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A48E2" w14:paraId="74698D6E" w14:textId="77777777" w:rsidTr="00E0657E">
        <w:trPr>
          <w:trHeight w:hRule="exact" w:val="397"/>
        </w:trPr>
        <w:tc>
          <w:tcPr>
            <w:tcW w:w="2376" w:type="dxa"/>
            <w:hideMark/>
          </w:tcPr>
          <w:p w14:paraId="6F7EA354" w14:textId="77777777" w:rsidR="007A48E2" w:rsidRDefault="007A48E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4CB98F" w14:textId="77777777" w:rsidR="007A48E2" w:rsidRDefault="007A48E2" w:rsidP="00970720">
            <w:pPr>
              <w:pStyle w:val="KUJKnormal"/>
            </w:pPr>
            <w:r>
              <w:t>14.12.2023</w:t>
            </w:r>
          </w:p>
        </w:tc>
        <w:tc>
          <w:tcPr>
            <w:tcW w:w="2126" w:type="dxa"/>
            <w:hideMark/>
          </w:tcPr>
          <w:p w14:paraId="6277A074" w14:textId="77777777" w:rsidR="007A48E2" w:rsidRDefault="007A48E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253657F" w14:textId="77777777" w:rsidR="007A48E2" w:rsidRDefault="007A48E2" w:rsidP="00970720">
            <w:pPr>
              <w:pStyle w:val="KUJKnormal"/>
            </w:pPr>
          </w:p>
        </w:tc>
      </w:tr>
      <w:tr w:rsidR="007A48E2" w14:paraId="7F0F3B7A" w14:textId="77777777" w:rsidTr="00E0657E">
        <w:trPr>
          <w:cantSplit/>
          <w:trHeight w:hRule="exact" w:val="397"/>
        </w:trPr>
        <w:tc>
          <w:tcPr>
            <w:tcW w:w="2376" w:type="dxa"/>
            <w:hideMark/>
          </w:tcPr>
          <w:p w14:paraId="10639C11" w14:textId="77777777" w:rsidR="007A48E2" w:rsidRDefault="007A48E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66E941" w14:textId="77777777" w:rsidR="007A48E2" w:rsidRDefault="007A48E2" w:rsidP="00970720">
            <w:pPr>
              <w:pStyle w:val="KUJKnormal"/>
            </w:pPr>
            <w:r>
              <w:t>437/ZK/23</w:t>
            </w:r>
          </w:p>
        </w:tc>
      </w:tr>
      <w:tr w:rsidR="007A48E2" w14:paraId="3DB2CF7F" w14:textId="77777777" w:rsidTr="00E0657E">
        <w:trPr>
          <w:trHeight w:val="397"/>
        </w:trPr>
        <w:tc>
          <w:tcPr>
            <w:tcW w:w="2376" w:type="dxa"/>
          </w:tcPr>
          <w:p w14:paraId="0669A17F" w14:textId="77777777" w:rsidR="007A48E2" w:rsidRDefault="007A48E2" w:rsidP="00970720"/>
          <w:p w14:paraId="1D654773" w14:textId="77777777" w:rsidR="007A48E2" w:rsidRDefault="007A48E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172D71A" w14:textId="77777777" w:rsidR="007A48E2" w:rsidRDefault="007A48E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nemovitostí v k. ú. Měšice u Tábora s fyzickou osobou</w:t>
            </w:r>
          </w:p>
        </w:tc>
      </w:tr>
    </w:tbl>
    <w:p w14:paraId="0FCF06D1" w14:textId="77777777" w:rsidR="007A48E2" w:rsidRDefault="007A48E2" w:rsidP="00E0657E">
      <w:pPr>
        <w:pStyle w:val="KUJKnormal"/>
        <w:rPr>
          <w:b/>
          <w:bCs/>
        </w:rPr>
      </w:pPr>
      <w:r>
        <w:rPr>
          <w:b/>
          <w:bCs/>
        </w:rPr>
        <w:pict w14:anchorId="035F063A">
          <v:rect id="_x0000_i1029" style="width:453.6pt;height:1.5pt" o:hralign="center" o:hrstd="t" o:hrnoshade="t" o:hr="t" fillcolor="black" stroked="f"/>
        </w:pict>
      </w:r>
    </w:p>
    <w:p w14:paraId="144544F0" w14:textId="77777777" w:rsidR="007A48E2" w:rsidRPr="00195ECD" w:rsidRDefault="007A48E2" w:rsidP="00E0657E">
      <w:pPr>
        <w:pStyle w:val="KUJKnormal"/>
        <w:rPr>
          <w:sz w:val="12"/>
          <w:szCs w:val="1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A48E2" w14:paraId="5BE69322" w14:textId="77777777" w:rsidTr="002559B8">
        <w:trPr>
          <w:trHeight w:val="397"/>
        </w:trPr>
        <w:tc>
          <w:tcPr>
            <w:tcW w:w="2350" w:type="dxa"/>
            <w:hideMark/>
          </w:tcPr>
          <w:p w14:paraId="407269D4" w14:textId="77777777" w:rsidR="007A48E2" w:rsidRDefault="007A48E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052BE2A" w14:textId="77777777" w:rsidR="007A48E2" w:rsidRDefault="007A48E2" w:rsidP="002559B8">
            <w:pPr>
              <w:pStyle w:val="KUJKnormal"/>
            </w:pPr>
            <w:r>
              <w:t>Mgr. Bc. Antonín Krák</w:t>
            </w:r>
          </w:p>
          <w:p w14:paraId="01560410" w14:textId="77777777" w:rsidR="007A48E2" w:rsidRDefault="007A48E2" w:rsidP="002559B8"/>
        </w:tc>
      </w:tr>
      <w:tr w:rsidR="007A48E2" w14:paraId="0699FC64" w14:textId="77777777" w:rsidTr="002559B8">
        <w:trPr>
          <w:trHeight w:val="397"/>
        </w:trPr>
        <w:tc>
          <w:tcPr>
            <w:tcW w:w="2350" w:type="dxa"/>
          </w:tcPr>
          <w:p w14:paraId="37A765D7" w14:textId="77777777" w:rsidR="007A48E2" w:rsidRDefault="007A48E2" w:rsidP="002559B8">
            <w:pPr>
              <w:pStyle w:val="KUJKtucny"/>
            </w:pPr>
            <w:r>
              <w:t>Zpracoval:</w:t>
            </w:r>
          </w:p>
          <w:p w14:paraId="2BFACA24" w14:textId="77777777" w:rsidR="007A48E2" w:rsidRDefault="007A48E2" w:rsidP="002559B8"/>
        </w:tc>
        <w:tc>
          <w:tcPr>
            <w:tcW w:w="6862" w:type="dxa"/>
            <w:hideMark/>
          </w:tcPr>
          <w:p w14:paraId="4F29832C" w14:textId="77777777" w:rsidR="007A48E2" w:rsidRDefault="007A48E2" w:rsidP="002559B8">
            <w:pPr>
              <w:pStyle w:val="KUJKnormal"/>
            </w:pPr>
            <w:r>
              <w:t>OHMS</w:t>
            </w:r>
          </w:p>
        </w:tc>
      </w:tr>
      <w:tr w:rsidR="007A48E2" w14:paraId="7D36C0DA" w14:textId="77777777" w:rsidTr="002559B8">
        <w:trPr>
          <w:trHeight w:val="397"/>
        </w:trPr>
        <w:tc>
          <w:tcPr>
            <w:tcW w:w="2350" w:type="dxa"/>
          </w:tcPr>
          <w:p w14:paraId="5C742DCA" w14:textId="77777777" w:rsidR="007A48E2" w:rsidRPr="009715F9" w:rsidRDefault="007A48E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00D97B0" w14:textId="77777777" w:rsidR="007A48E2" w:rsidRPr="0013163A" w:rsidRDefault="007A48E2" w:rsidP="002559B8">
            <w:pPr>
              <w:rPr>
                <w:sz w:val="20"/>
                <w:szCs w:val="20"/>
              </w:rPr>
            </w:pPr>
          </w:p>
        </w:tc>
        <w:tc>
          <w:tcPr>
            <w:tcW w:w="6862" w:type="dxa"/>
            <w:hideMark/>
          </w:tcPr>
          <w:p w14:paraId="54813E10" w14:textId="77777777" w:rsidR="007A48E2" w:rsidRDefault="007A48E2" w:rsidP="002559B8">
            <w:pPr>
              <w:pStyle w:val="KUJKnormal"/>
            </w:pPr>
            <w:r>
              <w:t>Ing. František Dědič</w:t>
            </w:r>
          </w:p>
        </w:tc>
      </w:tr>
    </w:tbl>
    <w:p w14:paraId="3891719E" w14:textId="77777777" w:rsidR="007A48E2" w:rsidRPr="0052161F" w:rsidRDefault="007A48E2" w:rsidP="00E0657E">
      <w:pPr>
        <w:pStyle w:val="KUJKtucny"/>
      </w:pPr>
      <w:r w:rsidRPr="0052161F">
        <w:t>NÁVRH USNESENÍ</w:t>
      </w:r>
    </w:p>
    <w:p w14:paraId="3EC08F25" w14:textId="77777777" w:rsidR="007A48E2" w:rsidRDefault="007A48E2" w:rsidP="00E0657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C40429F" w14:textId="77777777" w:rsidR="007A48E2" w:rsidRPr="00841DFC" w:rsidRDefault="007A48E2" w:rsidP="00E0657E">
      <w:pPr>
        <w:pStyle w:val="KUJKPolozka"/>
      </w:pPr>
      <w:r w:rsidRPr="00841DFC">
        <w:t>Zastupitelstvo Jihočeského kraje</w:t>
      </w:r>
    </w:p>
    <w:p w14:paraId="4848D934" w14:textId="77777777" w:rsidR="007A48E2" w:rsidRPr="00E10FE7" w:rsidRDefault="007A48E2" w:rsidP="00195ECD">
      <w:pPr>
        <w:pStyle w:val="KUJKdoplnek2"/>
      </w:pPr>
      <w:r w:rsidRPr="00AF7BAE">
        <w:t>schvaluje</w:t>
      </w:r>
    </w:p>
    <w:p w14:paraId="2DC17B14" w14:textId="23F443CB" w:rsidR="007A48E2" w:rsidRDefault="007A48E2" w:rsidP="0013163A">
      <w:pPr>
        <w:pStyle w:val="KUJKPolozka"/>
        <w:rPr>
          <w:b w:val="0"/>
          <w:bCs/>
        </w:rPr>
      </w:pPr>
      <w:bookmarkStart w:id="1" w:name="_Hlk150961885"/>
      <w:r w:rsidRPr="0053225B">
        <w:rPr>
          <w:b w:val="0"/>
          <w:bCs/>
        </w:rPr>
        <w:t>záměr směny nemovitost</w:t>
      </w:r>
      <w:r>
        <w:rPr>
          <w:b w:val="0"/>
          <w:bCs/>
        </w:rPr>
        <w:t>í</w:t>
      </w:r>
      <w:r w:rsidRPr="0053225B">
        <w:rPr>
          <w:b w:val="0"/>
          <w:bCs/>
        </w:rPr>
        <w:t xml:space="preserve"> v k. ú. Měšice u Tábora: pozemku parcely KN p. č. 1225/1 o výměře 1943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>, pozemku parcely KN p. č. 1225/2 o výměře 492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>, pozemku parcely KN p. č. 1226 o výměře 4420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>,</w:t>
      </w:r>
      <w:r w:rsidRPr="0053225B">
        <w:rPr>
          <w:b w:val="0"/>
          <w:bCs/>
          <w:vertAlign w:val="superscript"/>
        </w:rPr>
        <w:t xml:space="preserve"> </w:t>
      </w:r>
      <w:r w:rsidRPr="0053225B">
        <w:rPr>
          <w:b w:val="0"/>
          <w:bCs/>
        </w:rPr>
        <w:t>pozemku parcely KN p. č. 1227 o výměře 268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>,</w:t>
      </w:r>
      <w:r w:rsidRPr="0053225B">
        <w:rPr>
          <w:b w:val="0"/>
          <w:bCs/>
          <w:vertAlign w:val="superscript"/>
        </w:rPr>
        <w:t xml:space="preserve"> </w:t>
      </w:r>
      <w:r w:rsidRPr="0053225B">
        <w:rPr>
          <w:b w:val="0"/>
          <w:bCs/>
        </w:rPr>
        <w:t>pozemku parcely KN p. č. 1228/15 o výměře 888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>, pozemku parcely KN p. č. 1229/8 o výměře 140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 xml:space="preserve"> a dále čá</w:t>
      </w:r>
      <w:r w:rsidRPr="0053225B">
        <w:rPr>
          <w:rFonts w:cs="Arial"/>
          <w:b w:val="0"/>
          <w:bCs/>
          <w:szCs w:val="20"/>
        </w:rPr>
        <w:t>sti pozemku parcely KN p. č. 1228/3 o výměře cca 997 m</w:t>
      </w:r>
      <w:r w:rsidRPr="0053225B">
        <w:rPr>
          <w:rFonts w:cs="Arial"/>
          <w:b w:val="0"/>
          <w:bCs/>
          <w:szCs w:val="20"/>
          <w:vertAlign w:val="superscript"/>
        </w:rPr>
        <w:t>2</w:t>
      </w:r>
      <w:r w:rsidRPr="0053225B">
        <w:rPr>
          <w:rFonts w:cs="Arial"/>
          <w:b w:val="0"/>
          <w:bCs/>
          <w:szCs w:val="20"/>
        </w:rPr>
        <w:t xml:space="preserve">, </w:t>
      </w:r>
      <w:r w:rsidRPr="0053225B">
        <w:rPr>
          <w:b w:val="0"/>
          <w:bCs/>
        </w:rPr>
        <w:t>čá</w:t>
      </w:r>
      <w:r w:rsidRPr="0053225B">
        <w:rPr>
          <w:rFonts w:cs="Arial"/>
          <w:b w:val="0"/>
          <w:bCs/>
          <w:szCs w:val="20"/>
        </w:rPr>
        <w:t>sti pozemku parcely KN p. č. 1229/1 o výměře cca 168 m</w:t>
      </w:r>
      <w:r w:rsidRPr="0053225B">
        <w:rPr>
          <w:rFonts w:cs="Arial"/>
          <w:b w:val="0"/>
          <w:bCs/>
          <w:szCs w:val="20"/>
          <w:vertAlign w:val="superscript"/>
        </w:rPr>
        <w:t>2</w:t>
      </w:r>
      <w:r w:rsidRPr="0053225B">
        <w:rPr>
          <w:rFonts w:cs="Arial"/>
          <w:b w:val="0"/>
          <w:bCs/>
          <w:szCs w:val="20"/>
        </w:rPr>
        <w:t xml:space="preserve">, </w:t>
      </w:r>
      <w:r w:rsidRPr="0053225B">
        <w:rPr>
          <w:b w:val="0"/>
          <w:bCs/>
        </w:rPr>
        <w:t>čá</w:t>
      </w:r>
      <w:r w:rsidRPr="0053225B">
        <w:rPr>
          <w:rFonts w:cs="Arial"/>
          <w:b w:val="0"/>
          <w:bCs/>
          <w:szCs w:val="20"/>
        </w:rPr>
        <w:t>sti pozemku parcely KN p. č. 1229/9 o výměře cca 19 m</w:t>
      </w:r>
      <w:r w:rsidRPr="0053225B">
        <w:rPr>
          <w:rFonts w:cs="Arial"/>
          <w:b w:val="0"/>
          <w:bCs/>
          <w:szCs w:val="20"/>
          <w:vertAlign w:val="superscript"/>
        </w:rPr>
        <w:t>2</w:t>
      </w:r>
      <w:r w:rsidRPr="0053225B">
        <w:rPr>
          <w:rFonts w:cs="Arial"/>
          <w:b w:val="0"/>
          <w:bCs/>
          <w:szCs w:val="20"/>
        </w:rPr>
        <w:t xml:space="preserve">, </w:t>
      </w:r>
      <w:r w:rsidRPr="0053225B">
        <w:rPr>
          <w:b w:val="0"/>
          <w:bCs/>
        </w:rPr>
        <w:t>čá</w:t>
      </w:r>
      <w:r w:rsidRPr="0053225B">
        <w:rPr>
          <w:rFonts w:cs="Arial"/>
          <w:b w:val="0"/>
          <w:bCs/>
          <w:szCs w:val="20"/>
        </w:rPr>
        <w:t>sti pozemku parcely KN p. č. 1229/14 o výměře cca 254 m</w:t>
      </w:r>
      <w:r w:rsidRPr="0053225B">
        <w:rPr>
          <w:rFonts w:cs="Arial"/>
          <w:b w:val="0"/>
          <w:bCs/>
          <w:szCs w:val="20"/>
          <w:vertAlign w:val="superscript"/>
        </w:rPr>
        <w:t>2</w:t>
      </w:r>
      <w:r w:rsidRPr="0053225B">
        <w:rPr>
          <w:rFonts w:cs="Arial"/>
          <w:b w:val="0"/>
          <w:bCs/>
          <w:szCs w:val="20"/>
        </w:rPr>
        <w:t>, ve vlastnictví Jihočeského kraje, s nimiž hospodaří Vyšší odborná škola a Střední zemědělská škola, Tábor, Náměstí T.</w:t>
      </w:r>
      <w:r>
        <w:rPr>
          <w:rFonts w:cs="Arial"/>
          <w:b w:val="0"/>
          <w:bCs/>
          <w:szCs w:val="20"/>
        </w:rPr>
        <w:t> </w:t>
      </w:r>
      <w:r w:rsidRPr="0053225B">
        <w:rPr>
          <w:rFonts w:cs="Arial"/>
          <w:b w:val="0"/>
          <w:bCs/>
          <w:szCs w:val="20"/>
        </w:rPr>
        <w:t>G.</w:t>
      </w:r>
      <w:r>
        <w:rPr>
          <w:rFonts w:cs="Arial"/>
          <w:b w:val="0"/>
          <w:bCs/>
          <w:szCs w:val="20"/>
        </w:rPr>
        <w:t> </w:t>
      </w:r>
      <w:r w:rsidRPr="0053225B">
        <w:rPr>
          <w:rFonts w:cs="Arial"/>
          <w:b w:val="0"/>
          <w:bCs/>
          <w:szCs w:val="20"/>
        </w:rPr>
        <w:t xml:space="preserve">Masaryka 788, IČO 60064781, s tím, že tyto předpokládané výměry budou </w:t>
      </w:r>
      <w:r w:rsidRPr="0053225B">
        <w:rPr>
          <w:b w:val="0"/>
          <w:bCs/>
        </w:rPr>
        <w:t xml:space="preserve">upřesněny na základě geometrického plánu, za nemovitosti ve vlastnictví </w:t>
      </w:r>
      <w:r w:rsidRPr="0053225B">
        <w:rPr>
          <w:rFonts w:cs="Arial"/>
          <w:b w:val="0"/>
          <w:bCs/>
          <w:szCs w:val="20"/>
        </w:rPr>
        <w:t>žadatele o realizaci směny pana</w:t>
      </w:r>
      <w:r w:rsidRPr="0053225B">
        <w:rPr>
          <w:b w:val="0"/>
          <w:bCs/>
        </w:rPr>
        <w:t xml:space="preserve"> </w:t>
      </w:r>
      <w:r w:rsidRPr="007A48E2">
        <w:rPr>
          <w:rStyle w:val="KUJKSkrytytext"/>
          <w:b w:val="0"/>
          <w:bCs/>
          <w:color w:val="auto"/>
        </w:rPr>
        <w:t>******</w:t>
      </w:r>
      <w:r w:rsidRPr="0053225B">
        <w:rPr>
          <w:b w:val="0"/>
          <w:bCs/>
        </w:rPr>
        <w:t>pozemek parcelu KN p. č. 1642/14 o výměře 400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>, pozemek parcelu KN p. č. 1642/16 o výměře 1115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>, pozemek parcelu KN p. č. 1642/17 o výměře 2429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>, pozemek parcelu KN p. č. 1642/18 o výměře 3383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>, pozemek parcelu KN p. č. 1642/19 o výměře 663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>, pozemek parcelu KN p. č. 1642/20 o výměře 1012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>, pozemek parcelu KN p. č. 1642/22 o výměře 438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>, pozemek parcelu KN p. č. 1643/7 o výměře 56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 xml:space="preserve"> a pozemek parcelu KN p. č. 1643/8 o výměře 97 m</w:t>
      </w:r>
      <w:r w:rsidRPr="0053225B">
        <w:rPr>
          <w:b w:val="0"/>
          <w:bCs/>
          <w:vertAlign w:val="superscript"/>
        </w:rPr>
        <w:t>2</w:t>
      </w:r>
      <w:r w:rsidRPr="0053225B">
        <w:rPr>
          <w:b w:val="0"/>
          <w:bCs/>
        </w:rPr>
        <w:t xml:space="preserve">, </w:t>
      </w:r>
      <w:bookmarkStart w:id="2" w:name="_Hlk151032892"/>
      <w:r w:rsidRPr="0053225B">
        <w:rPr>
          <w:rFonts w:cs="Arial"/>
          <w:b w:val="0"/>
          <w:bCs/>
          <w:szCs w:val="20"/>
        </w:rPr>
        <w:t xml:space="preserve">s vypořádáním cenového rozdílu směny podle znaleckého posudku a s tím, že žadatel </w:t>
      </w:r>
      <w:r w:rsidRPr="00195ECD">
        <w:rPr>
          <w:rFonts w:cs="Arial"/>
          <w:b w:val="0"/>
          <w:bCs/>
          <w:szCs w:val="20"/>
        </w:rPr>
        <w:t>uhradí náklady spojené se směnou</w:t>
      </w:r>
      <w:r w:rsidRPr="00195ECD">
        <w:rPr>
          <w:b w:val="0"/>
          <w:bCs/>
        </w:rPr>
        <w:t>;</w:t>
      </w:r>
    </w:p>
    <w:p w14:paraId="729B8A46" w14:textId="77777777" w:rsidR="007A48E2" w:rsidRDefault="007A48E2" w:rsidP="00F32FE9">
      <w:pPr>
        <w:pStyle w:val="KUJKdoplnek2"/>
        <w:numPr>
          <w:ilvl w:val="1"/>
          <w:numId w:val="14"/>
        </w:numPr>
      </w:pPr>
      <w:r w:rsidRPr="0021676C">
        <w:t>ukládá</w:t>
      </w:r>
    </w:p>
    <w:p w14:paraId="5414A1BB" w14:textId="77777777" w:rsidR="007A48E2" w:rsidRPr="000B5553" w:rsidRDefault="007A48E2" w:rsidP="000B5553">
      <w:pPr>
        <w:pStyle w:val="KUJKPolozka"/>
        <w:numPr>
          <w:ilvl w:val="0"/>
          <w:numId w:val="13"/>
        </w:numPr>
        <w:rPr>
          <w:rFonts w:ascii="Times New Roman" w:hAnsi="Times New Roman"/>
          <w:b w:val="0"/>
          <w:bCs/>
          <w:sz w:val="24"/>
          <w:szCs w:val="24"/>
        </w:rPr>
      </w:pPr>
      <w:r w:rsidRPr="000B5553">
        <w:rPr>
          <w:rFonts w:cs="Arial"/>
          <w:b w:val="0"/>
          <w:bCs/>
          <w:szCs w:val="20"/>
        </w:rPr>
        <w:t xml:space="preserve">JUDr. Lukáši Glaserovi, řediteli krajského úřadu, </w:t>
      </w:r>
      <w:r w:rsidRPr="000B5553">
        <w:rPr>
          <w:b w:val="0"/>
          <w:bCs/>
        </w:rPr>
        <w:t>zveřejnit záměr směny dle části I. usnesení na úřední desce krajského úřadu po dobu zákonné lhůty a následně připravit návrh směny předmětných nemovitostí k</w:t>
      </w:r>
      <w:r>
        <w:rPr>
          <w:b w:val="0"/>
          <w:bCs/>
        </w:rPr>
        <w:t> </w:t>
      </w:r>
      <w:r w:rsidRPr="000B5553">
        <w:rPr>
          <w:b w:val="0"/>
          <w:bCs/>
        </w:rPr>
        <w:t>projednání v orgánech kraje.</w:t>
      </w:r>
    </w:p>
    <w:p w14:paraId="368D57FA" w14:textId="77777777" w:rsidR="007A48E2" w:rsidRPr="000B5553" w:rsidRDefault="007A48E2" w:rsidP="000B5553">
      <w:pPr>
        <w:pStyle w:val="KUJKPolozka"/>
        <w:numPr>
          <w:ilvl w:val="0"/>
          <w:numId w:val="13"/>
        </w:numPr>
        <w:rPr>
          <w:rFonts w:ascii="Tahoma" w:hAnsi="Tahoma" w:cs="Tahoma"/>
          <w:b w:val="0"/>
          <w:bCs/>
          <w:szCs w:val="20"/>
        </w:rPr>
      </w:pPr>
    </w:p>
    <w:p w14:paraId="6774F1E0" w14:textId="77777777" w:rsidR="007A48E2" w:rsidRPr="00195ECD" w:rsidRDefault="007A48E2" w:rsidP="00195ECD">
      <w:pPr>
        <w:pStyle w:val="KUJKnormal"/>
      </w:pPr>
    </w:p>
    <w:p w14:paraId="0C701956" w14:textId="77777777" w:rsidR="007A48E2" w:rsidRDefault="007A48E2" w:rsidP="007153B7">
      <w:pPr>
        <w:pStyle w:val="KUJKnadpisDZ"/>
      </w:pPr>
      <w:bookmarkStart w:id="3" w:name="US_DuvodZprava"/>
      <w:bookmarkEnd w:id="1"/>
      <w:bookmarkEnd w:id="2"/>
      <w:bookmarkEnd w:id="3"/>
      <w:r>
        <w:t>DŮVODOVÁ ZPRÁVA</w:t>
      </w:r>
    </w:p>
    <w:p w14:paraId="4388AE7E" w14:textId="77777777" w:rsidR="007A48E2" w:rsidRPr="009B7B0B" w:rsidRDefault="007A48E2" w:rsidP="007153B7">
      <w:pPr>
        <w:pStyle w:val="KUJKmezeraDZ"/>
      </w:pPr>
    </w:p>
    <w:p w14:paraId="6D9ADEBA" w14:textId="77777777" w:rsidR="007A48E2" w:rsidRDefault="007A48E2" w:rsidP="00E0657E">
      <w:pPr>
        <w:pStyle w:val="KUJKnormal"/>
      </w:pPr>
    </w:p>
    <w:p w14:paraId="695F864C" w14:textId="77777777" w:rsidR="007A48E2" w:rsidRDefault="007A48E2" w:rsidP="0013163A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10AFEDD9" w14:textId="77777777" w:rsidR="007A48E2" w:rsidRDefault="007A48E2" w:rsidP="0013163A">
      <w:pPr>
        <w:pStyle w:val="KUJKnormal"/>
      </w:pPr>
    </w:p>
    <w:p w14:paraId="76E1B355" w14:textId="62F0DBDD" w:rsidR="007A48E2" w:rsidRPr="00EE7A99" w:rsidRDefault="007A48E2" w:rsidP="0013163A">
      <w:pPr>
        <w:ind w:right="-2"/>
        <w:jc w:val="both"/>
        <w:rPr>
          <w:rFonts w:ascii="Arial" w:hAnsi="Arial"/>
          <w:sz w:val="20"/>
        </w:rPr>
      </w:pPr>
      <w:r w:rsidRPr="009770A0">
        <w:rPr>
          <w:rFonts w:ascii="Arial" w:hAnsi="Arial" w:cs="Arial"/>
          <w:sz w:val="20"/>
          <w:szCs w:val="20"/>
        </w:rPr>
        <w:t xml:space="preserve">Pan </w:t>
      </w:r>
      <w:r w:rsidRPr="007A48E2">
        <w:rPr>
          <w:rStyle w:val="KUJKSkrytytext"/>
          <w:color w:val="auto"/>
        </w:rPr>
        <w:t>******</w:t>
      </w:r>
      <w:r w:rsidRPr="00102A16">
        <w:rPr>
          <w:rFonts w:ascii="Arial" w:hAnsi="Arial" w:cs="Arial"/>
          <w:sz w:val="20"/>
          <w:szCs w:val="20"/>
        </w:rPr>
        <w:t>s nimiž hospodaří Vyšší odborná škola a Střední zemědělská škola, Tábor, Náměstí T.</w:t>
      </w:r>
      <w:r>
        <w:rPr>
          <w:rFonts w:ascii="Arial" w:hAnsi="Arial" w:cs="Arial"/>
          <w:sz w:val="20"/>
          <w:szCs w:val="20"/>
        </w:rPr>
        <w:t> </w:t>
      </w:r>
      <w:r w:rsidRPr="00102A16">
        <w:rPr>
          <w:rFonts w:ascii="Arial" w:hAnsi="Arial" w:cs="Arial"/>
          <w:sz w:val="20"/>
          <w:szCs w:val="20"/>
        </w:rPr>
        <w:t>G.</w:t>
      </w:r>
      <w:r>
        <w:rPr>
          <w:rFonts w:ascii="Arial" w:hAnsi="Arial" w:cs="Arial"/>
          <w:sz w:val="20"/>
          <w:szCs w:val="20"/>
        </w:rPr>
        <w:t> </w:t>
      </w:r>
      <w:r w:rsidRPr="00102A16">
        <w:rPr>
          <w:rFonts w:ascii="Arial" w:hAnsi="Arial" w:cs="Arial"/>
          <w:sz w:val="20"/>
          <w:szCs w:val="20"/>
        </w:rPr>
        <w:t>Masaryka 788, IČO 60064781 (dále jen „škola“)</w:t>
      </w:r>
      <w:r>
        <w:rPr>
          <w:rFonts w:ascii="Arial" w:hAnsi="Arial" w:cs="Arial"/>
          <w:sz w:val="20"/>
          <w:szCs w:val="20"/>
        </w:rPr>
        <w:t>,</w:t>
      </w:r>
      <w:r w:rsidRPr="007A48E2">
        <w:rPr>
          <w:rStyle w:val="KUJKSkrytytext"/>
          <w:color w:val="auto"/>
        </w:rPr>
        <w:t>******</w:t>
      </w:r>
      <w:r w:rsidRPr="00102A16">
        <w:rPr>
          <w:rFonts w:ascii="Arial" w:hAnsi="Arial" w:cs="Arial"/>
          <w:sz w:val="20"/>
          <w:szCs w:val="20"/>
        </w:rPr>
        <w:t>9 589 m</w:t>
      </w:r>
      <w:r w:rsidRPr="00102A16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Pr="00102A16">
        <w:rPr>
          <w:rFonts w:ascii="Arial" w:hAnsi="Arial" w:cs="Arial"/>
          <w:sz w:val="20"/>
          <w:szCs w:val="20"/>
        </w:rPr>
        <w:t>v Záluží:</w:t>
      </w:r>
    </w:p>
    <w:p w14:paraId="4913BF8D" w14:textId="4D2F949C" w:rsidR="007A48E2" w:rsidRPr="00AC4097" w:rsidRDefault="007A48E2" w:rsidP="0013163A">
      <w:pPr>
        <w:numPr>
          <w:ilvl w:val="0"/>
          <w:numId w:val="11"/>
        </w:numPr>
        <w:ind w:left="284" w:right="-2" w:hanging="284"/>
        <w:jc w:val="both"/>
        <w:rPr>
          <w:rFonts w:ascii="Arial" w:hAnsi="Arial"/>
          <w:sz w:val="20"/>
        </w:rPr>
      </w:pPr>
      <w:r w:rsidRPr="007A48E2">
        <w:rPr>
          <w:rStyle w:val="KUJKSkrytytext"/>
          <w:color w:val="auto"/>
          <w:sz w:val="12"/>
          <w:szCs w:val="12"/>
        </w:rPr>
        <w:t>******</w:t>
      </w: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7" w:history="1">
        <w:r w:rsidRPr="007962F3">
          <w:rPr>
            <w:rStyle w:val="Hypertextovodkaz"/>
            <w:rFonts w:ascii="Arial" w:hAnsi="Arial"/>
            <w:sz w:val="20"/>
            <w:szCs w:val="28"/>
          </w:rPr>
          <w:t>1225/1</w:t>
        </w:r>
      </w:hyperlink>
      <w:r>
        <w:rPr>
          <w:rFonts w:ascii="Arial" w:hAnsi="Arial"/>
          <w:sz w:val="20"/>
          <w:szCs w:val="28"/>
        </w:rPr>
        <w:t>, trvalý travní porost,</w:t>
      </w:r>
      <w:r w:rsidRPr="00031507">
        <w:rPr>
          <w:rFonts w:ascii="Arial" w:hAnsi="Arial"/>
          <w:sz w:val="20"/>
          <w:szCs w:val="28"/>
        </w:rPr>
        <w:t xml:space="preserve"> o výměře 1943 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</w:p>
    <w:p w14:paraId="15A85B4B" w14:textId="77777777" w:rsidR="007A48E2" w:rsidRPr="00AC4097" w:rsidRDefault="007A48E2" w:rsidP="0013163A">
      <w:pPr>
        <w:numPr>
          <w:ilvl w:val="0"/>
          <w:numId w:val="11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8" w:history="1">
        <w:r w:rsidRPr="007962F3">
          <w:rPr>
            <w:rStyle w:val="Hypertextovodkaz"/>
            <w:rFonts w:ascii="Arial" w:hAnsi="Arial"/>
            <w:sz w:val="20"/>
            <w:szCs w:val="28"/>
          </w:rPr>
          <w:t>1225/2</w:t>
        </w:r>
      </w:hyperlink>
      <w:r>
        <w:rPr>
          <w:rFonts w:ascii="Arial" w:hAnsi="Arial"/>
          <w:sz w:val="20"/>
          <w:szCs w:val="28"/>
        </w:rPr>
        <w:t>, ostatní plocha,</w:t>
      </w:r>
      <w:r w:rsidRPr="00031507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neplodná půda, </w:t>
      </w:r>
      <w:r w:rsidRPr="00031507">
        <w:rPr>
          <w:rFonts w:ascii="Arial" w:hAnsi="Arial"/>
          <w:sz w:val="20"/>
          <w:szCs w:val="28"/>
        </w:rPr>
        <w:t>o výměře 492 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</w:p>
    <w:p w14:paraId="76C30244" w14:textId="77777777" w:rsidR="007A48E2" w:rsidRPr="00AC4097" w:rsidRDefault="007A48E2" w:rsidP="0013163A">
      <w:pPr>
        <w:numPr>
          <w:ilvl w:val="0"/>
          <w:numId w:val="11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9" w:history="1">
        <w:r w:rsidRPr="007962F3">
          <w:rPr>
            <w:rStyle w:val="Hypertextovodkaz"/>
            <w:rFonts w:ascii="Arial" w:hAnsi="Arial"/>
            <w:sz w:val="20"/>
            <w:szCs w:val="28"/>
          </w:rPr>
          <w:t>1226</w:t>
        </w:r>
      </w:hyperlink>
      <w:r>
        <w:rPr>
          <w:rFonts w:ascii="Arial" w:hAnsi="Arial"/>
          <w:sz w:val="20"/>
          <w:szCs w:val="28"/>
        </w:rPr>
        <w:t>, vodní plocha, rybník,</w:t>
      </w:r>
      <w:r w:rsidRPr="00031507">
        <w:rPr>
          <w:rFonts w:ascii="Arial" w:hAnsi="Arial"/>
          <w:sz w:val="20"/>
          <w:szCs w:val="28"/>
        </w:rPr>
        <w:t xml:space="preserve"> o výměře 4420 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</w:p>
    <w:p w14:paraId="323AE97C" w14:textId="77777777" w:rsidR="007A48E2" w:rsidRPr="007D28F1" w:rsidRDefault="007A48E2" w:rsidP="0013163A">
      <w:pPr>
        <w:numPr>
          <w:ilvl w:val="0"/>
          <w:numId w:val="11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10" w:history="1">
        <w:r w:rsidRPr="007962F3">
          <w:rPr>
            <w:rStyle w:val="Hypertextovodkaz"/>
            <w:rFonts w:ascii="Arial" w:hAnsi="Arial"/>
            <w:sz w:val="20"/>
            <w:szCs w:val="28"/>
          </w:rPr>
          <w:t>1227</w:t>
        </w:r>
      </w:hyperlink>
      <w:r>
        <w:rPr>
          <w:rFonts w:ascii="Arial" w:hAnsi="Arial"/>
          <w:sz w:val="20"/>
          <w:szCs w:val="28"/>
        </w:rPr>
        <w:t>, ost. plocha, ostat. komunikace,</w:t>
      </w:r>
      <w:r w:rsidRPr="00031507">
        <w:rPr>
          <w:rFonts w:ascii="Arial" w:hAnsi="Arial"/>
          <w:sz w:val="20"/>
          <w:szCs w:val="28"/>
        </w:rPr>
        <w:t xml:space="preserve"> o výměře 268 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</w:p>
    <w:p w14:paraId="191BFA6A" w14:textId="77777777" w:rsidR="007A48E2" w:rsidRPr="007D28F1" w:rsidRDefault="007A48E2" w:rsidP="0013163A">
      <w:pPr>
        <w:numPr>
          <w:ilvl w:val="0"/>
          <w:numId w:val="11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11" w:history="1">
        <w:r w:rsidRPr="007962F3">
          <w:rPr>
            <w:rStyle w:val="Hypertextovodkaz"/>
            <w:rFonts w:ascii="Arial" w:hAnsi="Arial"/>
            <w:sz w:val="20"/>
            <w:szCs w:val="28"/>
          </w:rPr>
          <w:t>1228/15</w:t>
        </w:r>
      </w:hyperlink>
      <w:r>
        <w:rPr>
          <w:rFonts w:ascii="Arial" w:hAnsi="Arial"/>
          <w:sz w:val="20"/>
          <w:szCs w:val="28"/>
        </w:rPr>
        <w:t>, trvalý travní porost,</w:t>
      </w:r>
      <w:r w:rsidRPr="00031507">
        <w:rPr>
          <w:rFonts w:ascii="Arial" w:hAnsi="Arial"/>
          <w:sz w:val="20"/>
          <w:szCs w:val="28"/>
        </w:rPr>
        <w:t xml:space="preserve"> o výměře </w:t>
      </w:r>
      <w:r>
        <w:rPr>
          <w:rFonts w:ascii="Arial" w:hAnsi="Arial"/>
          <w:sz w:val="20"/>
          <w:szCs w:val="28"/>
        </w:rPr>
        <w:t>888</w:t>
      </w:r>
      <w:r w:rsidRPr="00031507">
        <w:rPr>
          <w:rFonts w:ascii="Arial" w:hAnsi="Arial"/>
          <w:sz w:val="20"/>
          <w:szCs w:val="28"/>
        </w:rPr>
        <w:t> 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</w:p>
    <w:p w14:paraId="6162691B" w14:textId="77777777" w:rsidR="007A48E2" w:rsidRPr="006476FE" w:rsidRDefault="007A48E2" w:rsidP="0013163A">
      <w:pPr>
        <w:numPr>
          <w:ilvl w:val="0"/>
          <w:numId w:val="11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12" w:history="1">
        <w:r w:rsidRPr="007962F3">
          <w:rPr>
            <w:rStyle w:val="Hypertextovodkaz"/>
            <w:rFonts w:ascii="Arial" w:hAnsi="Arial"/>
            <w:sz w:val="20"/>
            <w:szCs w:val="28"/>
          </w:rPr>
          <w:t>1229/8</w:t>
        </w:r>
      </w:hyperlink>
      <w:r>
        <w:rPr>
          <w:rFonts w:ascii="Arial" w:hAnsi="Arial"/>
          <w:sz w:val="20"/>
          <w:szCs w:val="28"/>
        </w:rPr>
        <w:t>, orná půda,</w:t>
      </w:r>
      <w:r w:rsidRPr="00031507">
        <w:rPr>
          <w:rFonts w:ascii="Arial" w:hAnsi="Arial"/>
          <w:sz w:val="20"/>
          <w:szCs w:val="28"/>
        </w:rPr>
        <w:t xml:space="preserve"> o výměře 140 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</w:p>
    <w:p w14:paraId="17671E48" w14:textId="77777777" w:rsidR="007A48E2" w:rsidRPr="00E421AC" w:rsidRDefault="007A48E2" w:rsidP="0013163A">
      <w:pPr>
        <w:ind w:right="-2"/>
        <w:jc w:val="both"/>
        <w:rPr>
          <w:rFonts w:ascii="Arial" w:hAnsi="Arial"/>
          <w:sz w:val="8"/>
          <w:szCs w:val="8"/>
        </w:rPr>
      </w:pPr>
    </w:p>
    <w:p w14:paraId="6A017217" w14:textId="77777777" w:rsidR="007A48E2" w:rsidRDefault="007A48E2" w:rsidP="0013163A">
      <w:pPr>
        <w:ind w:right="-2"/>
        <w:jc w:val="both"/>
        <w:rPr>
          <w:rFonts w:ascii="Arial" w:hAnsi="Arial"/>
          <w:sz w:val="20"/>
          <w:szCs w:val="28"/>
        </w:rPr>
      </w:pPr>
      <w:r w:rsidRPr="006476FE">
        <w:rPr>
          <w:rFonts w:ascii="Arial" w:hAnsi="Arial"/>
          <w:sz w:val="20"/>
          <w:szCs w:val="28"/>
        </w:rPr>
        <w:t xml:space="preserve">a dále o </w:t>
      </w:r>
      <w:r>
        <w:rPr>
          <w:rFonts w:ascii="Arial" w:hAnsi="Arial"/>
          <w:sz w:val="20"/>
          <w:szCs w:val="28"/>
        </w:rPr>
        <w:t>části pozemků, jejichž výměry budou upřesněny na základě geometrického plánu:</w:t>
      </w:r>
    </w:p>
    <w:p w14:paraId="5482D690" w14:textId="77777777" w:rsidR="007A48E2" w:rsidRPr="00E421AC" w:rsidRDefault="007A48E2" w:rsidP="0013163A">
      <w:pPr>
        <w:ind w:right="-2"/>
        <w:jc w:val="both"/>
        <w:rPr>
          <w:rFonts w:ascii="Arial" w:hAnsi="Arial"/>
          <w:sz w:val="8"/>
          <w:szCs w:val="8"/>
        </w:rPr>
      </w:pPr>
    </w:p>
    <w:p w14:paraId="3A6E35F8" w14:textId="77777777" w:rsidR="007A48E2" w:rsidRPr="00AC4097" w:rsidRDefault="007A48E2" w:rsidP="0013163A">
      <w:pPr>
        <w:numPr>
          <w:ilvl w:val="0"/>
          <w:numId w:val="11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čá</w:t>
      </w:r>
      <w:r>
        <w:rPr>
          <w:rFonts w:ascii="Arial" w:hAnsi="Arial" w:cs="Arial"/>
          <w:sz w:val="20"/>
          <w:szCs w:val="20"/>
        </w:rPr>
        <w:t>st pozemku parcely KN p. č. </w:t>
      </w:r>
      <w:hyperlink r:id="rId13" w:history="1">
        <w:r w:rsidRPr="00E0027A">
          <w:rPr>
            <w:rStyle w:val="Hypertextovodkaz"/>
            <w:rFonts w:ascii="Arial" w:hAnsi="Arial" w:cs="Arial"/>
            <w:sz w:val="20"/>
            <w:szCs w:val="20"/>
          </w:rPr>
          <w:t>1228/3</w:t>
        </w:r>
      </w:hyperlink>
      <w:r>
        <w:rPr>
          <w:rFonts w:ascii="Arial" w:hAnsi="Arial" w:cs="Arial"/>
          <w:sz w:val="20"/>
          <w:szCs w:val="20"/>
        </w:rPr>
        <w:t>, trvalý travní porost, o výměře cca 997 m</w:t>
      </w:r>
      <w:r w:rsidRPr="009E1BC9">
        <w:rPr>
          <w:rFonts w:ascii="Arial" w:hAnsi="Arial" w:cs="Arial"/>
          <w:sz w:val="20"/>
          <w:szCs w:val="20"/>
          <w:vertAlign w:val="superscript"/>
        </w:rPr>
        <w:t>2</w:t>
      </w:r>
    </w:p>
    <w:p w14:paraId="311934E6" w14:textId="77777777" w:rsidR="007A48E2" w:rsidRPr="00AC4097" w:rsidRDefault="007A48E2" w:rsidP="0013163A">
      <w:pPr>
        <w:numPr>
          <w:ilvl w:val="0"/>
          <w:numId w:val="11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lastRenderedPageBreak/>
        <w:t>čá</w:t>
      </w:r>
      <w:r>
        <w:rPr>
          <w:rFonts w:ascii="Arial" w:hAnsi="Arial" w:cs="Arial"/>
          <w:sz w:val="20"/>
          <w:szCs w:val="20"/>
        </w:rPr>
        <w:t>st pozemku parcely KN p. č. </w:t>
      </w:r>
      <w:hyperlink r:id="rId14" w:history="1">
        <w:r w:rsidRPr="00E0027A">
          <w:rPr>
            <w:rStyle w:val="Hypertextovodkaz"/>
            <w:rFonts w:ascii="Arial" w:hAnsi="Arial" w:cs="Arial"/>
            <w:sz w:val="20"/>
            <w:szCs w:val="20"/>
          </w:rPr>
          <w:t>1229/1</w:t>
        </w:r>
      </w:hyperlink>
      <w:r>
        <w:rPr>
          <w:rFonts w:ascii="Arial" w:hAnsi="Arial" w:cs="Arial"/>
          <w:sz w:val="20"/>
          <w:szCs w:val="20"/>
        </w:rPr>
        <w:t>, orná půda, o výměře cca 168 m</w:t>
      </w:r>
      <w:r w:rsidRPr="009E1BC9">
        <w:rPr>
          <w:rFonts w:ascii="Arial" w:hAnsi="Arial" w:cs="Arial"/>
          <w:sz w:val="20"/>
          <w:szCs w:val="20"/>
          <w:vertAlign w:val="superscript"/>
        </w:rPr>
        <w:t>2</w:t>
      </w:r>
    </w:p>
    <w:p w14:paraId="2F0F322C" w14:textId="77777777" w:rsidR="007A48E2" w:rsidRPr="00AC4097" w:rsidRDefault="007A48E2" w:rsidP="0013163A">
      <w:pPr>
        <w:numPr>
          <w:ilvl w:val="0"/>
          <w:numId w:val="11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čá</w:t>
      </w:r>
      <w:r>
        <w:rPr>
          <w:rFonts w:ascii="Arial" w:hAnsi="Arial" w:cs="Arial"/>
          <w:sz w:val="20"/>
          <w:szCs w:val="20"/>
        </w:rPr>
        <w:t>st pozemku parcely KN p. č. </w:t>
      </w:r>
      <w:hyperlink r:id="rId15" w:history="1">
        <w:r w:rsidRPr="00E0027A">
          <w:rPr>
            <w:rStyle w:val="Hypertextovodkaz"/>
            <w:rFonts w:ascii="Arial" w:hAnsi="Arial" w:cs="Arial"/>
            <w:sz w:val="20"/>
            <w:szCs w:val="20"/>
          </w:rPr>
          <w:t>1229/9</w:t>
        </w:r>
      </w:hyperlink>
      <w:r>
        <w:rPr>
          <w:rFonts w:ascii="Arial" w:hAnsi="Arial" w:cs="Arial"/>
          <w:sz w:val="20"/>
          <w:szCs w:val="20"/>
        </w:rPr>
        <w:t>, orná půda, o výměře cca 19 m</w:t>
      </w:r>
      <w:r w:rsidRPr="009E1BC9">
        <w:rPr>
          <w:rFonts w:ascii="Arial" w:hAnsi="Arial" w:cs="Arial"/>
          <w:sz w:val="20"/>
          <w:szCs w:val="20"/>
          <w:vertAlign w:val="superscript"/>
        </w:rPr>
        <w:t>2</w:t>
      </w:r>
    </w:p>
    <w:p w14:paraId="75049AEC" w14:textId="77777777" w:rsidR="007A48E2" w:rsidRPr="00ED50A5" w:rsidRDefault="007A48E2" w:rsidP="0013163A">
      <w:pPr>
        <w:numPr>
          <w:ilvl w:val="0"/>
          <w:numId w:val="11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čá</w:t>
      </w:r>
      <w:r>
        <w:rPr>
          <w:rFonts w:ascii="Arial" w:hAnsi="Arial" w:cs="Arial"/>
          <w:sz w:val="20"/>
          <w:szCs w:val="20"/>
        </w:rPr>
        <w:t>st pozemku parcely KN p. č. </w:t>
      </w:r>
      <w:hyperlink r:id="rId16" w:history="1">
        <w:r w:rsidRPr="00E0027A">
          <w:rPr>
            <w:rStyle w:val="Hypertextovodkaz"/>
            <w:rFonts w:ascii="Arial" w:hAnsi="Arial" w:cs="Arial"/>
            <w:sz w:val="20"/>
            <w:szCs w:val="20"/>
          </w:rPr>
          <w:t>1229/14</w:t>
        </w:r>
      </w:hyperlink>
      <w:r>
        <w:rPr>
          <w:rFonts w:ascii="Arial" w:hAnsi="Arial" w:cs="Arial"/>
          <w:sz w:val="20"/>
          <w:szCs w:val="20"/>
        </w:rPr>
        <w:t>, orná půda, o výměře cca 254 m</w:t>
      </w:r>
      <w:r w:rsidRPr="009E1BC9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4CB840E0" w14:textId="77777777" w:rsidR="007A48E2" w:rsidRPr="00102A16" w:rsidRDefault="007A48E2" w:rsidP="0013163A">
      <w:pPr>
        <w:ind w:right="-2"/>
        <w:jc w:val="both"/>
        <w:rPr>
          <w:rFonts w:ascii="Arial" w:hAnsi="Arial" w:cs="Arial"/>
          <w:sz w:val="12"/>
          <w:szCs w:val="12"/>
        </w:rPr>
      </w:pPr>
    </w:p>
    <w:p w14:paraId="539DB601" w14:textId="77777777" w:rsidR="007A48E2" w:rsidRPr="008530D7" w:rsidRDefault="007A48E2" w:rsidP="0013163A">
      <w:pPr>
        <w:ind w:right="-2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>Požadovaný rozsah</w:t>
      </w:r>
      <w:r w:rsidRPr="003A22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dělení</w:t>
      </w:r>
      <w:r w:rsidRPr="003A2296">
        <w:rPr>
          <w:rFonts w:ascii="Arial" w:hAnsi="Arial" w:cs="Arial"/>
          <w:sz w:val="20"/>
          <w:szCs w:val="20"/>
        </w:rPr>
        <w:t xml:space="preserve"> pozemků je </w:t>
      </w:r>
      <w:r>
        <w:rPr>
          <w:rFonts w:ascii="Arial" w:hAnsi="Arial" w:cs="Arial"/>
          <w:sz w:val="20"/>
          <w:szCs w:val="20"/>
        </w:rPr>
        <w:t xml:space="preserve">graficky vyznačen v situační mapě </w:t>
      </w:r>
      <w:r w:rsidRPr="003A2296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3A2296">
        <w:rPr>
          <w:rFonts w:ascii="Arial" w:hAnsi="Arial" w:cs="Arial"/>
          <w:sz w:val="20"/>
          <w:szCs w:val="20"/>
        </w:rPr>
        <w:t>příloze č. 2</w:t>
      </w:r>
      <w:r>
        <w:rPr>
          <w:rFonts w:ascii="Arial" w:hAnsi="Arial" w:cs="Arial"/>
          <w:sz w:val="20"/>
          <w:szCs w:val="20"/>
        </w:rPr>
        <w:t xml:space="preserve"> a č. 3</w:t>
      </w:r>
      <w:r w:rsidRPr="003A2296">
        <w:rPr>
          <w:rFonts w:ascii="Arial" w:hAnsi="Arial" w:cs="Arial"/>
          <w:sz w:val="20"/>
          <w:szCs w:val="20"/>
        </w:rPr>
        <w:t xml:space="preserve"> tohoto materiálu.</w:t>
      </w:r>
    </w:p>
    <w:p w14:paraId="645C1C07" w14:textId="77777777" w:rsidR="007A48E2" w:rsidRPr="00102A16" w:rsidRDefault="007A48E2" w:rsidP="0013163A">
      <w:pPr>
        <w:ind w:right="-2"/>
        <w:jc w:val="both"/>
        <w:rPr>
          <w:rFonts w:ascii="Arial" w:hAnsi="Arial" w:cs="Arial"/>
          <w:sz w:val="12"/>
          <w:szCs w:val="12"/>
        </w:rPr>
      </w:pPr>
    </w:p>
    <w:p w14:paraId="38C95CBC" w14:textId="35651105" w:rsidR="007A48E2" w:rsidRPr="00F25704" w:rsidRDefault="007A48E2" w:rsidP="0013163A">
      <w:pPr>
        <w:numPr>
          <w:ilvl w:val="0"/>
          <w:numId w:val="12"/>
        </w:numPr>
        <w:ind w:left="284" w:right="-2" w:hanging="284"/>
        <w:jc w:val="both"/>
        <w:rPr>
          <w:rFonts w:ascii="Arial" w:hAnsi="Arial"/>
          <w:sz w:val="20"/>
        </w:rPr>
      </w:pPr>
      <w:r w:rsidRPr="007A48E2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17" w:history="1">
        <w:r w:rsidRPr="00E0027A">
          <w:rPr>
            <w:rStyle w:val="Hypertextovodkaz"/>
            <w:rFonts w:ascii="Arial" w:hAnsi="Arial"/>
            <w:sz w:val="20"/>
            <w:szCs w:val="28"/>
          </w:rPr>
          <w:t>1642/14</w:t>
        </w:r>
      </w:hyperlink>
      <w:r>
        <w:rPr>
          <w:rFonts w:ascii="Arial" w:hAnsi="Arial"/>
          <w:sz w:val="20"/>
          <w:szCs w:val="28"/>
        </w:rPr>
        <w:t>, orná půda,</w:t>
      </w:r>
      <w:r w:rsidRPr="00031507">
        <w:rPr>
          <w:rFonts w:ascii="Arial" w:hAnsi="Arial"/>
          <w:sz w:val="20"/>
          <w:szCs w:val="28"/>
        </w:rPr>
        <w:t xml:space="preserve"> o výměře </w:t>
      </w:r>
      <w:r>
        <w:rPr>
          <w:rFonts w:ascii="Arial" w:hAnsi="Arial"/>
          <w:sz w:val="20"/>
          <w:szCs w:val="28"/>
        </w:rPr>
        <w:t>400</w:t>
      </w:r>
      <w:r w:rsidRPr="00031507">
        <w:rPr>
          <w:rFonts w:ascii="Arial" w:hAnsi="Arial"/>
          <w:sz w:val="20"/>
          <w:szCs w:val="28"/>
        </w:rPr>
        <w:t> 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</w:p>
    <w:p w14:paraId="1FF77D74" w14:textId="77777777" w:rsidR="007A48E2" w:rsidRPr="00F25704" w:rsidRDefault="007A48E2" w:rsidP="0013163A">
      <w:pPr>
        <w:numPr>
          <w:ilvl w:val="0"/>
          <w:numId w:val="12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18" w:history="1">
        <w:r w:rsidRPr="00E0027A">
          <w:rPr>
            <w:rStyle w:val="Hypertextovodkaz"/>
            <w:rFonts w:ascii="Arial" w:hAnsi="Arial"/>
            <w:sz w:val="20"/>
            <w:szCs w:val="28"/>
          </w:rPr>
          <w:t>1642/16</w:t>
        </w:r>
      </w:hyperlink>
      <w:r>
        <w:rPr>
          <w:rFonts w:ascii="Arial" w:hAnsi="Arial"/>
          <w:sz w:val="20"/>
          <w:szCs w:val="28"/>
        </w:rPr>
        <w:t>, orná půda,</w:t>
      </w:r>
      <w:r w:rsidRPr="00031507">
        <w:rPr>
          <w:rFonts w:ascii="Arial" w:hAnsi="Arial"/>
          <w:sz w:val="20"/>
          <w:szCs w:val="28"/>
        </w:rPr>
        <w:t xml:space="preserve"> o výměře </w:t>
      </w:r>
      <w:r>
        <w:rPr>
          <w:rFonts w:ascii="Arial" w:hAnsi="Arial"/>
          <w:sz w:val="20"/>
          <w:szCs w:val="28"/>
        </w:rPr>
        <w:t>1115 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</w:p>
    <w:p w14:paraId="749486DB" w14:textId="77777777" w:rsidR="007A48E2" w:rsidRPr="00F25704" w:rsidRDefault="007A48E2" w:rsidP="0013163A">
      <w:pPr>
        <w:numPr>
          <w:ilvl w:val="0"/>
          <w:numId w:val="12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19" w:history="1">
        <w:r w:rsidRPr="00E0027A">
          <w:rPr>
            <w:rStyle w:val="Hypertextovodkaz"/>
            <w:rFonts w:ascii="Arial" w:hAnsi="Arial"/>
            <w:sz w:val="20"/>
            <w:szCs w:val="28"/>
          </w:rPr>
          <w:t>1642/17</w:t>
        </w:r>
      </w:hyperlink>
      <w:r>
        <w:rPr>
          <w:rFonts w:ascii="Arial" w:hAnsi="Arial"/>
          <w:sz w:val="20"/>
          <w:szCs w:val="28"/>
        </w:rPr>
        <w:t>, orná půda,</w:t>
      </w:r>
      <w:r w:rsidRPr="00031507">
        <w:rPr>
          <w:rFonts w:ascii="Arial" w:hAnsi="Arial"/>
          <w:sz w:val="20"/>
          <w:szCs w:val="28"/>
        </w:rPr>
        <w:t xml:space="preserve"> o výměře </w:t>
      </w:r>
      <w:r>
        <w:rPr>
          <w:rFonts w:ascii="Arial" w:hAnsi="Arial"/>
          <w:sz w:val="20"/>
          <w:szCs w:val="28"/>
        </w:rPr>
        <w:t>2429</w:t>
      </w:r>
      <w:r w:rsidRPr="00031507">
        <w:rPr>
          <w:rFonts w:ascii="Arial" w:hAnsi="Arial"/>
          <w:sz w:val="20"/>
          <w:szCs w:val="28"/>
        </w:rPr>
        <w:t> 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</w:p>
    <w:p w14:paraId="010676D9" w14:textId="77777777" w:rsidR="007A48E2" w:rsidRPr="00F25704" w:rsidRDefault="007A48E2" w:rsidP="0013163A">
      <w:pPr>
        <w:numPr>
          <w:ilvl w:val="0"/>
          <w:numId w:val="12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20" w:history="1">
        <w:r w:rsidRPr="00F14718">
          <w:rPr>
            <w:rStyle w:val="Hypertextovodkaz"/>
            <w:rFonts w:ascii="Arial" w:hAnsi="Arial"/>
            <w:sz w:val="20"/>
            <w:szCs w:val="28"/>
          </w:rPr>
          <w:t>1642/18</w:t>
        </w:r>
      </w:hyperlink>
      <w:r>
        <w:rPr>
          <w:rFonts w:ascii="Arial" w:hAnsi="Arial"/>
          <w:sz w:val="20"/>
          <w:szCs w:val="28"/>
        </w:rPr>
        <w:t>, orná půda,</w:t>
      </w:r>
      <w:r w:rsidRPr="00031507">
        <w:rPr>
          <w:rFonts w:ascii="Arial" w:hAnsi="Arial"/>
          <w:sz w:val="20"/>
          <w:szCs w:val="28"/>
        </w:rPr>
        <w:t xml:space="preserve"> o výměře </w:t>
      </w:r>
      <w:r>
        <w:rPr>
          <w:rFonts w:ascii="Arial" w:hAnsi="Arial"/>
          <w:sz w:val="20"/>
          <w:szCs w:val="28"/>
        </w:rPr>
        <w:t>3383</w:t>
      </w:r>
      <w:r w:rsidRPr="00031507">
        <w:rPr>
          <w:rFonts w:ascii="Arial" w:hAnsi="Arial"/>
          <w:sz w:val="20"/>
          <w:szCs w:val="28"/>
        </w:rPr>
        <w:t> 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</w:p>
    <w:p w14:paraId="700A1CE6" w14:textId="77777777" w:rsidR="007A48E2" w:rsidRPr="00F25704" w:rsidRDefault="007A48E2" w:rsidP="0013163A">
      <w:pPr>
        <w:numPr>
          <w:ilvl w:val="0"/>
          <w:numId w:val="12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21" w:history="1">
        <w:r w:rsidRPr="00F14718">
          <w:rPr>
            <w:rStyle w:val="Hypertextovodkaz"/>
            <w:rFonts w:ascii="Arial" w:hAnsi="Arial"/>
            <w:sz w:val="20"/>
            <w:szCs w:val="28"/>
          </w:rPr>
          <w:t>1642/19</w:t>
        </w:r>
      </w:hyperlink>
      <w:r>
        <w:rPr>
          <w:rFonts w:ascii="Arial" w:hAnsi="Arial"/>
          <w:sz w:val="20"/>
          <w:szCs w:val="28"/>
        </w:rPr>
        <w:t>, orná půda,</w:t>
      </w:r>
      <w:r w:rsidRPr="00031507">
        <w:rPr>
          <w:rFonts w:ascii="Arial" w:hAnsi="Arial"/>
          <w:sz w:val="20"/>
          <w:szCs w:val="28"/>
        </w:rPr>
        <w:t xml:space="preserve"> o výměře </w:t>
      </w:r>
      <w:r>
        <w:rPr>
          <w:rFonts w:ascii="Arial" w:hAnsi="Arial"/>
          <w:sz w:val="20"/>
          <w:szCs w:val="28"/>
        </w:rPr>
        <w:t>663 </w:t>
      </w:r>
      <w:r w:rsidRPr="00031507">
        <w:rPr>
          <w:rFonts w:ascii="Arial" w:hAnsi="Arial"/>
          <w:sz w:val="20"/>
          <w:szCs w:val="28"/>
        </w:rPr>
        <w:t>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</w:p>
    <w:p w14:paraId="4F039AFE" w14:textId="77777777" w:rsidR="007A48E2" w:rsidRPr="00F25704" w:rsidRDefault="007A48E2" w:rsidP="0013163A">
      <w:pPr>
        <w:numPr>
          <w:ilvl w:val="0"/>
          <w:numId w:val="12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22" w:history="1">
        <w:r w:rsidRPr="00F14718">
          <w:rPr>
            <w:rStyle w:val="Hypertextovodkaz"/>
            <w:rFonts w:ascii="Arial" w:hAnsi="Arial"/>
            <w:sz w:val="20"/>
            <w:szCs w:val="28"/>
          </w:rPr>
          <w:t>1642/20</w:t>
        </w:r>
      </w:hyperlink>
      <w:r>
        <w:rPr>
          <w:rFonts w:ascii="Arial" w:hAnsi="Arial"/>
          <w:sz w:val="20"/>
          <w:szCs w:val="28"/>
        </w:rPr>
        <w:t>, orná půda,</w:t>
      </w:r>
      <w:r w:rsidRPr="00031507">
        <w:rPr>
          <w:rFonts w:ascii="Arial" w:hAnsi="Arial"/>
          <w:sz w:val="20"/>
          <w:szCs w:val="28"/>
        </w:rPr>
        <w:t xml:space="preserve"> o výměře </w:t>
      </w:r>
      <w:r>
        <w:rPr>
          <w:rFonts w:ascii="Arial" w:hAnsi="Arial"/>
          <w:sz w:val="20"/>
          <w:szCs w:val="28"/>
        </w:rPr>
        <w:t>1012 </w:t>
      </w:r>
      <w:r w:rsidRPr="00031507">
        <w:rPr>
          <w:rFonts w:ascii="Arial" w:hAnsi="Arial"/>
          <w:sz w:val="20"/>
          <w:szCs w:val="28"/>
        </w:rPr>
        <w:t>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</w:p>
    <w:p w14:paraId="585DD5D1" w14:textId="77777777" w:rsidR="007A48E2" w:rsidRPr="00F25704" w:rsidRDefault="007A48E2" w:rsidP="0013163A">
      <w:pPr>
        <w:numPr>
          <w:ilvl w:val="0"/>
          <w:numId w:val="12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23" w:history="1">
        <w:r w:rsidRPr="00F14718">
          <w:rPr>
            <w:rStyle w:val="Hypertextovodkaz"/>
            <w:rFonts w:ascii="Arial" w:hAnsi="Arial"/>
            <w:sz w:val="20"/>
            <w:szCs w:val="28"/>
          </w:rPr>
          <w:t>1642/22</w:t>
        </w:r>
      </w:hyperlink>
      <w:r>
        <w:rPr>
          <w:rFonts w:ascii="Arial" w:hAnsi="Arial"/>
          <w:sz w:val="20"/>
          <w:szCs w:val="28"/>
        </w:rPr>
        <w:t>, orná půda,</w:t>
      </w:r>
      <w:r w:rsidRPr="00031507">
        <w:rPr>
          <w:rFonts w:ascii="Arial" w:hAnsi="Arial"/>
          <w:sz w:val="20"/>
          <w:szCs w:val="28"/>
        </w:rPr>
        <w:t xml:space="preserve"> o výměře </w:t>
      </w:r>
      <w:r>
        <w:rPr>
          <w:rFonts w:ascii="Arial" w:hAnsi="Arial"/>
          <w:sz w:val="20"/>
          <w:szCs w:val="28"/>
        </w:rPr>
        <w:t>438 </w:t>
      </w:r>
      <w:r w:rsidRPr="00031507">
        <w:rPr>
          <w:rFonts w:ascii="Arial" w:hAnsi="Arial"/>
          <w:sz w:val="20"/>
          <w:szCs w:val="28"/>
        </w:rPr>
        <w:t>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</w:p>
    <w:p w14:paraId="22E0A113" w14:textId="77777777" w:rsidR="007A48E2" w:rsidRPr="00F25704" w:rsidRDefault="007A48E2" w:rsidP="0013163A">
      <w:pPr>
        <w:numPr>
          <w:ilvl w:val="0"/>
          <w:numId w:val="12"/>
        </w:numPr>
        <w:ind w:left="284" w:right="-2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24" w:history="1">
        <w:r w:rsidRPr="00F14718">
          <w:rPr>
            <w:rStyle w:val="Hypertextovodkaz"/>
            <w:rFonts w:ascii="Arial" w:hAnsi="Arial"/>
            <w:sz w:val="20"/>
            <w:szCs w:val="28"/>
          </w:rPr>
          <w:t>1643/7</w:t>
        </w:r>
      </w:hyperlink>
      <w:r>
        <w:rPr>
          <w:rFonts w:ascii="Arial" w:hAnsi="Arial"/>
          <w:sz w:val="20"/>
          <w:szCs w:val="28"/>
        </w:rPr>
        <w:t>, vodní plocha, koryto vodního toku umělé,</w:t>
      </w:r>
      <w:r w:rsidRPr="00031507">
        <w:rPr>
          <w:rFonts w:ascii="Arial" w:hAnsi="Arial"/>
          <w:sz w:val="20"/>
          <w:szCs w:val="28"/>
        </w:rPr>
        <w:t xml:space="preserve"> o výměře </w:t>
      </w:r>
      <w:r>
        <w:rPr>
          <w:rFonts w:ascii="Arial" w:hAnsi="Arial"/>
          <w:sz w:val="20"/>
          <w:szCs w:val="28"/>
        </w:rPr>
        <w:t>56 </w:t>
      </w:r>
      <w:r w:rsidRPr="00031507">
        <w:rPr>
          <w:rFonts w:ascii="Arial" w:hAnsi="Arial"/>
          <w:sz w:val="20"/>
          <w:szCs w:val="28"/>
        </w:rPr>
        <w:t>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  <w:r>
        <w:rPr>
          <w:rFonts w:ascii="Arial" w:hAnsi="Arial"/>
          <w:sz w:val="20"/>
          <w:szCs w:val="28"/>
        </w:rPr>
        <w:t xml:space="preserve"> </w:t>
      </w:r>
    </w:p>
    <w:p w14:paraId="16D5DF23" w14:textId="2AB443BA" w:rsidR="007A48E2" w:rsidRDefault="007A48E2" w:rsidP="0013163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20"/>
          <w:szCs w:val="28"/>
        </w:rPr>
        <w:t>p</w:t>
      </w:r>
      <w:r w:rsidRPr="00031507">
        <w:rPr>
          <w:rFonts w:ascii="Arial" w:hAnsi="Arial"/>
          <w:sz w:val="20"/>
          <w:szCs w:val="28"/>
        </w:rPr>
        <w:t>ozem</w:t>
      </w:r>
      <w:r>
        <w:rPr>
          <w:rFonts w:ascii="Arial" w:hAnsi="Arial"/>
          <w:sz w:val="20"/>
          <w:szCs w:val="28"/>
        </w:rPr>
        <w:t xml:space="preserve">ek </w:t>
      </w:r>
      <w:r w:rsidRPr="00031507">
        <w:rPr>
          <w:rFonts w:ascii="Arial" w:hAnsi="Arial"/>
          <w:sz w:val="20"/>
          <w:szCs w:val="28"/>
        </w:rPr>
        <w:t>parcel</w:t>
      </w:r>
      <w:r>
        <w:rPr>
          <w:rFonts w:ascii="Arial" w:hAnsi="Arial"/>
          <w:sz w:val="20"/>
          <w:szCs w:val="28"/>
        </w:rPr>
        <w:t>a</w:t>
      </w:r>
      <w:r w:rsidRPr="00031507">
        <w:rPr>
          <w:rFonts w:ascii="Arial" w:hAnsi="Arial"/>
          <w:sz w:val="20"/>
          <w:szCs w:val="28"/>
        </w:rPr>
        <w:t xml:space="preserve"> KN p. č. </w:t>
      </w:r>
      <w:hyperlink r:id="rId25" w:history="1">
        <w:r w:rsidRPr="00F14718">
          <w:rPr>
            <w:rStyle w:val="Hypertextovodkaz"/>
            <w:rFonts w:ascii="Arial" w:hAnsi="Arial"/>
            <w:sz w:val="20"/>
            <w:szCs w:val="28"/>
          </w:rPr>
          <w:t>1643/8</w:t>
        </w:r>
      </w:hyperlink>
      <w:r>
        <w:rPr>
          <w:rFonts w:ascii="Arial" w:hAnsi="Arial"/>
          <w:sz w:val="20"/>
          <w:szCs w:val="28"/>
        </w:rPr>
        <w:t>, vodní plocha, koryto vodního toku umělé,</w:t>
      </w:r>
      <w:r w:rsidRPr="00031507">
        <w:rPr>
          <w:rFonts w:ascii="Arial" w:hAnsi="Arial"/>
          <w:sz w:val="20"/>
          <w:szCs w:val="28"/>
        </w:rPr>
        <w:t xml:space="preserve"> o výměře </w:t>
      </w:r>
      <w:r>
        <w:rPr>
          <w:rFonts w:ascii="Arial" w:hAnsi="Arial"/>
          <w:sz w:val="20"/>
          <w:szCs w:val="28"/>
        </w:rPr>
        <w:t>97 </w:t>
      </w:r>
      <w:r w:rsidRPr="00031507">
        <w:rPr>
          <w:rFonts w:ascii="Arial" w:hAnsi="Arial"/>
          <w:sz w:val="20"/>
          <w:szCs w:val="28"/>
        </w:rPr>
        <w:t>m</w:t>
      </w:r>
      <w:r w:rsidRPr="00031507">
        <w:rPr>
          <w:rFonts w:ascii="Arial" w:hAnsi="Arial"/>
          <w:sz w:val="20"/>
          <w:szCs w:val="28"/>
          <w:vertAlign w:val="superscript"/>
        </w:rPr>
        <w:t>2</w:t>
      </w:r>
      <w:r w:rsidRPr="008A2DEF">
        <w:rPr>
          <w:rFonts w:ascii="Arial" w:hAnsi="Arial"/>
          <w:sz w:val="20"/>
          <w:szCs w:val="28"/>
        </w:rPr>
        <w:t>.</w:t>
      </w:r>
      <w:r w:rsidRPr="007A48E2">
        <w:rPr>
          <w:rStyle w:val="KUJKSkrytytext"/>
          <w:color w:val="auto"/>
        </w:rPr>
        <w:t>******</w:t>
      </w:r>
    </w:p>
    <w:p w14:paraId="25DE0261" w14:textId="77777777" w:rsidR="007A48E2" w:rsidRDefault="007A48E2" w:rsidP="0013163A">
      <w:pPr>
        <w:jc w:val="both"/>
        <w:rPr>
          <w:rFonts w:ascii="Arial" w:hAnsi="Arial"/>
          <w:sz w:val="20"/>
          <w:szCs w:val="28"/>
        </w:rPr>
      </w:pPr>
      <w:r w:rsidRPr="00686176">
        <w:rPr>
          <w:rFonts w:ascii="Arial" w:hAnsi="Arial"/>
          <w:sz w:val="20"/>
          <w:szCs w:val="28"/>
        </w:rPr>
        <w:t xml:space="preserve">Rybník je na začátku rybniční soustavy </w:t>
      </w:r>
      <w:r>
        <w:rPr>
          <w:rFonts w:ascii="Arial" w:hAnsi="Arial"/>
          <w:sz w:val="20"/>
          <w:szCs w:val="28"/>
        </w:rPr>
        <w:t xml:space="preserve">napájející Knížecí rybník. Škola na něm nehospodaří, neboť hospodaření na rybnících nemá ve svém programu, dříve ho pronajímala. </w:t>
      </w:r>
    </w:p>
    <w:p w14:paraId="510E13B6" w14:textId="77777777" w:rsidR="007A48E2" w:rsidRPr="00102A16" w:rsidRDefault="007A48E2" w:rsidP="0013163A">
      <w:pPr>
        <w:jc w:val="both"/>
        <w:rPr>
          <w:rFonts w:ascii="Arial" w:hAnsi="Arial"/>
          <w:sz w:val="16"/>
          <w:szCs w:val="16"/>
        </w:rPr>
      </w:pPr>
    </w:p>
    <w:p w14:paraId="24170A1B" w14:textId="77777777" w:rsidR="007A48E2" w:rsidRDefault="007A48E2" w:rsidP="0013163A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S nabízenými nemovitosti FO v současné době hospodaří společnost TARGO Červený Dvůr, spol. s r.o., </w:t>
      </w:r>
      <w:r w:rsidRPr="003B3D0A">
        <w:rPr>
          <w:rFonts w:ascii="Arial" w:hAnsi="Arial" w:cs="Arial"/>
          <w:sz w:val="20"/>
          <w:szCs w:val="20"/>
        </w:rPr>
        <w:t>IČO </w:t>
      </w:r>
      <w:r w:rsidRPr="003B3D0A">
        <w:rPr>
          <w:rFonts w:ascii="Arial" w:hAnsi="Arial" w:cs="Arial"/>
          <w:sz w:val="20"/>
          <w:szCs w:val="20"/>
          <w:shd w:val="clear" w:color="auto" w:fill="FFFFFF"/>
        </w:rPr>
        <w:t>49050656.</w:t>
      </w:r>
      <w:r w:rsidRPr="003B3D0A">
        <w:rPr>
          <w:rFonts w:ascii="Arial" w:hAnsi="Arial"/>
          <w:sz w:val="20"/>
          <w:szCs w:val="28"/>
        </w:rPr>
        <w:t xml:space="preserve"> T</w:t>
      </w:r>
      <w:r>
        <w:rPr>
          <w:rFonts w:ascii="Arial" w:hAnsi="Arial"/>
          <w:sz w:val="20"/>
          <w:szCs w:val="28"/>
        </w:rPr>
        <w:t>ato skutečnost nemá na hospodaření školy vliv. Pro školu je podstatné, že realizací směny stejné výměry pozemků nepřijde v rámci svého podnikání o výměru v půdních blocích. Je pro ni rovněž důležité, aby byly vzájemně vypořádány cenové rozdíly, vyplývající z ocenění předmětu směny, neboť lze předpokládat, že ocenění rybníku bude vyšší než ocenění jiných druhů pozemků. V případě, že bude cenové vyrovnání vyznívat ve prospěch kraje, škola preferuje náhradu ve formě pozemků před finančním vyrovnáním.</w:t>
      </w:r>
    </w:p>
    <w:p w14:paraId="22EB713F" w14:textId="77777777" w:rsidR="007A48E2" w:rsidRPr="00102A16" w:rsidRDefault="007A48E2" w:rsidP="0013163A">
      <w:pPr>
        <w:jc w:val="both"/>
        <w:rPr>
          <w:rFonts w:ascii="Arial" w:hAnsi="Arial"/>
          <w:sz w:val="16"/>
          <w:szCs w:val="16"/>
        </w:rPr>
      </w:pPr>
    </w:p>
    <w:p w14:paraId="3D6443A5" w14:textId="77777777" w:rsidR="007A48E2" w:rsidRDefault="007A48E2" w:rsidP="0013163A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Na ocenění předmětu směny bude vyhotoven znalecký posudek. </w:t>
      </w:r>
    </w:p>
    <w:p w14:paraId="4A83EEE7" w14:textId="77777777" w:rsidR="007A48E2" w:rsidRDefault="007A48E2" w:rsidP="00E0657E">
      <w:pPr>
        <w:pStyle w:val="KUJKnormal"/>
      </w:pPr>
    </w:p>
    <w:p w14:paraId="4270E537" w14:textId="77777777" w:rsidR="007A48E2" w:rsidRPr="009E4D24" w:rsidRDefault="007A48E2" w:rsidP="0013163A">
      <w:pPr>
        <w:pStyle w:val="KUJKnormal"/>
        <w:contextualSpacing w:val="0"/>
      </w:pPr>
      <w:r>
        <w:t xml:space="preserve">Finanční nároky a krytí: </w:t>
      </w:r>
      <w:bookmarkStart w:id="4" w:name="_Hlk150961735"/>
      <w:r>
        <w:t>náklady spojené se směnou uhradí žadatel o realizaci směny</w:t>
      </w:r>
    </w:p>
    <w:bookmarkEnd w:id="4"/>
    <w:p w14:paraId="00164BE5" w14:textId="77777777" w:rsidR="007A48E2" w:rsidRDefault="007A48E2" w:rsidP="00E0657E">
      <w:pPr>
        <w:pStyle w:val="KUJKnormal"/>
      </w:pPr>
    </w:p>
    <w:p w14:paraId="726A4CA8" w14:textId="77777777" w:rsidR="007A48E2" w:rsidRDefault="007A48E2" w:rsidP="00E0657E">
      <w:pPr>
        <w:pStyle w:val="KUJKnormal"/>
      </w:pPr>
      <w:r>
        <w:t xml:space="preserve">Vyjádření správce rozpočtu: </w:t>
      </w:r>
      <w:bookmarkStart w:id="5" w:name="_Hlk150961748"/>
      <w:r w:rsidRPr="009E4D24">
        <w:t>nevyžádáno</w:t>
      </w:r>
      <w:bookmarkEnd w:id="5"/>
    </w:p>
    <w:p w14:paraId="730BB946" w14:textId="77777777" w:rsidR="007A48E2" w:rsidRDefault="007A48E2" w:rsidP="00E0657E">
      <w:pPr>
        <w:pStyle w:val="KUJKnormal"/>
      </w:pPr>
    </w:p>
    <w:p w14:paraId="23CF9DCE" w14:textId="77777777" w:rsidR="007A48E2" w:rsidRDefault="007A48E2" w:rsidP="00E0657E">
      <w:pPr>
        <w:pStyle w:val="KUJKnormal"/>
      </w:pPr>
      <w:r>
        <w:t xml:space="preserve">Návrh projednán (stanoviska): </w:t>
      </w:r>
    </w:p>
    <w:p w14:paraId="6EE5A68C" w14:textId="77777777" w:rsidR="007A48E2" w:rsidRPr="000A3DD3" w:rsidRDefault="007A48E2" w:rsidP="0013163A">
      <w:pPr>
        <w:pStyle w:val="KUJKnormal"/>
        <w:rPr>
          <w:i/>
          <w:iCs/>
        </w:rPr>
      </w:pPr>
      <w:r w:rsidRPr="0005595A">
        <w:t>škola: se směnou souhlasí</w:t>
      </w:r>
      <w:r>
        <w:t xml:space="preserve"> </w:t>
      </w:r>
    </w:p>
    <w:p w14:paraId="7B334A55" w14:textId="77777777" w:rsidR="007A48E2" w:rsidRPr="00AE15B4" w:rsidRDefault="007A48E2" w:rsidP="00F11B22">
      <w:pPr>
        <w:pStyle w:val="KUJKnormal"/>
      </w:pPr>
      <w:r>
        <w:t>Ing. Hana Šímová (OSMT): Souhlasím.</w:t>
      </w:r>
    </w:p>
    <w:p w14:paraId="79B79A48" w14:textId="77777777" w:rsidR="007A48E2" w:rsidRDefault="007A48E2" w:rsidP="00E0657E">
      <w:pPr>
        <w:pStyle w:val="KUJKnormal"/>
      </w:pPr>
      <w:r w:rsidRPr="00D40C9D">
        <w:t xml:space="preserve">  </w:t>
      </w:r>
    </w:p>
    <w:p w14:paraId="13A6C2A8" w14:textId="77777777" w:rsidR="007A48E2" w:rsidRDefault="007A48E2" w:rsidP="0013163A">
      <w:pPr>
        <w:pStyle w:val="KUJKnormal"/>
      </w:pPr>
      <w:r>
        <w:t xml:space="preserve">Rada kraje usnesením </w:t>
      </w:r>
      <w:r w:rsidRPr="00195ECD">
        <w:t>č. 1370/2023/RK-80 ze</w:t>
      </w:r>
      <w:r>
        <w:t xml:space="preserve"> dne 30.11.2023 doporučila zastupitelstvu kraje přijmout usnesení v navrhovaném znění.</w:t>
      </w:r>
    </w:p>
    <w:p w14:paraId="7F865C4D" w14:textId="77777777" w:rsidR="007A48E2" w:rsidRDefault="007A48E2" w:rsidP="0013163A">
      <w:pPr>
        <w:pStyle w:val="KUJKnormal"/>
      </w:pPr>
    </w:p>
    <w:p w14:paraId="608FFBCB" w14:textId="77777777" w:rsidR="007A48E2" w:rsidRPr="007939A8" w:rsidRDefault="007A48E2" w:rsidP="00E0657E">
      <w:pPr>
        <w:pStyle w:val="KUJKtucny"/>
      </w:pPr>
      <w:r w:rsidRPr="007939A8">
        <w:t>PŘÍLOHY:</w:t>
      </w:r>
    </w:p>
    <w:p w14:paraId="0EBB8479" w14:textId="77777777" w:rsidR="007A48E2" w:rsidRPr="00B52AA9" w:rsidRDefault="007A48E2" w:rsidP="00E31A37">
      <w:pPr>
        <w:pStyle w:val="KUJKcislovany"/>
      </w:pPr>
      <w:r>
        <w:t>žádost a situační mapa</w:t>
      </w:r>
      <w:r w:rsidRPr="0081756D">
        <w:t xml:space="preserve"> (</w:t>
      </w:r>
      <w:r>
        <w:t>ZK141223_437_př.1.pdf</w:t>
      </w:r>
      <w:r w:rsidRPr="0081756D">
        <w:t>)</w:t>
      </w:r>
    </w:p>
    <w:p w14:paraId="4AD5D4BF" w14:textId="77777777" w:rsidR="007A48E2" w:rsidRPr="00B52AA9" w:rsidRDefault="007A48E2" w:rsidP="00E31A37">
      <w:pPr>
        <w:pStyle w:val="KUJKcislovany"/>
      </w:pPr>
      <w:r>
        <w:t>vyznačení předmětu směny na mapě</w:t>
      </w:r>
      <w:r w:rsidRPr="0081756D">
        <w:t xml:space="preserve"> (</w:t>
      </w:r>
      <w:r>
        <w:t>ZK141223_437_př.2.pdf</w:t>
      </w:r>
      <w:r w:rsidRPr="0081756D">
        <w:t>)</w:t>
      </w:r>
    </w:p>
    <w:p w14:paraId="084F8579" w14:textId="77777777" w:rsidR="007A48E2" w:rsidRPr="00B52AA9" w:rsidRDefault="007A48E2" w:rsidP="00E31A37">
      <w:pPr>
        <w:pStyle w:val="KUJKcislovany"/>
      </w:pPr>
      <w:r>
        <w:t>kopie katastrální mapy se zákresem</w:t>
      </w:r>
      <w:r w:rsidRPr="0081756D">
        <w:t xml:space="preserve"> (</w:t>
      </w:r>
      <w:r>
        <w:t>ZK141223_437_př.3.pdf</w:t>
      </w:r>
      <w:r w:rsidRPr="0081756D">
        <w:t>)</w:t>
      </w:r>
    </w:p>
    <w:p w14:paraId="6DC01D84" w14:textId="77777777" w:rsidR="007A48E2" w:rsidRPr="00B52AA9" w:rsidRDefault="007A48E2" w:rsidP="00E31A37">
      <w:pPr>
        <w:pStyle w:val="KUJKcislovany"/>
      </w:pPr>
      <w:r>
        <w:t>LV č. 5689 a č. 6119</w:t>
      </w:r>
      <w:r w:rsidRPr="0081756D">
        <w:t xml:space="preserve"> (</w:t>
      </w:r>
      <w:r>
        <w:t>ZK141223_437_př.4.pdf</w:t>
      </w:r>
      <w:r w:rsidRPr="0081756D">
        <w:t>)</w:t>
      </w:r>
    </w:p>
    <w:p w14:paraId="7E393162" w14:textId="77777777" w:rsidR="007A48E2" w:rsidRPr="00B52AA9" w:rsidRDefault="007A48E2" w:rsidP="00E31A37">
      <w:pPr>
        <w:pStyle w:val="KUJKcislovany"/>
      </w:pPr>
      <w:r>
        <w:t>foto</w:t>
      </w:r>
      <w:r w:rsidRPr="0081756D">
        <w:t xml:space="preserve"> (</w:t>
      </w:r>
      <w:r>
        <w:t>ZK141223_437_př.5.pdf</w:t>
      </w:r>
      <w:r w:rsidRPr="0081756D">
        <w:t>)</w:t>
      </w:r>
    </w:p>
    <w:p w14:paraId="7328741C" w14:textId="77777777" w:rsidR="007A48E2" w:rsidRDefault="007A48E2" w:rsidP="00E0657E">
      <w:pPr>
        <w:pStyle w:val="KUJKnormal"/>
      </w:pPr>
    </w:p>
    <w:p w14:paraId="71FB4B95" w14:textId="77777777" w:rsidR="007A48E2" w:rsidRPr="00E00482" w:rsidRDefault="007A48E2" w:rsidP="0013163A">
      <w:pPr>
        <w:pStyle w:val="KUJKcislovany"/>
        <w:numPr>
          <w:ilvl w:val="0"/>
          <w:numId w:val="0"/>
        </w:numPr>
      </w:pPr>
      <w:r w:rsidRPr="0013163A">
        <w:rPr>
          <w:b/>
          <w:bCs/>
        </w:rPr>
        <w:t>Zodpovídá:</w:t>
      </w:r>
      <w:r>
        <w:t xml:space="preserve"> </w:t>
      </w:r>
      <w:r w:rsidRPr="00E00482">
        <w:t>vedoucí OHMS - Ing. František Dědič</w:t>
      </w:r>
    </w:p>
    <w:p w14:paraId="508F853E" w14:textId="77777777" w:rsidR="007A48E2" w:rsidRDefault="007A48E2" w:rsidP="00E0657E">
      <w:pPr>
        <w:pStyle w:val="KUJKnormal"/>
      </w:pPr>
    </w:p>
    <w:p w14:paraId="2CF78DF1" w14:textId="77777777" w:rsidR="007A48E2" w:rsidRDefault="007A48E2" w:rsidP="0013163A">
      <w:pPr>
        <w:pStyle w:val="KUJKnormal"/>
      </w:pPr>
      <w:r>
        <w:t>Termín kontroly: 15.12.2023</w:t>
      </w:r>
    </w:p>
    <w:p w14:paraId="300D180A" w14:textId="77777777" w:rsidR="007A48E2" w:rsidRDefault="007A48E2" w:rsidP="0027044E">
      <w:pPr>
        <w:pStyle w:val="KUJKnormal"/>
      </w:pPr>
      <w:r>
        <w:t>Termín splnění: 31.03.2024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26"/>
      <w:headerReference w:type="first" r:id="rId27"/>
      <w:footerReference w:type="first" r:id="rId28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EF4AF" w14:textId="77777777" w:rsidR="007A48E2" w:rsidRDefault="007A48E2" w:rsidP="007A48E2">
    <w:r>
      <w:rPr>
        <w:noProof/>
      </w:rPr>
      <w:pict w14:anchorId="3B6C47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D57F0BA" w14:textId="77777777" w:rsidR="007A48E2" w:rsidRPr="005F485E" w:rsidRDefault="007A48E2" w:rsidP="007A48E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1BAF8EC" w14:textId="77777777" w:rsidR="007A48E2" w:rsidRPr="005F485E" w:rsidRDefault="007A48E2" w:rsidP="007A48E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113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D6DACA0" w14:textId="77777777" w:rsidR="007A48E2" w:rsidRDefault="007A48E2" w:rsidP="007A48E2">
    <w:r>
      <w:pict w14:anchorId="62E7453C">
        <v:rect id="_x0000_i1026" style="width:481.9pt;height:2pt" o:hralign="center" o:hrstd="t" o:hrnoshade="t" o:hr="t" fillcolor="black" stroked="f"/>
      </w:pict>
    </w:r>
  </w:p>
  <w:p w14:paraId="77F869BD" w14:textId="77777777" w:rsidR="007A48E2" w:rsidRPr="007A48E2" w:rsidRDefault="007A48E2" w:rsidP="007A48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21DB8"/>
    <w:multiLevelType w:val="hybridMultilevel"/>
    <w:tmpl w:val="7FCC30D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A0ED9"/>
    <w:multiLevelType w:val="hybridMultilevel"/>
    <w:tmpl w:val="CC9285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328277">
    <w:abstractNumId w:val="1"/>
  </w:num>
  <w:num w:numId="2" w16cid:durableId="1425951654">
    <w:abstractNumId w:val="2"/>
  </w:num>
  <w:num w:numId="3" w16cid:durableId="922110698">
    <w:abstractNumId w:val="11"/>
  </w:num>
  <w:num w:numId="4" w16cid:durableId="1547833687">
    <w:abstractNumId w:val="8"/>
  </w:num>
  <w:num w:numId="5" w16cid:durableId="194657069">
    <w:abstractNumId w:val="0"/>
  </w:num>
  <w:num w:numId="6" w16cid:durableId="1295598800">
    <w:abstractNumId w:val="4"/>
  </w:num>
  <w:num w:numId="7" w16cid:durableId="127434639">
    <w:abstractNumId w:val="7"/>
  </w:num>
  <w:num w:numId="8" w16cid:durableId="953369481">
    <w:abstractNumId w:val="5"/>
  </w:num>
  <w:num w:numId="9" w16cid:durableId="549995748">
    <w:abstractNumId w:val="6"/>
  </w:num>
  <w:num w:numId="10" w16cid:durableId="1612316867">
    <w:abstractNumId w:val="9"/>
  </w:num>
  <w:num w:numId="11" w16cid:durableId="322779320">
    <w:abstractNumId w:val="3"/>
  </w:num>
  <w:num w:numId="12" w16cid:durableId="1014964154">
    <w:abstractNumId w:val="10"/>
  </w:num>
  <w:num w:numId="13" w16cid:durableId="147140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 w:numId="14" w16cid:durableId="637220163">
    <w:abstractNumId w:val="5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361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48E2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0C56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7A4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2299&amp;y=-1119165" TargetMode="External"/><Relationship Id="rId13" Type="http://schemas.openxmlformats.org/officeDocument/2006/relationships/hyperlink" Target="http://nahlizenidokn.cuzk.cz/MapaIdentifikace.aspx?l=KN&amp;x=-732108&amp;y=-1119218" TargetMode="External"/><Relationship Id="rId18" Type="http://schemas.openxmlformats.org/officeDocument/2006/relationships/hyperlink" Target="http://nahlizenidokn.cuzk.cz/MapaIdentifikace.aspx?l=KN&amp;x=-733396&amp;y=-1122403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nahlizenidokn.cuzk.cz/MapaIdentifikace.aspx?l=KN&amp;x=-733373&amp;y=-1122231" TargetMode="External"/><Relationship Id="rId7" Type="http://schemas.openxmlformats.org/officeDocument/2006/relationships/hyperlink" Target="http://nahlizenidokn.cuzk.cz/MapaIdentifikace.aspx?l=KN&amp;x=-732278&amp;y=-1119146" TargetMode="External"/><Relationship Id="rId12" Type="http://schemas.openxmlformats.org/officeDocument/2006/relationships/hyperlink" Target="http://nahlizenidokn.cuzk.cz/MapaIdentifikace.aspx?l=KN&amp;x=-732245&amp;y=-1119219" TargetMode="External"/><Relationship Id="rId17" Type="http://schemas.openxmlformats.org/officeDocument/2006/relationships/hyperlink" Target="http://nahlizenidokn.cuzk.cz/MapaIdentifikace.aspx?l=KN&amp;x=-733420&amp;y=-1122392" TargetMode="External"/><Relationship Id="rId25" Type="http://schemas.openxmlformats.org/officeDocument/2006/relationships/hyperlink" Target="http://nahlizenidokn.cuzk.cz/MapaIdentifikace.aspx?l=KN&amp;x=-733348&amp;y=-1122222" TargetMode="External"/><Relationship Id="rId2" Type="http://schemas.openxmlformats.org/officeDocument/2006/relationships/styles" Target="styles.xml"/><Relationship Id="rId16" Type="http://schemas.openxmlformats.org/officeDocument/2006/relationships/hyperlink" Target="http://nahlizenidokn.cuzk.cz/MapaIdentifikace.aspx?l=KN&amp;x=-732154&amp;y=-1119231" TargetMode="External"/><Relationship Id="rId20" Type="http://schemas.openxmlformats.org/officeDocument/2006/relationships/hyperlink" Target="http://nahlizenidokn.cuzk.cz/MapaIdentifikace.aspx?l=KN&amp;x=-733374&amp;y=-112232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32222&amp;y=-1119110" TargetMode="External"/><Relationship Id="rId24" Type="http://schemas.openxmlformats.org/officeDocument/2006/relationships/hyperlink" Target="http://nahlizenidokn.cuzk.cz/MapaIdentifikace.aspx?l=KN&amp;x=-733369&amp;y=-11222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ahlizenidokn.cuzk.cz/MapaIdentifikace.aspx?l=KN&amp;x=-732241&amp;y=-1119229" TargetMode="External"/><Relationship Id="rId23" Type="http://schemas.openxmlformats.org/officeDocument/2006/relationships/hyperlink" Target="http://nahlizenidokn.cuzk.cz/MapaIdentifikace.aspx?l=KN&amp;x=-733350&amp;y=-1122232" TargetMode="External"/><Relationship Id="rId28" Type="http://schemas.openxmlformats.org/officeDocument/2006/relationships/footer" Target="footer2.xml"/><Relationship Id="rId10" Type="http://schemas.openxmlformats.org/officeDocument/2006/relationships/hyperlink" Target="http://nahlizenidokn.cuzk.cz/MapaIdentifikace.aspx?l=KN&amp;x=-732304&amp;y=-1119171" TargetMode="External"/><Relationship Id="rId19" Type="http://schemas.openxmlformats.org/officeDocument/2006/relationships/hyperlink" Target="http://nahlizenidokn.cuzk.cz/MapaIdentifikace.aspx?l=KN&amp;x=-733394&amp;y=-11223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32241&amp;y=-1119167" TargetMode="External"/><Relationship Id="rId14" Type="http://schemas.openxmlformats.org/officeDocument/2006/relationships/hyperlink" Target="http://nahlizenidokn.cuzk.cz/MapaIdentifikace.aspx?l=KN&amp;x=-732312&amp;y=-1119301" TargetMode="External"/><Relationship Id="rId22" Type="http://schemas.openxmlformats.org/officeDocument/2006/relationships/hyperlink" Target="http://nahlizenidokn.cuzk.cz/MapaIdentifikace.aspx?l=KN&amp;x=-733356&amp;y=-1122259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1052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2024-06-27T10:52:00Z</dcterms:created>
  <dcterms:modified xsi:type="dcterms:W3CDTF">2024-06-27T10:52:00Z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6439744</vt:i4>
  </property>
  <property fmtid="{D5CDD505-2E9C-101B-9397-08002B2CF9AE}" pid="5" name="UlozitJako">
    <vt:lpwstr>C:\Users\mrazkova\AppData\Local\Temp\iU22599428\Zastupitelstvo\2023-12-14\Navrhy\437-ZK-23.</vt:lpwstr>
  </property>
  <property fmtid="{D5CDD505-2E9C-101B-9397-08002B2CF9AE}" pid="6" name="Zpracovat">
    <vt:bool>false</vt:bool>
  </property>
</Properties>
</file>