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22F5E" w14:paraId="51EDA9CE" w14:textId="77777777" w:rsidTr="005B6AC7">
        <w:trPr>
          <w:trHeight w:hRule="exact" w:val="397"/>
        </w:trPr>
        <w:tc>
          <w:tcPr>
            <w:tcW w:w="2376" w:type="dxa"/>
            <w:hideMark/>
          </w:tcPr>
          <w:p w14:paraId="43E9A667" w14:textId="77777777" w:rsidR="00822F5E" w:rsidRDefault="00822F5E" w:rsidP="00970720">
            <w:pPr>
              <w:pStyle w:val="KUJKtucny"/>
            </w:pPr>
            <w:r>
              <w:t>Datum jednání:</w:t>
            </w:r>
          </w:p>
        </w:tc>
        <w:tc>
          <w:tcPr>
            <w:tcW w:w="3828" w:type="dxa"/>
            <w:hideMark/>
          </w:tcPr>
          <w:p w14:paraId="75A1A6D7" w14:textId="77777777" w:rsidR="00822F5E" w:rsidRDefault="00822F5E" w:rsidP="00970720">
            <w:pPr>
              <w:pStyle w:val="KUJKnormal"/>
            </w:pPr>
            <w:r>
              <w:t>09. 11. 2023</w:t>
            </w:r>
          </w:p>
        </w:tc>
        <w:tc>
          <w:tcPr>
            <w:tcW w:w="2126" w:type="dxa"/>
            <w:hideMark/>
          </w:tcPr>
          <w:p w14:paraId="558A75BF" w14:textId="77777777" w:rsidR="00822F5E" w:rsidRDefault="00822F5E" w:rsidP="00970720">
            <w:pPr>
              <w:pStyle w:val="KUJKtucny"/>
            </w:pPr>
            <w:r>
              <w:t>Bod programu:</w:t>
            </w:r>
          </w:p>
        </w:tc>
        <w:tc>
          <w:tcPr>
            <w:tcW w:w="850" w:type="dxa"/>
          </w:tcPr>
          <w:p w14:paraId="3BD4131A" w14:textId="77777777" w:rsidR="00822F5E" w:rsidRDefault="00822F5E" w:rsidP="00970720">
            <w:pPr>
              <w:pStyle w:val="KUJKnormal"/>
            </w:pPr>
          </w:p>
        </w:tc>
      </w:tr>
      <w:tr w:rsidR="00822F5E" w14:paraId="2EE83C8F" w14:textId="77777777" w:rsidTr="005B6AC7">
        <w:trPr>
          <w:cantSplit/>
          <w:trHeight w:hRule="exact" w:val="397"/>
        </w:trPr>
        <w:tc>
          <w:tcPr>
            <w:tcW w:w="2376" w:type="dxa"/>
            <w:hideMark/>
          </w:tcPr>
          <w:p w14:paraId="25982A1D" w14:textId="77777777" w:rsidR="00822F5E" w:rsidRDefault="00822F5E" w:rsidP="00970720">
            <w:pPr>
              <w:pStyle w:val="KUJKtucny"/>
            </w:pPr>
            <w:r>
              <w:t>Číslo návrhu:</w:t>
            </w:r>
          </w:p>
        </w:tc>
        <w:tc>
          <w:tcPr>
            <w:tcW w:w="6804" w:type="dxa"/>
            <w:gridSpan w:val="3"/>
            <w:hideMark/>
          </w:tcPr>
          <w:p w14:paraId="5994720D" w14:textId="77777777" w:rsidR="00822F5E" w:rsidRDefault="00822F5E" w:rsidP="00970720">
            <w:pPr>
              <w:pStyle w:val="KUJKnormal"/>
            </w:pPr>
            <w:r>
              <w:t>419/ZK/23</w:t>
            </w:r>
          </w:p>
        </w:tc>
      </w:tr>
      <w:tr w:rsidR="00822F5E" w14:paraId="183D20E9" w14:textId="77777777" w:rsidTr="005B6AC7">
        <w:trPr>
          <w:trHeight w:val="397"/>
        </w:trPr>
        <w:tc>
          <w:tcPr>
            <w:tcW w:w="2376" w:type="dxa"/>
          </w:tcPr>
          <w:p w14:paraId="1E67F9A4" w14:textId="77777777" w:rsidR="00822F5E" w:rsidRDefault="00822F5E" w:rsidP="00970720"/>
          <w:p w14:paraId="15E0CB31" w14:textId="77777777" w:rsidR="00822F5E" w:rsidRDefault="00822F5E" w:rsidP="00970720">
            <w:pPr>
              <w:pStyle w:val="KUJKtucny"/>
            </w:pPr>
            <w:r>
              <w:t>Název bodu:</w:t>
            </w:r>
          </w:p>
        </w:tc>
        <w:tc>
          <w:tcPr>
            <w:tcW w:w="6804" w:type="dxa"/>
            <w:gridSpan w:val="3"/>
          </w:tcPr>
          <w:p w14:paraId="6BDFDCA2" w14:textId="77777777" w:rsidR="00822F5E" w:rsidRDefault="00822F5E" w:rsidP="00970720"/>
          <w:p w14:paraId="062017C9" w14:textId="77777777" w:rsidR="00822F5E" w:rsidRDefault="00822F5E" w:rsidP="00970720">
            <w:pPr>
              <w:pStyle w:val="KUJKtucny"/>
              <w:rPr>
                <w:sz w:val="22"/>
                <w:szCs w:val="22"/>
              </w:rPr>
            </w:pPr>
            <w:r>
              <w:rPr>
                <w:sz w:val="22"/>
                <w:szCs w:val="22"/>
              </w:rPr>
              <w:t>Žádosti o změnu v rámci dotačních programů Jihočeského kraje</w:t>
            </w:r>
          </w:p>
        </w:tc>
      </w:tr>
    </w:tbl>
    <w:p w14:paraId="7C244888" w14:textId="77777777" w:rsidR="00822F5E" w:rsidRDefault="00822F5E" w:rsidP="005B6AC7">
      <w:pPr>
        <w:pStyle w:val="KUJKnormal"/>
        <w:rPr>
          <w:b/>
          <w:bCs/>
        </w:rPr>
      </w:pPr>
      <w:r>
        <w:rPr>
          <w:b/>
          <w:bCs/>
        </w:rPr>
        <w:pict w14:anchorId="77138BDD">
          <v:rect id="_x0000_i1029" style="width:453.6pt;height:1.5pt" o:hralign="center" o:hrstd="t" o:hrnoshade="t" o:hr="t" fillcolor="black" stroked="f"/>
        </w:pict>
      </w:r>
    </w:p>
    <w:p w14:paraId="16FF8AF6" w14:textId="77777777" w:rsidR="00822F5E" w:rsidRDefault="00822F5E" w:rsidP="005B6AC7">
      <w:pPr>
        <w:pStyle w:val="KUJKnormal"/>
      </w:pPr>
    </w:p>
    <w:p w14:paraId="6482B517" w14:textId="77777777" w:rsidR="00822F5E" w:rsidRDefault="00822F5E" w:rsidP="005B6AC7"/>
    <w:tbl>
      <w:tblPr>
        <w:tblW w:w="0" w:type="auto"/>
        <w:tblCellMar>
          <w:left w:w="70" w:type="dxa"/>
          <w:right w:w="70" w:type="dxa"/>
        </w:tblCellMar>
        <w:tblLook w:val="04A0" w:firstRow="1" w:lastRow="0" w:firstColumn="1" w:lastColumn="0" w:noHBand="0" w:noVBand="1"/>
      </w:tblPr>
      <w:tblGrid>
        <w:gridCol w:w="2350"/>
        <w:gridCol w:w="6862"/>
      </w:tblGrid>
      <w:tr w:rsidR="00822F5E" w14:paraId="12D6761D" w14:textId="77777777" w:rsidTr="002559B8">
        <w:trPr>
          <w:trHeight w:val="397"/>
        </w:trPr>
        <w:tc>
          <w:tcPr>
            <w:tcW w:w="2350" w:type="dxa"/>
            <w:hideMark/>
          </w:tcPr>
          <w:p w14:paraId="056A1644" w14:textId="77777777" w:rsidR="00822F5E" w:rsidRDefault="00822F5E" w:rsidP="002559B8">
            <w:pPr>
              <w:pStyle w:val="KUJKtucny"/>
            </w:pPr>
            <w:r>
              <w:t>Předkladatel:</w:t>
            </w:r>
          </w:p>
        </w:tc>
        <w:tc>
          <w:tcPr>
            <w:tcW w:w="6862" w:type="dxa"/>
          </w:tcPr>
          <w:p w14:paraId="51E4D930" w14:textId="77777777" w:rsidR="00822F5E" w:rsidRDefault="00822F5E" w:rsidP="002559B8">
            <w:pPr>
              <w:pStyle w:val="KUJKnormal"/>
            </w:pPr>
            <w:r>
              <w:t>Pavel Hroch</w:t>
            </w:r>
          </w:p>
          <w:p w14:paraId="536CDFE7" w14:textId="77777777" w:rsidR="00822F5E" w:rsidRDefault="00822F5E" w:rsidP="002559B8"/>
        </w:tc>
      </w:tr>
      <w:tr w:rsidR="00822F5E" w14:paraId="1B1E6C35" w14:textId="77777777" w:rsidTr="002559B8">
        <w:trPr>
          <w:trHeight w:val="397"/>
        </w:trPr>
        <w:tc>
          <w:tcPr>
            <w:tcW w:w="2350" w:type="dxa"/>
          </w:tcPr>
          <w:p w14:paraId="487DFE2B" w14:textId="77777777" w:rsidR="00822F5E" w:rsidRDefault="00822F5E" w:rsidP="002559B8">
            <w:pPr>
              <w:pStyle w:val="KUJKtucny"/>
            </w:pPr>
            <w:r>
              <w:t>Zpracoval:</w:t>
            </w:r>
          </w:p>
          <w:p w14:paraId="248C83FA" w14:textId="77777777" w:rsidR="00822F5E" w:rsidRDefault="00822F5E" w:rsidP="002559B8"/>
        </w:tc>
        <w:tc>
          <w:tcPr>
            <w:tcW w:w="6862" w:type="dxa"/>
            <w:hideMark/>
          </w:tcPr>
          <w:p w14:paraId="3DAFC4D1" w14:textId="77777777" w:rsidR="00822F5E" w:rsidRDefault="00822F5E" w:rsidP="002559B8">
            <w:pPr>
              <w:pStyle w:val="KUJKnormal"/>
            </w:pPr>
            <w:r>
              <w:t>OEZI</w:t>
            </w:r>
          </w:p>
        </w:tc>
      </w:tr>
      <w:tr w:rsidR="00822F5E" w14:paraId="0376E0D7" w14:textId="77777777" w:rsidTr="002559B8">
        <w:trPr>
          <w:trHeight w:val="397"/>
        </w:trPr>
        <w:tc>
          <w:tcPr>
            <w:tcW w:w="2350" w:type="dxa"/>
          </w:tcPr>
          <w:p w14:paraId="7929DE67" w14:textId="77777777" w:rsidR="00822F5E" w:rsidRPr="009715F9" w:rsidRDefault="00822F5E" w:rsidP="002559B8">
            <w:pPr>
              <w:pStyle w:val="KUJKnormal"/>
              <w:rPr>
                <w:b/>
              </w:rPr>
            </w:pPr>
            <w:r w:rsidRPr="009715F9">
              <w:rPr>
                <w:b/>
              </w:rPr>
              <w:t>Vedoucí odboru:</w:t>
            </w:r>
          </w:p>
          <w:p w14:paraId="56461B9D" w14:textId="77777777" w:rsidR="00822F5E" w:rsidRDefault="00822F5E" w:rsidP="002559B8"/>
        </w:tc>
        <w:tc>
          <w:tcPr>
            <w:tcW w:w="6862" w:type="dxa"/>
            <w:hideMark/>
          </w:tcPr>
          <w:p w14:paraId="5A9E3C29" w14:textId="77777777" w:rsidR="00822F5E" w:rsidRDefault="00822F5E" w:rsidP="002559B8">
            <w:pPr>
              <w:pStyle w:val="KUJKnormal"/>
            </w:pPr>
            <w:r>
              <w:t>Ing. Jan Návara</w:t>
            </w:r>
          </w:p>
        </w:tc>
      </w:tr>
    </w:tbl>
    <w:p w14:paraId="029C59D2" w14:textId="77777777" w:rsidR="00822F5E" w:rsidRDefault="00822F5E" w:rsidP="005B6AC7">
      <w:pPr>
        <w:pStyle w:val="KUJKnormal"/>
      </w:pPr>
    </w:p>
    <w:p w14:paraId="432E8C3B" w14:textId="77777777" w:rsidR="00822F5E" w:rsidRPr="0052161F" w:rsidRDefault="00822F5E" w:rsidP="005B6AC7">
      <w:pPr>
        <w:pStyle w:val="KUJKtucny"/>
      </w:pPr>
      <w:r w:rsidRPr="0052161F">
        <w:t>NÁVRH USNESENÍ</w:t>
      </w:r>
    </w:p>
    <w:p w14:paraId="6BC67D17" w14:textId="77777777" w:rsidR="00822F5E" w:rsidRDefault="00822F5E" w:rsidP="005B6AC7">
      <w:pPr>
        <w:pStyle w:val="KUJKnormal"/>
        <w:rPr>
          <w:rFonts w:ascii="Calibri" w:hAnsi="Calibri" w:cs="Calibri"/>
          <w:sz w:val="12"/>
          <w:szCs w:val="12"/>
        </w:rPr>
      </w:pPr>
      <w:bookmarkStart w:id="0" w:name="US_ZaVeVeci"/>
      <w:bookmarkEnd w:id="0"/>
    </w:p>
    <w:p w14:paraId="38B9BB0A" w14:textId="77777777" w:rsidR="00822F5E" w:rsidRPr="00841DFC" w:rsidRDefault="00822F5E" w:rsidP="005B6AC7">
      <w:pPr>
        <w:pStyle w:val="KUJKPolozka"/>
      </w:pPr>
      <w:r w:rsidRPr="00841DFC">
        <w:t>Zastupitelstvo Jihočeského kraje</w:t>
      </w:r>
    </w:p>
    <w:p w14:paraId="484946D3" w14:textId="77777777" w:rsidR="00822F5E" w:rsidRDefault="00822F5E" w:rsidP="006D19FB">
      <w:pPr>
        <w:pStyle w:val="KUJKdoplnek2"/>
        <w:ind w:left="357" w:hanging="357"/>
      </w:pPr>
      <w:r w:rsidRPr="00730306">
        <w:t>bere na vědomí</w:t>
      </w:r>
    </w:p>
    <w:p w14:paraId="3E2EDE79" w14:textId="77777777" w:rsidR="00822F5E" w:rsidRDefault="00822F5E" w:rsidP="006D19FB">
      <w:pPr>
        <w:pStyle w:val="KUJKPolozka"/>
        <w:numPr>
          <w:ilvl w:val="0"/>
          <w:numId w:val="12"/>
        </w:numPr>
        <w:tabs>
          <w:tab w:val="left" w:pos="708"/>
        </w:tabs>
        <w:rPr>
          <w:b w:val="0"/>
          <w:bCs/>
        </w:rPr>
      </w:pPr>
      <w:r>
        <w:rPr>
          <w:b w:val="0"/>
          <w:bCs/>
        </w:rPr>
        <w:t>v rámci Dotačního programu Jihočeského kraje</w:t>
      </w:r>
      <w:r>
        <w:rPr>
          <w:rFonts w:cs="Arial"/>
          <w:b w:val="0"/>
          <w:bCs/>
        </w:rPr>
        <w:t xml:space="preserve"> </w:t>
      </w:r>
      <w:r>
        <w:rPr>
          <w:b w:val="0"/>
          <w:bCs/>
        </w:rPr>
        <w:t>Podpora tvorby územně plánovací dokumentace obcí Jihočeského kraje, 1. výzva pro rok 2021:</w:t>
      </w:r>
    </w:p>
    <w:p w14:paraId="2719AF49" w14:textId="77777777" w:rsidR="00822F5E" w:rsidRDefault="00822F5E" w:rsidP="006D19FB">
      <w:pPr>
        <w:pStyle w:val="KUJKPolozka"/>
        <w:numPr>
          <w:ilvl w:val="0"/>
          <w:numId w:val="11"/>
        </w:numPr>
        <w:tabs>
          <w:tab w:val="left" w:pos="708"/>
        </w:tabs>
        <w:rPr>
          <w:b w:val="0"/>
          <w:bCs/>
        </w:rPr>
      </w:pPr>
      <w:r>
        <w:rPr>
          <w:b w:val="0"/>
          <w:bCs/>
        </w:rPr>
        <w:t>1. žádost příjemce dotace o</w:t>
      </w:r>
      <w:r>
        <w:rPr>
          <w:b w:val="0"/>
          <w:bCs/>
          <w:lang w:val="x-none"/>
        </w:rPr>
        <w:t>b</w:t>
      </w:r>
      <w:r>
        <w:rPr>
          <w:b w:val="0"/>
          <w:bCs/>
        </w:rPr>
        <w:t>ce</w:t>
      </w:r>
      <w:r>
        <w:rPr>
          <w:b w:val="0"/>
          <w:bCs/>
          <w:lang w:val="x-none"/>
        </w:rPr>
        <w:t xml:space="preserve"> </w:t>
      </w:r>
      <w:r>
        <w:rPr>
          <w:b w:val="0"/>
          <w:bCs/>
        </w:rPr>
        <w:t xml:space="preserve">Kovářov, Kovářov 63, 398 55 Kovářov, </w:t>
      </w:r>
      <w:r>
        <w:rPr>
          <w:b w:val="0"/>
          <w:bCs/>
          <w:lang w:val="x-none"/>
        </w:rPr>
        <w:t xml:space="preserve">IČO </w:t>
      </w:r>
      <w:r>
        <w:rPr>
          <w:b w:val="0"/>
          <w:bCs/>
        </w:rPr>
        <w:t>00249777, o prodloužení termínu realizace projektu „Územní plán Kovářov“, reg. č. 425-01-014/21,</w:t>
      </w:r>
    </w:p>
    <w:p w14:paraId="1F664981" w14:textId="77777777" w:rsidR="00822F5E" w:rsidRDefault="00822F5E" w:rsidP="006D19FB">
      <w:pPr>
        <w:pStyle w:val="KUJKPolozka"/>
        <w:numPr>
          <w:ilvl w:val="0"/>
          <w:numId w:val="12"/>
        </w:numPr>
        <w:tabs>
          <w:tab w:val="left" w:pos="708"/>
        </w:tabs>
        <w:rPr>
          <w:b w:val="0"/>
          <w:bCs/>
          <w:szCs w:val="20"/>
        </w:rPr>
      </w:pPr>
      <w:r>
        <w:rPr>
          <w:b w:val="0"/>
          <w:bCs/>
        </w:rPr>
        <w:t>v rámci Dotačního programu Jihočeského kraje Podpora tvorby územně plánovací dokumentace obcí Jihočeského kraje, výzva pro rok 2019:</w:t>
      </w:r>
    </w:p>
    <w:p w14:paraId="321EA65E" w14:textId="77777777" w:rsidR="00822F5E" w:rsidRDefault="00822F5E" w:rsidP="006D19FB">
      <w:pPr>
        <w:pStyle w:val="KUJKnormal"/>
        <w:rPr>
          <w:bCs/>
        </w:rPr>
      </w:pPr>
      <w:r>
        <w:rPr>
          <w:bCs/>
        </w:rPr>
        <w:t xml:space="preserve">2. žádost příjemce dotace města Bechyně, </w:t>
      </w:r>
      <w:r>
        <w:t xml:space="preserve">nám. T.G. Masaryka 2, 391 65 Bechyně, </w:t>
      </w:r>
      <w:r>
        <w:rPr>
          <w:bCs/>
        </w:rPr>
        <w:t>IČO 00252069, o prodloužení termínu realizace projektu „Územní plán Bechyně“, reg. č. 425-01-013/19,</w:t>
      </w:r>
    </w:p>
    <w:p w14:paraId="5CE12915" w14:textId="77777777" w:rsidR="00822F5E" w:rsidRDefault="00822F5E" w:rsidP="006D19FB">
      <w:pPr>
        <w:pStyle w:val="KUJKPolozka"/>
        <w:numPr>
          <w:ilvl w:val="0"/>
          <w:numId w:val="12"/>
        </w:numPr>
        <w:tabs>
          <w:tab w:val="left" w:pos="708"/>
        </w:tabs>
        <w:rPr>
          <w:b w:val="0"/>
          <w:bCs/>
          <w:szCs w:val="20"/>
        </w:rPr>
      </w:pPr>
      <w:r>
        <w:rPr>
          <w:b w:val="0"/>
          <w:bCs/>
        </w:rPr>
        <w:t>v rámci Dotačního programu Jihočeského kraje Investiční dotace pro jednotky sborů dobrovolných hasičů obcí Jihočeského kraje, 1. výzva pro rok 2022:</w:t>
      </w:r>
    </w:p>
    <w:p w14:paraId="44F1E8AA" w14:textId="77777777" w:rsidR="00822F5E" w:rsidRDefault="00822F5E" w:rsidP="006D19FB">
      <w:pPr>
        <w:pStyle w:val="KUJKnormal"/>
        <w:rPr>
          <w:bCs/>
        </w:rPr>
      </w:pPr>
      <w:r>
        <w:rPr>
          <w:bCs/>
        </w:rPr>
        <w:t>3. žádost příjemce dotace města Velešín, Náměstí J. V. Kamarýta 76, 382 32 Velešín, IČO 00246174, o prodloužení termínu realizace projektu „Pořízení cisternové automobilové stříkačky pro JSDH Velešín“, reg. č. 452-01-07/22,</w:t>
      </w:r>
    </w:p>
    <w:p w14:paraId="0F779A07" w14:textId="77777777" w:rsidR="00822F5E" w:rsidRDefault="00822F5E" w:rsidP="006D19FB">
      <w:pPr>
        <w:pStyle w:val="KUJKPolozka"/>
        <w:numPr>
          <w:ilvl w:val="0"/>
          <w:numId w:val="12"/>
        </w:numPr>
        <w:tabs>
          <w:tab w:val="left" w:pos="708"/>
        </w:tabs>
        <w:rPr>
          <w:b w:val="0"/>
          <w:bCs/>
          <w:szCs w:val="20"/>
        </w:rPr>
      </w:pPr>
      <w:r>
        <w:rPr>
          <w:b w:val="0"/>
          <w:bCs/>
        </w:rPr>
        <w:t>v rámci Dotačního programu Jihočeského kraje Investiční dotace pro jednotky sborů dobrovolných hasičů obcí Jihočeského kraje, 1. výzva pro rok 2023:</w:t>
      </w:r>
    </w:p>
    <w:p w14:paraId="7A5CB0F7" w14:textId="77777777" w:rsidR="00822F5E" w:rsidRDefault="00822F5E" w:rsidP="006D19FB">
      <w:pPr>
        <w:pStyle w:val="KUJKnormal"/>
        <w:rPr>
          <w:bCs/>
        </w:rPr>
      </w:pPr>
      <w:r>
        <w:rPr>
          <w:bCs/>
        </w:rPr>
        <w:t>4. žádost příjemce dotace městyse Strážný, Strážný 23, 384 43 Strážný, IČO 00250694, o prodloužení termínu realizace projektu „Pořízení nového dopravního automobilu – Jihočeský kraj“, reg. č. 452-02-007/23,</w:t>
      </w:r>
    </w:p>
    <w:p w14:paraId="50FDFD4C" w14:textId="77777777" w:rsidR="00822F5E" w:rsidRDefault="00822F5E" w:rsidP="006D19FB">
      <w:pPr>
        <w:pStyle w:val="Default"/>
        <w:jc w:val="both"/>
        <w:rPr>
          <w:rFonts w:ascii="Arial" w:hAnsi="Arial" w:cs="Arial"/>
          <w:bCs/>
          <w:color w:val="auto"/>
          <w:sz w:val="20"/>
          <w:szCs w:val="20"/>
        </w:rPr>
      </w:pPr>
      <w:r>
        <w:rPr>
          <w:rFonts w:ascii="Arial" w:hAnsi="Arial" w:cs="Arial"/>
          <w:bCs/>
          <w:color w:val="auto"/>
          <w:sz w:val="20"/>
          <w:szCs w:val="20"/>
        </w:rPr>
        <w:t>5. žádost příjemce dotace městyse Frymburk, Frymburk 78, 382 79 Frymburk, IČO 00245861, o prodloužení termínu realizace projektu „Technické zhodnocení a oprava CAS 32“, reg. č. 452-04-016/23;</w:t>
      </w:r>
    </w:p>
    <w:p w14:paraId="3AEB3955" w14:textId="77777777" w:rsidR="00822F5E" w:rsidRPr="00E10FE7" w:rsidRDefault="00822F5E" w:rsidP="006D19FB">
      <w:pPr>
        <w:pStyle w:val="KUJKdoplnek2"/>
        <w:numPr>
          <w:ilvl w:val="1"/>
          <w:numId w:val="13"/>
        </w:numPr>
      </w:pPr>
      <w:r>
        <w:t xml:space="preserve">  </w:t>
      </w:r>
      <w:r w:rsidRPr="00AF7BAE">
        <w:t>schvaluje</w:t>
      </w:r>
    </w:p>
    <w:p w14:paraId="6D033ADB" w14:textId="77777777" w:rsidR="00822F5E" w:rsidRPr="006D19FB" w:rsidRDefault="00822F5E" w:rsidP="006D19FB">
      <w:pPr>
        <w:pStyle w:val="KUJKPolozka"/>
        <w:numPr>
          <w:ilvl w:val="0"/>
          <w:numId w:val="12"/>
        </w:numPr>
        <w:rPr>
          <w:rFonts w:cs="Arial"/>
          <w:b w:val="0"/>
          <w:bCs/>
          <w:szCs w:val="20"/>
        </w:rPr>
      </w:pPr>
      <w:r w:rsidRPr="006D19FB">
        <w:rPr>
          <w:rFonts w:cs="Arial"/>
          <w:b w:val="0"/>
          <w:bCs/>
          <w:szCs w:val="20"/>
        </w:rPr>
        <w:t>v rámci Dotačního programu Jihočeského kraje Podpora tvorby územně plánovací dokumentace obcí Jihočeského kraje, 1. výzva pro rok 2021:</w:t>
      </w:r>
    </w:p>
    <w:p w14:paraId="2FF5E09D" w14:textId="77777777" w:rsidR="00822F5E" w:rsidRPr="006D19FB" w:rsidRDefault="00822F5E" w:rsidP="006D19FB">
      <w:pPr>
        <w:pStyle w:val="KUJKnormal"/>
        <w:rPr>
          <w:rFonts w:cs="Arial"/>
          <w:bCs/>
          <w:szCs w:val="20"/>
        </w:rPr>
      </w:pPr>
      <w:r w:rsidRPr="006D19FB">
        <w:rPr>
          <w:rFonts w:cs="Arial"/>
          <w:bCs/>
          <w:szCs w:val="20"/>
        </w:rPr>
        <w:t>1. prodloužení termínu realizace projektu „Územní plán Kovářov“, reg. č. 425-01-014/21, příjemce dotace o</w:t>
      </w:r>
      <w:r w:rsidRPr="006D19FB">
        <w:rPr>
          <w:rFonts w:cs="Arial"/>
          <w:bCs/>
          <w:szCs w:val="20"/>
          <w:lang w:val="x-none"/>
        </w:rPr>
        <w:t xml:space="preserve">bec </w:t>
      </w:r>
      <w:r w:rsidRPr="006D19FB">
        <w:rPr>
          <w:rFonts w:cs="Arial"/>
          <w:bCs/>
          <w:szCs w:val="20"/>
        </w:rPr>
        <w:t xml:space="preserve">Kovářov, Kovářov 63, 398 55 Kovářov, </w:t>
      </w:r>
      <w:r w:rsidRPr="006D19FB">
        <w:rPr>
          <w:rFonts w:cs="Arial"/>
          <w:bCs/>
          <w:szCs w:val="20"/>
          <w:lang w:val="x-none"/>
        </w:rPr>
        <w:t xml:space="preserve">IČO </w:t>
      </w:r>
      <w:r w:rsidRPr="006D19FB">
        <w:rPr>
          <w:rFonts w:cs="Arial"/>
          <w:bCs/>
          <w:szCs w:val="20"/>
        </w:rPr>
        <w:t>00249777, a to do 31. 12. 2024 s termínem podání závěrečné zprávy do 15. 1. 2025,</w:t>
      </w:r>
    </w:p>
    <w:p w14:paraId="06B6C706" w14:textId="77777777" w:rsidR="00822F5E" w:rsidRPr="006D19FB" w:rsidRDefault="00822F5E" w:rsidP="006D19FB">
      <w:pPr>
        <w:pStyle w:val="KUJKPolozka"/>
        <w:numPr>
          <w:ilvl w:val="0"/>
          <w:numId w:val="12"/>
        </w:numPr>
        <w:tabs>
          <w:tab w:val="left" w:pos="708"/>
        </w:tabs>
        <w:rPr>
          <w:b w:val="0"/>
          <w:bCs/>
          <w:szCs w:val="20"/>
        </w:rPr>
      </w:pPr>
      <w:r w:rsidRPr="006D19FB">
        <w:rPr>
          <w:b w:val="0"/>
          <w:bCs/>
        </w:rPr>
        <w:t>v rámci Dotačního programu Jihočeského kraje Podpora tvorby územně plánovací dokumentace obcí Jihočeského kraje, výzva pro rok 2019:</w:t>
      </w:r>
    </w:p>
    <w:p w14:paraId="2CFDD872" w14:textId="77777777" w:rsidR="00822F5E" w:rsidRPr="006D19FB" w:rsidRDefault="00822F5E" w:rsidP="006D19FB">
      <w:pPr>
        <w:pStyle w:val="KUJKnormal"/>
        <w:rPr>
          <w:bCs/>
        </w:rPr>
      </w:pPr>
      <w:r w:rsidRPr="006D19FB">
        <w:rPr>
          <w:bCs/>
        </w:rPr>
        <w:t>2. prodloužení termínu realizace projektu „Územní plán Bechyně“, reg. č. 425-01-013/19, příjemce dotace město Bechyně, nám. T.G. Masaryka 2, 391 65 Bechyně, IČO 00252069, a to do 30. 6. 2024 s termínem podání závěrečné zprávy do 15. 7. 2024,</w:t>
      </w:r>
    </w:p>
    <w:p w14:paraId="216547C9" w14:textId="77777777" w:rsidR="00822F5E" w:rsidRPr="006D19FB" w:rsidRDefault="00822F5E" w:rsidP="006D19FB">
      <w:pPr>
        <w:pStyle w:val="KUJKPolozka"/>
        <w:numPr>
          <w:ilvl w:val="0"/>
          <w:numId w:val="12"/>
        </w:numPr>
        <w:tabs>
          <w:tab w:val="left" w:pos="708"/>
        </w:tabs>
        <w:rPr>
          <w:b w:val="0"/>
          <w:bCs/>
          <w:szCs w:val="20"/>
        </w:rPr>
      </w:pPr>
      <w:r w:rsidRPr="006D19FB">
        <w:rPr>
          <w:b w:val="0"/>
          <w:bCs/>
        </w:rPr>
        <w:t>v rámci Dotačního programu Jihočeského kraje Investiční dotace pro jednotky sborů dobrovolných hasičů obcí Jihočeského kraje, 1. výzva pro rok 2022:</w:t>
      </w:r>
    </w:p>
    <w:p w14:paraId="457FB09A" w14:textId="77777777" w:rsidR="00822F5E" w:rsidRDefault="00822F5E" w:rsidP="006D19FB">
      <w:pPr>
        <w:pStyle w:val="KUJKPolozka"/>
        <w:numPr>
          <w:ilvl w:val="0"/>
          <w:numId w:val="0"/>
        </w:numPr>
        <w:tabs>
          <w:tab w:val="left" w:pos="708"/>
        </w:tabs>
        <w:rPr>
          <w:b w:val="0"/>
          <w:bCs/>
        </w:rPr>
      </w:pPr>
    </w:p>
    <w:p w14:paraId="4EA6E1D4" w14:textId="77777777" w:rsidR="00822F5E" w:rsidRDefault="00822F5E" w:rsidP="006D19FB">
      <w:pPr>
        <w:pStyle w:val="KUJKnormal"/>
      </w:pPr>
      <w:r>
        <w:t>3. prodloužení termínu realizace projektu „Pořízení cisternové automobilové stříkačky pro JSDH Velešín“, reg. č. 452-01-07/22, příjemce dotace město Velešín, Náměstí J. V. Kamarýta 76, 382 32 Velešín, IČO 00246174, a to do 31. 3. 2024 s termínem podání závěrečné zprávy do 14. 4. 2024,</w:t>
      </w:r>
    </w:p>
    <w:p w14:paraId="733272B4" w14:textId="77777777" w:rsidR="00822F5E" w:rsidRPr="006D19FB" w:rsidRDefault="00822F5E" w:rsidP="006D19FB">
      <w:pPr>
        <w:pStyle w:val="KUJKPolozka"/>
        <w:numPr>
          <w:ilvl w:val="0"/>
          <w:numId w:val="12"/>
        </w:numPr>
        <w:tabs>
          <w:tab w:val="left" w:pos="708"/>
        </w:tabs>
        <w:rPr>
          <w:b w:val="0"/>
          <w:szCs w:val="20"/>
        </w:rPr>
      </w:pPr>
      <w:r w:rsidRPr="006D19FB">
        <w:rPr>
          <w:b w:val="0"/>
          <w:bCs/>
        </w:rPr>
        <w:t>v rámci</w:t>
      </w:r>
      <w:r>
        <w:t xml:space="preserve"> </w:t>
      </w:r>
      <w:r w:rsidRPr="006D19FB">
        <w:rPr>
          <w:b w:val="0"/>
          <w:bCs/>
        </w:rPr>
        <w:t>Dotačního programu Jihočeského kraje Investiční dotace pro jednotky sborů dobrovolných hasičů obcí Jihočeského kraje, 1. výzva pro rok 2023:</w:t>
      </w:r>
    </w:p>
    <w:p w14:paraId="71676AC9" w14:textId="77777777" w:rsidR="00822F5E" w:rsidRDefault="00822F5E" w:rsidP="006D19FB">
      <w:pPr>
        <w:pStyle w:val="KUJKnormal"/>
      </w:pPr>
      <w:r>
        <w:t>4. prodloužení termínu realizace projektu „Pořízení nového dopravního automobilu – Jihočeský kraj“, reg. č. 452-02-007/23, příjemce dotace městys Strážný, Strážný 23, 384 43 Strážný, IČO 00250694, a to do 31. 12. 2024 s termínem podání závěrečné zprávy do 14. 1. 2025,</w:t>
      </w:r>
    </w:p>
    <w:p w14:paraId="2778838D" w14:textId="77777777" w:rsidR="00822F5E" w:rsidRDefault="00822F5E" w:rsidP="006D19FB">
      <w:pPr>
        <w:pStyle w:val="KUJKnormal"/>
      </w:pPr>
      <w:r>
        <w:t>5. prodloužení termínu realizace projektu „Technické zhodnocení a oprava CAS 32“, reg. č. 452-04-016/23, příjemce dotace městys Frymburk, Frymburk 78, 382 79 Frymburk, IČO 00245861, a to do 31. 12. 2023 s termínem podání závěrečné zprávy do 14. 1. 2024;</w:t>
      </w:r>
    </w:p>
    <w:p w14:paraId="555B8CAA" w14:textId="77777777" w:rsidR="00822F5E" w:rsidRDefault="00822F5E" w:rsidP="00C546A5">
      <w:pPr>
        <w:pStyle w:val="KUJKdoplnek2"/>
      </w:pPr>
      <w:r w:rsidRPr="0021676C">
        <w:t>ukládá</w:t>
      </w:r>
    </w:p>
    <w:p w14:paraId="34304ACC" w14:textId="77777777" w:rsidR="00822F5E" w:rsidRDefault="00822F5E" w:rsidP="005B6AC7">
      <w:pPr>
        <w:pStyle w:val="KUJKnormal"/>
      </w:pPr>
      <w:r>
        <w:t>JUDr. Lukáši Glaserovi, řediteli krajského úřadu, zabezpečit veškeré úkony potřebné k realizaci části II. usnesení.</w:t>
      </w:r>
    </w:p>
    <w:p w14:paraId="3BB2434F" w14:textId="77777777" w:rsidR="00822F5E" w:rsidRDefault="00822F5E" w:rsidP="005B6AC7">
      <w:pPr>
        <w:pStyle w:val="KUJKnormal"/>
      </w:pPr>
      <w:r>
        <w:t>T: 31. 12. 2023</w:t>
      </w:r>
    </w:p>
    <w:p w14:paraId="40CD0750" w14:textId="77777777" w:rsidR="00822F5E" w:rsidRDefault="00822F5E" w:rsidP="005B6AC7">
      <w:pPr>
        <w:pStyle w:val="KUJKnormal"/>
      </w:pPr>
    </w:p>
    <w:p w14:paraId="149E6B32" w14:textId="77777777" w:rsidR="00822F5E" w:rsidRDefault="00822F5E" w:rsidP="006D19FB">
      <w:pPr>
        <w:pStyle w:val="KUJKmezeraDZ"/>
      </w:pPr>
      <w:bookmarkStart w:id="1" w:name="US_DuvodZprava"/>
      <w:bookmarkEnd w:id="1"/>
    </w:p>
    <w:p w14:paraId="1C831C8E" w14:textId="77777777" w:rsidR="00822F5E" w:rsidRDefault="00822F5E" w:rsidP="006D19FB">
      <w:pPr>
        <w:pStyle w:val="KUJKnadpisDZ"/>
      </w:pPr>
      <w:r>
        <w:t>DŮVODOVÁ ZPRÁVA</w:t>
      </w:r>
    </w:p>
    <w:p w14:paraId="6CEB40AF" w14:textId="77777777" w:rsidR="00822F5E" w:rsidRPr="009B7B0B" w:rsidRDefault="00822F5E" w:rsidP="006D19FB">
      <w:pPr>
        <w:pStyle w:val="KUJKmezeraDZ"/>
      </w:pPr>
    </w:p>
    <w:p w14:paraId="181D7642" w14:textId="77777777" w:rsidR="00822F5E" w:rsidRDefault="00822F5E" w:rsidP="00C6137C">
      <w:pPr>
        <w:pStyle w:val="KUJKnormal"/>
        <w:rPr>
          <w:rFonts w:cs="Arial"/>
        </w:rPr>
      </w:pPr>
      <w:r>
        <w:rPr>
          <w:rFonts w:cs="Arial"/>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uvedených v materiálech je takovým orgánem zastupitelstvo kraje.</w:t>
      </w:r>
    </w:p>
    <w:p w14:paraId="3D4E7F0B" w14:textId="77777777" w:rsidR="00822F5E" w:rsidRDefault="00822F5E" w:rsidP="00C6137C">
      <w:pPr>
        <w:pStyle w:val="KUJKnormal"/>
        <w:rPr>
          <w:rFonts w:cs="Arial"/>
        </w:rPr>
      </w:pPr>
    </w:p>
    <w:p w14:paraId="076CA443" w14:textId="77777777" w:rsidR="00822F5E" w:rsidRDefault="00822F5E" w:rsidP="00C6137C">
      <w:pPr>
        <w:jc w:val="both"/>
        <w:rPr>
          <w:rFonts w:ascii="Arial" w:hAnsi="Arial" w:cs="Arial"/>
          <w:sz w:val="20"/>
          <w:szCs w:val="20"/>
        </w:rPr>
      </w:pPr>
      <w:r>
        <w:rPr>
          <w:rFonts w:ascii="Arial" w:hAnsi="Arial" w:cs="Arial"/>
          <w:sz w:val="20"/>
          <w:szCs w:val="20"/>
        </w:rPr>
        <w:t xml:space="preserve">1. Usnesením zastupitelstva kraje č. 370/2021/ZK-11 ze dne 20. 10. 2021 bylo obci Kovářov, Kovářov 63, 398 55 Kovářov, </w:t>
      </w:r>
      <w:r>
        <w:rPr>
          <w:rFonts w:ascii="Arial" w:hAnsi="Arial" w:cs="Arial"/>
          <w:sz w:val="20"/>
          <w:szCs w:val="20"/>
          <w:lang w:val="x-none"/>
        </w:rPr>
        <w:t xml:space="preserve">IČO </w:t>
      </w:r>
      <w:r>
        <w:rPr>
          <w:rFonts w:ascii="Arial" w:hAnsi="Arial" w:cs="Arial"/>
          <w:sz w:val="20"/>
          <w:szCs w:val="20"/>
        </w:rPr>
        <w:t>00249777, schváleno poskytnutí dotace ve výši 144 595</w:t>
      </w:r>
      <w:r>
        <w:rPr>
          <w:rFonts w:ascii="Arial" w:hAnsi="Arial" w:cs="Arial"/>
          <w:b/>
          <w:bCs/>
          <w:sz w:val="20"/>
          <w:szCs w:val="20"/>
        </w:rPr>
        <w:t xml:space="preserve"> </w:t>
      </w:r>
      <w:r>
        <w:rPr>
          <w:rFonts w:ascii="Arial" w:hAnsi="Arial" w:cs="Arial"/>
          <w:sz w:val="20"/>
          <w:szCs w:val="20"/>
        </w:rPr>
        <w:t>Kč na realizaci projektu „Územní plán Kovářov“, reg. č. 425-01-014/21, s termínem ukončení realizace projektu do 20. 10. 2023. Příjemce dotace žádá o prodloužení termínu realizace projektu do 31. 12. 2024, a to z důvodu zajištění realizace projektu. Celkový rozpočet projektu, uznatelné výdaje ani výše dotace se nemění.</w:t>
      </w:r>
    </w:p>
    <w:p w14:paraId="6DE65AF4" w14:textId="77777777" w:rsidR="00822F5E" w:rsidRDefault="00822F5E" w:rsidP="00C6137C">
      <w:pPr>
        <w:pStyle w:val="KUJKnormal"/>
        <w:rPr>
          <w:szCs w:val="20"/>
          <w:lang w:eastAsia="cs-CZ"/>
        </w:rPr>
      </w:pPr>
      <w:r>
        <w:t>2. Usnesením zastupitelstva kraje č. 354/2019/ZK-24 ze dne 31. 10. 2019 bylo městu Bechyně, nám. T.G. Masaryka 2, 391 65 Bechyně, IČO 00252069, schváleno poskytnutí dotace ve výši 250 000 Kč na realizaci projektu „Územní plán Bechyně“, reg. č. 425-01-013/19 s termínem ukončení realizace projektu do 31. 10. 2021. Následně byl tento termín na základě žádosti obce usnesením zastupitelstva kraje č. 290/2021/ZK-10 ze dne 9. 9. 2021 prodloužen do 31. 12. 2022 a usnesením č. 363/2022/ZK-22 ze dne 10. 11. 2022 prodloužen do 31. 12. 2023. Město Bechyně žádá ještě jednou o prodloužení termínu realizace projektu do 30. 6. 2024, a to z důvodu časové tísně v rámci víceletého procesu pořizování územně plánovací dokumentace a jejího závěrečného zpracování. Celkové uznatelné výdaje ani výše dotace se nemění.</w:t>
      </w:r>
    </w:p>
    <w:p w14:paraId="393C40D2" w14:textId="77777777" w:rsidR="00822F5E" w:rsidRDefault="00822F5E" w:rsidP="00C6137C">
      <w:pPr>
        <w:pStyle w:val="Zkladntext3"/>
        <w:rPr>
          <w:rFonts w:ascii="Arial" w:hAnsi="Arial" w:cs="Arial"/>
          <w:lang w:eastAsia="en-US"/>
        </w:rPr>
      </w:pPr>
      <w:r>
        <w:rPr>
          <w:rFonts w:ascii="Arial" w:hAnsi="Arial" w:cs="Arial"/>
          <w:lang w:eastAsia="en-US"/>
        </w:rPr>
        <w:t xml:space="preserve">3. Usnesením zastupitelstva kraje č. 73/2022/ZK-15 ze dne 31. 3. 2022 bylo městu Velešín, Náměstí J. V. Kamarýta 76, 382 32 Velešín, IČO 00246174, schváleno poskytnutí dotace ve výši 1 500 000 Kč na realizaci projektu „Pořízení cisternové automobilové stříkačky pro JSDH Velešín“, reg. č. 452-01-07/22 s termínem ukončení realizace projektu do 30. 6. 2023. Usnesením zastupitelstva Jihočeského kraje č. 154/2023/ZK-26 ze dne 11. 5. 2023 bylo městu Velešín schváleno prodloužení realizace projektu do 31. 10. 2023. Město Velešín žádá o opětovné prodloužení termínu realizace projektu do 31. 3. 2024, a to na základě oznámení dodavatele CAS o prodloužení dodacích lhůt z důvodu vzniku mimořádných nepředvídatelných a nepřekonatelných překážek. </w:t>
      </w:r>
    </w:p>
    <w:p w14:paraId="578F8DA2" w14:textId="77777777" w:rsidR="00822F5E" w:rsidRDefault="00822F5E" w:rsidP="00C6137C">
      <w:pPr>
        <w:pStyle w:val="Zkladntext3"/>
        <w:rPr>
          <w:rFonts w:ascii="Arial" w:hAnsi="Arial" w:cs="Arial"/>
          <w:lang w:eastAsia="en-US"/>
        </w:rPr>
      </w:pPr>
      <w:r>
        <w:rPr>
          <w:rFonts w:ascii="Arial" w:hAnsi="Arial" w:cs="Arial"/>
          <w:lang w:eastAsia="en-US"/>
        </w:rPr>
        <w:t xml:space="preserve">4. Usnesením zastupitelstva kraje č. </w:t>
      </w:r>
      <w:r>
        <w:rPr>
          <w:rFonts w:ascii="Arial" w:hAnsi="Arial" w:cs="Arial"/>
        </w:rPr>
        <w:t>229</w:t>
      </w:r>
      <w:r>
        <w:rPr>
          <w:rFonts w:ascii="Arial" w:hAnsi="Arial" w:cs="Arial"/>
          <w:lang w:val="x-none"/>
        </w:rPr>
        <w:t>/</w:t>
      </w:r>
      <w:r>
        <w:rPr>
          <w:rFonts w:ascii="Arial" w:hAnsi="Arial" w:cs="Arial"/>
        </w:rPr>
        <w:t xml:space="preserve">2023/ZK-27 </w:t>
      </w:r>
      <w:r>
        <w:rPr>
          <w:rFonts w:ascii="Arial" w:hAnsi="Arial" w:cs="Arial"/>
          <w:lang w:val="x-none"/>
        </w:rPr>
        <w:t>ze dne</w:t>
      </w:r>
      <w:r>
        <w:rPr>
          <w:rFonts w:ascii="Arial" w:hAnsi="Arial" w:cs="Arial"/>
          <w:color w:val="0000FF"/>
          <w:lang w:val="x-none"/>
        </w:rPr>
        <w:t xml:space="preserve"> </w:t>
      </w:r>
      <w:r>
        <w:rPr>
          <w:rFonts w:ascii="Arial" w:hAnsi="Arial" w:cs="Arial"/>
        </w:rPr>
        <w:t>22</w:t>
      </w:r>
      <w:r>
        <w:rPr>
          <w:rFonts w:ascii="Arial" w:hAnsi="Arial" w:cs="Arial"/>
          <w:lang w:val="x-none"/>
        </w:rPr>
        <w:t>.</w:t>
      </w:r>
      <w:r>
        <w:rPr>
          <w:rFonts w:ascii="Arial" w:hAnsi="Arial" w:cs="Arial"/>
        </w:rPr>
        <w:t xml:space="preserve"> 6</w:t>
      </w:r>
      <w:r>
        <w:rPr>
          <w:rFonts w:ascii="Arial" w:hAnsi="Arial" w:cs="Arial"/>
          <w:lang w:val="x-none"/>
        </w:rPr>
        <w:t>. 20</w:t>
      </w:r>
      <w:r>
        <w:rPr>
          <w:rFonts w:ascii="Arial" w:hAnsi="Arial" w:cs="Arial"/>
        </w:rPr>
        <w:t>23</w:t>
      </w:r>
      <w:r>
        <w:rPr>
          <w:rFonts w:ascii="Arial" w:hAnsi="Arial" w:cs="Arial"/>
          <w:color w:val="0000FF"/>
        </w:rPr>
        <w:t xml:space="preserve"> </w:t>
      </w:r>
      <w:r>
        <w:rPr>
          <w:rFonts w:ascii="Arial" w:hAnsi="Arial" w:cs="Arial"/>
          <w:lang w:val="x-none"/>
        </w:rPr>
        <w:t xml:space="preserve">bylo </w:t>
      </w:r>
      <w:r>
        <w:rPr>
          <w:rFonts w:ascii="Arial" w:hAnsi="Arial" w:cs="Arial"/>
        </w:rPr>
        <w:t>m</w:t>
      </w:r>
      <w:r>
        <w:rPr>
          <w:rFonts w:ascii="Arial" w:hAnsi="Arial" w:cs="Arial"/>
          <w:lang w:val="x-none"/>
        </w:rPr>
        <w:t>ěstysu Strážný, Strážný 23, 384 43 Strážný, IČ</w:t>
      </w:r>
      <w:r>
        <w:rPr>
          <w:rFonts w:ascii="Arial" w:hAnsi="Arial" w:cs="Arial"/>
        </w:rPr>
        <w:t>O</w:t>
      </w:r>
      <w:r>
        <w:rPr>
          <w:rFonts w:ascii="Arial" w:hAnsi="Arial" w:cs="Arial"/>
          <w:lang w:val="x-none"/>
        </w:rPr>
        <w:t xml:space="preserve"> 00250694, schváleno poskytnutí dotace ve výši </w:t>
      </w:r>
      <w:r>
        <w:rPr>
          <w:rFonts w:ascii="Arial" w:hAnsi="Arial" w:cs="Arial"/>
        </w:rPr>
        <w:t>3</w:t>
      </w:r>
      <w:r>
        <w:rPr>
          <w:rFonts w:ascii="Arial" w:hAnsi="Arial" w:cs="Arial"/>
          <w:lang w:val="x-none"/>
        </w:rPr>
        <w:t xml:space="preserve">00 000 Kč na realizaci projektu „Pořízení nového dopravního automobilu – Jihočeský kraj“, </w:t>
      </w:r>
      <w:r>
        <w:rPr>
          <w:rFonts w:ascii="Arial" w:hAnsi="Arial" w:cs="Arial"/>
        </w:rPr>
        <w:t xml:space="preserve">reg. č. 452-02-007/23 </w:t>
      </w:r>
      <w:r>
        <w:rPr>
          <w:rFonts w:ascii="Arial" w:hAnsi="Arial" w:cs="Arial"/>
          <w:lang w:val="x-none"/>
        </w:rPr>
        <w:t>s termínem ukončení</w:t>
      </w:r>
      <w:r>
        <w:rPr>
          <w:rFonts w:ascii="Arial" w:hAnsi="Arial" w:cs="Arial"/>
          <w:lang w:eastAsia="en-US"/>
        </w:rPr>
        <w:t xml:space="preserve"> realizace projektu do 30. 6. 2024. Městys Strážný žádá o prodloužení termínu realizace projektu do 31. 12. 2024, a to z důvodu nedostatku nových aut na straně dodavatelů. Na projekt bude čerpána dotace od Ministerstva vnitra, kde je nastavena realizace projektu také do tohoto data. </w:t>
      </w:r>
    </w:p>
    <w:p w14:paraId="3939556C" w14:textId="77777777" w:rsidR="00822F5E" w:rsidRDefault="00822F5E" w:rsidP="00C6137C">
      <w:pPr>
        <w:pStyle w:val="Zkladntext3"/>
        <w:rPr>
          <w:rFonts w:ascii="Arial" w:hAnsi="Arial" w:cs="Arial"/>
          <w:lang w:eastAsia="en-US"/>
        </w:rPr>
      </w:pPr>
      <w:r>
        <w:rPr>
          <w:rFonts w:ascii="Arial" w:hAnsi="Arial" w:cs="Arial"/>
          <w:lang w:eastAsia="en-US"/>
        </w:rPr>
        <w:t xml:space="preserve">5. Usnesením zastupitelstva kraje č. </w:t>
      </w:r>
      <w:r>
        <w:rPr>
          <w:rFonts w:ascii="Arial" w:hAnsi="Arial" w:cs="Arial"/>
        </w:rPr>
        <w:t>229</w:t>
      </w:r>
      <w:r>
        <w:rPr>
          <w:rFonts w:ascii="Arial" w:hAnsi="Arial" w:cs="Arial"/>
          <w:lang w:val="x-none"/>
        </w:rPr>
        <w:t>/</w:t>
      </w:r>
      <w:r>
        <w:rPr>
          <w:rFonts w:ascii="Arial" w:hAnsi="Arial" w:cs="Arial"/>
        </w:rPr>
        <w:t xml:space="preserve">2023/ZK-27 </w:t>
      </w:r>
      <w:r>
        <w:rPr>
          <w:rFonts w:ascii="Arial" w:hAnsi="Arial" w:cs="Arial"/>
          <w:lang w:val="x-none"/>
        </w:rPr>
        <w:t>ze dne</w:t>
      </w:r>
      <w:r>
        <w:rPr>
          <w:rFonts w:ascii="Arial" w:hAnsi="Arial" w:cs="Arial"/>
          <w:color w:val="0000FF"/>
          <w:lang w:val="x-none"/>
        </w:rPr>
        <w:t xml:space="preserve"> </w:t>
      </w:r>
      <w:r>
        <w:rPr>
          <w:rFonts w:ascii="Arial" w:hAnsi="Arial" w:cs="Arial"/>
        </w:rPr>
        <w:t>22</w:t>
      </w:r>
      <w:r>
        <w:rPr>
          <w:rFonts w:ascii="Arial" w:hAnsi="Arial" w:cs="Arial"/>
          <w:lang w:val="x-none"/>
        </w:rPr>
        <w:t>.</w:t>
      </w:r>
      <w:r>
        <w:rPr>
          <w:rFonts w:ascii="Arial" w:hAnsi="Arial" w:cs="Arial"/>
        </w:rPr>
        <w:t xml:space="preserve"> 6</w:t>
      </w:r>
      <w:r>
        <w:rPr>
          <w:rFonts w:ascii="Arial" w:hAnsi="Arial" w:cs="Arial"/>
          <w:lang w:val="x-none"/>
        </w:rPr>
        <w:t>. 20</w:t>
      </w:r>
      <w:r>
        <w:rPr>
          <w:rFonts w:ascii="Arial" w:hAnsi="Arial" w:cs="Arial"/>
        </w:rPr>
        <w:t>23</w:t>
      </w:r>
      <w:r>
        <w:rPr>
          <w:rFonts w:ascii="Arial" w:hAnsi="Arial" w:cs="Arial"/>
          <w:color w:val="0000FF"/>
        </w:rPr>
        <w:t xml:space="preserve"> </w:t>
      </w:r>
      <w:r>
        <w:rPr>
          <w:rFonts w:ascii="Arial" w:hAnsi="Arial" w:cs="Arial"/>
          <w:lang w:val="x-none"/>
        </w:rPr>
        <w:t xml:space="preserve">bylo </w:t>
      </w:r>
      <w:r>
        <w:rPr>
          <w:rFonts w:ascii="Arial" w:hAnsi="Arial" w:cs="Arial"/>
        </w:rPr>
        <w:t>m</w:t>
      </w:r>
      <w:r>
        <w:rPr>
          <w:rFonts w:ascii="Arial" w:hAnsi="Arial" w:cs="Arial"/>
          <w:lang w:val="x-none"/>
        </w:rPr>
        <w:t xml:space="preserve">ěstysu </w:t>
      </w:r>
      <w:r>
        <w:rPr>
          <w:rFonts w:ascii="Arial" w:hAnsi="Arial" w:cs="Arial"/>
        </w:rPr>
        <w:t>Frymburk</w:t>
      </w:r>
      <w:r>
        <w:rPr>
          <w:rFonts w:ascii="Arial" w:hAnsi="Arial" w:cs="Arial"/>
          <w:lang w:val="x-none"/>
        </w:rPr>
        <w:t>, Frymburk 78, 382 79 Frymburk, IČ</w:t>
      </w:r>
      <w:r>
        <w:rPr>
          <w:rFonts w:ascii="Arial" w:hAnsi="Arial" w:cs="Arial"/>
        </w:rPr>
        <w:t>O</w:t>
      </w:r>
      <w:r>
        <w:rPr>
          <w:rFonts w:ascii="Arial" w:hAnsi="Arial" w:cs="Arial"/>
          <w:lang w:val="x-none"/>
        </w:rPr>
        <w:t xml:space="preserve"> 00245861, schváleno poskytnutí dotace ve výši </w:t>
      </w:r>
      <w:r>
        <w:rPr>
          <w:rFonts w:ascii="Arial" w:hAnsi="Arial" w:cs="Arial"/>
        </w:rPr>
        <w:t>177</w:t>
      </w:r>
      <w:r>
        <w:rPr>
          <w:rFonts w:ascii="Arial" w:hAnsi="Arial" w:cs="Arial"/>
          <w:lang w:val="x-none"/>
        </w:rPr>
        <w:t xml:space="preserve"> 000 Kč na realizaci projektu „Technické zhodnocení a oprava CAS 32“, </w:t>
      </w:r>
      <w:r>
        <w:rPr>
          <w:rFonts w:ascii="Arial" w:hAnsi="Arial" w:cs="Arial"/>
        </w:rPr>
        <w:t xml:space="preserve">reg. č. 452-04-016/23 </w:t>
      </w:r>
      <w:r>
        <w:rPr>
          <w:rFonts w:ascii="Arial" w:hAnsi="Arial" w:cs="Arial"/>
          <w:lang w:val="x-none"/>
        </w:rPr>
        <w:t>s termínem ukončení</w:t>
      </w:r>
      <w:r>
        <w:rPr>
          <w:rFonts w:ascii="Arial" w:hAnsi="Arial" w:cs="Arial"/>
          <w:lang w:eastAsia="en-US"/>
        </w:rPr>
        <w:t xml:space="preserve"> realizace projektu do 13. 10. 2023. Městys Frymburk žádá o prodloužení termínu realizace projektu do 31. 12. 2023, a to z důvodu možnosti projednání schválené dotace zastupitelstvem městyse až v září 2023 a probíhajícího výběrového řízení.</w:t>
      </w:r>
    </w:p>
    <w:p w14:paraId="678ED458" w14:textId="77777777" w:rsidR="00822F5E" w:rsidRDefault="00822F5E" w:rsidP="00C6137C">
      <w:pPr>
        <w:pStyle w:val="KUJKnormal"/>
        <w:rPr>
          <w:rFonts w:cs="Arial"/>
        </w:rPr>
      </w:pPr>
    </w:p>
    <w:p w14:paraId="6D751214" w14:textId="77777777" w:rsidR="00822F5E" w:rsidRDefault="00822F5E" w:rsidP="00C6137C">
      <w:pPr>
        <w:pStyle w:val="KUJKnormal"/>
      </w:pPr>
      <w:r>
        <w:t>Finanční nároky a krytí: financování projektů proběhne v souladu s opraveným rozpočtem ORJ 1453, u projektů prodloužených do roku 2024 bude financování zajištěno převodem prostředků formou meziroční převoditelnosti.</w:t>
      </w:r>
    </w:p>
    <w:p w14:paraId="3F436880" w14:textId="77777777" w:rsidR="00822F5E" w:rsidRDefault="00822F5E" w:rsidP="00C6137C">
      <w:pPr>
        <w:pStyle w:val="KUJKnormal"/>
      </w:pPr>
    </w:p>
    <w:p w14:paraId="180CCB3F" w14:textId="77777777" w:rsidR="00822F5E" w:rsidRDefault="00822F5E" w:rsidP="00C6137C">
      <w:pPr>
        <w:pStyle w:val="KUJKnormal"/>
      </w:pPr>
    </w:p>
    <w:p w14:paraId="3DDDF412" w14:textId="77777777" w:rsidR="00822F5E" w:rsidRDefault="00822F5E" w:rsidP="006913ED">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06E93B9F" w14:textId="77777777" w:rsidR="00822F5E" w:rsidRDefault="00822F5E" w:rsidP="005B6AC7">
      <w:pPr>
        <w:pStyle w:val="KUJKnormal"/>
      </w:pPr>
    </w:p>
    <w:p w14:paraId="3CA0F783" w14:textId="77777777" w:rsidR="00822F5E" w:rsidRDefault="00822F5E" w:rsidP="005B6AC7">
      <w:pPr>
        <w:pStyle w:val="KUJKnormal"/>
      </w:pPr>
    </w:p>
    <w:p w14:paraId="064431A3" w14:textId="77777777" w:rsidR="00822F5E" w:rsidRDefault="00822F5E" w:rsidP="005B6AC7">
      <w:pPr>
        <w:pStyle w:val="KUJKnormal"/>
      </w:pPr>
      <w:r>
        <w:t>Návrh projednán (stanoviska): nebyla vyžádána</w:t>
      </w:r>
    </w:p>
    <w:p w14:paraId="0130F3EA" w14:textId="77777777" w:rsidR="00822F5E" w:rsidRDefault="00822F5E" w:rsidP="005B6AC7">
      <w:pPr>
        <w:pStyle w:val="KUJKnormal"/>
      </w:pPr>
      <w:r>
        <w:t>Rada kraje svým usnesením č. 1205/2023/RK-77 ze dne 26. 11. 2023 doporučila zastupitelstvu kraje schválit část II. usnesení v předloženém znění.</w:t>
      </w:r>
    </w:p>
    <w:p w14:paraId="4E0A063D" w14:textId="77777777" w:rsidR="00822F5E" w:rsidRDefault="00822F5E" w:rsidP="005B6AC7">
      <w:pPr>
        <w:pStyle w:val="KUJKnormal"/>
      </w:pPr>
    </w:p>
    <w:p w14:paraId="719E2EC5" w14:textId="77777777" w:rsidR="00822F5E" w:rsidRPr="007939A8" w:rsidRDefault="00822F5E" w:rsidP="005B6AC7">
      <w:pPr>
        <w:pStyle w:val="KUJKtucny"/>
      </w:pPr>
      <w:r w:rsidRPr="007939A8">
        <w:t>PŘÍLOHY:</w:t>
      </w:r>
    </w:p>
    <w:p w14:paraId="5C753459" w14:textId="77777777" w:rsidR="00822F5E" w:rsidRPr="00B52AA9" w:rsidRDefault="00822F5E" w:rsidP="00C6137C">
      <w:pPr>
        <w:pStyle w:val="KUJKcislovany"/>
      </w:pPr>
      <w:r>
        <w:t>Žádost Kovářov</w:t>
      </w:r>
      <w:r w:rsidRPr="0081756D">
        <w:t xml:space="preserve"> (</w:t>
      </w:r>
      <w:r>
        <w:t>Žádost Kovářov.pdf</w:t>
      </w:r>
      <w:r w:rsidRPr="0081756D">
        <w:t>)</w:t>
      </w:r>
    </w:p>
    <w:p w14:paraId="1766330B" w14:textId="77777777" w:rsidR="00822F5E" w:rsidRPr="00B52AA9" w:rsidRDefault="00822F5E" w:rsidP="00C6137C">
      <w:pPr>
        <w:pStyle w:val="KUJKcislovany"/>
      </w:pPr>
      <w:r>
        <w:t>Žádost Bechyně</w:t>
      </w:r>
      <w:r w:rsidRPr="0081756D">
        <w:t xml:space="preserve"> (</w:t>
      </w:r>
      <w:r>
        <w:t>Žádost Bechyně.pdf</w:t>
      </w:r>
      <w:r w:rsidRPr="0081756D">
        <w:t>)</w:t>
      </w:r>
    </w:p>
    <w:p w14:paraId="46C0F860" w14:textId="77777777" w:rsidR="00822F5E" w:rsidRPr="00B52AA9" w:rsidRDefault="00822F5E" w:rsidP="00C6137C">
      <w:pPr>
        <w:pStyle w:val="KUJKcislovany"/>
      </w:pPr>
      <w:r>
        <w:t>Žádost Velešín</w:t>
      </w:r>
      <w:r w:rsidRPr="0081756D">
        <w:t xml:space="preserve"> (</w:t>
      </w:r>
      <w:r>
        <w:t>Žádost Velešín.pdf</w:t>
      </w:r>
      <w:r w:rsidRPr="0081756D">
        <w:t>)</w:t>
      </w:r>
    </w:p>
    <w:p w14:paraId="74054A5F" w14:textId="77777777" w:rsidR="00822F5E" w:rsidRPr="00B52AA9" w:rsidRDefault="00822F5E" w:rsidP="00C6137C">
      <w:pPr>
        <w:pStyle w:val="KUJKcislovany"/>
      </w:pPr>
      <w:r>
        <w:t>Žádost Strážný</w:t>
      </w:r>
      <w:r w:rsidRPr="0081756D">
        <w:t xml:space="preserve"> (</w:t>
      </w:r>
      <w:r>
        <w:t>Žádost Strážný.pdf</w:t>
      </w:r>
      <w:r w:rsidRPr="0081756D">
        <w:t>)</w:t>
      </w:r>
    </w:p>
    <w:p w14:paraId="0A031401" w14:textId="77777777" w:rsidR="00822F5E" w:rsidRPr="00B52AA9" w:rsidRDefault="00822F5E" w:rsidP="00C6137C">
      <w:pPr>
        <w:pStyle w:val="KUJKcislovany"/>
      </w:pPr>
      <w:r>
        <w:t>Žádost Frymburk</w:t>
      </w:r>
      <w:r w:rsidRPr="0081756D">
        <w:t xml:space="preserve"> (</w:t>
      </w:r>
      <w:r>
        <w:t>Žádost Frymburk.pdf</w:t>
      </w:r>
      <w:r w:rsidRPr="0081756D">
        <w:t>)</w:t>
      </w:r>
    </w:p>
    <w:p w14:paraId="332316A6" w14:textId="77777777" w:rsidR="00822F5E" w:rsidRDefault="00822F5E" w:rsidP="005B6AC7">
      <w:pPr>
        <w:pStyle w:val="KUJKnormal"/>
      </w:pPr>
    </w:p>
    <w:p w14:paraId="64289F31" w14:textId="77777777" w:rsidR="00822F5E" w:rsidRDefault="00822F5E" w:rsidP="005B6AC7">
      <w:pPr>
        <w:pStyle w:val="KUJKnormal"/>
      </w:pPr>
    </w:p>
    <w:p w14:paraId="0570002F" w14:textId="77777777" w:rsidR="00822F5E" w:rsidRDefault="00822F5E" w:rsidP="005B6AC7">
      <w:pPr>
        <w:pStyle w:val="KUJKtucny"/>
        <w:rPr>
          <w:b w:val="0"/>
          <w:bCs/>
        </w:rPr>
      </w:pPr>
      <w:r w:rsidRPr="004E64D3">
        <w:rPr>
          <w:b w:val="0"/>
          <w:bCs/>
        </w:rPr>
        <w:t>Zodpovídá: vedoucí OEZI – Ing. Jan Návara</w:t>
      </w:r>
    </w:p>
    <w:p w14:paraId="34C3B556" w14:textId="77777777" w:rsidR="00822F5E" w:rsidRPr="004E64D3" w:rsidRDefault="00822F5E" w:rsidP="004E64D3">
      <w:pPr>
        <w:pStyle w:val="KUJKnormal"/>
      </w:pPr>
    </w:p>
    <w:p w14:paraId="531068CD" w14:textId="77777777" w:rsidR="00822F5E" w:rsidRDefault="00822F5E" w:rsidP="005B6AC7">
      <w:pPr>
        <w:pStyle w:val="KUJKnormal"/>
      </w:pPr>
    </w:p>
    <w:p w14:paraId="37916208" w14:textId="77777777" w:rsidR="00822F5E" w:rsidRDefault="00822F5E" w:rsidP="005B6AC7">
      <w:pPr>
        <w:pStyle w:val="KUJKnormal"/>
      </w:pPr>
      <w:r>
        <w:t>Termín kontroly: 31. 12. 2023</w:t>
      </w:r>
    </w:p>
    <w:p w14:paraId="5F6A936A" w14:textId="77777777" w:rsidR="00822F5E" w:rsidRDefault="00822F5E" w:rsidP="005B6AC7">
      <w:pPr>
        <w:pStyle w:val="KUJKnormal"/>
      </w:pPr>
      <w:r>
        <w:t>Termín splnění: 31. 12. 2023</w:t>
      </w:r>
    </w:p>
    <w:p w14:paraId="16A6206D" w14:textId="77777777" w:rsidR="00822F5E" w:rsidRDefault="00822F5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788A" w14:textId="77777777" w:rsidR="00822F5E" w:rsidRDefault="00822F5E" w:rsidP="00822F5E">
    <w:r>
      <w:rPr>
        <w:noProof/>
      </w:rPr>
      <w:pict w14:anchorId="4BEE799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0970B38" w14:textId="77777777" w:rsidR="00822F5E" w:rsidRPr="005F485E" w:rsidRDefault="00822F5E" w:rsidP="00822F5E">
                <w:pPr>
                  <w:spacing w:after="60"/>
                  <w:rPr>
                    <w:rFonts w:ascii="Arial" w:hAnsi="Arial" w:cs="Arial"/>
                    <w:b/>
                    <w:sz w:val="22"/>
                  </w:rPr>
                </w:pPr>
                <w:r w:rsidRPr="005F485E">
                  <w:rPr>
                    <w:rFonts w:ascii="Arial" w:hAnsi="Arial" w:cs="Arial"/>
                    <w:b/>
                    <w:sz w:val="22"/>
                  </w:rPr>
                  <w:t>ZASTUPITELSTVO JIHOČESKÉHO KRAJE</w:t>
                </w:r>
              </w:p>
              <w:p w14:paraId="7D962833" w14:textId="77777777" w:rsidR="00822F5E" w:rsidRPr="005F485E" w:rsidRDefault="00822F5E" w:rsidP="00822F5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6BAC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0342C7C" w14:textId="77777777" w:rsidR="00822F5E" w:rsidRDefault="00822F5E" w:rsidP="00822F5E">
    <w:r>
      <w:pict w14:anchorId="161F0F34">
        <v:rect id="_x0000_i1026" style="width:481.9pt;height:2pt" o:hralign="center" o:hrstd="t" o:hrnoshade="t" o:hr="t" fillcolor="black" stroked="f"/>
      </w:pict>
    </w:r>
  </w:p>
  <w:p w14:paraId="5109717E" w14:textId="77777777" w:rsidR="00822F5E" w:rsidRPr="00822F5E" w:rsidRDefault="00822F5E" w:rsidP="00822F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1D4BAB"/>
    <w:multiLevelType w:val="hybridMultilevel"/>
    <w:tmpl w:val="B156B9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495269920">
    <w:abstractNumId w:val="1"/>
  </w:num>
  <w:num w:numId="2" w16cid:durableId="907231831">
    <w:abstractNumId w:val="2"/>
  </w:num>
  <w:num w:numId="3" w16cid:durableId="1564482142">
    <w:abstractNumId w:val="9"/>
  </w:num>
  <w:num w:numId="4" w16cid:durableId="298996485">
    <w:abstractNumId w:val="7"/>
  </w:num>
  <w:num w:numId="5" w16cid:durableId="1563251316">
    <w:abstractNumId w:val="0"/>
  </w:num>
  <w:num w:numId="6" w16cid:durableId="1310011935">
    <w:abstractNumId w:val="3"/>
  </w:num>
  <w:num w:numId="7" w16cid:durableId="770590536">
    <w:abstractNumId w:val="6"/>
  </w:num>
  <w:num w:numId="8" w16cid:durableId="900138947">
    <w:abstractNumId w:val="4"/>
  </w:num>
  <w:num w:numId="9" w16cid:durableId="1395205105">
    <w:abstractNumId w:val="5"/>
  </w:num>
  <w:num w:numId="10" w16cid:durableId="1538471789">
    <w:abstractNumId w:val="8"/>
  </w:num>
  <w:num w:numId="11" w16cid:durableId="1206286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59006">
    <w:abstractNumId w:val="10"/>
  </w:num>
  <w:num w:numId="13" w16cid:durableId="438070492">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2F5E"/>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Default">
    <w:name w:val="Default"/>
    <w:basedOn w:val="Normln"/>
    <w:rsid w:val="00822F5E"/>
    <w:pPr>
      <w:autoSpaceDE w:val="0"/>
      <w:autoSpaceDN w:val="0"/>
    </w:pPr>
    <w:rPr>
      <w:color w:val="000000"/>
      <w:sz w:val="24"/>
      <w:szCs w:val="24"/>
    </w:rPr>
  </w:style>
  <w:style w:type="paragraph" w:styleId="Zkladntext3">
    <w:name w:val="Body Text 3"/>
    <w:basedOn w:val="Normln"/>
    <w:link w:val="Zkladntext3Char"/>
    <w:uiPriority w:val="99"/>
    <w:unhideWhenUsed/>
    <w:rsid w:val="00822F5E"/>
    <w:pPr>
      <w:autoSpaceDE w:val="0"/>
      <w:autoSpaceDN w:val="0"/>
      <w:jc w:val="both"/>
    </w:pPr>
    <w:rPr>
      <w:sz w:val="20"/>
      <w:szCs w:val="20"/>
      <w:lang w:eastAsia="cs-CZ"/>
    </w:rPr>
  </w:style>
  <w:style w:type="character" w:customStyle="1" w:styleId="Zkladntext3Char">
    <w:name w:val="Základní text 3 Char"/>
    <w:basedOn w:val="Standardnpsmoodstavce"/>
    <w:link w:val="Zkladntext3"/>
    <w:uiPriority w:val="99"/>
    <w:rsid w:val="00822F5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6972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2023-11-10T11:19:00Z</dcterms:created>
  <dcterms:modified xsi:type="dcterms:W3CDTF">2023-11-10T11:19:00Z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6421774</vt:i4>
  </property>
  <property fmtid="{D5CDD505-2E9C-101B-9397-08002B2CF9AE}" pid="5" name="UlozitJako">
    <vt:lpwstr>C:\Users\mrazkova\AppData\Local\Temp\iU15389652\Zastupitelstvo\2023-11-09\Navrhy\419-ZK-23.</vt:lpwstr>
  </property>
  <property fmtid="{D5CDD505-2E9C-101B-9397-08002B2CF9AE}" pid="6" name="Zpracovat">
    <vt:bool>false</vt:bool>
  </property>
</Properties>
</file>