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781A" w14:paraId="2D64EB65" w14:textId="77777777" w:rsidTr="00D345A7">
        <w:trPr>
          <w:trHeight w:hRule="exact" w:val="397"/>
        </w:trPr>
        <w:tc>
          <w:tcPr>
            <w:tcW w:w="2376" w:type="dxa"/>
            <w:hideMark/>
          </w:tcPr>
          <w:p w14:paraId="1D022703" w14:textId="77777777" w:rsidR="0090781A" w:rsidRDefault="009078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9F578F" w14:textId="77777777" w:rsidR="0090781A" w:rsidRDefault="0090781A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59EEEF00" w14:textId="77777777" w:rsidR="0090781A" w:rsidRDefault="0090781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E53BC20" w14:textId="77777777" w:rsidR="0090781A" w:rsidRDefault="0090781A" w:rsidP="00970720">
            <w:pPr>
              <w:pStyle w:val="KUJKnormal"/>
            </w:pPr>
          </w:p>
        </w:tc>
      </w:tr>
      <w:tr w:rsidR="0090781A" w14:paraId="23BA8A81" w14:textId="77777777" w:rsidTr="00D345A7">
        <w:trPr>
          <w:cantSplit/>
          <w:trHeight w:hRule="exact" w:val="397"/>
        </w:trPr>
        <w:tc>
          <w:tcPr>
            <w:tcW w:w="2376" w:type="dxa"/>
            <w:hideMark/>
          </w:tcPr>
          <w:p w14:paraId="13A75E61" w14:textId="77777777" w:rsidR="0090781A" w:rsidRDefault="009078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DC7D2B" w14:textId="77777777" w:rsidR="0090781A" w:rsidRDefault="0090781A" w:rsidP="00970720">
            <w:pPr>
              <w:pStyle w:val="KUJKnormal"/>
            </w:pPr>
            <w:r>
              <w:t>382/ZK/23</w:t>
            </w:r>
          </w:p>
        </w:tc>
      </w:tr>
      <w:tr w:rsidR="0090781A" w14:paraId="4C3D52B7" w14:textId="77777777" w:rsidTr="00D345A7">
        <w:trPr>
          <w:trHeight w:val="397"/>
        </w:trPr>
        <w:tc>
          <w:tcPr>
            <w:tcW w:w="2376" w:type="dxa"/>
          </w:tcPr>
          <w:p w14:paraId="46602CF6" w14:textId="77777777" w:rsidR="0090781A" w:rsidRDefault="0090781A" w:rsidP="00970720"/>
          <w:p w14:paraId="72A9B8C0" w14:textId="77777777" w:rsidR="0090781A" w:rsidRDefault="009078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21805A" w14:textId="77777777" w:rsidR="0090781A" w:rsidRDefault="0090781A" w:rsidP="00970720"/>
          <w:p w14:paraId="4445FE65" w14:textId="77777777" w:rsidR="0090781A" w:rsidRDefault="009078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žádosti o změnu projektu</w:t>
            </w:r>
          </w:p>
        </w:tc>
      </w:tr>
    </w:tbl>
    <w:p w14:paraId="679B1124" w14:textId="77777777" w:rsidR="0090781A" w:rsidRDefault="0090781A" w:rsidP="00D345A7">
      <w:pPr>
        <w:pStyle w:val="KUJKnormal"/>
        <w:rPr>
          <w:b/>
          <w:bCs/>
        </w:rPr>
      </w:pPr>
      <w:r>
        <w:rPr>
          <w:b/>
          <w:bCs/>
        </w:rPr>
        <w:pict w14:anchorId="5D22D996">
          <v:rect id="_x0000_i1029" style="width:453.6pt;height:1.5pt" o:hralign="center" o:hrstd="t" o:hrnoshade="t" o:hr="t" fillcolor="black" stroked="f"/>
        </w:pict>
      </w:r>
    </w:p>
    <w:p w14:paraId="42ED8A0A" w14:textId="77777777" w:rsidR="0090781A" w:rsidRDefault="0090781A" w:rsidP="00D345A7">
      <w:pPr>
        <w:pStyle w:val="KUJKnormal"/>
      </w:pPr>
    </w:p>
    <w:p w14:paraId="2DD5740E" w14:textId="77777777" w:rsidR="0090781A" w:rsidRDefault="0090781A" w:rsidP="00D345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781A" w14:paraId="63BE41B1" w14:textId="77777777" w:rsidTr="002559B8">
        <w:trPr>
          <w:trHeight w:val="397"/>
        </w:trPr>
        <w:tc>
          <w:tcPr>
            <w:tcW w:w="2350" w:type="dxa"/>
            <w:hideMark/>
          </w:tcPr>
          <w:p w14:paraId="70D20F6E" w14:textId="77777777" w:rsidR="0090781A" w:rsidRDefault="009078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A6E0B4" w14:textId="77777777" w:rsidR="0090781A" w:rsidRDefault="0090781A" w:rsidP="002559B8">
            <w:pPr>
              <w:pStyle w:val="KUJKnormal"/>
            </w:pPr>
            <w:r>
              <w:t>Ing. Tomáš Hajdušek</w:t>
            </w:r>
          </w:p>
          <w:p w14:paraId="2E07290A" w14:textId="77777777" w:rsidR="0090781A" w:rsidRDefault="0090781A" w:rsidP="002559B8"/>
        </w:tc>
      </w:tr>
      <w:tr w:rsidR="0090781A" w14:paraId="1A6C2B5A" w14:textId="77777777" w:rsidTr="002559B8">
        <w:trPr>
          <w:trHeight w:val="397"/>
        </w:trPr>
        <w:tc>
          <w:tcPr>
            <w:tcW w:w="2350" w:type="dxa"/>
          </w:tcPr>
          <w:p w14:paraId="14EB1412" w14:textId="77777777" w:rsidR="0090781A" w:rsidRDefault="0090781A" w:rsidP="002559B8">
            <w:pPr>
              <w:pStyle w:val="KUJKtucny"/>
            </w:pPr>
            <w:r>
              <w:t>Zpracoval:</w:t>
            </w:r>
          </w:p>
          <w:p w14:paraId="196DB82E" w14:textId="77777777" w:rsidR="0090781A" w:rsidRDefault="0090781A" w:rsidP="002559B8"/>
        </w:tc>
        <w:tc>
          <w:tcPr>
            <w:tcW w:w="6862" w:type="dxa"/>
            <w:hideMark/>
          </w:tcPr>
          <w:p w14:paraId="213F74AF" w14:textId="77777777" w:rsidR="0090781A" w:rsidRDefault="0090781A" w:rsidP="002559B8">
            <w:pPr>
              <w:pStyle w:val="KUJKnormal"/>
            </w:pPr>
            <w:r>
              <w:t>OEKO</w:t>
            </w:r>
          </w:p>
        </w:tc>
      </w:tr>
      <w:tr w:rsidR="0090781A" w14:paraId="2411BFD5" w14:textId="77777777" w:rsidTr="002559B8">
        <w:trPr>
          <w:trHeight w:val="397"/>
        </w:trPr>
        <w:tc>
          <w:tcPr>
            <w:tcW w:w="2350" w:type="dxa"/>
          </w:tcPr>
          <w:p w14:paraId="42C7E400" w14:textId="77777777" w:rsidR="0090781A" w:rsidRPr="009715F9" w:rsidRDefault="009078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82B8B5" w14:textId="77777777" w:rsidR="0090781A" w:rsidRDefault="0090781A" w:rsidP="002559B8"/>
        </w:tc>
        <w:tc>
          <w:tcPr>
            <w:tcW w:w="6862" w:type="dxa"/>
            <w:hideMark/>
          </w:tcPr>
          <w:p w14:paraId="76F4B006" w14:textId="77777777" w:rsidR="0090781A" w:rsidRDefault="0090781A" w:rsidP="002559B8">
            <w:pPr>
              <w:pStyle w:val="KUJKnormal"/>
            </w:pPr>
            <w:r>
              <w:t>Ing. Ladislav Staněk</w:t>
            </w:r>
          </w:p>
        </w:tc>
      </w:tr>
    </w:tbl>
    <w:p w14:paraId="57F90659" w14:textId="77777777" w:rsidR="0090781A" w:rsidRDefault="0090781A" w:rsidP="00D345A7">
      <w:pPr>
        <w:pStyle w:val="KUJKnormal"/>
      </w:pPr>
    </w:p>
    <w:p w14:paraId="0775787A" w14:textId="77777777" w:rsidR="0090781A" w:rsidRPr="0052161F" w:rsidRDefault="0090781A" w:rsidP="00D345A7">
      <w:pPr>
        <w:pStyle w:val="KUJKtucny"/>
      </w:pPr>
      <w:r w:rsidRPr="0052161F">
        <w:t>NÁVRH USNESENÍ</w:t>
      </w:r>
    </w:p>
    <w:p w14:paraId="409B8243" w14:textId="77777777" w:rsidR="0090781A" w:rsidRDefault="0090781A" w:rsidP="00D345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E1290C" w14:textId="77777777" w:rsidR="0090781A" w:rsidRPr="00841DFC" w:rsidRDefault="0090781A" w:rsidP="00D345A7">
      <w:pPr>
        <w:pStyle w:val="KUJKPolozka"/>
      </w:pPr>
      <w:r w:rsidRPr="00841DFC">
        <w:t>Zastupitelstvo Jihočeského kraje</w:t>
      </w:r>
    </w:p>
    <w:p w14:paraId="60F069A1" w14:textId="77777777" w:rsidR="0090781A" w:rsidRDefault="0090781A" w:rsidP="00D23B0F">
      <w:pPr>
        <w:pStyle w:val="KUJKdoplnek2"/>
        <w:ind w:left="357" w:hanging="357"/>
      </w:pPr>
      <w:r w:rsidRPr="00730306">
        <w:t>bere na vědomí</w:t>
      </w:r>
    </w:p>
    <w:p w14:paraId="02112F24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žádost města Týn nad Vltavou o změnu termínu zahájení realizace akce,</w:t>
      </w:r>
    </w:p>
    <w:p w14:paraId="684A2FE6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 xml:space="preserve">žádost obce Dobrá Voda u Českých Budějovic, Litvínovice, Opařany a Hůry </w:t>
      </w:r>
      <w:r>
        <w:rPr>
          <w:bCs/>
        </w:rPr>
        <w:t>o změnu termínu ukončeni akce a dosažení účelu dotace,</w:t>
      </w:r>
    </w:p>
    <w:p w14:paraId="011C70C3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rPr>
          <w:bCs/>
        </w:rPr>
        <w:t>žádost města Tábor a obce Hůry o zvýšení podílu kraje na financování akce,</w:t>
      </w:r>
    </w:p>
    <w:p w14:paraId="3B1EAA07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informaci o pozdním předání závěrečné zprávy a vyúčtování dotace obce Střelské Hoštice;</w:t>
      </w:r>
    </w:p>
    <w:p w14:paraId="226DA96F" w14:textId="77777777" w:rsidR="0090781A" w:rsidRPr="00E10FE7" w:rsidRDefault="0090781A" w:rsidP="00D23B0F">
      <w:pPr>
        <w:pStyle w:val="KUJKdoplnek2"/>
      </w:pPr>
      <w:r w:rsidRPr="00AF7BAE">
        <w:t>schvaluje</w:t>
      </w:r>
    </w:p>
    <w:p w14:paraId="6409D2ED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posunutí termínu zahájení akce „Rekreační plochy a parkoviště Hlinky, Týn nad Vltavou“, příjemce dotace město Týn nad Vltavou, a to do 31. 10. 2023,</w:t>
      </w:r>
    </w:p>
    <w:p w14:paraId="67EDB280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„Stavební úpravy a přístavba víceúčelového sálu v obci Dobrá Voda u Českých Budějovic“, příjemce dotace obec Dobrá Voda u Českých Budějovic, a to do 15. 10. 2023,</w:t>
      </w:r>
    </w:p>
    <w:p w14:paraId="24E5C1A0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„Tělocvična ZŠ a MŠ Šindlovy Dvory a školní víceúčelové sportoviště“, příjemce dotace obec Litvínovice, a to do 30. 1. 2024,</w:t>
      </w:r>
    </w:p>
    <w:p w14:paraId="1D41EAE6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„Objekt občanské vybavenosti č. p. 26 Opařany“, příjemce dotace obec Opařany, a to do 31. 1. 2024,</w:t>
      </w:r>
    </w:p>
    <w:p w14:paraId="04DD2FE2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změnu podílu dotace Krajského investičního fondu na celkových nákladech na projekt „Přístavba tělocvičny a stavební úpravy ZŠ Čekanice - Tábor“, příjemce dotace město Tábor, a to na 26,92 %,</w:t>
      </w:r>
    </w:p>
    <w:p w14:paraId="348298AA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změnu podílu dotace Krajského investičního fondu na celkových nákladech na projekt „Hůry – přeložka vodovodu III. etapa“, příjemce dotace obec Hůry, a to na 40,71 %,</w:t>
      </w:r>
    </w:p>
    <w:p w14:paraId="11278801" w14:textId="77777777" w:rsidR="0090781A" w:rsidRDefault="0090781A" w:rsidP="00D23B0F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„Hůry – přeložka vodovodu III. etapa“, příjemce dotace obec Hůry, a to do 31. 8. 2023;</w:t>
      </w:r>
    </w:p>
    <w:p w14:paraId="34994476" w14:textId="77777777" w:rsidR="0090781A" w:rsidRDefault="0090781A" w:rsidP="00C546A5">
      <w:pPr>
        <w:pStyle w:val="KUJKdoplnek2"/>
      </w:pPr>
      <w:r w:rsidRPr="0021676C">
        <w:t>ukládá</w:t>
      </w:r>
    </w:p>
    <w:p w14:paraId="76E4423F" w14:textId="77777777" w:rsidR="0090781A" w:rsidRPr="00D23B0F" w:rsidRDefault="0090781A" w:rsidP="00D23B0F">
      <w:pPr>
        <w:pStyle w:val="KUJKPolozka"/>
        <w:rPr>
          <w:b w:val="0"/>
          <w:bCs/>
        </w:rPr>
      </w:pPr>
      <w:r w:rsidRPr="00D23B0F">
        <w:rPr>
          <w:b w:val="0"/>
          <w:bCs/>
        </w:rPr>
        <w:t>JUDr. Lukáši Glaserovi, řediteli krajského úřadu, zabezpečit veškeré úkony potřebné k realizaci části II. usnesení.</w:t>
      </w:r>
    </w:p>
    <w:p w14:paraId="2DCE73DB" w14:textId="77777777" w:rsidR="0090781A" w:rsidRPr="00D23B0F" w:rsidRDefault="0090781A" w:rsidP="00D23B0F">
      <w:pPr>
        <w:pStyle w:val="KUJKPolozka"/>
        <w:rPr>
          <w:b w:val="0"/>
          <w:bCs/>
        </w:rPr>
      </w:pPr>
      <w:r w:rsidRPr="00D23B0F">
        <w:rPr>
          <w:b w:val="0"/>
          <w:bCs/>
        </w:rPr>
        <w:t>T: 30. 1</w:t>
      </w:r>
      <w:r>
        <w:rPr>
          <w:b w:val="0"/>
          <w:bCs/>
        </w:rPr>
        <w:t>2</w:t>
      </w:r>
      <w:r w:rsidRPr="00D23B0F">
        <w:rPr>
          <w:b w:val="0"/>
          <w:bCs/>
        </w:rPr>
        <w:t>. 2023</w:t>
      </w:r>
    </w:p>
    <w:p w14:paraId="643F73E5" w14:textId="77777777" w:rsidR="0090781A" w:rsidRDefault="0090781A" w:rsidP="00D23B0F">
      <w:pPr>
        <w:pStyle w:val="KUJKnormal"/>
      </w:pPr>
    </w:p>
    <w:p w14:paraId="714E0223" w14:textId="77777777" w:rsidR="0090781A" w:rsidRDefault="0090781A" w:rsidP="002F263A">
      <w:pPr>
        <w:pStyle w:val="KUJKmezeraDZ"/>
      </w:pPr>
      <w:bookmarkStart w:id="1" w:name="US_DuvodZprava"/>
      <w:bookmarkEnd w:id="1"/>
    </w:p>
    <w:p w14:paraId="58B4F2C6" w14:textId="77777777" w:rsidR="0090781A" w:rsidRDefault="0090781A" w:rsidP="002F263A">
      <w:pPr>
        <w:pStyle w:val="KUJKnadpisDZ"/>
      </w:pPr>
      <w:r>
        <w:t>DŮVODOVÁ ZPRÁVA</w:t>
      </w:r>
    </w:p>
    <w:p w14:paraId="30D26BB9" w14:textId="77777777" w:rsidR="0090781A" w:rsidRPr="009B7B0B" w:rsidRDefault="0090781A" w:rsidP="002F263A">
      <w:pPr>
        <w:pStyle w:val="KUJKmezeraDZ"/>
      </w:pPr>
    </w:p>
    <w:p w14:paraId="137B713A" w14:textId="77777777" w:rsidR="0090781A" w:rsidRPr="009B7B0B" w:rsidRDefault="0090781A" w:rsidP="005D6AE9">
      <w:pPr>
        <w:pStyle w:val="KUJKmezeraDZ"/>
      </w:pPr>
    </w:p>
    <w:p w14:paraId="01B36975" w14:textId="77777777" w:rsidR="0090781A" w:rsidRDefault="0090781A" w:rsidP="00624222">
      <w:pPr>
        <w:pStyle w:val="KUJKnormal"/>
      </w:pPr>
      <w:r>
        <w:t xml:space="preserve">Do 16. 10. 2023 bylo na kraj doručeno 6 žádostí </w:t>
      </w:r>
      <w:r>
        <w:rPr>
          <w:bCs/>
        </w:rPr>
        <w:t>o změnu smluvních podmínek v rámci poskytnuté dotace z Krajského investičního fondu a 1 vysvětlení pozdního předání závěrečné zprávy a vyúčtování dotace. O změnách v podpořeném projektu je vyhrazeno rozhodnout zastupitelstvu kraje jako schvalovateli dotace.</w:t>
      </w:r>
    </w:p>
    <w:p w14:paraId="5AE1677F" w14:textId="77777777" w:rsidR="0090781A" w:rsidRDefault="0090781A" w:rsidP="00624222">
      <w:pPr>
        <w:pStyle w:val="KUJKnormal"/>
      </w:pPr>
    </w:p>
    <w:p w14:paraId="144C639C" w14:textId="77777777" w:rsidR="0090781A" w:rsidRDefault="0090781A" w:rsidP="00624222">
      <w:pPr>
        <w:pStyle w:val="Zkladntext2"/>
        <w:numPr>
          <w:ilvl w:val="6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Týn nad Vltavou – „Rekreační plochy a parkoviště Hlinky, Týn nad Vltavou“ (10 mil. Kč), realizace od 1. 8. 2023 do 30. 6. 2024, podpořeno z KIF 2023</w:t>
      </w:r>
    </w:p>
    <w:p w14:paraId="51961470" w14:textId="77777777" w:rsidR="0090781A" w:rsidRDefault="0090781A" w:rsidP="0062422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doručení námitky jednoho z účastníků výběrového řízení žádá město o prodloužení termínu zahájení akce nejpozději do 31. 10. 2023. Krajská dotace bude proinvestována do 31. 12. 2023.  Celkové uznatelné výdaje, termín realizace ani výše dotace se nemění. </w:t>
      </w:r>
    </w:p>
    <w:p w14:paraId="059AF272" w14:textId="77777777" w:rsidR="0090781A" w:rsidRDefault="0090781A" w:rsidP="00624222">
      <w:pPr>
        <w:pStyle w:val="Zkladntext2"/>
        <w:rPr>
          <w:rFonts w:ascii="Arial" w:hAnsi="Arial" w:cs="Arial"/>
          <w:sz w:val="20"/>
          <w:szCs w:val="20"/>
        </w:rPr>
      </w:pPr>
    </w:p>
    <w:p w14:paraId="2453A627" w14:textId="77777777" w:rsidR="0090781A" w:rsidRDefault="0090781A" w:rsidP="00624222">
      <w:pPr>
        <w:numPr>
          <w:ilvl w:val="6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Dobrá Voda u Českých Budějovic – „</w:t>
      </w:r>
      <w:r>
        <w:rPr>
          <w:rFonts w:ascii="Arial" w:hAnsi="Arial"/>
          <w:sz w:val="20"/>
          <w:szCs w:val="28"/>
        </w:rPr>
        <w:t>Stavební úpravy</w:t>
      </w:r>
      <w:r>
        <w:t xml:space="preserve"> </w:t>
      </w:r>
      <w:r>
        <w:rPr>
          <w:rFonts w:ascii="Arial" w:hAnsi="Arial"/>
          <w:sz w:val="20"/>
          <w:szCs w:val="28"/>
        </w:rPr>
        <w:t>a přístavba víceúčelového sálu v obci Dobrá Voda u Českých Budějovic</w:t>
      </w:r>
      <w:r>
        <w:rPr>
          <w:rFonts w:ascii="Arial" w:hAnsi="Arial" w:cs="Arial"/>
          <w:sz w:val="20"/>
          <w:szCs w:val="28"/>
        </w:rPr>
        <w:t>“ (17,5 mil. Kč), realizace do 31. 8. 2023, podpořeno z KIF 2023</w:t>
      </w:r>
    </w:p>
    <w:p w14:paraId="3819FC7C" w14:textId="77777777" w:rsidR="0090781A" w:rsidRDefault="0090781A" w:rsidP="00624222">
      <w:pPr>
        <w:pStyle w:val="KUJKnormal"/>
        <w:tabs>
          <w:tab w:val="left" w:pos="284"/>
        </w:tabs>
      </w:pPr>
      <w:r>
        <w:t>Obec žádá</w:t>
      </w:r>
      <w:r>
        <w:rPr>
          <w:color w:val="FF0000"/>
        </w:rPr>
        <w:t xml:space="preserve"> </w:t>
      </w:r>
      <w:r>
        <w:t>o změnu termínu ukončení realizace akce z důvodu vzniklých víceprací v průběhu stavby. Realizace bude dokončena do 15. 10. 2023. Celkové uznatelné výdaje ani výše dotace se nemění.</w:t>
      </w:r>
    </w:p>
    <w:p w14:paraId="57F8047A" w14:textId="77777777" w:rsidR="0090781A" w:rsidRDefault="0090781A" w:rsidP="00624222">
      <w:pPr>
        <w:pStyle w:val="KUJKnormal"/>
        <w:tabs>
          <w:tab w:val="left" w:pos="284"/>
        </w:tabs>
      </w:pPr>
    </w:p>
    <w:p w14:paraId="60D09795" w14:textId="77777777" w:rsidR="0090781A" w:rsidRDefault="0090781A" w:rsidP="00624222">
      <w:pPr>
        <w:numPr>
          <w:ilvl w:val="6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Litvínovice – „Tělocvična ZŠ a MŠ Šindlovy Dvory a školní víceúčelové sportoviště“ (10 mil. Kč), realizace do 30. 9. 2023, podpořeno z KIF 2022</w:t>
      </w:r>
    </w:p>
    <w:p w14:paraId="3D54121C" w14:textId="77777777" w:rsidR="0090781A" w:rsidRDefault="0090781A" w:rsidP="00624222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žádá o změnu termínu ukončení realizace akce z důvodu zničení dřevěné podlahy deštěm a jejímu následnému vysoušení. Realizace bude dokončena do 30. 1. 2024. Krajská dotace byla proinvestována v roce 2022.  Celkové uznatelné výdaje ani výše dotace se nemění.</w:t>
      </w:r>
    </w:p>
    <w:p w14:paraId="5D4793FD" w14:textId="77777777" w:rsidR="0090781A" w:rsidRDefault="0090781A" w:rsidP="00624222">
      <w:pPr>
        <w:jc w:val="both"/>
        <w:rPr>
          <w:rFonts w:ascii="Arial" w:hAnsi="Arial" w:cs="Arial"/>
          <w:sz w:val="20"/>
          <w:szCs w:val="28"/>
        </w:rPr>
      </w:pPr>
    </w:p>
    <w:p w14:paraId="1E052642" w14:textId="77777777" w:rsidR="0090781A" w:rsidRDefault="0090781A" w:rsidP="00624222">
      <w:pPr>
        <w:numPr>
          <w:ilvl w:val="6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Opařany – „</w:t>
      </w:r>
      <w:r>
        <w:rPr>
          <w:rFonts w:ascii="Arial" w:hAnsi="Arial"/>
          <w:sz w:val="20"/>
          <w:szCs w:val="28"/>
        </w:rPr>
        <w:t>Objekt občanské vybavenosti č. p. 26 Opařany</w:t>
      </w:r>
      <w:r>
        <w:rPr>
          <w:rFonts w:ascii="Arial" w:hAnsi="Arial" w:cs="Arial"/>
          <w:sz w:val="20"/>
          <w:szCs w:val="28"/>
        </w:rPr>
        <w:t>“ (4 mil. Kč), realizace do 30. 11. 2023, podpořeno z KIF 2023</w:t>
      </w:r>
    </w:p>
    <w:p w14:paraId="4699612E" w14:textId="77777777" w:rsidR="0090781A" w:rsidRDefault="0090781A" w:rsidP="00624222">
      <w:pPr>
        <w:pStyle w:val="KUJKnormal"/>
        <w:tabs>
          <w:tab w:val="left" w:pos="284"/>
        </w:tabs>
      </w:pPr>
      <w:r>
        <w:t>Obec žádá</w:t>
      </w:r>
      <w:r>
        <w:rPr>
          <w:color w:val="FF0000"/>
        </w:rPr>
        <w:t xml:space="preserve"> </w:t>
      </w:r>
      <w:r>
        <w:t>o změnu termínu ukončení realizace akce z důvodu vzniklých víceprací v průběhu stavby. Realizace bude dokončena do 31. 1. 2024. Krajská dotace bude proinvestována do 31. 12. 2023. Celkové uznatelné výdaje ani výše dotace se nemění.</w:t>
      </w:r>
    </w:p>
    <w:p w14:paraId="05320C30" w14:textId="77777777" w:rsidR="0090781A" w:rsidRDefault="0090781A" w:rsidP="00624222">
      <w:pPr>
        <w:pStyle w:val="KUJKnormal"/>
        <w:tabs>
          <w:tab w:val="left" w:pos="284"/>
        </w:tabs>
      </w:pPr>
    </w:p>
    <w:p w14:paraId="6C0A452F" w14:textId="77777777" w:rsidR="0090781A" w:rsidRDefault="0090781A" w:rsidP="00624222">
      <w:pPr>
        <w:numPr>
          <w:ilvl w:val="6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Město Tábor – „Přístavba tělocvičny a stavební úpravy ZŠ Čekanice - Tábor“ (8 mil. Kč), realizace do 31. 8. 2023, </w:t>
      </w:r>
      <w:r>
        <w:rPr>
          <w:rFonts w:ascii="Arial" w:hAnsi="Arial" w:cs="Arial"/>
          <w:sz w:val="20"/>
          <w:szCs w:val="20"/>
        </w:rPr>
        <w:t>podpořeno z KIF 2023</w:t>
      </w:r>
    </w:p>
    <w:p w14:paraId="610CFB4E" w14:textId="77777777" w:rsidR="0090781A" w:rsidRDefault="0090781A" w:rsidP="00624222">
      <w:pPr>
        <w:pStyle w:val="KUJKnormal"/>
        <w:tabs>
          <w:tab w:val="left" w:pos="284"/>
        </w:tabs>
        <w:rPr>
          <w:rFonts w:cs="Arial"/>
        </w:rPr>
      </w:pPr>
      <w:r>
        <w:rPr>
          <w:rFonts w:cs="Arial"/>
        </w:rPr>
        <w:t>Město žádá o zvýšení podílu kraje na financování projektu z 26,79 % na 26,92 % z důvodu nižších celkových nákladů, než bylo předpokládáno. Realizace projektu byla ukončena v souladu se smlouvou o poskytnutí dotace předáním díla dne 29. 8. 2023. Závěrečná zpráva byla vypracována a na krajský úřad doručena 25. 9. 2023. Výše dotace se nemění.</w:t>
      </w:r>
    </w:p>
    <w:p w14:paraId="4A11DA71" w14:textId="77777777" w:rsidR="0090781A" w:rsidRDefault="0090781A" w:rsidP="00624222">
      <w:pPr>
        <w:pStyle w:val="KUJKnormal"/>
        <w:tabs>
          <w:tab w:val="left" w:pos="284"/>
        </w:tabs>
        <w:ind w:left="502"/>
      </w:pPr>
    </w:p>
    <w:p w14:paraId="29F60B9A" w14:textId="77777777" w:rsidR="0090781A" w:rsidRDefault="0090781A" w:rsidP="00624222">
      <w:pPr>
        <w:numPr>
          <w:ilvl w:val="6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Obec Hůry – „Hůry – přeložka vodovodu III. etapa“ (1,5 mil. Kč), realizace do 29. 8. 2023, </w:t>
      </w:r>
      <w:r>
        <w:rPr>
          <w:rFonts w:ascii="Arial" w:hAnsi="Arial" w:cs="Arial"/>
          <w:sz w:val="20"/>
          <w:szCs w:val="20"/>
        </w:rPr>
        <w:t>podpořeno z KIF 2023</w:t>
      </w:r>
    </w:p>
    <w:p w14:paraId="5F27D1A9" w14:textId="77777777" w:rsidR="0090781A" w:rsidRDefault="0090781A" w:rsidP="00624222">
      <w:pPr>
        <w:pStyle w:val="KUJKnormal"/>
        <w:tabs>
          <w:tab w:val="left" w:pos="284"/>
        </w:tabs>
        <w:rPr>
          <w:rFonts w:cs="Arial"/>
        </w:rPr>
      </w:pPr>
      <w:r>
        <w:rPr>
          <w:rFonts w:cs="Arial"/>
        </w:rPr>
        <w:t>Obec žádá o zvýšení podílu kraje na financování projektu z 39,63 % na 40,71 % z důvodu nižších celkových nákladů, než bylo předpokládáno, a zároveň o prodloužení realizace akce do 31. 8. 2023. Realizace projektu byla ukončena předáním díla dne 31. 8. 2023. Závěrečná zpráva byla vypracována a na krajský úřad doručena 29. 9. 2023. Výše dotace se nemění.</w:t>
      </w:r>
    </w:p>
    <w:p w14:paraId="15A31B83" w14:textId="77777777" w:rsidR="0090781A" w:rsidRDefault="0090781A" w:rsidP="00624222">
      <w:pPr>
        <w:pStyle w:val="KUJKnormal"/>
        <w:tabs>
          <w:tab w:val="left" w:pos="284"/>
        </w:tabs>
        <w:rPr>
          <w:rFonts w:cs="Arial"/>
        </w:rPr>
      </w:pPr>
    </w:p>
    <w:p w14:paraId="2D631F46" w14:textId="77777777" w:rsidR="0090781A" w:rsidRDefault="0090781A" w:rsidP="00624222">
      <w:pPr>
        <w:pStyle w:val="KUJKnormal"/>
        <w:numPr>
          <w:ilvl w:val="6"/>
          <w:numId w:val="11"/>
        </w:numPr>
        <w:tabs>
          <w:tab w:val="left" w:pos="284"/>
        </w:tabs>
        <w:ind w:left="284" w:hanging="284"/>
        <w:rPr>
          <w:rFonts w:cs="Arial"/>
        </w:rPr>
      </w:pPr>
      <w:r>
        <w:rPr>
          <w:rFonts w:cs="Arial"/>
        </w:rPr>
        <w:t>Obec Střelské Hoštice „Rekonstrukce kulturního domu Střelské Hoštice“ (5 mi. Kč), realizace do 31. 8. 2023, podpořeno z KIF 2022</w:t>
      </w:r>
    </w:p>
    <w:p w14:paraId="4EB37A20" w14:textId="77777777" w:rsidR="0090781A" w:rsidRDefault="0090781A" w:rsidP="006242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se mylně domnívala, že termín pro vyúčtování dotace je pevně stanoven podle sesmluvněného ukončení akce. Z tohoto důvodu nebyl dodržen termín předložení vyúčtování do 30 dnů od ukončení realizace o 29 dní. Realizace projektu byla ukončena předáním díla dne 31. 7. 2023. Závěrečná zpráva byla vypracována a na krajský úřad doručena 29. 9. 2023. Celkové uznatelné výdaje ani výše dotace se nemění.</w:t>
      </w:r>
    </w:p>
    <w:p w14:paraId="5660F238" w14:textId="77777777" w:rsidR="0090781A" w:rsidRDefault="0090781A" w:rsidP="00624222">
      <w:pPr>
        <w:pStyle w:val="KUJKnormal"/>
        <w:tabs>
          <w:tab w:val="left" w:pos="284"/>
        </w:tabs>
        <w:rPr>
          <w:rFonts w:cs="Arial"/>
        </w:rPr>
      </w:pPr>
    </w:p>
    <w:p w14:paraId="60392AF4" w14:textId="77777777" w:rsidR="0090781A" w:rsidRDefault="0090781A" w:rsidP="0062422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výše uvedené žádosti a oznámení jsou součástí příloh materiálu. </w:t>
      </w:r>
    </w:p>
    <w:p w14:paraId="0C31BFF7" w14:textId="77777777" w:rsidR="0090781A" w:rsidRDefault="0090781A" w:rsidP="0062422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schválení v zastupitelstvu kraje budou s žadateli uzavřeny dodatky smluv při zachování podmínky, že při nedodržení prodlouženého termínů zahájení má kraj možnost od smlouvy odstoupit. Výjimkou jsou obec Dobrá voda u Českých Budějovic, obec Litvínovice, město Tábor, obec Hůry a obec Střelské Hoštice, kde s ohledem na termín ukončení projektů bude pouze oznámeno, že nedodržení původního termínu nebude považováno za porušení dotačních podmínek a rozpočtové kázně.</w:t>
      </w:r>
    </w:p>
    <w:p w14:paraId="6B9E1ABA" w14:textId="77777777" w:rsidR="0090781A" w:rsidRDefault="0090781A" w:rsidP="00D345A7">
      <w:pPr>
        <w:pStyle w:val="KUJKnormal"/>
      </w:pPr>
    </w:p>
    <w:p w14:paraId="2B745406" w14:textId="77777777" w:rsidR="0090781A" w:rsidRDefault="0090781A" w:rsidP="00D345A7">
      <w:pPr>
        <w:pStyle w:val="KUJKnormal"/>
      </w:pPr>
    </w:p>
    <w:p w14:paraId="28C826CC" w14:textId="77777777" w:rsidR="0090781A" w:rsidRDefault="0090781A" w:rsidP="00D345A7">
      <w:pPr>
        <w:pStyle w:val="KUJKnormal"/>
      </w:pPr>
      <w:r>
        <w:t>Finanční nároky a krytí:</w:t>
      </w:r>
      <w:r w:rsidRPr="00D23B0F">
        <w:t xml:space="preserve"> </w:t>
      </w:r>
      <w:r>
        <w:t>jedná se o uvolnění vázaných prostředků Krajského investičního fondu v roce 2023 a současně o jejich opětovné použití.</w:t>
      </w:r>
    </w:p>
    <w:p w14:paraId="218537ED" w14:textId="77777777" w:rsidR="0090781A" w:rsidRDefault="0090781A">
      <w:pPr>
        <w:pStyle w:val="KUJKnormal"/>
      </w:pPr>
    </w:p>
    <w:p w14:paraId="0EBF5472" w14:textId="77777777" w:rsidR="0090781A" w:rsidRDefault="0090781A" w:rsidP="00D345A7">
      <w:pPr>
        <w:pStyle w:val="KUJKnormal"/>
      </w:pPr>
    </w:p>
    <w:p w14:paraId="5D17489E" w14:textId="77777777" w:rsidR="0090781A" w:rsidRDefault="0090781A" w:rsidP="00D345A7">
      <w:pPr>
        <w:pStyle w:val="KUJKnormal"/>
      </w:pPr>
      <w:r>
        <w:t>Vyjádření správce rozpočtu: předkladatel je centrálním správcem rozpočtu.</w:t>
      </w:r>
    </w:p>
    <w:p w14:paraId="6149BFDF" w14:textId="77777777" w:rsidR="0090781A" w:rsidRDefault="0090781A" w:rsidP="00D345A7">
      <w:pPr>
        <w:pStyle w:val="KUJKnormal"/>
      </w:pPr>
    </w:p>
    <w:p w14:paraId="6552AC1F" w14:textId="77777777" w:rsidR="0090781A" w:rsidRDefault="0090781A" w:rsidP="00D345A7">
      <w:pPr>
        <w:pStyle w:val="KUJKnormal"/>
      </w:pPr>
    </w:p>
    <w:p w14:paraId="2FA2007F" w14:textId="77777777" w:rsidR="0090781A" w:rsidRDefault="0090781A" w:rsidP="00D23B0F">
      <w:pPr>
        <w:pStyle w:val="KUJKnormal"/>
      </w:pPr>
      <w:r>
        <w:t>Návrh projednán (stanoviska): část II. návrhu usnesení byla doporučena ke schválení na jednání rady kraje dne 26. 10. 2023 usnesením č. 1151/2023/RK-77.</w:t>
      </w:r>
    </w:p>
    <w:p w14:paraId="74F9DCCE" w14:textId="77777777" w:rsidR="0090781A" w:rsidRDefault="0090781A" w:rsidP="00D23B0F">
      <w:pPr>
        <w:pStyle w:val="KUJKnormal"/>
      </w:pPr>
    </w:p>
    <w:p w14:paraId="3098AE6B" w14:textId="77777777" w:rsidR="0090781A" w:rsidRPr="007939A8" w:rsidRDefault="0090781A" w:rsidP="00D345A7">
      <w:pPr>
        <w:pStyle w:val="KUJKtucny"/>
      </w:pPr>
      <w:r w:rsidRPr="007939A8">
        <w:t>PŘÍLOHY:</w:t>
      </w:r>
    </w:p>
    <w:p w14:paraId="6C6801C8" w14:textId="77777777" w:rsidR="0090781A" w:rsidRPr="00B52AA9" w:rsidRDefault="0090781A" w:rsidP="003A752A">
      <w:pPr>
        <w:pStyle w:val="KUJKcislovany"/>
      </w:pPr>
      <w:r>
        <w:t>Žádost Týn nad Vltavou</w:t>
      </w:r>
      <w:r w:rsidRPr="0081756D">
        <w:t xml:space="preserve"> (</w:t>
      </w:r>
      <w:r>
        <w:t>1_Týn nad Vltavou.pdf</w:t>
      </w:r>
      <w:r w:rsidRPr="0081756D">
        <w:t>)</w:t>
      </w:r>
    </w:p>
    <w:p w14:paraId="6D19375C" w14:textId="77777777" w:rsidR="0090781A" w:rsidRPr="00B52AA9" w:rsidRDefault="0090781A" w:rsidP="003A752A">
      <w:pPr>
        <w:pStyle w:val="KUJKcislovany"/>
      </w:pPr>
      <w:r>
        <w:t>Žádost Dobrá Voda u Českých Budějovic</w:t>
      </w:r>
      <w:r w:rsidRPr="0081756D">
        <w:t xml:space="preserve"> (</w:t>
      </w:r>
      <w:r>
        <w:t>2_Dobrá Voda.pdf</w:t>
      </w:r>
      <w:r w:rsidRPr="0081756D">
        <w:t>)</w:t>
      </w:r>
    </w:p>
    <w:p w14:paraId="7B6DBF3A" w14:textId="77777777" w:rsidR="0090781A" w:rsidRPr="00B52AA9" w:rsidRDefault="0090781A" w:rsidP="003A752A">
      <w:pPr>
        <w:pStyle w:val="KUJKcislovany"/>
      </w:pPr>
      <w:r>
        <w:t>Žádost Litvínovice</w:t>
      </w:r>
      <w:r w:rsidRPr="0081756D">
        <w:t xml:space="preserve"> (</w:t>
      </w:r>
      <w:r>
        <w:t>3_Litvínovice.pdf</w:t>
      </w:r>
      <w:r w:rsidRPr="0081756D">
        <w:t>)</w:t>
      </w:r>
    </w:p>
    <w:p w14:paraId="3C4E092F" w14:textId="77777777" w:rsidR="0090781A" w:rsidRPr="00B52AA9" w:rsidRDefault="0090781A" w:rsidP="003A752A">
      <w:pPr>
        <w:pStyle w:val="KUJKcislovany"/>
      </w:pPr>
      <w:r>
        <w:t>Žádost Opařany</w:t>
      </w:r>
      <w:r w:rsidRPr="0081756D">
        <w:t xml:space="preserve"> (</w:t>
      </w:r>
      <w:r>
        <w:t>4_Opařany.pdf</w:t>
      </w:r>
      <w:r w:rsidRPr="0081756D">
        <w:t>)</w:t>
      </w:r>
    </w:p>
    <w:p w14:paraId="18C32652" w14:textId="77777777" w:rsidR="0090781A" w:rsidRPr="00B52AA9" w:rsidRDefault="0090781A" w:rsidP="003A752A">
      <w:pPr>
        <w:pStyle w:val="KUJKcislovany"/>
      </w:pPr>
      <w:r>
        <w:t>Žádost Tábor</w:t>
      </w:r>
      <w:r w:rsidRPr="0081756D">
        <w:t xml:space="preserve"> (</w:t>
      </w:r>
      <w:r>
        <w:t>5_Tábor.pdf</w:t>
      </w:r>
      <w:r w:rsidRPr="0081756D">
        <w:t>)</w:t>
      </w:r>
    </w:p>
    <w:p w14:paraId="11A1CDE4" w14:textId="77777777" w:rsidR="0090781A" w:rsidRPr="00B52AA9" w:rsidRDefault="0090781A" w:rsidP="003A752A">
      <w:pPr>
        <w:pStyle w:val="KUJKcislovany"/>
      </w:pPr>
      <w:r>
        <w:t>1. Žádost Hůry</w:t>
      </w:r>
      <w:r w:rsidRPr="0081756D">
        <w:t xml:space="preserve"> (</w:t>
      </w:r>
      <w:r>
        <w:t>6_1_Hůry.pdf</w:t>
      </w:r>
      <w:r w:rsidRPr="0081756D">
        <w:t>)</w:t>
      </w:r>
    </w:p>
    <w:p w14:paraId="07645CDA" w14:textId="77777777" w:rsidR="0090781A" w:rsidRPr="00B52AA9" w:rsidRDefault="0090781A" w:rsidP="00E1096B">
      <w:pPr>
        <w:pStyle w:val="KUJKcislovany"/>
        <w:numPr>
          <w:ilvl w:val="0"/>
          <w:numId w:val="0"/>
        </w:numPr>
        <w:ind w:left="284"/>
      </w:pPr>
      <w:r>
        <w:t>2. Žádost Hůry</w:t>
      </w:r>
      <w:r w:rsidRPr="0081756D">
        <w:t xml:space="preserve"> (</w:t>
      </w:r>
      <w:r>
        <w:t>6_2_Hůry.pdf</w:t>
      </w:r>
      <w:r w:rsidRPr="0081756D">
        <w:t>)</w:t>
      </w:r>
    </w:p>
    <w:p w14:paraId="304AD370" w14:textId="77777777" w:rsidR="0090781A" w:rsidRPr="00B52AA9" w:rsidRDefault="0090781A" w:rsidP="003A752A">
      <w:pPr>
        <w:pStyle w:val="KUJKcislovany"/>
      </w:pPr>
      <w:r>
        <w:t>Žádost Střelské Hoštice</w:t>
      </w:r>
      <w:r w:rsidRPr="0081756D">
        <w:t xml:space="preserve"> (</w:t>
      </w:r>
      <w:r>
        <w:t>7_Střelské Hoštice.pdf</w:t>
      </w:r>
      <w:r w:rsidRPr="0081756D">
        <w:t>)</w:t>
      </w:r>
    </w:p>
    <w:p w14:paraId="419E4B06" w14:textId="77777777" w:rsidR="0090781A" w:rsidRDefault="0090781A" w:rsidP="00D345A7">
      <w:pPr>
        <w:pStyle w:val="KUJKnormal"/>
      </w:pPr>
    </w:p>
    <w:p w14:paraId="70B10F20" w14:textId="77777777" w:rsidR="0090781A" w:rsidRDefault="0090781A" w:rsidP="00D345A7">
      <w:pPr>
        <w:pStyle w:val="KUJKnormal"/>
      </w:pPr>
    </w:p>
    <w:p w14:paraId="539E38AF" w14:textId="77777777" w:rsidR="0090781A" w:rsidRDefault="0090781A" w:rsidP="005B6AA9">
      <w:pPr>
        <w:pStyle w:val="KUJKtucny"/>
      </w:pPr>
      <w:r>
        <w:t>Zodpovídá:</w:t>
      </w:r>
      <w:r>
        <w:rPr>
          <w:b w:val="0"/>
        </w:rPr>
        <w:t xml:space="preserve"> vedoucí OEKO – Ing. Ladislav Staněk</w:t>
      </w:r>
    </w:p>
    <w:p w14:paraId="77F1675D" w14:textId="77777777" w:rsidR="0090781A" w:rsidRDefault="0090781A" w:rsidP="005B6AA9">
      <w:pPr>
        <w:pStyle w:val="KUJKnormal"/>
      </w:pPr>
    </w:p>
    <w:p w14:paraId="03175A2B" w14:textId="77777777" w:rsidR="0090781A" w:rsidRDefault="0090781A" w:rsidP="005B6AA9">
      <w:pPr>
        <w:pStyle w:val="KUJKnormal"/>
      </w:pPr>
      <w:r>
        <w:t>Termín kontroly: 31. 12. 2023</w:t>
      </w:r>
    </w:p>
    <w:p w14:paraId="31EACF01" w14:textId="77777777" w:rsidR="0090781A" w:rsidRDefault="0090781A" w:rsidP="005B6AA9">
      <w:pPr>
        <w:pStyle w:val="KUJKnormal"/>
      </w:pPr>
      <w:r>
        <w:t>Termín splnění: 31. 12. 2023</w:t>
      </w:r>
    </w:p>
    <w:p w14:paraId="181439BA" w14:textId="77777777" w:rsidR="0090781A" w:rsidRDefault="009078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7A67" w14:textId="77777777" w:rsidR="0090781A" w:rsidRDefault="0090781A" w:rsidP="0090781A">
    <w:r>
      <w:rPr>
        <w:noProof/>
      </w:rPr>
      <w:pict w14:anchorId="2AD8B8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73E148" w14:textId="77777777" w:rsidR="0090781A" w:rsidRPr="005F485E" w:rsidRDefault="0090781A" w:rsidP="009078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9664E4" w14:textId="77777777" w:rsidR="0090781A" w:rsidRPr="005F485E" w:rsidRDefault="0090781A" w:rsidP="009078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2E2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91A334" w14:textId="77777777" w:rsidR="0090781A" w:rsidRDefault="0090781A" w:rsidP="0090781A">
    <w:r>
      <w:pict w14:anchorId="20B83271">
        <v:rect id="_x0000_i1026" style="width:481.9pt;height:2pt" o:hralign="center" o:hrstd="t" o:hrnoshade="t" o:hr="t" fillcolor="black" stroked="f"/>
      </w:pict>
    </w:r>
  </w:p>
  <w:p w14:paraId="28599F26" w14:textId="77777777" w:rsidR="0090781A" w:rsidRPr="0090781A" w:rsidRDefault="0090781A" w:rsidP="00907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C0126E"/>
    <w:multiLevelType w:val="multilevel"/>
    <w:tmpl w:val="0D3E8430"/>
    <w:lvl w:ilvl="0">
      <w:start w:val="2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05992">
    <w:abstractNumId w:val="1"/>
  </w:num>
  <w:num w:numId="2" w16cid:durableId="1138185244">
    <w:abstractNumId w:val="2"/>
  </w:num>
  <w:num w:numId="3" w16cid:durableId="231425891">
    <w:abstractNumId w:val="10"/>
  </w:num>
  <w:num w:numId="4" w16cid:durableId="981347322">
    <w:abstractNumId w:val="8"/>
  </w:num>
  <w:num w:numId="5" w16cid:durableId="936137983">
    <w:abstractNumId w:val="0"/>
  </w:num>
  <w:num w:numId="6" w16cid:durableId="1129587572">
    <w:abstractNumId w:val="3"/>
  </w:num>
  <w:num w:numId="7" w16cid:durableId="2113940282">
    <w:abstractNumId w:val="6"/>
  </w:num>
  <w:num w:numId="8" w16cid:durableId="1112016390">
    <w:abstractNumId w:val="4"/>
  </w:num>
  <w:num w:numId="9" w16cid:durableId="535317670">
    <w:abstractNumId w:val="5"/>
  </w:num>
  <w:num w:numId="10" w16cid:durableId="1009679198">
    <w:abstractNumId w:val="9"/>
  </w:num>
  <w:num w:numId="11" w16cid:durableId="437483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81A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90781A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0781A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2023-11-10T11:20:00Z</dcterms:created>
  <dcterms:modified xsi:type="dcterms:W3CDTF">2023-11-10T11:20:00Z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6411703</vt:i4>
  </property>
  <property fmtid="{D5CDD505-2E9C-101B-9397-08002B2CF9AE}" pid="5" name="UlozitJako">
    <vt:lpwstr>C:\Users\mrazkova\AppData\Local\Temp\iU15389652\Zastupitelstvo\2023-11-09\Navrhy\382-ZK-23.</vt:lpwstr>
  </property>
  <property fmtid="{D5CDD505-2E9C-101B-9397-08002B2CF9AE}" pid="6" name="Zpracovat">
    <vt:bool>false</vt:bool>
  </property>
</Properties>
</file>