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B590A" w14:paraId="497AB27F" w14:textId="77777777" w:rsidTr="000A1BA3">
        <w:trPr>
          <w:trHeight w:hRule="exact" w:val="397"/>
        </w:trPr>
        <w:tc>
          <w:tcPr>
            <w:tcW w:w="2376" w:type="dxa"/>
            <w:hideMark/>
          </w:tcPr>
          <w:p w14:paraId="562B15F5" w14:textId="77777777" w:rsidR="00AB590A" w:rsidRDefault="00AB590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DF63CC8" w14:textId="77777777" w:rsidR="00AB590A" w:rsidRDefault="00AB590A" w:rsidP="00970720">
            <w:pPr>
              <w:pStyle w:val="KUJKnormal"/>
            </w:pPr>
            <w:r>
              <w:t>19.10.2023</w:t>
            </w:r>
          </w:p>
        </w:tc>
        <w:tc>
          <w:tcPr>
            <w:tcW w:w="2126" w:type="dxa"/>
            <w:hideMark/>
          </w:tcPr>
          <w:p w14:paraId="7A86AA41" w14:textId="77777777" w:rsidR="00AB590A" w:rsidRDefault="00AB590A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B3E8B82" w14:textId="77777777" w:rsidR="00AB590A" w:rsidRDefault="00AB590A" w:rsidP="00970720">
            <w:pPr>
              <w:pStyle w:val="KUJKnormal"/>
            </w:pPr>
          </w:p>
        </w:tc>
      </w:tr>
      <w:tr w:rsidR="00AB590A" w14:paraId="0BB74D19" w14:textId="77777777" w:rsidTr="000A1BA3">
        <w:trPr>
          <w:cantSplit/>
          <w:trHeight w:hRule="exact" w:val="397"/>
        </w:trPr>
        <w:tc>
          <w:tcPr>
            <w:tcW w:w="2376" w:type="dxa"/>
            <w:hideMark/>
          </w:tcPr>
          <w:p w14:paraId="031E9BCA" w14:textId="77777777" w:rsidR="00AB590A" w:rsidRDefault="00AB590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84B4C34" w14:textId="77777777" w:rsidR="00AB590A" w:rsidRDefault="00AB590A" w:rsidP="00970720">
            <w:pPr>
              <w:pStyle w:val="KUJKnormal"/>
            </w:pPr>
            <w:r>
              <w:t>281/ZK/23</w:t>
            </w:r>
          </w:p>
        </w:tc>
      </w:tr>
      <w:tr w:rsidR="00AB590A" w14:paraId="60719BF8" w14:textId="77777777" w:rsidTr="000A1BA3">
        <w:trPr>
          <w:trHeight w:val="397"/>
        </w:trPr>
        <w:tc>
          <w:tcPr>
            <w:tcW w:w="2376" w:type="dxa"/>
          </w:tcPr>
          <w:p w14:paraId="12157946" w14:textId="77777777" w:rsidR="00AB590A" w:rsidRDefault="00AB590A" w:rsidP="00970720"/>
          <w:p w14:paraId="5CDA26F4" w14:textId="77777777" w:rsidR="00AB590A" w:rsidRDefault="00AB590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8154525" w14:textId="77777777" w:rsidR="00AB590A" w:rsidRDefault="00AB590A" w:rsidP="00970720"/>
          <w:p w14:paraId="230A6280" w14:textId="77777777" w:rsidR="00AB590A" w:rsidRDefault="00AB590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Budoucí přijetí daru pozemku v k. ú. Dobrá Voda u Českých Budějovic od obce Dobrá Voda u Českých Budějovic</w:t>
            </w:r>
          </w:p>
        </w:tc>
      </w:tr>
    </w:tbl>
    <w:p w14:paraId="01796046" w14:textId="77777777" w:rsidR="00AB590A" w:rsidRDefault="00AB590A" w:rsidP="000A1BA3">
      <w:pPr>
        <w:pStyle w:val="KUJKnormal"/>
        <w:rPr>
          <w:b/>
          <w:bCs/>
        </w:rPr>
      </w:pPr>
      <w:r>
        <w:rPr>
          <w:b/>
          <w:bCs/>
        </w:rPr>
        <w:pict w14:anchorId="44FA6CC2">
          <v:rect id="_x0000_i1029" style="width:453.6pt;height:1.5pt" o:hralign="center" o:hrstd="t" o:hrnoshade="t" o:hr="t" fillcolor="black" stroked="f"/>
        </w:pict>
      </w:r>
    </w:p>
    <w:p w14:paraId="286F157A" w14:textId="77777777" w:rsidR="00AB590A" w:rsidRDefault="00AB590A" w:rsidP="000A1BA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B590A" w14:paraId="5758D3E5" w14:textId="77777777" w:rsidTr="002559B8">
        <w:trPr>
          <w:trHeight w:val="397"/>
        </w:trPr>
        <w:tc>
          <w:tcPr>
            <w:tcW w:w="2350" w:type="dxa"/>
            <w:hideMark/>
          </w:tcPr>
          <w:p w14:paraId="4897BE11" w14:textId="77777777" w:rsidR="00AB590A" w:rsidRDefault="00AB590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06361DE" w14:textId="77777777" w:rsidR="00AB590A" w:rsidRDefault="00AB590A" w:rsidP="002559B8">
            <w:pPr>
              <w:pStyle w:val="KUJKnormal"/>
            </w:pPr>
            <w:r>
              <w:t>Mgr. Bc. Antonín Krák</w:t>
            </w:r>
          </w:p>
          <w:p w14:paraId="7FAE289C" w14:textId="77777777" w:rsidR="00AB590A" w:rsidRDefault="00AB590A" w:rsidP="002559B8"/>
        </w:tc>
      </w:tr>
      <w:tr w:rsidR="00AB590A" w14:paraId="7E397562" w14:textId="77777777" w:rsidTr="002559B8">
        <w:trPr>
          <w:trHeight w:val="397"/>
        </w:trPr>
        <w:tc>
          <w:tcPr>
            <w:tcW w:w="2350" w:type="dxa"/>
          </w:tcPr>
          <w:p w14:paraId="05C5DDB9" w14:textId="77777777" w:rsidR="00AB590A" w:rsidRDefault="00AB590A" w:rsidP="002559B8">
            <w:pPr>
              <w:pStyle w:val="KUJKtucny"/>
            </w:pPr>
            <w:r>
              <w:t>Zpracoval:</w:t>
            </w:r>
          </w:p>
          <w:p w14:paraId="12D7BA68" w14:textId="77777777" w:rsidR="00AB590A" w:rsidRDefault="00AB590A" w:rsidP="002559B8"/>
        </w:tc>
        <w:tc>
          <w:tcPr>
            <w:tcW w:w="6862" w:type="dxa"/>
            <w:hideMark/>
          </w:tcPr>
          <w:p w14:paraId="7916E418" w14:textId="77777777" w:rsidR="00AB590A" w:rsidRDefault="00AB590A" w:rsidP="002559B8">
            <w:pPr>
              <w:pStyle w:val="KUJKnormal"/>
            </w:pPr>
            <w:r>
              <w:t>OHMS</w:t>
            </w:r>
          </w:p>
        </w:tc>
      </w:tr>
      <w:tr w:rsidR="00AB590A" w14:paraId="56D189D4" w14:textId="77777777" w:rsidTr="002559B8">
        <w:trPr>
          <w:trHeight w:val="397"/>
        </w:trPr>
        <w:tc>
          <w:tcPr>
            <w:tcW w:w="2350" w:type="dxa"/>
          </w:tcPr>
          <w:p w14:paraId="7D593CCA" w14:textId="77777777" w:rsidR="00AB590A" w:rsidRPr="009715F9" w:rsidRDefault="00AB590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37E0BE4" w14:textId="77777777" w:rsidR="00AB590A" w:rsidRDefault="00AB590A" w:rsidP="002559B8"/>
        </w:tc>
        <w:tc>
          <w:tcPr>
            <w:tcW w:w="6862" w:type="dxa"/>
            <w:hideMark/>
          </w:tcPr>
          <w:p w14:paraId="759B0311" w14:textId="77777777" w:rsidR="00AB590A" w:rsidRDefault="00AB590A" w:rsidP="002559B8">
            <w:pPr>
              <w:pStyle w:val="KUJKnormal"/>
            </w:pPr>
            <w:r>
              <w:t>Ing. František Dědič</w:t>
            </w:r>
          </w:p>
        </w:tc>
      </w:tr>
    </w:tbl>
    <w:p w14:paraId="3FA15E29" w14:textId="77777777" w:rsidR="00AB590A" w:rsidRDefault="00AB590A" w:rsidP="000A1BA3">
      <w:pPr>
        <w:pStyle w:val="KUJKnormal"/>
      </w:pPr>
    </w:p>
    <w:p w14:paraId="2CA62410" w14:textId="77777777" w:rsidR="00AB590A" w:rsidRPr="0052161F" w:rsidRDefault="00AB590A" w:rsidP="000A1BA3">
      <w:pPr>
        <w:pStyle w:val="KUJKtucny"/>
      </w:pPr>
      <w:r w:rsidRPr="0052161F">
        <w:t>NÁVRH USNESENÍ</w:t>
      </w:r>
    </w:p>
    <w:p w14:paraId="7CC23321" w14:textId="77777777" w:rsidR="00AB590A" w:rsidRDefault="00AB590A" w:rsidP="000A1BA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1307778" w14:textId="77777777" w:rsidR="00AB590A" w:rsidRPr="00841DFC" w:rsidRDefault="00AB590A" w:rsidP="000A1BA3">
      <w:pPr>
        <w:pStyle w:val="KUJKPolozka"/>
      </w:pPr>
      <w:r w:rsidRPr="00841DFC">
        <w:t>Zastupitelstvo Jihočeského kraje</w:t>
      </w:r>
    </w:p>
    <w:p w14:paraId="7B640172" w14:textId="77777777" w:rsidR="00AB590A" w:rsidRPr="00E10FE7" w:rsidRDefault="00AB590A" w:rsidP="00F9083D">
      <w:pPr>
        <w:pStyle w:val="KUJKdoplnek2"/>
      </w:pPr>
      <w:r w:rsidRPr="00AF7BAE">
        <w:t>schvaluje</w:t>
      </w:r>
    </w:p>
    <w:p w14:paraId="46985DDC" w14:textId="77777777" w:rsidR="00AB590A" w:rsidRPr="00E553FD" w:rsidRDefault="00AB590A" w:rsidP="00E553FD">
      <w:pPr>
        <w:pStyle w:val="KUJKPolozka"/>
        <w:rPr>
          <w:b w:val="0"/>
          <w:bCs/>
        </w:rPr>
      </w:pPr>
      <w:r w:rsidRPr="00E553FD">
        <w:rPr>
          <w:b w:val="0"/>
          <w:bCs/>
        </w:rPr>
        <w:t>budoucí přijetí daru části pozemku parcely KN p. č. 3049/3 v k. ú. Dobrá Voda u Českých Budějovic, o výměře cca 275 m</w:t>
      </w:r>
      <w:r w:rsidRPr="00E553FD">
        <w:rPr>
          <w:b w:val="0"/>
          <w:bCs/>
          <w:vertAlign w:val="superscript"/>
        </w:rPr>
        <w:t>2</w:t>
      </w:r>
      <w:r w:rsidRPr="00E553FD">
        <w:rPr>
          <w:b w:val="0"/>
          <w:bCs/>
        </w:rPr>
        <w:t xml:space="preserve">, která bude upřesněna na základě geometrického plánu, od obce Dobrá Voda u Českých Budějovic, </w:t>
      </w:r>
      <w:r w:rsidRPr="00E553FD">
        <w:rPr>
          <w:rFonts w:cs="Arial"/>
          <w:b w:val="0"/>
          <w:bCs/>
          <w:szCs w:val="20"/>
        </w:rPr>
        <w:t>IČO 00581232</w:t>
      </w:r>
      <w:r w:rsidRPr="00E553FD">
        <w:rPr>
          <w:b w:val="0"/>
          <w:bCs/>
        </w:rPr>
        <w:t xml:space="preserve">, do vlastnictví Jihočeského kraje, za účelem realizace stavby chodníku, </w:t>
      </w:r>
      <w:r w:rsidRPr="00E553FD">
        <w:rPr>
          <w:rFonts w:cs="Arial"/>
          <w:b w:val="0"/>
          <w:bCs/>
          <w:szCs w:val="20"/>
        </w:rPr>
        <w:t>dle návrhu smlouvy o budoucí smlouvě darovací se smlouvou o budoucí smlouvě o zřízení věcného břemene služebnosti inženýrských sítí č. SSB/OHMS/094/23 v příloze č. 4 návrhu č. </w:t>
      </w:r>
      <w:r>
        <w:rPr>
          <w:rFonts w:cs="Arial"/>
          <w:b w:val="0"/>
          <w:bCs/>
          <w:szCs w:val="20"/>
        </w:rPr>
        <w:t>281</w:t>
      </w:r>
      <w:r w:rsidRPr="00E553FD">
        <w:rPr>
          <w:rFonts w:cs="Arial"/>
          <w:b w:val="0"/>
          <w:bCs/>
          <w:szCs w:val="20"/>
        </w:rPr>
        <w:t>/</w:t>
      </w:r>
      <w:r>
        <w:rPr>
          <w:rFonts w:cs="Arial"/>
          <w:b w:val="0"/>
          <w:bCs/>
          <w:szCs w:val="20"/>
        </w:rPr>
        <w:t>Z</w:t>
      </w:r>
      <w:r w:rsidRPr="00E553FD">
        <w:rPr>
          <w:rFonts w:cs="Arial"/>
          <w:b w:val="0"/>
          <w:bCs/>
          <w:szCs w:val="20"/>
        </w:rPr>
        <w:t>K/23</w:t>
      </w:r>
      <w:r>
        <w:rPr>
          <w:rFonts w:cs="Arial"/>
          <w:b w:val="0"/>
          <w:bCs/>
          <w:szCs w:val="20"/>
        </w:rPr>
        <w:t>;</w:t>
      </w:r>
    </w:p>
    <w:p w14:paraId="5E55AD0B" w14:textId="77777777" w:rsidR="00AB590A" w:rsidRDefault="00AB590A" w:rsidP="00E553FD">
      <w:pPr>
        <w:pStyle w:val="KUJKdoplnek2"/>
        <w:numPr>
          <w:ilvl w:val="1"/>
          <w:numId w:val="11"/>
        </w:numPr>
      </w:pPr>
      <w:r w:rsidRPr="0021676C">
        <w:t>ukládá</w:t>
      </w:r>
    </w:p>
    <w:p w14:paraId="17DC5CF5" w14:textId="77777777" w:rsidR="00AB590A" w:rsidRPr="00E553FD" w:rsidRDefault="00AB590A" w:rsidP="00E553FD">
      <w:pPr>
        <w:pStyle w:val="KUJKPolozka"/>
        <w:numPr>
          <w:ilvl w:val="0"/>
          <w:numId w:val="11"/>
        </w:numPr>
        <w:tabs>
          <w:tab w:val="left" w:pos="0"/>
        </w:tabs>
        <w:ind w:right="-2"/>
        <w:rPr>
          <w:rFonts w:cs="Arial"/>
          <w:b w:val="0"/>
          <w:bCs/>
          <w:szCs w:val="20"/>
          <w:lang w:eastAsia="cs-CZ"/>
        </w:rPr>
      </w:pPr>
      <w:r w:rsidRPr="00E553FD">
        <w:rPr>
          <w:rFonts w:cs="Arial"/>
          <w:b w:val="0"/>
          <w:bCs/>
          <w:szCs w:val="20"/>
        </w:rPr>
        <w:t>JUDr. Lukáši Glaserovi, řediteli krajského úřadu, zabezpečit provedení potřebných kroků k realizaci části I. tohoto usnesení</w:t>
      </w:r>
      <w:r>
        <w:rPr>
          <w:rFonts w:cs="Arial"/>
          <w:b w:val="0"/>
          <w:bCs/>
          <w:szCs w:val="20"/>
        </w:rPr>
        <w:t>.</w:t>
      </w:r>
    </w:p>
    <w:p w14:paraId="7BE6F44C" w14:textId="77777777" w:rsidR="00AB590A" w:rsidRDefault="00AB590A" w:rsidP="000A1BA3">
      <w:pPr>
        <w:pStyle w:val="KUJKnormal"/>
      </w:pPr>
    </w:p>
    <w:p w14:paraId="66370AE2" w14:textId="77777777" w:rsidR="00AB590A" w:rsidRDefault="00AB590A" w:rsidP="00F9083D">
      <w:pPr>
        <w:pStyle w:val="KUJKmezeraDZ"/>
      </w:pPr>
      <w:bookmarkStart w:id="1" w:name="US_DuvodZprava"/>
      <w:bookmarkEnd w:id="1"/>
    </w:p>
    <w:p w14:paraId="68A962EE" w14:textId="77777777" w:rsidR="00AB590A" w:rsidRDefault="00AB590A" w:rsidP="00F9083D">
      <w:pPr>
        <w:pStyle w:val="KUJKnadpisDZ"/>
      </w:pPr>
      <w:r>
        <w:t>DŮVODOVÁ ZPRÁVA</w:t>
      </w:r>
    </w:p>
    <w:p w14:paraId="454534B4" w14:textId="77777777" w:rsidR="00AB590A" w:rsidRPr="009B7B0B" w:rsidRDefault="00AB590A" w:rsidP="00F9083D">
      <w:pPr>
        <w:pStyle w:val="KUJKmezeraDZ"/>
      </w:pPr>
    </w:p>
    <w:p w14:paraId="0B03BAFB" w14:textId="77777777" w:rsidR="00AB590A" w:rsidRDefault="00AB590A" w:rsidP="007E3297">
      <w:pPr>
        <w:pStyle w:val="KUJKnormal"/>
        <w:spacing w:before="120"/>
      </w:pPr>
      <w:r w:rsidRPr="00660B02"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2928DDA4" w14:textId="77777777" w:rsidR="00AB590A" w:rsidRPr="00935EEF" w:rsidRDefault="00AB590A" w:rsidP="007E3297">
      <w:pPr>
        <w:pStyle w:val="KUJKnormal"/>
        <w:spacing w:before="120"/>
        <w:rPr>
          <w:sz w:val="8"/>
          <w:szCs w:val="8"/>
        </w:rPr>
      </w:pPr>
    </w:p>
    <w:p w14:paraId="1FCBA7BC" w14:textId="77777777" w:rsidR="00AB590A" w:rsidRDefault="00AB590A" w:rsidP="007E3297">
      <w:pPr>
        <w:pStyle w:val="KUJKnormal"/>
      </w:pPr>
    </w:p>
    <w:p w14:paraId="62EE91E4" w14:textId="77777777" w:rsidR="00AB590A" w:rsidRDefault="00AB590A" w:rsidP="007E3297">
      <w:pPr>
        <w:jc w:val="both"/>
        <w:rPr>
          <w:rFonts w:ascii="Arial" w:hAnsi="Arial" w:cs="Arial"/>
          <w:sz w:val="20"/>
          <w:szCs w:val="20"/>
        </w:rPr>
      </w:pPr>
      <w:r w:rsidRPr="00143283">
        <w:rPr>
          <w:rFonts w:ascii="Arial" w:hAnsi="Arial" w:cs="Arial"/>
          <w:sz w:val="20"/>
          <w:szCs w:val="20"/>
        </w:rPr>
        <w:t>Domov pro seniory Dobrá Voda, IČO 00666262 (dále jen „DPS“) připravuje</w:t>
      </w:r>
      <w:r>
        <w:rPr>
          <w:rFonts w:ascii="Arial" w:hAnsi="Arial" w:cs="Arial"/>
          <w:sz w:val="20"/>
          <w:szCs w:val="20"/>
        </w:rPr>
        <w:t xml:space="preserve"> realizaci stavby s názvem „Chodník Sadová ulice, Dobrá Voda u Českých Budějovic“, na kterou má v plánu pořízení investic a oprav na rok 2023 vyčleněno 700 tis. Kč. V rámci stavební akce bude zřízen nový dlážděný chodník, dojde k úpravě stávajícího sjezdu a bude vyměněn silniční obrubník.</w:t>
      </w:r>
      <w:r w:rsidRPr="00773B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Součástí stavby je posun tří lamp veřejného osvětlení. Na stavbu bylo dne 24.04.2023 vydáno územní rozhodnutí. V nejbližší době lze očekávat vydání stavebního povolení. Dokončení stavební akce se předpokládá na podzim roku 2023.</w:t>
      </w:r>
    </w:p>
    <w:p w14:paraId="755FB350" w14:textId="77777777" w:rsidR="00AB590A" w:rsidRDefault="00AB590A" w:rsidP="007E3297">
      <w:pPr>
        <w:jc w:val="both"/>
        <w:rPr>
          <w:rFonts w:ascii="Arial" w:hAnsi="Arial" w:cs="Arial"/>
          <w:sz w:val="20"/>
          <w:szCs w:val="20"/>
        </w:rPr>
      </w:pPr>
    </w:p>
    <w:p w14:paraId="736EFBF2" w14:textId="77777777" w:rsidR="00AB590A" w:rsidRDefault="00AB590A" w:rsidP="007E329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Stavbou bude dotčena i část pozemku parcely KN p. č. </w:t>
      </w:r>
      <w:hyperlink r:id="rId7" w:history="1">
        <w:r w:rsidRPr="00AC28D5">
          <w:rPr>
            <w:rStyle w:val="Hypertextovodkaz"/>
            <w:rFonts w:ascii="Arial" w:hAnsi="Arial" w:cs="Arial"/>
            <w:sz w:val="20"/>
            <w:szCs w:val="20"/>
          </w:rPr>
          <w:t>3049/3</w:t>
        </w:r>
      </w:hyperlink>
      <w:r>
        <w:rPr>
          <w:rFonts w:ascii="Arial" w:hAnsi="Arial" w:cs="Arial"/>
          <w:sz w:val="20"/>
          <w:szCs w:val="20"/>
        </w:rPr>
        <w:t xml:space="preserve"> v k. ú. Dobrá Voda u Českých Budějovic, ostatní plocha, ostatní komunikace o </w:t>
      </w:r>
      <w:r w:rsidRPr="00836F3D">
        <w:rPr>
          <w:rFonts w:ascii="Arial" w:hAnsi="Arial" w:cs="Arial"/>
          <w:sz w:val="20"/>
          <w:szCs w:val="20"/>
        </w:rPr>
        <w:t>výměře cca 275 m</w:t>
      </w:r>
      <w:r w:rsidRPr="00836F3D">
        <w:rPr>
          <w:rFonts w:ascii="Arial" w:hAnsi="Arial" w:cs="Arial"/>
          <w:sz w:val="20"/>
          <w:szCs w:val="20"/>
          <w:vertAlign w:val="superscript"/>
        </w:rPr>
        <w:t>2</w:t>
      </w:r>
      <w:r w:rsidRPr="00836F3D">
        <w:rPr>
          <w:rFonts w:ascii="Arial" w:hAnsi="Arial" w:cs="Arial"/>
          <w:sz w:val="20"/>
          <w:szCs w:val="20"/>
        </w:rPr>
        <w:t xml:space="preserve"> z</w:t>
      </w:r>
      <w:r>
        <w:rPr>
          <w:rFonts w:ascii="Arial" w:hAnsi="Arial" w:cs="Arial"/>
          <w:sz w:val="20"/>
          <w:szCs w:val="20"/>
        </w:rPr>
        <w:t xml:space="preserve"> </w:t>
      </w:r>
      <w:r w:rsidRPr="00836F3D">
        <w:rPr>
          <w:rFonts w:ascii="Arial" w:hAnsi="Arial" w:cs="Arial"/>
          <w:sz w:val="20"/>
          <w:szCs w:val="20"/>
        </w:rPr>
        <w:t>celkové plochy pozemku 3</w:t>
      </w:r>
      <w:r>
        <w:rPr>
          <w:rFonts w:ascii="Arial" w:hAnsi="Arial" w:cs="Arial"/>
          <w:sz w:val="20"/>
          <w:szCs w:val="20"/>
        </w:rPr>
        <w:t> </w:t>
      </w:r>
      <w:r w:rsidRPr="00836F3D">
        <w:rPr>
          <w:rFonts w:ascii="Arial" w:hAnsi="Arial" w:cs="Arial"/>
          <w:sz w:val="20"/>
          <w:szCs w:val="20"/>
        </w:rPr>
        <w:t>008</w:t>
      </w:r>
      <w:r>
        <w:rPr>
          <w:rFonts w:ascii="Arial" w:hAnsi="Arial" w:cs="Arial"/>
          <w:sz w:val="20"/>
          <w:szCs w:val="20"/>
        </w:rPr>
        <w:t> </w:t>
      </w:r>
      <w:r w:rsidRPr="00836F3D">
        <w:rPr>
          <w:rFonts w:ascii="Arial" w:hAnsi="Arial" w:cs="Arial"/>
          <w:sz w:val="20"/>
          <w:szCs w:val="20"/>
        </w:rPr>
        <w:t>m</w:t>
      </w:r>
      <w:r w:rsidRPr="00836F3D">
        <w:rPr>
          <w:rFonts w:ascii="Arial" w:hAnsi="Arial" w:cs="Arial"/>
          <w:sz w:val="20"/>
          <w:szCs w:val="20"/>
          <w:vertAlign w:val="superscript"/>
        </w:rPr>
        <w:t>2</w:t>
      </w:r>
      <w:r w:rsidRPr="00836F3D">
        <w:rPr>
          <w:rFonts w:ascii="Arial" w:hAnsi="Arial" w:cs="Arial"/>
          <w:sz w:val="20"/>
          <w:szCs w:val="20"/>
        </w:rPr>
        <w:t xml:space="preserve">, ve vlastnictví obce Dobrá Voda u Českých Budějovic, IČO </w:t>
      </w:r>
      <w:r w:rsidRPr="00836F3D">
        <w:rPr>
          <w:rFonts w:ascii="Arial" w:hAnsi="Arial" w:cs="Arial"/>
          <w:bCs/>
          <w:sz w:val="20"/>
          <w:szCs w:val="20"/>
        </w:rPr>
        <w:t>00581232 (dále</w:t>
      </w:r>
      <w:r>
        <w:rPr>
          <w:rFonts w:ascii="Arial" w:hAnsi="Arial" w:cs="Arial"/>
          <w:bCs/>
          <w:sz w:val="20"/>
          <w:szCs w:val="20"/>
        </w:rPr>
        <w:t xml:space="preserve"> jen „obec“)</w:t>
      </w:r>
      <w:r>
        <w:rPr>
          <w:rFonts w:ascii="Arial" w:hAnsi="Arial" w:cs="Arial"/>
          <w:sz w:val="20"/>
          <w:szCs w:val="20"/>
        </w:rPr>
        <w:t>. S obcí bylo proto dojednáno, že po dokončení výstavby a zaměření skutečného stavu na základě geometrického plánu bude zastavěná část pozemku bezúplatně převedena do vlastnictví Jihočeského kraje.</w:t>
      </w:r>
    </w:p>
    <w:p w14:paraId="03C464BC" w14:textId="77777777" w:rsidR="00AB590A" w:rsidRDefault="00AB590A" w:rsidP="007E3297">
      <w:pPr>
        <w:jc w:val="both"/>
        <w:rPr>
          <w:rFonts w:ascii="Arial" w:hAnsi="Arial" w:cs="Arial"/>
          <w:sz w:val="20"/>
          <w:szCs w:val="20"/>
        </w:rPr>
      </w:pPr>
    </w:p>
    <w:p w14:paraId="2059307A" w14:textId="77777777" w:rsidR="00AB590A" w:rsidRDefault="00AB590A" w:rsidP="007E3297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oplátku zřídí Jihočeský kraj na částech svých pozemků parcel KN p. č. </w:t>
      </w:r>
      <w:hyperlink r:id="rId8" w:history="1">
        <w:r w:rsidRPr="00681D6F">
          <w:rPr>
            <w:rStyle w:val="Hypertextovodkaz"/>
            <w:rFonts w:ascii="Arial" w:hAnsi="Arial" w:cs="Arial"/>
            <w:bCs/>
            <w:sz w:val="20"/>
            <w:szCs w:val="20"/>
          </w:rPr>
          <w:t>3250</w:t>
        </w:r>
      </w:hyperlink>
      <w:r w:rsidRPr="00CF30E7">
        <w:rPr>
          <w:rFonts w:ascii="Arial" w:hAnsi="Arial" w:cs="Arial"/>
          <w:bCs/>
          <w:sz w:val="20"/>
          <w:szCs w:val="20"/>
        </w:rPr>
        <w:t xml:space="preserve"> a p. č. </w:t>
      </w:r>
      <w:hyperlink r:id="rId9" w:history="1">
        <w:r w:rsidRPr="001964A1">
          <w:rPr>
            <w:rStyle w:val="Hypertextovodkaz"/>
            <w:rFonts w:ascii="Arial" w:hAnsi="Arial" w:cs="Arial"/>
            <w:bCs/>
            <w:sz w:val="20"/>
            <w:szCs w:val="20"/>
          </w:rPr>
          <w:t>3253/2</w:t>
        </w:r>
      </w:hyperlink>
      <w:r>
        <w:rPr>
          <w:rFonts w:ascii="Arial" w:hAnsi="Arial" w:cs="Arial"/>
          <w:bCs/>
          <w:sz w:val="20"/>
          <w:szCs w:val="20"/>
        </w:rPr>
        <w:t xml:space="preserve"> bezúplatně věcné břemeno ve prospěch obce v </w:t>
      </w:r>
      <w:r w:rsidRPr="00836F3D">
        <w:rPr>
          <w:rFonts w:ascii="Arial" w:hAnsi="Arial" w:cs="Arial"/>
          <w:bCs/>
          <w:sz w:val="20"/>
          <w:szCs w:val="20"/>
        </w:rPr>
        <w:t>rozsahu cca 70</w:t>
      </w:r>
      <w:r>
        <w:rPr>
          <w:rFonts w:ascii="Arial" w:hAnsi="Arial" w:cs="Arial"/>
          <w:bCs/>
          <w:sz w:val="20"/>
          <w:szCs w:val="20"/>
        </w:rPr>
        <w:t> </w:t>
      </w:r>
      <w:r w:rsidRPr="00836F3D">
        <w:rPr>
          <w:rFonts w:ascii="Arial" w:hAnsi="Arial" w:cs="Arial"/>
          <w:bCs/>
          <w:sz w:val="20"/>
          <w:szCs w:val="20"/>
        </w:rPr>
        <w:t>bm</w:t>
      </w:r>
      <w:r>
        <w:rPr>
          <w:rFonts w:ascii="Arial" w:hAnsi="Arial" w:cs="Arial"/>
          <w:bCs/>
          <w:sz w:val="20"/>
          <w:szCs w:val="20"/>
        </w:rPr>
        <w:t xml:space="preserve"> (dle sdělení projektanta)</w:t>
      </w:r>
      <w:r w:rsidRPr="00836F3D">
        <w:rPr>
          <w:rFonts w:ascii="Arial" w:hAnsi="Arial" w:cs="Arial"/>
          <w:bCs/>
          <w:sz w:val="20"/>
          <w:szCs w:val="20"/>
        </w:rPr>
        <w:t>, které bude spočívat v</w:t>
      </w:r>
      <w:r>
        <w:rPr>
          <w:rFonts w:ascii="Arial" w:hAnsi="Arial" w:cs="Arial"/>
          <w:bCs/>
          <w:sz w:val="20"/>
          <w:szCs w:val="20"/>
        </w:rPr>
        <w:t> </w:t>
      </w:r>
      <w:r w:rsidRPr="00836F3D">
        <w:rPr>
          <w:rFonts w:ascii="Arial" w:hAnsi="Arial" w:cs="Arial"/>
          <w:sz w:val="20"/>
          <w:szCs w:val="20"/>
        </w:rPr>
        <w:t>právu zřídit a</w:t>
      </w:r>
      <w:r>
        <w:rPr>
          <w:rFonts w:ascii="Arial" w:hAnsi="Arial" w:cs="Arial"/>
          <w:sz w:val="20"/>
          <w:szCs w:val="20"/>
        </w:rPr>
        <w:t xml:space="preserve"> </w:t>
      </w:r>
      <w:r w:rsidRPr="00836F3D">
        <w:rPr>
          <w:rFonts w:ascii="Arial" w:hAnsi="Arial" w:cs="Arial"/>
          <w:sz w:val="20"/>
          <w:szCs w:val="20"/>
        </w:rPr>
        <w:t>provozovat veřejné osvětlení včetně jeho příslušenství, tj</w:t>
      </w:r>
      <w:r w:rsidRPr="00DB2940">
        <w:rPr>
          <w:rFonts w:ascii="Arial" w:hAnsi="Arial" w:cs="Arial"/>
          <w:sz w:val="20"/>
          <w:szCs w:val="20"/>
        </w:rPr>
        <w:t>. umístění tří lamp a kabelu veřejného osvětlení</w:t>
      </w:r>
      <w:r>
        <w:rPr>
          <w:rFonts w:ascii="Arial" w:hAnsi="Arial" w:cs="Arial"/>
          <w:sz w:val="20"/>
          <w:szCs w:val="20"/>
        </w:rPr>
        <w:t>,</w:t>
      </w:r>
      <w:r w:rsidRPr="00DB2940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</w:t>
      </w:r>
      <w:r w:rsidRPr="00DB2940">
        <w:rPr>
          <w:rFonts w:ascii="Arial" w:hAnsi="Arial" w:cs="Arial"/>
          <w:sz w:val="20"/>
          <w:szCs w:val="20"/>
        </w:rPr>
        <w:t>v právu vstupovat a</w:t>
      </w:r>
      <w:r>
        <w:rPr>
          <w:rFonts w:ascii="Arial" w:hAnsi="Arial" w:cs="Arial"/>
          <w:sz w:val="20"/>
          <w:szCs w:val="20"/>
        </w:rPr>
        <w:t xml:space="preserve"> </w:t>
      </w:r>
      <w:r w:rsidRPr="00DB2940">
        <w:rPr>
          <w:rFonts w:ascii="Arial" w:hAnsi="Arial" w:cs="Arial"/>
          <w:sz w:val="20"/>
          <w:szCs w:val="20"/>
        </w:rPr>
        <w:t>vjíždět na tyto pozemky v</w:t>
      </w:r>
      <w:r>
        <w:rPr>
          <w:rFonts w:ascii="Arial" w:hAnsi="Arial" w:cs="Arial"/>
          <w:sz w:val="20"/>
          <w:szCs w:val="20"/>
        </w:rPr>
        <w:t xml:space="preserve"> </w:t>
      </w:r>
      <w:r w:rsidRPr="00DB2940">
        <w:rPr>
          <w:rFonts w:ascii="Arial" w:hAnsi="Arial" w:cs="Arial"/>
          <w:sz w:val="20"/>
          <w:szCs w:val="20"/>
        </w:rPr>
        <w:t>souvislosti se zřízením, rekonstrukcemi, opravami, kontrolou, údržbou, výměnou, modernizací, a</w:t>
      </w:r>
      <w:r>
        <w:rPr>
          <w:rFonts w:ascii="Arial" w:hAnsi="Arial" w:cs="Arial"/>
          <w:sz w:val="20"/>
          <w:szCs w:val="20"/>
        </w:rPr>
        <w:t xml:space="preserve"> </w:t>
      </w:r>
      <w:r w:rsidRPr="00DB2940">
        <w:rPr>
          <w:rFonts w:ascii="Arial" w:hAnsi="Arial" w:cs="Arial"/>
          <w:sz w:val="20"/>
          <w:szCs w:val="20"/>
        </w:rPr>
        <w:t>provozováním veřejného osvětlen</w:t>
      </w:r>
      <w:r>
        <w:rPr>
          <w:rFonts w:ascii="Arial" w:hAnsi="Arial" w:cs="Arial"/>
          <w:sz w:val="20"/>
          <w:szCs w:val="20"/>
        </w:rPr>
        <w:t xml:space="preserve">í, a to </w:t>
      </w:r>
      <w:r>
        <w:rPr>
          <w:rFonts w:ascii="Arial" w:hAnsi="Arial" w:cs="Arial"/>
          <w:bCs/>
          <w:sz w:val="20"/>
          <w:szCs w:val="20"/>
        </w:rPr>
        <w:t>na dobu neurčitou.</w:t>
      </w:r>
    </w:p>
    <w:p w14:paraId="18A58A4B" w14:textId="77777777" w:rsidR="00AB590A" w:rsidRDefault="00AB590A" w:rsidP="007E329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účelem smluvního zajištění dohody s obcí zadal DPS vyhotovení smlouvy o budoucí smlouvě darovací se smlouvou o budoucí smlouvě o zřízení věcného břemene služebnosti inženýrských sítí (dále jen „budoucí smlouva“) advokátní kanceláři Kříženecký &amp; partneři, s.r.o</w:t>
      </w:r>
      <w:r w:rsidRPr="00355D6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(dále jen „AK“).</w:t>
      </w:r>
      <w:r w:rsidRPr="00355D6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 návrhu</w:t>
      </w:r>
      <w:r w:rsidRPr="00355D63">
        <w:rPr>
          <w:rFonts w:ascii="Arial" w:hAnsi="Arial" w:cs="Arial"/>
          <w:sz w:val="20"/>
          <w:szCs w:val="20"/>
        </w:rPr>
        <w:t xml:space="preserve"> budoucí smlouvy </w:t>
      </w:r>
      <w:r>
        <w:rPr>
          <w:rFonts w:ascii="Arial" w:hAnsi="Arial" w:cs="Arial"/>
          <w:sz w:val="20"/>
          <w:szCs w:val="20"/>
        </w:rPr>
        <w:t xml:space="preserve">z AK muselo být následně </w:t>
      </w:r>
      <w:r w:rsidRPr="00355D63">
        <w:rPr>
          <w:rFonts w:ascii="Arial" w:hAnsi="Arial" w:cs="Arial"/>
          <w:sz w:val="20"/>
          <w:szCs w:val="20"/>
        </w:rPr>
        <w:t>upraven</w:t>
      </w:r>
      <w:r>
        <w:rPr>
          <w:rFonts w:ascii="Arial" w:hAnsi="Arial" w:cs="Arial"/>
          <w:sz w:val="20"/>
          <w:szCs w:val="20"/>
        </w:rPr>
        <w:t>o zastoupení za Jihočeský kraj</w:t>
      </w:r>
      <w:r w:rsidRPr="00355D63">
        <w:rPr>
          <w:rFonts w:ascii="Arial" w:hAnsi="Arial" w:cs="Arial"/>
          <w:sz w:val="20"/>
          <w:szCs w:val="20"/>
        </w:rPr>
        <w:t xml:space="preserve">, neboť </w:t>
      </w:r>
      <w:r>
        <w:rPr>
          <w:rFonts w:ascii="Arial" w:hAnsi="Arial" w:cs="Arial"/>
          <w:sz w:val="20"/>
          <w:szCs w:val="20"/>
        </w:rPr>
        <w:t xml:space="preserve">ředitelka DPS nemá v kompetenci </w:t>
      </w:r>
      <w:r w:rsidRPr="00355D63">
        <w:rPr>
          <w:rFonts w:ascii="Arial" w:hAnsi="Arial" w:cs="Arial"/>
          <w:sz w:val="20"/>
          <w:szCs w:val="20"/>
        </w:rPr>
        <w:t>uzavírání smluv v</w:t>
      </w:r>
      <w:r>
        <w:rPr>
          <w:rFonts w:ascii="Arial" w:hAnsi="Arial" w:cs="Arial"/>
          <w:sz w:val="20"/>
          <w:szCs w:val="20"/>
        </w:rPr>
        <w:t xml:space="preserve"> </w:t>
      </w:r>
      <w:r w:rsidRPr="00355D63">
        <w:rPr>
          <w:rFonts w:ascii="Arial" w:hAnsi="Arial" w:cs="Arial"/>
          <w:sz w:val="20"/>
          <w:szCs w:val="20"/>
        </w:rPr>
        <w:t>majetkových věcech a</w:t>
      </w:r>
      <w:r>
        <w:rPr>
          <w:rFonts w:ascii="Arial" w:hAnsi="Arial" w:cs="Arial"/>
          <w:sz w:val="20"/>
          <w:szCs w:val="20"/>
        </w:rPr>
        <w:t>ni</w:t>
      </w:r>
      <w:r w:rsidRPr="00355D63">
        <w:rPr>
          <w:rFonts w:ascii="Arial" w:hAnsi="Arial" w:cs="Arial"/>
          <w:sz w:val="20"/>
          <w:szCs w:val="20"/>
        </w:rPr>
        <w:t xml:space="preserve"> smluv o zřízení práva odpovídajícího věcnému břemenu</w:t>
      </w:r>
      <w:r>
        <w:rPr>
          <w:rFonts w:ascii="Arial" w:hAnsi="Arial" w:cs="Arial"/>
          <w:sz w:val="20"/>
          <w:szCs w:val="20"/>
        </w:rPr>
        <w:t>.</w:t>
      </w:r>
    </w:p>
    <w:p w14:paraId="21B72E26" w14:textId="77777777" w:rsidR="00AB590A" w:rsidRDefault="00AB590A" w:rsidP="007E3297">
      <w:pPr>
        <w:jc w:val="both"/>
        <w:rPr>
          <w:rFonts w:ascii="Arial" w:hAnsi="Arial" w:cs="Arial"/>
          <w:sz w:val="20"/>
          <w:szCs w:val="20"/>
        </w:rPr>
      </w:pPr>
    </w:p>
    <w:p w14:paraId="0B72258D" w14:textId="77777777" w:rsidR="00AB590A" w:rsidRDefault="00AB590A" w:rsidP="007E3297">
      <w:pPr>
        <w:jc w:val="both"/>
        <w:rPr>
          <w:rFonts w:ascii="Arial" w:hAnsi="Arial" w:cs="Arial"/>
          <w:sz w:val="20"/>
          <w:szCs w:val="20"/>
        </w:rPr>
      </w:pPr>
      <w:r w:rsidRPr="00347080">
        <w:rPr>
          <w:rFonts w:ascii="Arial" w:hAnsi="Arial" w:cs="Arial"/>
          <w:bCs/>
          <w:sz w:val="20"/>
          <w:szCs w:val="20"/>
        </w:rPr>
        <w:t>Zastupitelstvo obce na svém zasedání 29.06.2023 přijalo usnesení č. 3</w:t>
      </w:r>
      <w:r>
        <w:rPr>
          <w:rFonts w:ascii="Arial" w:hAnsi="Arial" w:cs="Arial"/>
          <w:bCs/>
          <w:sz w:val="20"/>
          <w:szCs w:val="20"/>
        </w:rPr>
        <w:t>/2023</w:t>
      </w:r>
      <w:r w:rsidRPr="00347080">
        <w:rPr>
          <w:rFonts w:ascii="Arial" w:hAnsi="Arial" w:cs="Arial"/>
          <w:bCs/>
          <w:sz w:val="20"/>
          <w:szCs w:val="20"/>
        </w:rPr>
        <w:t xml:space="preserve">, kterým zastupitelé schválili darování předmětné části pozemku Jihočeskému kraji a znění budoucí smlouvy. </w:t>
      </w:r>
    </w:p>
    <w:p w14:paraId="3517391D" w14:textId="77777777" w:rsidR="00AB590A" w:rsidRDefault="00AB590A" w:rsidP="007E3297">
      <w:pPr>
        <w:jc w:val="both"/>
        <w:rPr>
          <w:rFonts w:ascii="Arial" w:hAnsi="Arial" w:cs="Arial"/>
          <w:sz w:val="20"/>
          <w:szCs w:val="20"/>
        </w:rPr>
      </w:pPr>
    </w:p>
    <w:p w14:paraId="56F6CB6D" w14:textId="77777777" w:rsidR="00AB590A" w:rsidRPr="00DB2940" w:rsidRDefault="00AB590A" w:rsidP="007E3297">
      <w:pPr>
        <w:jc w:val="both"/>
        <w:rPr>
          <w:sz w:val="22"/>
        </w:rPr>
      </w:pPr>
      <w:r>
        <w:rPr>
          <w:rFonts w:ascii="Arial" w:hAnsi="Arial" w:cs="Arial"/>
          <w:sz w:val="20"/>
          <w:szCs w:val="20"/>
        </w:rPr>
        <w:t>Oboustranně odsouhlasená budoucí smlouva tvoří přílohu č</w:t>
      </w:r>
      <w:r w:rsidRPr="002B4BB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 </w:t>
      </w:r>
      <w:r w:rsidRPr="002B4BB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tohoto materiálu.</w:t>
      </w:r>
    </w:p>
    <w:p w14:paraId="54E6EFC9" w14:textId="77777777" w:rsidR="00AB590A" w:rsidRDefault="00AB590A" w:rsidP="007E3297">
      <w:pPr>
        <w:jc w:val="both"/>
        <w:rPr>
          <w:rFonts w:ascii="Arial" w:hAnsi="Arial" w:cs="Arial"/>
          <w:bCs/>
          <w:sz w:val="20"/>
          <w:szCs w:val="20"/>
          <w:highlight w:val="yellow"/>
        </w:rPr>
      </w:pPr>
    </w:p>
    <w:p w14:paraId="3A89CE08" w14:textId="77777777" w:rsidR="00AB590A" w:rsidRDefault="00AB590A" w:rsidP="007E329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Vlastní darovací smlouva se smlouvou o zřízení věcného břemene služebnosti inženýrské sítě má být dle návrhu budoucí smlouvy uzavřena do 6 měsíců od vydání kolaudačního souhlasu se stavbou, nejpozději však do 5 let ode dne účinnosti budoucí smlouvy. </w:t>
      </w:r>
    </w:p>
    <w:p w14:paraId="53B1E4D8" w14:textId="77777777" w:rsidR="00AB590A" w:rsidRDefault="00AB590A" w:rsidP="007E3297">
      <w:pPr>
        <w:jc w:val="both"/>
        <w:rPr>
          <w:rFonts w:ascii="Arial" w:hAnsi="Arial" w:cs="Arial"/>
          <w:sz w:val="20"/>
          <w:szCs w:val="20"/>
        </w:rPr>
      </w:pPr>
    </w:p>
    <w:p w14:paraId="6AA5076F" w14:textId="77777777" w:rsidR="00AB590A" w:rsidRPr="006F6CCC" w:rsidRDefault="00AB590A" w:rsidP="007E3297">
      <w:pPr>
        <w:jc w:val="both"/>
        <w:rPr>
          <w:rFonts w:ascii="Arial" w:hAnsi="Arial"/>
          <w:sz w:val="20"/>
          <w:szCs w:val="28"/>
        </w:rPr>
      </w:pPr>
      <w:r w:rsidRPr="006F6CCC">
        <w:rPr>
          <w:rFonts w:ascii="Arial" w:hAnsi="Arial"/>
          <w:sz w:val="20"/>
          <w:szCs w:val="28"/>
        </w:rPr>
        <w:t>Dle zákona č. 563/1991 Sb., o účetnictví jsou územní samosprávné celky vybranými účetními jednotkami. V</w:t>
      </w:r>
      <w:r>
        <w:rPr>
          <w:rFonts w:ascii="Arial" w:hAnsi="Arial"/>
          <w:sz w:val="20"/>
          <w:szCs w:val="28"/>
        </w:rPr>
        <w:t> </w:t>
      </w:r>
      <w:r w:rsidRPr="006F6CCC">
        <w:rPr>
          <w:rFonts w:ascii="Arial" w:hAnsi="Arial"/>
          <w:sz w:val="20"/>
          <w:szCs w:val="28"/>
        </w:rPr>
        <w:t xml:space="preserve">případě schválení </w:t>
      </w:r>
      <w:r>
        <w:rPr>
          <w:rFonts w:ascii="Arial" w:hAnsi="Arial"/>
          <w:sz w:val="20"/>
          <w:szCs w:val="28"/>
        </w:rPr>
        <w:t xml:space="preserve">budoucího přijetí daru </w:t>
      </w:r>
      <w:r w:rsidRPr="006F6CCC">
        <w:rPr>
          <w:rFonts w:ascii="Arial" w:hAnsi="Arial"/>
          <w:sz w:val="20"/>
          <w:szCs w:val="28"/>
        </w:rPr>
        <w:t>Jihočeský kraj převezme předmětnou část pozemku obce do svého účetnictví v účetní hodnotě.</w:t>
      </w:r>
      <w:r>
        <w:rPr>
          <w:rFonts w:ascii="Arial" w:hAnsi="Arial"/>
          <w:sz w:val="20"/>
          <w:szCs w:val="28"/>
        </w:rPr>
        <w:t xml:space="preserve"> Účetní hodnota celého pozemku je 10 738,56, tj. 3,57 Kč/m</w:t>
      </w:r>
      <w:r w:rsidRPr="009F2BA6">
        <w:rPr>
          <w:rFonts w:ascii="Arial" w:hAnsi="Arial"/>
          <w:sz w:val="20"/>
          <w:szCs w:val="28"/>
          <w:vertAlign w:val="superscript"/>
        </w:rPr>
        <w:t>2</w:t>
      </w:r>
      <w:r>
        <w:rPr>
          <w:rFonts w:ascii="Arial" w:hAnsi="Arial"/>
          <w:sz w:val="20"/>
          <w:szCs w:val="28"/>
        </w:rPr>
        <w:t>.</w:t>
      </w:r>
    </w:p>
    <w:p w14:paraId="581B2CC7" w14:textId="77777777" w:rsidR="00AB590A" w:rsidRDefault="00AB590A" w:rsidP="000A1BA3">
      <w:pPr>
        <w:pStyle w:val="KUJKnormal"/>
      </w:pPr>
    </w:p>
    <w:p w14:paraId="2591A703" w14:textId="77777777" w:rsidR="00AB590A" w:rsidRDefault="00AB590A" w:rsidP="007E3297">
      <w:pPr>
        <w:pStyle w:val="KUJKnormal"/>
      </w:pPr>
      <w:r>
        <w:t>Finanční nároky a krytí: v této fázi je nelze přesně stanovit</w:t>
      </w:r>
    </w:p>
    <w:p w14:paraId="5FC0D3F6" w14:textId="77777777" w:rsidR="00AB590A" w:rsidRDefault="00AB590A" w:rsidP="000A1BA3">
      <w:pPr>
        <w:pStyle w:val="KUJKnormal"/>
      </w:pPr>
    </w:p>
    <w:p w14:paraId="03907537" w14:textId="77777777" w:rsidR="00AB590A" w:rsidRPr="00CC6778" w:rsidRDefault="00AB590A" w:rsidP="007E3297">
      <w:pPr>
        <w:pStyle w:val="KUJKnormal"/>
      </w:pPr>
      <w:r>
        <w:t>Vyjádření správce rozpočtu: nepožaduje se</w:t>
      </w:r>
    </w:p>
    <w:p w14:paraId="57ED6139" w14:textId="77777777" w:rsidR="00AB590A" w:rsidRDefault="00AB590A" w:rsidP="000A1BA3">
      <w:pPr>
        <w:pStyle w:val="KUJKnormal"/>
      </w:pPr>
    </w:p>
    <w:p w14:paraId="48B7A1EC" w14:textId="77777777" w:rsidR="00AB590A" w:rsidRDefault="00AB590A" w:rsidP="000A1BA3">
      <w:pPr>
        <w:pStyle w:val="KUJKnormal"/>
      </w:pPr>
      <w:r>
        <w:t>Návrh projednán (stanoviska):</w:t>
      </w:r>
    </w:p>
    <w:p w14:paraId="47CBA8E2" w14:textId="77777777" w:rsidR="00AB590A" w:rsidRPr="00AA1FF4" w:rsidRDefault="00AB590A" w:rsidP="007E3297">
      <w:pPr>
        <w:pStyle w:val="KUJKnormal"/>
        <w:rPr>
          <w:i/>
          <w:iCs/>
        </w:rPr>
      </w:pPr>
      <w:r w:rsidRPr="00AA1FF4">
        <w:t xml:space="preserve">DPS: </w:t>
      </w:r>
      <w:r>
        <w:t>stavbu inicioval, její realizaci bude financovat</w:t>
      </w:r>
    </w:p>
    <w:p w14:paraId="6B1AD13F" w14:textId="77777777" w:rsidR="00AB590A" w:rsidRPr="00AE15B4" w:rsidRDefault="00AB590A" w:rsidP="00CA6114">
      <w:pPr>
        <w:pStyle w:val="KUJKnormal"/>
      </w:pPr>
      <w:r>
        <w:t>Mgr. Pavla Doubková (OSOV): Souhlasím - Souhlasím s přijetím daru pozemku od obce Dobrá Voda u Českých Budějovic pro účely a za podmínek uvedených v důvodové zprávě.</w:t>
      </w:r>
    </w:p>
    <w:p w14:paraId="7EDA5458" w14:textId="77777777" w:rsidR="00AB590A" w:rsidRPr="00AE15B4" w:rsidRDefault="00AB590A" w:rsidP="007E3297">
      <w:pPr>
        <w:pStyle w:val="KUJKnormal"/>
      </w:pPr>
    </w:p>
    <w:p w14:paraId="18E2BAEB" w14:textId="77777777" w:rsidR="00AB590A" w:rsidRDefault="00AB590A" w:rsidP="000A1BA3">
      <w:pPr>
        <w:pStyle w:val="KUJKnormal"/>
      </w:pPr>
      <w:r>
        <w:t>Rada kraje usnesením č. 813/2023/RK-71 ze dne 29.06.2023 schválila zřízení bezúplatného věcného břemene dle návrhu budoucí smlouvy a doporučila zastupitelstvu kraje schválit budoucí přijetí daru.</w:t>
      </w:r>
    </w:p>
    <w:p w14:paraId="4D298217" w14:textId="77777777" w:rsidR="00AB590A" w:rsidRDefault="00AB590A" w:rsidP="000A1BA3">
      <w:pPr>
        <w:pStyle w:val="KUJKnormal"/>
      </w:pPr>
    </w:p>
    <w:p w14:paraId="4C709973" w14:textId="77777777" w:rsidR="00AB590A" w:rsidRPr="007939A8" w:rsidRDefault="00AB590A" w:rsidP="000A1BA3">
      <w:pPr>
        <w:pStyle w:val="KUJKtucny"/>
      </w:pPr>
      <w:r w:rsidRPr="007939A8">
        <w:t>PŘÍLOHY:</w:t>
      </w:r>
    </w:p>
    <w:p w14:paraId="16BBBC9A" w14:textId="77777777" w:rsidR="00AB590A" w:rsidRPr="00B52AA9" w:rsidRDefault="00AB590A" w:rsidP="0026389E">
      <w:pPr>
        <w:pStyle w:val="KUJKcislovany"/>
      </w:pPr>
      <w:r>
        <w:t>kopie katastrální mapy s vyznačením záboru</w:t>
      </w:r>
      <w:r w:rsidRPr="0081756D">
        <w:t xml:space="preserve"> (</w:t>
      </w:r>
      <w:r>
        <w:t>ZK191023_281_př.1.pdf</w:t>
      </w:r>
      <w:r w:rsidRPr="0081756D">
        <w:t>)</w:t>
      </w:r>
    </w:p>
    <w:p w14:paraId="3B3F2208" w14:textId="77777777" w:rsidR="00AB590A" w:rsidRPr="00B52AA9" w:rsidRDefault="00AB590A" w:rsidP="0026389E">
      <w:pPr>
        <w:pStyle w:val="KUJKcislovany"/>
      </w:pPr>
      <w:r>
        <w:t>situace a zákres lamp</w:t>
      </w:r>
      <w:r w:rsidRPr="0081756D">
        <w:t xml:space="preserve"> (</w:t>
      </w:r>
      <w:r>
        <w:t>ZK191023_281_př.2.pdf</w:t>
      </w:r>
      <w:r w:rsidRPr="0081756D">
        <w:t>)</w:t>
      </w:r>
    </w:p>
    <w:p w14:paraId="00096EB1" w14:textId="77777777" w:rsidR="00AB590A" w:rsidRPr="00B52AA9" w:rsidRDefault="00AB590A" w:rsidP="0026389E">
      <w:pPr>
        <w:pStyle w:val="KUJKcislovany"/>
      </w:pPr>
      <w:r>
        <w:t>část. výpis z LV č. 1 a č. 753</w:t>
      </w:r>
      <w:r w:rsidRPr="0081756D">
        <w:t xml:space="preserve"> (</w:t>
      </w:r>
      <w:r>
        <w:t>ZK191023_281_př.3.pdf</w:t>
      </w:r>
      <w:r w:rsidRPr="0081756D">
        <w:t>)</w:t>
      </w:r>
    </w:p>
    <w:p w14:paraId="04E8315B" w14:textId="77777777" w:rsidR="00AB590A" w:rsidRPr="00B52AA9" w:rsidRDefault="00AB590A" w:rsidP="0026389E">
      <w:pPr>
        <w:pStyle w:val="KUJKcislovany"/>
      </w:pPr>
      <w:r>
        <w:t>návrh budoucí smlouvy</w:t>
      </w:r>
      <w:r w:rsidRPr="0081756D">
        <w:t xml:space="preserve"> (</w:t>
      </w:r>
      <w:r>
        <w:t>ZK191023_281_př.4.pdf</w:t>
      </w:r>
      <w:r w:rsidRPr="0081756D">
        <w:t>)</w:t>
      </w:r>
    </w:p>
    <w:p w14:paraId="5ABA1440" w14:textId="77777777" w:rsidR="00AB590A" w:rsidRDefault="00AB590A">
      <w:pPr>
        <w:pStyle w:val="KUJKnormal"/>
      </w:pPr>
    </w:p>
    <w:p w14:paraId="2FA7B87B" w14:textId="77777777" w:rsidR="00AB590A" w:rsidRDefault="00AB590A" w:rsidP="000A1BA3">
      <w:pPr>
        <w:pStyle w:val="KUJKnormal"/>
      </w:pPr>
    </w:p>
    <w:p w14:paraId="505D1728" w14:textId="77777777" w:rsidR="00AB590A" w:rsidRPr="005D1445" w:rsidRDefault="00AB590A" w:rsidP="00493445">
      <w:pPr>
        <w:pStyle w:val="KUJKcislovany"/>
        <w:numPr>
          <w:ilvl w:val="0"/>
          <w:numId w:val="0"/>
        </w:numPr>
      </w:pPr>
      <w:r w:rsidRPr="007C1EE7">
        <w:t>Zodpovídá:</w:t>
      </w:r>
      <w:r>
        <w:t xml:space="preserve"> </w:t>
      </w:r>
      <w:r w:rsidRPr="00AA1FF4">
        <w:t xml:space="preserve">vedoucí </w:t>
      </w:r>
      <w:r w:rsidRPr="005D1445">
        <w:t>OHMS – Ing. František Dědič</w:t>
      </w:r>
    </w:p>
    <w:p w14:paraId="1E4E3685" w14:textId="77777777" w:rsidR="00AB590A" w:rsidRDefault="00AB590A" w:rsidP="000A1BA3">
      <w:pPr>
        <w:pStyle w:val="KUJKnormal"/>
      </w:pPr>
    </w:p>
    <w:p w14:paraId="398E4FC1" w14:textId="77777777" w:rsidR="00AB590A" w:rsidRDefault="00AB590A" w:rsidP="000A1BA3">
      <w:pPr>
        <w:pStyle w:val="KUJKnormal"/>
      </w:pPr>
      <w:r>
        <w:t>Termín kontroly: 20.10.2023</w:t>
      </w:r>
    </w:p>
    <w:p w14:paraId="239664E0" w14:textId="77777777" w:rsidR="00AB590A" w:rsidRDefault="00AB590A" w:rsidP="0027044E">
      <w:pPr>
        <w:pStyle w:val="KUJKnormal"/>
      </w:pPr>
      <w:r>
        <w:t>Termín splnění: 30.11.2023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10"/>
      <w:headerReference w:type="first" r:id="rId11"/>
      <w:footerReference w:type="first" r:id="rId12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9904" w14:textId="77777777" w:rsidR="00AB590A" w:rsidRDefault="00AB590A" w:rsidP="00AB590A">
    <w:r>
      <w:rPr>
        <w:noProof/>
      </w:rPr>
      <w:pict w14:anchorId="78D77F2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AC554BF" w14:textId="77777777" w:rsidR="00AB590A" w:rsidRPr="005F485E" w:rsidRDefault="00AB590A" w:rsidP="00AB590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F50F12A" w14:textId="77777777" w:rsidR="00AB590A" w:rsidRPr="005F485E" w:rsidRDefault="00AB590A" w:rsidP="00AB590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E36CA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4670D17" w14:textId="77777777" w:rsidR="00AB590A" w:rsidRDefault="00AB590A" w:rsidP="00AB590A">
    <w:r>
      <w:pict w14:anchorId="170AF77E">
        <v:rect id="_x0000_i1026" style="width:481.9pt;height:2pt" o:hralign="center" o:hrstd="t" o:hrnoshade="t" o:hr="t" fillcolor="black" stroked="f"/>
      </w:pict>
    </w:r>
  </w:p>
  <w:p w14:paraId="499225A2" w14:textId="77777777" w:rsidR="00AB590A" w:rsidRPr="00AB590A" w:rsidRDefault="00AB590A" w:rsidP="00AB59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510581">
    <w:abstractNumId w:val="1"/>
  </w:num>
  <w:num w:numId="2" w16cid:durableId="890262806">
    <w:abstractNumId w:val="2"/>
  </w:num>
  <w:num w:numId="3" w16cid:durableId="5132424">
    <w:abstractNumId w:val="9"/>
  </w:num>
  <w:num w:numId="4" w16cid:durableId="1656488788">
    <w:abstractNumId w:val="7"/>
  </w:num>
  <w:num w:numId="5" w16cid:durableId="1216771743">
    <w:abstractNumId w:val="0"/>
  </w:num>
  <w:num w:numId="6" w16cid:durableId="1590577082">
    <w:abstractNumId w:val="3"/>
  </w:num>
  <w:num w:numId="7" w16cid:durableId="2021274180">
    <w:abstractNumId w:val="6"/>
  </w:num>
  <w:num w:numId="8" w16cid:durableId="890963267">
    <w:abstractNumId w:val="4"/>
  </w:num>
  <w:num w:numId="9" w16cid:durableId="1683583406">
    <w:abstractNumId w:val="5"/>
  </w:num>
  <w:num w:numId="10" w16cid:durableId="1799714231">
    <w:abstractNumId w:val="8"/>
  </w:num>
  <w:num w:numId="11" w16cid:durableId="1222331180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90A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AB59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52096&amp;y=-116715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52079&amp;y=-1167116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ahlizenidokn.cuzk.cz/MapaIdentifikace.aspx?l=KN&amp;x=-752029&amp;y=-1167174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764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2023-10-20T12:14:00Z</dcterms:created>
  <dcterms:modified xsi:type="dcterms:W3CDTF">2023-10-20T12:14:00Z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6344765</vt:i4>
  </property>
  <property fmtid="{D5CDD505-2E9C-101B-9397-08002B2CF9AE}" pid="3" name="ID_Navrh">
    <vt:i4>6345872</vt:i4>
  </property>
  <property fmtid="{D5CDD505-2E9C-101B-9397-08002B2CF9AE}" pid="4" name="UlozitJako">
    <vt:lpwstr>C:\Users\mrazkova\AppData\Local\Temp\iU26552984\Zastupitelstvo\2023-10-19\Navrhy\281-ZK-23.</vt:lpwstr>
  </property>
  <property fmtid="{D5CDD505-2E9C-101B-9397-08002B2CF9AE}" pid="5" name="Zpracovat">
    <vt:bool>false</vt:bool>
  </property>
</Properties>
</file>