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720B" w14:paraId="13B176CE" w14:textId="77777777" w:rsidTr="00B56B25">
        <w:trPr>
          <w:trHeight w:hRule="exact" w:val="397"/>
        </w:trPr>
        <w:tc>
          <w:tcPr>
            <w:tcW w:w="2376" w:type="dxa"/>
            <w:hideMark/>
          </w:tcPr>
          <w:p w14:paraId="597FFA96" w14:textId="77777777" w:rsidR="0017720B" w:rsidRDefault="0017720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BD4534" w14:textId="77777777" w:rsidR="0017720B" w:rsidRDefault="0017720B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0114A746" w14:textId="77777777" w:rsidR="0017720B" w:rsidRDefault="0017720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061D192" w14:textId="77777777" w:rsidR="0017720B" w:rsidRDefault="0017720B" w:rsidP="00970720">
            <w:pPr>
              <w:pStyle w:val="KUJKnormal"/>
            </w:pPr>
          </w:p>
        </w:tc>
      </w:tr>
      <w:tr w:rsidR="0017720B" w14:paraId="1D379467" w14:textId="77777777" w:rsidTr="00B56B25">
        <w:trPr>
          <w:cantSplit/>
          <w:trHeight w:hRule="exact" w:val="397"/>
        </w:trPr>
        <w:tc>
          <w:tcPr>
            <w:tcW w:w="2376" w:type="dxa"/>
            <w:hideMark/>
          </w:tcPr>
          <w:p w14:paraId="1A27749F" w14:textId="77777777" w:rsidR="0017720B" w:rsidRDefault="0017720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B1C74C" w14:textId="77777777" w:rsidR="0017720B" w:rsidRDefault="0017720B" w:rsidP="00970720">
            <w:pPr>
              <w:pStyle w:val="KUJKnormal"/>
            </w:pPr>
            <w:r>
              <w:t>341/ZK/23</w:t>
            </w:r>
          </w:p>
        </w:tc>
      </w:tr>
      <w:tr w:rsidR="0017720B" w14:paraId="48CBAE1A" w14:textId="77777777" w:rsidTr="00B56B25">
        <w:trPr>
          <w:trHeight w:val="397"/>
        </w:trPr>
        <w:tc>
          <w:tcPr>
            <w:tcW w:w="2376" w:type="dxa"/>
          </w:tcPr>
          <w:p w14:paraId="7844F0EE" w14:textId="77777777" w:rsidR="0017720B" w:rsidRDefault="0017720B" w:rsidP="00970720"/>
          <w:p w14:paraId="07DBDF8A" w14:textId="77777777" w:rsidR="0017720B" w:rsidRDefault="0017720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1B5507" w14:textId="77777777" w:rsidR="0017720B" w:rsidRDefault="0017720B" w:rsidP="00970720"/>
          <w:p w14:paraId="4899A13E" w14:textId="77777777" w:rsidR="0017720B" w:rsidRDefault="0017720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NPO a jeho předfinancování z rozpočtu Jihočeského kraje - Domov Libníč a CSS Empatie -  Demolice a výstavba DZR Libníč</w:t>
            </w:r>
          </w:p>
        </w:tc>
      </w:tr>
    </w:tbl>
    <w:p w14:paraId="48E2E879" w14:textId="77777777" w:rsidR="0017720B" w:rsidRDefault="0017720B" w:rsidP="00B56B25">
      <w:pPr>
        <w:pStyle w:val="KUJKnormal"/>
        <w:rPr>
          <w:b/>
          <w:bCs/>
        </w:rPr>
      </w:pPr>
      <w:r>
        <w:rPr>
          <w:b/>
          <w:bCs/>
        </w:rPr>
        <w:pict w14:anchorId="6CAD9026">
          <v:rect id="_x0000_i1029" style="width:453.6pt;height:1.5pt" o:hralign="center" o:hrstd="t" o:hrnoshade="t" o:hr="t" fillcolor="black" stroked="f"/>
        </w:pict>
      </w:r>
    </w:p>
    <w:p w14:paraId="43FD394E" w14:textId="77777777" w:rsidR="0017720B" w:rsidRDefault="0017720B" w:rsidP="00B56B25">
      <w:pPr>
        <w:pStyle w:val="KUJKnormal"/>
      </w:pPr>
    </w:p>
    <w:p w14:paraId="648C4CE3" w14:textId="77777777" w:rsidR="0017720B" w:rsidRDefault="0017720B" w:rsidP="00B56B2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720B" w14:paraId="1558F1F7" w14:textId="77777777" w:rsidTr="002559B8">
        <w:trPr>
          <w:trHeight w:val="397"/>
        </w:trPr>
        <w:tc>
          <w:tcPr>
            <w:tcW w:w="2350" w:type="dxa"/>
            <w:hideMark/>
          </w:tcPr>
          <w:p w14:paraId="756E7B5A" w14:textId="77777777" w:rsidR="0017720B" w:rsidRDefault="0017720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7F1233" w14:textId="77777777" w:rsidR="0017720B" w:rsidRDefault="0017720B" w:rsidP="002559B8">
            <w:pPr>
              <w:pStyle w:val="KUJKnormal"/>
            </w:pPr>
            <w:r>
              <w:t>doc. Ing. Lucie Kozlová, Ph.D.</w:t>
            </w:r>
          </w:p>
          <w:p w14:paraId="67E9F495" w14:textId="77777777" w:rsidR="0017720B" w:rsidRDefault="0017720B" w:rsidP="002559B8"/>
        </w:tc>
      </w:tr>
      <w:tr w:rsidR="0017720B" w14:paraId="5399BCBA" w14:textId="77777777" w:rsidTr="002559B8">
        <w:trPr>
          <w:trHeight w:val="397"/>
        </w:trPr>
        <w:tc>
          <w:tcPr>
            <w:tcW w:w="2350" w:type="dxa"/>
          </w:tcPr>
          <w:p w14:paraId="1047518C" w14:textId="77777777" w:rsidR="0017720B" w:rsidRDefault="0017720B" w:rsidP="002559B8">
            <w:pPr>
              <w:pStyle w:val="KUJKtucny"/>
            </w:pPr>
            <w:r>
              <w:t>Zpracoval:</w:t>
            </w:r>
          </w:p>
          <w:p w14:paraId="1B101FE9" w14:textId="77777777" w:rsidR="0017720B" w:rsidRDefault="0017720B" w:rsidP="002559B8"/>
        </w:tc>
        <w:tc>
          <w:tcPr>
            <w:tcW w:w="6862" w:type="dxa"/>
            <w:hideMark/>
          </w:tcPr>
          <w:p w14:paraId="54A4DC06" w14:textId="77777777" w:rsidR="0017720B" w:rsidRDefault="0017720B" w:rsidP="002559B8">
            <w:pPr>
              <w:pStyle w:val="KUJKnormal"/>
            </w:pPr>
            <w:r>
              <w:t>OSOV</w:t>
            </w:r>
          </w:p>
        </w:tc>
      </w:tr>
      <w:tr w:rsidR="0017720B" w14:paraId="763B5D23" w14:textId="77777777" w:rsidTr="002559B8">
        <w:trPr>
          <w:trHeight w:val="397"/>
        </w:trPr>
        <w:tc>
          <w:tcPr>
            <w:tcW w:w="2350" w:type="dxa"/>
          </w:tcPr>
          <w:p w14:paraId="4BEA10A6" w14:textId="77777777" w:rsidR="0017720B" w:rsidRPr="009715F9" w:rsidRDefault="0017720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8D8B6A" w14:textId="77777777" w:rsidR="0017720B" w:rsidRDefault="0017720B" w:rsidP="002559B8"/>
        </w:tc>
        <w:tc>
          <w:tcPr>
            <w:tcW w:w="6862" w:type="dxa"/>
            <w:hideMark/>
          </w:tcPr>
          <w:p w14:paraId="6A2A5CEA" w14:textId="77777777" w:rsidR="0017720B" w:rsidRDefault="0017720B" w:rsidP="002559B8">
            <w:pPr>
              <w:pStyle w:val="KUJKnormal"/>
            </w:pPr>
            <w:r>
              <w:t>Mgr. Pavla Doubková</w:t>
            </w:r>
          </w:p>
        </w:tc>
      </w:tr>
    </w:tbl>
    <w:p w14:paraId="5E7109A4" w14:textId="77777777" w:rsidR="0017720B" w:rsidRDefault="0017720B" w:rsidP="00B56B25">
      <w:pPr>
        <w:pStyle w:val="KUJKnormal"/>
      </w:pPr>
    </w:p>
    <w:p w14:paraId="318BB138" w14:textId="77777777" w:rsidR="0017720B" w:rsidRPr="0052161F" w:rsidRDefault="0017720B" w:rsidP="00B56B25">
      <w:pPr>
        <w:pStyle w:val="KUJKtucny"/>
      </w:pPr>
      <w:r w:rsidRPr="0052161F">
        <w:t>NÁVRH USNESENÍ</w:t>
      </w:r>
    </w:p>
    <w:p w14:paraId="571A869C" w14:textId="77777777" w:rsidR="0017720B" w:rsidRDefault="0017720B" w:rsidP="00B56B2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AB03A3" w14:textId="77777777" w:rsidR="0017720B" w:rsidRPr="00841DFC" w:rsidRDefault="0017720B" w:rsidP="00B56B25">
      <w:pPr>
        <w:pStyle w:val="KUJKPolozka"/>
      </w:pPr>
      <w:r w:rsidRPr="00841DFC">
        <w:t>Zastupitelstvo Jihočeského kraje</w:t>
      </w:r>
    </w:p>
    <w:p w14:paraId="4EB74C72" w14:textId="77777777" w:rsidR="0017720B" w:rsidRPr="00E10FE7" w:rsidRDefault="0017720B" w:rsidP="009C1A2C">
      <w:pPr>
        <w:pStyle w:val="KUJKdoplnek2"/>
      </w:pPr>
      <w:r w:rsidRPr="00AF7BAE">
        <w:t>schvaluje</w:t>
      </w:r>
    </w:p>
    <w:p w14:paraId="68FC8F26" w14:textId="77777777" w:rsidR="0017720B" w:rsidRPr="007333EB" w:rsidRDefault="0017720B" w:rsidP="007333EB">
      <w:pPr>
        <w:pStyle w:val="KUJKPolozka"/>
        <w:rPr>
          <w:b w:val="0"/>
          <w:bCs/>
        </w:rPr>
      </w:pPr>
      <w:r w:rsidRPr="007333EB">
        <w:rPr>
          <w:b w:val="0"/>
          <w:bCs/>
        </w:rPr>
        <w:t>1. realizaci projektu „Demolice a výstavba DZR Libníč“ (žadatel: Domov Libníč a Centrum sociálních služeb Empatie, Libníč 17, 373 71 Libníč) a podání žádosti o podporu do Národního plánu obnovy – Modernizace a rozvoj pobytových služeb sociální péče s celkovými výdaji ve výši 42 900 000,- Kč, z toho s celkovými způsobilými výdaji ve výši 33 000 000,- Kč,</w:t>
      </w:r>
    </w:p>
    <w:p w14:paraId="3C0C8790" w14:textId="77777777" w:rsidR="0017720B" w:rsidRDefault="0017720B" w:rsidP="007333EB">
      <w:pPr>
        <w:pStyle w:val="KUJKPolozka"/>
        <w:rPr>
          <w:b w:val="0"/>
          <w:bCs/>
        </w:rPr>
      </w:pPr>
      <w:r w:rsidRPr="007333EB">
        <w:rPr>
          <w:b w:val="0"/>
          <w:bCs/>
        </w:rPr>
        <w:t>2. předfinancování projektu „Demolice a výstavba DZR Libníč“ Jihočeským krajem ve výši 94,2 % z celkových způsobilých výdajů projektu, tj. 31 089 000,- Kč, s podmínkou přidělení dotace z Národního plánu obnovy – Modernizace a rozvoj pobytových služeb sociální péče s čerpáním na základě Formuláře evropského projektu dle přílohy návrhu č. </w:t>
      </w:r>
      <w:r>
        <w:rPr>
          <w:b w:val="0"/>
          <w:bCs/>
        </w:rPr>
        <w:t>341</w:t>
      </w:r>
      <w:r w:rsidRPr="007333EB">
        <w:rPr>
          <w:b w:val="0"/>
          <w:bCs/>
        </w:rPr>
        <w:t>/</w:t>
      </w:r>
      <w:r>
        <w:rPr>
          <w:b w:val="0"/>
          <w:bCs/>
        </w:rPr>
        <w:t>Z</w:t>
      </w:r>
      <w:r w:rsidRPr="007333EB">
        <w:rPr>
          <w:b w:val="0"/>
          <w:bCs/>
        </w:rPr>
        <w:t>K/23</w:t>
      </w:r>
      <w:r>
        <w:rPr>
          <w:b w:val="0"/>
          <w:bCs/>
        </w:rPr>
        <w:t>;</w:t>
      </w:r>
    </w:p>
    <w:p w14:paraId="47B96239" w14:textId="77777777" w:rsidR="0017720B" w:rsidRDefault="0017720B" w:rsidP="0017720B">
      <w:pPr>
        <w:pStyle w:val="KUJKdoplnek2"/>
        <w:numPr>
          <w:ilvl w:val="1"/>
          <w:numId w:val="11"/>
        </w:numPr>
      </w:pPr>
      <w:r w:rsidRPr="0021676C">
        <w:t>ukládá</w:t>
      </w:r>
    </w:p>
    <w:p w14:paraId="2DFA066A" w14:textId="77777777" w:rsidR="0017720B" w:rsidRPr="009C1A2C" w:rsidRDefault="0017720B" w:rsidP="0017720B">
      <w:pPr>
        <w:pStyle w:val="KUJKPolozka"/>
        <w:numPr>
          <w:ilvl w:val="0"/>
          <w:numId w:val="11"/>
        </w:numPr>
        <w:rPr>
          <w:b w:val="0"/>
        </w:rPr>
      </w:pPr>
      <w:r w:rsidRPr="009C1A2C">
        <w:rPr>
          <w:b w:val="0"/>
        </w:rPr>
        <w:t>JUDr. Lukáši Glaserovi, řediteli krajského úřadu, zajistit realizaci části I. uvedeného usnesení.</w:t>
      </w:r>
    </w:p>
    <w:p w14:paraId="6BD4E4F3" w14:textId="77777777" w:rsidR="0017720B" w:rsidRPr="009C1A2C" w:rsidRDefault="0017720B" w:rsidP="0017720B">
      <w:pPr>
        <w:pStyle w:val="KUJKPolozka"/>
        <w:numPr>
          <w:ilvl w:val="0"/>
          <w:numId w:val="11"/>
        </w:numPr>
        <w:rPr>
          <w:b w:val="0"/>
        </w:rPr>
      </w:pPr>
      <w:r w:rsidRPr="009C1A2C">
        <w:rPr>
          <w:b w:val="0"/>
        </w:rPr>
        <w:t>T: 31. 12. 2023</w:t>
      </w:r>
    </w:p>
    <w:p w14:paraId="61603350" w14:textId="77777777" w:rsidR="0017720B" w:rsidRDefault="0017720B" w:rsidP="007333EB">
      <w:pPr>
        <w:pStyle w:val="KUJKnormal"/>
      </w:pPr>
    </w:p>
    <w:p w14:paraId="429D79C6" w14:textId="77777777" w:rsidR="0017720B" w:rsidRDefault="0017720B" w:rsidP="007333EB">
      <w:pPr>
        <w:pStyle w:val="KUJKnormal"/>
      </w:pPr>
    </w:p>
    <w:p w14:paraId="2E55887B" w14:textId="77777777" w:rsidR="0017720B" w:rsidRDefault="0017720B" w:rsidP="007333EB">
      <w:pPr>
        <w:pStyle w:val="KUJKmezeraDZ"/>
      </w:pPr>
      <w:bookmarkStart w:id="1" w:name="US_DuvodZprava"/>
      <w:bookmarkEnd w:id="1"/>
    </w:p>
    <w:p w14:paraId="2261B193" w14:textId="77777777" w:rsidR="0017720B" w:rsidRDefault="0017720B" w:rsidP="007333EB">
      <w:pPr>
        <w:pStyle w:val="KUJKnadpisDZ"/>
      </w:pPr>
      <w:r>
        <w:t>DŮVODOVÁ ZPRÁVA</w:t>
      </w:r>
    </w:p>
    <w:p w14:paraId="18E6148B" w14:textId="77777777" w:rsidR="0017720B" w:rsidRPr="009B7B0B" w:rsidRDefault="0017720B" w:rsidP="007333EB">
      <w:pPr>
        <w:pStyle w:val="KUJKmezeraDZ"/>
      </w:pPr>
    </w:p>
    <w:p w14:paraId="4DAEDE8E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  <w:r w:rsidRPr="00311456">
        <w:rPr>
          <w:rFonts w:ascii="Arial" w:hAnsi="Arial" w:cs="Arial"/>
          <w:sz w:val="20"/>
          <w:szCs w:val="28"/>
        </w:rPr>
        <w:t>OSOV předkládá návrh v souladu s § 36 zákona č. 129/2000 Sb., o krajích v platném znění, v souladu se SM/115/ZK Směrnice pro přípravu a realizaci evropských projektů.</w:t>
      </w:r>
    </w:p>
    <w:p w14:paraId="489CC10E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40A71D43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  <w:r w:rsidRPr="00311456">
        <w:rPr>
          <w:rFonts w:ascii="Arial" w:hAnsi="Arial" w:cs="Arial"/>
          <w:sz w:val="20"/>
          <w:szCs w:val="28"/>
        </w:rPr>
        <w:t xml:space="preserve">Ředitelka Domova Libníč a Centra sociálních služeb Empatie požádala dopisem ze dne 28. 8. 2023 o schválení podání žádosti o podporu do Výzvy Národního plánu obnovy – Modernizace a rozvoj pobytových služeb sociální péče, číslo výzvy 31_22_044. </w:t>
      </w:r>
    </w:p>
    <w:p w14:paraId="661A71BF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F8AA77F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  <w:r w:rsidRPr="00311456">
        <w:rPr>
          <w:rFonts w:ascii="Arial" w:hAnsi="Arial" w:cs="Arial"/>
          <w:sz w:val="20"/>
          <w:szCs w:val="28"/>
        </w:rPr>
        <w:t>Obsahem projektu je demolice stávajících čtyř montovaných rodinných domů postavených jako dva dvojdomy a výstavba dvou domovů se zvláštním režimem pro uživatele s chronickým duševním onemocněním v souladu s výzvou Národního plánu obnovy.</w:t>
      </w:r>
    </w:p>
    <w:p w14:paraId="25487753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  <w:r w:rsidRPr="00311456">
        <w:rPr>
          <w:rFonts w:ascii="Arial" w:hAnsi="Arial" w:cs="Arial"/>
          <w:sz w:val="20"/>
          <w:szCs w:val="28"/>
        </w:rPr>
        <w:t>Výzva reaguje na problém materiálně technické základny sociálních služeb v ČR, která se jeví jako nedostatečná a nepokrývá současnou poptávku a zároveň je v souladu s procesem transformace a deinstitucionalizace pobytových sociálních služeb, kdy dochází ke zvyšování kapacit komunitních služeb, které podporují nezávislý život osob se zdravotní postižením.</w:t>
      </w:r>
    </w:p>
    <w:p w14:paraId="681669DD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  <w:r w:rsidRPr="00311456">
        <w:rPr>
          <w:rFonts w:ascii="Arial" w:hAnsi="Arial" w:cs="Arial"/>
          <w:sz w:val="20"/>
          <w:szCs w:val="28"/>
        </w:rPr>
        <w:t>Standardem nezávislého života jsou v pobytových službách nastaveny parametry, které vedou ke zvýšení úrovně bydlení uživatelů pro bydlení v jednolůžkových pokojích a vytvoření prostředí, které je příznivé pro změnu schopností k fungování v životě.</w:t>
      </w:r>
    </w:p>
    <w:p w14:paraId="3EE844C3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  <w:r w:rsidRPr="00311456">
        <w:rPr>
          <w:rFonts w:ascii="Arial" w:hAnsi="Arial" w:cs="Arial"/>
          <w:sz w:val="20"/>
          <w:szCs w:val="28"/>
        </w:rPr>
        <w:t>Sociální službu domov se zvláštním režimem v současné době využívá 112 klientů ubytovaných v hlavní budově současného DZR, které nezaručují dostatečný komfort a soukromí.</w:t>
      </w:r>
    </w:p>
    <w:p w14:paraId="6FA2C1E2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  <w:r w:rsidRPr="00311456">
        <w:rPr>
          <w:rFonts w:ascii="Arial" w:hAnsi="Arial" w:cs="Arial"/>
          <w:sz w:val="20"/>
          <w:szCs w:val="28"/>
        </w:rPr>
        <w:t>Dílem projektu je výstavba dvou bytových domů s maximální kapacitou 8 osob a vytvoření 2 domácností s pouze jednolůžkovými pokoji s vlastním sociálním zařízením. Každá domácnost je vybavená společenskou místností s kuchyňským koutem, místností pro pračku, sušičku a prostorem pro sušení prádla, denní místností a sociálním zařízením pro zaměstnance, úklidovou a technickou místností. Místnosti pro uživatele mají základní vybavení, které vyhovuje cílové skupině osob s chronickým duševním onemocněním. Každý klient si může pokoj dovybavit vlastním televizním přístrojem a má možnost připojení k internetu.</w:t>
      </w:r>
    </w:p>
    <w:p w14:paraId="51F4DB29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  <w:r w:rsidRPr="00311456">
        <w:rPr>
          <w:rFonts w:ascii="Arial" w:hAnsi="Arial" w:cs="Arial"/>
          <w:sz w:val="20"/>
          <w:szCs w:val="28"/>
        </w:rPr>
        <w:t>Studie proveditelnosti bude zadána spolupracující organizaci RERA a.s.</w:t>
      </w:r>
    </w:p>
    <w:p w14:paraId="398888A4" w14:textId="77777777" w:rsidR="0017720B" w:rsidRPr="00311456" w:rsidRDefault="0017720B" w:rsidP="00311456">
      <w:pPr>
        <w:contextualSpacing/>
        <w:jc w:val="both"/>
        <w:rPr>
          <w:rFonts w:ascii="Arial" w:hAnsi="Arial" w:cs="Arial"/>
          <w:sz w:val="20"/>
          <w:szCs w:val="28"/>
        </w:rPr>
      </w:pPr>
      <w:r w:rsidRPr="00311456">
        <w:rPr>
          <w:rFonts w:ascii="Arial" w:hAnsi="Arial" w:cs="Arial"/>
          <w:sz w:val="20"/>
          <w:szCs w:val="28"/>
        </w:rPr>
        <w:t>Ředitelka Domova Libníč a CSS Empatie předpokládá celkové výdaje projektu ve výši 42 900 000,- Kč, z toho celkové způsobilé výdaje ve výši 33 000 000,- Kč a žádá předfinancování projektu „Demolice a výstavba DZR Libníč“ Jihočeským krajem ve výši 94,2 % z celkových způsobilých výdajů projektu, tj. 31 089 000,- Kč, s podmínkou přidělení dotace z Národního plánu obnovy – Modernizace a rozvoj pobytových služeb sociální péče s čerpáním na základě Formuláře evropského projektu dle přílohy návrhu č. </w:t>
      </w:r>
      <w:r>
        <w:rPr>
          <w:rFonts w:ascii="Arial" w:hAnsi="Arial" w:cs="Arial"/>
          <w:sz w:val="20"/>
          <w:szCs w:val="28"/>
        </w:rPr>
        <w:t>341</w:t>
      </w:r>
      <w:r w:rsidRPr="00311456">
        <w:rPr>
          <w:rFonts w:ascii="Arial" w:hAnsi="Arial" w:cs="Arial"/>
          <w:sz w:val="20"/>
          <w:szCs w:val="28"/>
        </w:rPr>
        <w:t>/</w:t>
      </w:r>
      <w:r>
        <w:rPr>
          <w:rFonts w:ascii="Arial" w:hAnsi="Arial" w:cs="Arial"/>
          <w:sz w:val="20"/>
          <w:szCs w:val="28"/>
        </w:rPr>
        <w:t>Z</w:t>
      </w:r>
      <w:r w:rsidRPr="00311456">
        <w:rPr>
          <w:rFonts w:ascii="Arial" w:hAnsi="Arial" w:cs="Arial"/>
          <w:sz w:val="20"/>
          <w:szCs w:val="28"/>
        </w:rPr>
        <w:t>K/23. Nezpůsobilé výdaje projektu ve výši 9 900 000,- Kč budou financovány z fondu investic a provozních prostředků Domova Libníč a Centra sociálních služeb Empatie. Nezpůsobilými výdaji jsou DPH, vybavení a řízení projektu.</w:t>
      </w:r>
    </w:p>
    <w:p w14:paraId="45EEBFC3" w14:textId="77777777" w:rsidR="0017720B" w:rsidRDefault="0017720B" w:rsidP="00B56B25">
      <w:pPr>
        <w:pStyle w:val="KUJKnormal"/>
        <w:rPr>
          <w:bCs/>
        </w:rPr>
      </w:pPr>
      <w:r>
        <w:t xml:space="preserve">Rada Jihočeského kraje doporučila zastupitelstvu kraje svým usnesením č. 944/2023/RK-74 ze dne 7. 9. 2023 schválit </w:t>
      </w:r>
      <w:r>
        <w:rPr>
          <w:bCs/>
        </w:rPr>
        <w:t>realizaci projektu „Demolice a výstavba DZR Libníč“ (žadatel: Domov Libníč a Centrum sociálních služeb Empatie, Libníč 17, 373 71 Libníč) a podání žádosti o podporu do Národního plánu obnovy – Modernizace a rozvoj pobytových služeb sociální péče s celkovými výdaji ve výši 42 900 000,- Kč, z toho s celkovými způsobilými výdaji ve výši 33 000 000,- Kč a předfinancování projektu „Demolice a výstavba DZR Libníč“ Jihočeským krajem ve výši 94,2 % z celkových způsobilých výdajů projektu, tj. 31 089 000,- Kč, s podmínkou přidělení dotace z Národního plánu obnovy – Modernizace a rozvoj pobytových služeb sociální péče s čerpáním na základě Formuláře evropského projektu dle přílohy návrhu č. 1047/RK/23.</w:t>
      </w:r>
    </w:p>
    <w:p w14:paraId="733F80EA" w14:textId="77777777" w:rsidR="0017720B" w:rsidRDefault="0017720B" w:rsidP="00B56B25">
      <w:pPr>
        <w:pStyle w:val="KUJKnormal"/>
      </w:pPr>
      <w:r>
        <w:rPr>
          <w:bCs/>
        </w:rPr>
        <w:t>Zároveň Rada Jihočeského kraje výše uvedeným usnesením schválila financování nezpůsobilých výdajů projektu „Demolice a výstavba DZR Libníč“ z vlastních prostředků žadatele ve výši 9 900 000,- Kč, s podmínkou přidělení dotace z Národního plánu obnovy – Modernizace a rozvoj pobytových služeb sociální péče.</w:t>
      </w:r>
    </w:p>
    <w:p w14:paraId="6641927B" w14:textId="77777777" w:rsidR="0017720B" w:rsidRDefault="0017720B" w:rsidP="00B56B25">
      <w:pPr>
        <w:pStyle w:val="KUJKnormal"/>
      </w:pPr>
    </w:p>
    <w:p w14:paraId="7C9D7416" w14:textId="77777777" w:rsidR="0017720B" w:rsidRDefault="0017720B" w:rsidP="00B56B25">
      <w:pPr>
        <w:pStyle w:val="KUJKnormal"/>
      </w:pPr>
      <w:r>
        <w:t>Finanční nároky a krytí: Celkové požadované prostředky z rozpočtu Jčk (ORJ 20) na předfinancování projektu činí 31 089 000,- Kč. Nezpůsobilé výdaje projektu ve výši 9 900 000,- Kč budou hrazeny z vlastních prostředků žadatele.</w:t>
      </w:r>
    </w:p>
    <w:p w14:paraId="3F7B766A" w14:textId="77777777" w:rsidR="0017720B" w:rsidRDefault="0017720B" w:rsidP="00B56B25">
      <w:pPr>
        <w:pStyle w:val="KUJKnormal"/>
      </w:pPr>
    </w:p>
    <w:p w14:paraId="7E7A9540" w14:textId="77777777" w:rsidR="0017720B" w:rsidRDefault="0017720B" w:rsidP="00B56B25">
      <w:pPr>
        <w:pStyle w:val="KUJKnormal"/>
      </w:pPr>
    </w:p>
    <w:p w14:paraId="3FBCA2CC" w14:textId="77777777" w:rsidR="0017720B" w:rsidRDefault="0017720B" w:rsidP="00B56B25">
      <w:pPr>
        <w:pStyle w:val="KUJKnormal"/>
      </w:pPr>
      <w:r>
        <w:t>Vyjádření správce rozpočtu:</w:t>
      </w:r>
    </w:p>
    <w:p w14:paraId="42BE5156" w14:textId="77777777" w:rsidR="0017720B" w:rsidRDefault="0017720B" w:rsidP="00A46ADA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částka 10 mil. Kč. Ve schváleném SVR na roky 2024-25 je ještě 60 mil. Kč  vč. příjmů. Při aktualizaci SVR a rozpočtu bude nutné alokace upravit dle předpokládaného čerpání.</w:t>
      </w:r>
    </w:p>
    <w:p w14:paraId="1A43394B" w14:textId="77777777" w:rsidR="0017720B" w:rsidRDefault="0017720B" w:rsidP="00B56B25">
      <w:pPr>
        <w:pStyle w:val="KUJKnormal"/>
      </w:pPr>
    </w:p>
    <w:p w14:paraId="1FF9BF0D" w14:textId="77777777" w:rsidR="0017720B" w:rsidRDefault="0017720B" w:rsidP="00B56B25">
      <w:pPr>
        <w:pStyle w:val="KUJKnormal"/>
      </w:pPr>
    </w:p>
    <w:p w14:paraId="4B23102B" w14:textId="77777777" w:rsidR="0017720B" w:rsidRDefault="0017720B" w:rsidP="00B56B25">
      <w:pPr>
        <w:pStyle w:val="KUJKnormal"/>
      </w:pPr>
      <w:r>
        <w:t>Návrh projednán (stanoviska): Projednáno s ředitelkou Domova Libníč a Centra sociálních služeb Empatie</w:t>
      </w:r>
    </w:p>
    <w:p w14:paraId="1B300F2D" w14:textId="77777777" w:rsidR="0017720B" w:rsidRDefault="0017720B" w:rsidP="00B56B25">
      <w:pPr>
        <w:pStyle w:val="KUJKnormal"/>
      </w:pPr>
    </w:p>
    <w:p w14:paraId="1DC2E4C0" w14:textId="77777777" w:rsidR="0017720B" w:rsidRDefault="0017720B" w:rsidP="00B56B25">
      <w:pPr>
        <w:pStyle w:val="KUJKnormal"/>
      </w:pPr>
    </w:p>
    <w:p w14:paraId="58CE6474" w14:textId="77777777" w:rsidR="0017720B" w:rsidRPr="007939A8" w:rsidRDefault="0017720B" w:rsidP="00B56B25">
      <w:pPr>
        <w:pStyle w:val="KUJKtucny"/>
      </w:pPr>
      <w:r w:rsidRPr="007939A8">
        <w:t>PŘÍLOHY:</w:t>
      </w:r>
    </w:p>
    <w:p w14:paraId="00F093A8" w14:textId="77777777" w:rsidR="0017720B" w:rsidRPr="00B52AA9" w:rsidRDefault="0017720B" w:rsidP="009C1A2C">
      <w:pPr>
        <w:pStyle w:val="KUJKcislovany"/>
      </w:pPr>
      <w:r>
        <w:t>Formulář evropského projektu</w:t>
      </w:r>
      <w:r w:rsidRPr="0081756D">
        <w:t xml:space="preserve"> (</w:t>
      </w:r>
      <w:r>
        <w:t>Příloha č.1_Formulář evropského projektu 28082023.xlsx</w:t>
      </w:r>
      <w:r w:rsidRPr="0081756D">
        <w:t>)</w:t>
      </w:r>
    </w:p>
    <w:p w14:paraId="285D3B85" w14:textId="77777777" w:rsidR="0017720B" w:rsidRPr="00B52AA9" w:rsidRDefault="0017720B" w:rsidP="009C1A2C">
      <w:pPr>
        <w:pStyle w:val="KUJKcislovany"/>
      </w:pPr>
      <w:r>
        <w:t>Žádost Domova Libníč a CSS Empatie</w:t>
      </w:r>
      <w:r w:rsidRPr="0081756D">
        <w:t xml:space="preserve"> (</w:t>
      </w:r>
      <w:r>
        <w:t>Příloha č. 2_Žádost o schválení podání žádosti do NPO.pdf</w:t>
      </w:r>
      <w:r w:rsidRPr="0081756D">
        <w:t>)</w:t>
      </w:r>
    </w:p>
    <w:p w14:paraId="1BC12C98" w14:textId="77777777" w:rsidR="0017720B" w:rsidRDefault="0017720B" w:rsidP="00B56B25">
      <w:pPr>
        <w:pStyle w:val="KUJKnormal"/>
      </w:pPr>
    </w:p>
    <w:p w14:paraId="5CD888F0" w14:textId="77777777" w:rsidR="0017720B" w:rsidRDefault="0017720B" w:rsidP="00B56B25">
      <w:pPr>
        <w:pStyle w:val="KUJKnormal"/>
      </w:pPr>
    </w:p>
    <w:p w14:paraId="7A0A4CD8" w14:textId="77777777" w:rsidR="0017720B" w:rsidRPr="007C1EE7" w:rsidRDefault="0017720B" w:rsidP="00B56B25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7832E0F8" w14:textId="77777777" w:rsidR="0017720B" w:rsidRDefault="0017720B" w:rsidP="00B56B25">
      <w:pPr>
        <w:pStyle w:val="KUJKnormal"/>
      </w:pPr>
    </w:p>
    <w:p w14:paraId="52ED7684" w14:textId="77777777" w:rsidR="0017720B" w:rsidRDefault="0017720B" w:rsidP="00B56B25">
      <w:pPr>
        <w:pStyle w:val="KUJKnormal"/>
      </w:pPr>
      <w:r>
        <w:t>Termín kontroly: 30. 9. 2023</w:t>
      </w:r>
    </w:p>
    <w:p w14:paraId="7AE8797F" w14:textId="77777777" w:rsidR="0017720B" w:rsidRDefault="0017720B" w:rsidP="00B56B25">
      <w:pPr>
        <w:pStyle w:val="KUJKnormal"/>
      </w:pPr>
      <w:r>
        <w:t>Termín splnění: 30. 9. 2023</w:t>
      </w:r>
    </w:p>
    <w:p w14:paraId="4389EB48" w14:textId="77777777" w:rsidR="0017720B" w:rsidRDefault="0017720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3F58" w14:textId="77777777" w:rsidR="0017720B" w:rsidRDefault="0017720B" w:rsidP="0017720B">
    <w:r>
      <w:rPr>
        <w:noProof/>
      </w:rPr>
      <w:pict w14:anchorId="76C98F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90E728" w14:textId="77777777" w:rsidR="0017720B" w:rsidRPr="005F485E" w:rsidRDefault="0017720B" w:rsidP="0017720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400C791" w14:textId="77777777" w:rsidR="0017720B" w:rsidRPr="005F485E" w:rsidRDefault="0017720B" w:rsidP="0017720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9EA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D1CFCF" w14:textId="77777777" w:rsidR="0017720B" w:rsidRDefault="0017720B" w:rsidP="0017720B">
    <w:r>
      <w:pict w14:anchorId="3A18F58D">
        <v:rect id="_x0000_i1026" style="width:481.9pt;height:2pt" o:hralign="center" o:hrstd="t" o:hrnoshade="t" o:hr="t" fillcolor="black" stroked="f"/>
      </w:pict>
    </w:r>
  </w:p>
  <w:p w14:paraId="2FD91A1D" w14:textId="77777777" w:rsidR="0017720B" w:rsidRPr="0017720B" w:rsidRDefault="0017720B" w:rsidP="001772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28621">
    <w:abstractNumId w:val="1"/>
  </w:num>
  <w:num w:numId="2" w16cid:durableId="948272714">
    <w:abstractNumId w:val="2"/>
  </w:num>
  <w:num w:numId="3" w16cid:durableId="475681036">
    <w:abstractNumId w:val="9"/>
  </w:num>
  <w:num w:numId="4" w16cid:durableId="1039205297">
    <w:abstractNumId w:val="7"/>
  </w:num>
  <w:num w:numId="5" w16cid:durableId="239875624">
    <w:abstractNumId w:val="0"/>
  </w:num>
  <w:num w:numId="6" w16cid:durableId="329874607">
    <w:abstractNumId w:val="3"/>
  </w:num>
  <w:num w:numId="7" w16cid:durableId="1047686631">
    <w:abstractNumId w:val="6"/>
  </w:num>
  <w:num w:numId="8" w16cid:durableId="652024615">
    <w:abstractNumId w:val="4"/>
  </w:num>
  <w:num w:numId="9" w16cid:durableId="258803500">
    <w:abstractNumId w:val="5"/>
  </w:num>
  <w:num w:numId="10" w16cid:durableId="548614598">
    <w:abstractNumId w:val="8"/>
  </w:num>
  <w:num w:numId="11" w16cid:durableId="97965639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20B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2023-09-22T07:28:00Z</dcterms:created>
  <dcterms:modified xsi:type="dcterms:W3CDTF">2023-09-22T07:28:00Z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6388687</vt:i4>
  </property>
  <property fmtid="{D5CDD505-2E9C-101B-9397-08002B2CF9AE}" pid="4" name="UlozitJako">
    <vt:lpwstr>C:\Users\mrazkova\AppData\Local\Temp\iU29006596\Zastupitelstvo\2023-09-21\Navrhy\341-ZK-23.</vt:lpwstr>
  </property>
  <property fmtid="{D5CDD505-2E9C-101B-9397-08002B2CF9AE}" pid="5" name="Zpracovat">
    <vt:bool>false</vt:bool>
  </property>
</Properties>
</file>