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70648" w14:paraId="72CC69FE" w14:textId="77777777" w:rsidTr="00980665">
        <w:trPr>
          <w:trHeight w:hRule="exact" w:val="397"/>
        </w:trPr>
        <w:tc>
          <w:tcPr>
            <w:tcW w:w="2376" w:type="dxa"/>
            <w:hideMark/>
          </w:tcPr>
          <w:p w14:paraId="513D00C0" w14:textId="77777777" w:rsidR="00870648" w:rsidRDefault="00870648" w:rsidP="00970720">
            <w:pPr>
              <w:pStyle w:val="KUJKtucny"/>
            </w:pPr>
            <w:r>
              <w:t>Datum jednání:</w:t>
            </w:r>
          </w:p>
        </w:tc>
        <w:tc>
          <w:tcPr>
            <w:tcW w:w="3828" w:type="dxa"/>
            <w:hideMark/>
          </w:tcPr>
          <w:p w14:paraId="2C52B46C" w14:textId="77777777" w:rsidR="00870648" w:rsidRDefault="00870648" w:rsidP="00970720">
            <w:pPr>
              <w:pStyle w:val="KUJKnormal"/>
            </w:pPr>
            <w:r>
              <w:t>21. 09. 2023</w:t>
            </w:r>
          </w:p>
        </w:tc>
        <w:tc>
          <w:tcPr>
            <w:tcW w:w="2126" w:type="dxa"/>
            <w:hideMark/>
          </w:tcPr>
          <w:p w14:paraId="7BE05192" w14:textId="77777777" w:rsidR="00870648" w:rsidRDefault="00870648" w:rsidP="00970720">
            <w:pPr>
              <w:pStyle w:val="KUJKtucny"/>
            </w:pPr>
            <w:r>
              <w:t>Bod programu:</w:t>
            </w:r>
          </w:p>
        </w:tc>
        <w:tc>
          <w:tcPr>
            <w:tcW w:w="850" w:type="dxa"/>
          </w:tcPr>
          <w:p w14:paraId="67A65309" w14:textId="77777777" w:rsidR="00870648" w:rsidRDefault="00870648" w:rsidP="00970720">
            <w:pPr>
              <w:pStyle w:val="KUJKnormal"/>
            </w:pPr>
          </w:p>
        </w:tc>
      </w:tr>
      <w:tr w:rsidR="00870648" w14:paraId="0ADD08E1" w14:textId="77777777" w:rsidTr="00980665">
        <w:trPr>
          <w:cantSplit/>
          <w:trHeight w:hRule="exact" w:val="397"/>
        </w:trPr>
        <w:tc>
          <w:tcPr>
            <w:tcW w:w="2376" w:type="dxa"/>
            <w:hideMark/>
          </w:tcPr>
          <w:p w14:paraId="270B1A6E" w14:textId="77777777" w:rsidR="00870648" w:rsidRDefault="00870648" w:rsidP="00970720">
            <w:pPr>
              <w:pStyle w:val="KUJKtucny"/>
            </w:pPr>
            <w:r>
              <w:t>Číslo návrhu:</w:t>
            </w:r>
          </w:p>
        </w:tc>
        <w:tc>
          <w:tcPr>
            <w:tcW w:w="6804" w:type="dxa"/>
            <w:gridSpan w:val="3"/>
            <w:hideMark/>
          </w:tcPr>
          <w:p w14:paraId="7001A9D3" w14:textId="77777777" w:rsidR="00870648" w:rsidRDefault="00870648" w:rsidP="00970720">
            <w:pPr>
              <w:pStyle w:val="KUJKnormal"/>
            </w:pPr>
            <w:r>
              <w:t>296/ZK/23</w:t>
            </w:r>
          </w:p>
        </w:tc>
      </w:tr>
      <w:tr w:rsidR="00870648" w14:paraId="74AC8C38" w14:textId="77777777" w:rsidTr="00980665">
        <w:trPr>
          <w:trHeight w:val="397"/>
        </w:trPr>
        <w:tc>
          <w:tcPr>
            <w:tcW w:w="2376" w:type="dxa"/>
          </w:tcPr>
          <w:p w14:paraId="5CAA51B7" w14:textId="77777777" w:rsidR="00870648" w:rsidRDefault="00870648" w:rsidP="00970720"/>
          <w:p w14:paraId="0D0DB93E" w14:textId="77777777" w:rsidR="00870648" w:rsidRDefault="00870648" w:rsidP="00970720">
            <w:pPr>
              <w:pStyle w:val="KUJKtucny"/>
            </w:pPr>
            <w:r>
              <w:t>Název bodu:</w:t>
            </w:r>
          </w:p>
        </w:tc>
        <w:tc>
          <w:tcPr>
            <w:tcW w:w="6804" w:type="dxa"/>
            <w:gridSpan w:val="3"/>
          </w:tcPr>
          <w:p w14:paraId="6288383E" w14:textId="77777777" w:rsidR="00870648" w:rsidRDefault="00870648" w:rsidP="00970720"/>
          <w:p w14:paraId="1EE28F9F" w14:textId="77777777" w:rsidR="00870648" w:rsidRDefault="00870648" w:rsidP="00970720">
            <w:pPr>
              <w:pStyle w:val="KUJKtucny"/>
              <w:rPr>
                <w:sz w:val="22"/>
                <w:szCs w:val="22"/>
              </w:rPr>
            </w:pPr>
            <w:r>
              <w:rPr>
                <w:sz w:val="22"/>
                <w:szCs w:val="22"/>
              </w:rPr>
              <w:t>Žádost o poskytnutí individuální dotace z rozpočtu JčK pro rok 2023 v sociální oblasti</w:t>
            </w:r>
          </w:p>
        </w:tc>
      </w:tr>
    </w:tbl>
    <w:p w14:paraId="1A8C28CC" w14:textId="77777777" w:rsidR="00870648" w:rsidRDefault="00870648" w:rsidP="00980665">
      <w:pPr>
        <w:pStyle w:val="KUJKnormal"/>
        <w:rPr>
          <w:b/>
          <w:bCs/>
        </w:rPr>
      </w:pPr>
      <w:r>
        <w:rPr>
          <w:b/>
          <w:bCs/>
        </w:rPr>
        <w:pict w14:anchorId="53DC9B41">
          <v:rect id="_x0000_i1029" style="width:453.6pt;height:1.5pt" o:hralign="center" o:hrstd="t" o:hrnoshade="t" o:hr="t" fillcolor="black" stroked="f"/>
        </w:pict>
      </w:r>
    </w:p>
    <w:p w14:paraId="0E05D5AE" w14:textId="77777777" w:rsidR="00870648" w:rsidRDefault="00870648" w:rsidP="00980665">
      <w:pPr>
        <w:pStyle w:val="KUJKnormal"/>
      </w:pPr>
    </w:p>
    <w:p w14:paraId="10E33733" w14:textId="77777777" w:rsidR="00870648" w:rsidRDefault="00870648" w:rsidP="00980665"/>
    <w:tbl>
      <w:tblPr>
        <w:tblW w:w="0" w:type="auto"/>
        <w:tblCellMar>
          <w:left w:w="70" w:type="dxa"/>
          <w:right w:w="70" w:type="dxa"/>
        </w:tblCellMar>
        <w:tblLook w:val="04A0" w:firstRow="1" w:lastRow="0" w:firstColumn="1" w:lastColumn="0" w:noHBand="0" w:noVBand="1"/>
      </w:tblPr>
      <w:tblGrid>
        <w:gridCol w:w="2350"/>
        <w:gridCol w:w="6862"/>
      </w:tblGrid>
      <w:tr w:rsidR="00870648" w14:paraId="78CDAAC4" w14:textId="77777777" w:rsidTr="002559B8">
        <w:trPr>
          <w:trHeight w:val="397"/>
        </w:trPr>
        <w:tc>
          <w:tcPr>
            <w:tcW w:w="2350" w:type="dxa"/>
            <w:hideMark/>
          </w:tcPr>
          <w:p w14:paraId="77C961D6" w14:textId="77777777" w:rsidR="00870648" w:rsidRDefault="00870648" w:rsidP="002559B8">
            <w:pPr>
              <w:pStyle w:val="KUJKtucny"/>
            </w:pPr>
            <w:r>
              <w:t>Předkladatel:</w:t>
            </w:r>
          </w:p>
        </w:tc>
        <w:tc>
          <w:tcPr>
            <w:tcW w:w="6862" w:type="dxa"/>
          </w:tcPr>
          <w:p w14:paraId="03BB456F" w14:textId="77777777" w:rsidR="00870648" w:rsidRDefault="00870648" w:rsidP="002559B8">
            <w:pPr>
              <w:pStyle w:val="KUJKnormal"/>
            </w:pPr>
            <w:r>
              <w:t>doc. Ing. Lucie Kozlová, Ph.D.</w:t>
            </w:r>
          </w:p>
          <w:p w14:paraId="42635C03" w14:textId="77777777" w:rsidR="00870648" w:rsidRDefault="00870648" w:rsidP="002559B8"/>
        </w:tc>
      </w:tr>
      <w:tr w:rsidR="00870648" w14:paraId="73F77426" w14:textId="77777777" w:rsidTr="002559B8">
        <w:trPr>
          <w:trHeight w:val="397"/>
        </w:trPr>
        <w:tc>
          <w:tcPr>
            <w:tcW w:w="2350" w:type="dxa"/>
          </w:tcPr>
          <w:p w14:paraId="051D0C94" w14:textId="77777777" w:rsidR="00870648" w:rsidRDefault="00870648" w:rsidP="002559B8">
            <w:pPr>
              <w:pStyle w:val="KUJKtucny"/>
            </w:pPr>
            <w:r>
              <w:t>Zpracoval:</w:t>
            </w:r>
          </w:p>
          <w:p w14:paraId="4678487B" w14:textId="77777777" w:rsidR="00870648" w:rsidRDefault="00870648" w:rsidP="002559B8"/>
        </w:tc>
        <w:tc>
          <w:tcPr>
            <w:tcW w:w="6862" w:type="dxa"/>
            <w:hideMark/>
          </w:tcPr>
          <w:p w14:paraId="0F8171CD" w14:textId="77777777" w:rsidR="00870648" w:rsidRDefault="00870648" w:rsidP="002559B8">
            <w:pPr>
              <w:pStyle w:val="KUJKnormal"/>
            </w:pPr>
            <w:r>
              <w:t>OSOV</w:t>
            </w:r>
          </w:p>
        </w:tc>
      </w:tr>
      <w:tr w:rsidR="00870648" w14:paraId="7341AE1F" w14:textId="77777777" w:rsidTr="002559B8">
        <w:trPr>
          <w:trHeight w:val="397"/>
        </w:trPr>
        <w:tc>
          <w:tcPr>
            <w:tcW w:w="2350" w:type="dxa"/>
          </w:tcPr>
          <w:p w14:paraId="772FDC39" w14:textId="77777777" w:rsidR="00870648" w:rsidRPr="009715F9" w:rsidRDefault="00870648" w:rsidP="002559B8">
            <w:pPr>
              <w:pStyle w:val="KUJKnormal"/>
              <w:rPr>
                <w:b/>
              </w:rPr>
            </w:pPr>
            <w:r w:rsidRPr="009715F9">
              <w:rPr>
                <w:b/>
              </w:rPr>
              <w:t>Vedoucí odboru:</w:t>
            </w:r>
          </w:p>
          <w:p w14:paraId="022071D1" w14:textId="77777777" w:rsidR="00870648" w:rsidRDefault="00870648" w:rsidP="002559B8"/>
        </w:tc>
        <w:tc>
          <w:tcPr>
            <w:tcW w:w="6862" w:type="dxa"/>
            <w:hideMark/>
          </w:tcPr>
          <w:p w14:paraId="31BB2330" w14:textId="77777777" w:rsidR="00870648" w:rsidRDefault="00870648" w:rsidP="002559B8">
            <w:pPr>
              <w:pStyle w:val="KUJKnormal"/>
            </w:pPr>
            <w:r>
              <w:t>Mgr. Pavla Doubková</w:t>
            </w:r>
          </w:p>
        </w:tc>
      </w:tr>
    </w:tbl>
    <w:p w14:paraId="39C1C942" w14:textId="77777777" w:rsidR="00870648" w:rsidRDefault="00870648" w:rsidP="00980665">
      <w:pPr>
        <w:pStyle w:val="KUJKnormal"/>
      </w:pPr>
    </w:p>
    <w:p w14:paraId="5A52B554" w14:textId="77777777" w:rsidR="00870648" w:rsidRPr="0052161F" w:rsidRDefault="00870648" w:rsidP="00980665">
      <w:pPr>
        <w:pStyle w:val="KUJKtucny"/>
      </w:pPr>
      <w:r w:rsidRPr="0052161F">
        <w:t>NÁVRH USNESENÍ</w:t>
      </w:r>
    </w:p>
    <w:p w14:paraId="320334E1" w14:textId="77777777" w:rsidR="00870648" w:rsidRDefault="00870648" w:rsidP="00980665">
      <w:pPr>
        <w:pStyle w:val="KUJKnormal"/>
        <w:rPr>
          <w:rFonts w:ascii="Calibri" w:hAnsi="Calibri" w:cs="Calibri"/>
          <w:sz w:val="12"/>
          <w:szCs w:val="12"/>
        </w:rPr>
      </w:pPr>
      <w:bookmarkStart w:id="0" w:name="US_ZaVeVeci"/>
      <w:bookmarkEnd w:id="0"/>
    </w:p>
    <w:p w14:paraId="40105BA7" w14:textId="77777777" w:rsidR="00870648" w:rsidRPr="00841DFC" w:rsidRDefault="00870648" w:rsidP="00980665">
      <w:pPr>
        <w:pStyle w:val="KUJKPolozka"/>
      </w:pPr>
      <w:r w:rsidRPr="00841DFC">
        <w:t>Zastupitelstvo Jihočeského kraje</w:t>
      </w:r>
    </w:p>
    <w:p w14:paraId="4E98ED2F" w14:textId="77777777" w:rsidR="00870648" w:rsidRDefault="00870648" w:rsidP="00AF70C0">
      <w:pPr>
        <w:pStyle w:val="KUJKdoplnek2"/>
        <w:ind w:left="357" w:hanging="357"/>
      </w:pPr>
      <w:r w:rsidRPr="00730306">
        <w:t>bere na vědomí</w:t>
      </w:r>
    </w:p>
    <w:p w14:paraId="5BD003E8" w14:textId="77777777" w:rsidR="00870648" w:rsidRDefault="00870648" w:rsidP="00980665">
      <w:pPr>
        <w:pStyle w:val="KUJKnormal"/>
      </w:pPr>
      <w:r w:rsidRPr="009816DC">
        <w:t>žádost o poskytnutí individuální dotace z rozpočtu Jihočeského kraje organizace Arpida, centrum pro rehabilitaci osob se zdravotním postižením, z.ú., IČO 65053079, se sídlem U Hvízdala 1402/9, 370 11 České Budějovice na projekt ARPIDA+ campus životních příležitostí ve výši 8 000 000 Kč uvedenou v</w:t>
      </w:r>
      <w:r>
        <w:t> </w:t>
      </w:r>
      <w:r w:rsidRPr="009816DC">
        <w:t xml:space="preserve">příloze 1 návrhu č. </w:t>
      </w:r>
      <w:r>
        <w:t>296/ZK/23</w:t>
      </w:r>
      <w:r w:rsidRPr="009816DC">
        <w:t>;</w:t>
      </w:r>
    </w:p>
    <w:p w14:paraId="5632C155" w14:textId="77777777" w:rsidR="00870648" w:rsidRPr="00E10FE7" w:rsidRDefault="00870648" w:rsidP="009816DC">
      <w:pPr>
        <w:pStyle w:val="KUJKdoplnek2"/>
      </w:pPr>
      <w:r w:rsidRPr="00AF7BAE">
        <w:t>schvaluje</w:t>
      </w:r>
    </w:p>
    <w:p w14:paraId="742FC2DA" w14:textId="77777777" w:rsidR="00870648" w:rsidRDefault="00870648" w:rsidP="00980665">
      <w:pPr>
        <w:pStyle w:val="KUJKnormal"/>
      </w:pPr>
      <w:r w:rsidRPr="003053D9">
        <w:t>poskytnutí individuální dotace organizaci Arpida, centrum pro rehabilitaci osob se zdravotním postižením, z.ú., IČO 65053079, se sídlem U Hvízdala 1402/9, 370 11 České Budějovice na projekt ARPIDA+ campus životních příležitostí ve výši 8 000 000 Kč a uzavření veřejnoprávní smlouvy ve znění přílohy 2 návrhu č.</w:t>
      </w:r>
      <w:r>
        <w:t> 296/ZK/23</w:t>
      </w:r>
      <w:r w:rsidRPr="003053D9">
        <w:t>;</w:t>
      </w:r>
    </w:p>
    <w:p w14:paraId="67531164" w14:textId="77777777" w:rsidR="00870648" w:rsidRDefault="00870648" w:rsidP="00C546A5">
      <w:pPr>
        <w:pStyle w:val="KUJKdoplnek2"/>
      </w:pPr>
      <w:r w:rsidRPr="0021676C">
        <w:t>ukládá</w:t>
      </w:r>
    </w:p>
    <w:p w14:paraId="78CF0E41" w14:textId="77777777" w:rsidR="00870648" w:rsidRPr="003053D9" w:rsidRDefault="00870648" w:rsidP="003053D9">
      <w:pPr>
        <w:rPr>
          <w:rFonts w:ascii="Arial" w:hAnsi="Arial"/>
          <w:sz w:val="20"/>
          <w:szCs w:val="28"/>
        </w:rPr>
      </w:pPr>
      <w:r w:rsidRPr="003053D9">
        <w:rPr>
          <w:rFonts w:ascii="Arial" w:hAnsi="Arial"/>
          <w:sz w:val="20"/>
          <w:szCs w:val="28"/>
        </w:rPr>
        <w:t>JUDr. Lukáši Glaserovi, řediteli krajského úřadu, zabezpečit realizaci části II. usnesení.</w:t>
      </w:r>
    </w:p>
    <w:p w14:paraId="3A62C727" w14:textId="77777777" w:rsidR="00870648" w:rsidRDefault="00870648" w:rsidP="003053D9">
      <w:pPr>
        <w:pStyle w:val="KUJKnormal"/>
      </w:pPr>
    </w:p>
    <w:p w14:paraId="7A7F009A" w14:textId="77777777" w:rsidR="00870648" w:rsidRDefault="00870648" w:rsidP="003053D9">
      <w:pPr>
        <w:pStyle w:val="KUJKnormal"/>
      </w:pPr>
    </w:p>
    <w:p w14:paraId="75470130" w14:textId="77777777" w:rsidR="00870648" w:rsidRDefault="00870648" w:rsidP="003053D9">
      <w:pPr>
        <w:pStyle w:val="KUJKmezeraDZ"/>
      </w:pPr>
      <w:bookmarkStart w:id="1" w:name="US_DuvodZprava"/>
      <w:bookmarkEnd w:id="1"/>
    </w:p>
    <w:p w14:paraId="40058859" w14:textId="77777777" w:rsidR="00870648" w:rsidRDefault="00870648" w:rsidP="005B3162">
      <w:pPr>
        <w:pStyle w:val="KUJKnadpisDZ"/>
      </w:pPr>
      <w:r>
        <w:t>DŮVODOVÁ ZPRÁVA</w:t>
      </w:r>
    </w:p>
    <w:p w14:paraId="2F4C8631" w14:textId="77777777" w:rsidR="00870648" w:rsidRDefault="00870648" w:rsidP="005B3162">
      <w:pPr>
        <w:pStyle w:val="KUJKmezeraDZ"/>
      </w:pPr>
    </w:p>
    <w:p w14:paraId="25C4C0B2" w14:textId="77777777" w:rsidR="00870648" w:rsidRDefault="00870648" w:rsidP="00511E85">
      <w:pPr>
        <w:pStyle w:val="KUJKnormal"/>
      </w:pPr>
      <w:r>
        <w:t>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Zastupitelstvo kraje rozhoduje o poskytnutí dotací nad 200 tis. Kč v jednotlivém případě fyzickým nebo právnickým osobám v kalendářním roce a o poskytování dotací obcím z rozpočtu kraje podle § 36 písm. c), d) zákona č. 129/2000 Sb., o krajích, ve znění pozdějších předpisů.</w:t>
      </w:r>
    </w:p>
    <w:p w14:paraId="08213DAA" w14:textId="77777777" w:rsidR="00870648" w:rsidRDefault="00870648" w:rsidP="00511E85">
      <w:pPr>
        <w:pStyle w:val="KUJKnormal"/>
      </w:pPr>
    </w:p>
    <w:p w14:paraId="7E4763CB" w14:textId="77777777" w:rsidR="00870648" w:rsidRDefault="00870648" w:rsidP="00511E85">
      <w:pPr>
        <w:pStyle w:val="KUJKnormal"/>
      </w:pPr>
      <w:r>
        <w:t>Poskytování individuálních dotací je upraveno „Zásadami Jihočeského kraje pro poskytování veřejné finanční podpory“ (SM/107/ZK), podle kterých je nutné provést posouzení každé podané žádosti s tím, že o každé žádosti musí být rozhodnuto v příslušném orgánu Jihočeského kraje, a to i v případech, že se nedoporučuje žádosti vyhovět. Podle této směrnice je veřejná finanční podpora bez vyhlášení programu poskytována jako individuální dotace na základě žádosti o poskytnutí dotace a zákona č. 250/2000 Sb., o rozpočtových pravidlech územních rozpočtů, ve znění pozdějších předpisů.</w:t>
      </w:r>
    </w:p>
    <w:p w14:paraId="13CC5610" w14:textId="77777777" w:rsidR="00870648" w:rsidRDefault="00870648" w:rsidP="00511E85">
      <w:pPr>
        <w:pStyle w:val="KUJKnormal"/>
      </w:pPr>
    </w:p>
    <w:p w14:paraId="210E6C45" w14:textId="77777777" w:rsidR="00870648" w:rsidRDefault="00870648" w:rsidP="00511E85">
      <w:pPr>
        <w:pStyle w:val="KUJKnormal"/>
      </w:pPr>
    </w:p>
    <w:p w14:paraId="415C5F58" w14:textId="77777777" w:rsidR="00870648" w:rsidRDefault="00870648" w:rsidP="00511E85">
      <w:pPr>
        <w:pStyle w:val="KUJKnormal"/>
      </w:pPr>
    </w:p>
    <w:p w14:paraId="0FC2895D" w14:textId="77777777" w:rsidR="00870648" w:rsidRDefault="00870648" w:rsidP="00511E85">
      <w:pPr>
        <w:pStyle w:val="KUJKnormal"/>
      </w:pPr>
    </w:p>
    <w:p w14:paraId="351C78D2" w14:textId="77777777" w:rsidR="00870648" w:rsidRDefault="00870648" w:rsidP="00511E85">
      <w:pPr>
        <w:pStyle w:val="KUJKnormal"/>
      </w:pPr>
    </w:p>
    <w:p w14:paraId="2053E76F" w14:textId="77777777" w:rsidR="00870648" w:rsidRDefault="00870648" w:rsidP="00511E85">
      <w:pPr>
        <w:pStyle w:val="KUJKnormal"/>
      </w:pPr>
      <w:r>
        <w:t>Odbor sociálních věcí obdržel žádost o poskytnutí individuální dotace z rozpočtu Jčk, která je uvedena v příloze 1 návrhu č.</w:t>
      </w:r>
      <w:r w:rsidRPr="00511E85">
        <w:t xml:space="preserve"> </w:t>
      </w:r>
      <w:r>
        <w:t>296/ZK/23.</w:t>
      </w:r>
    </w:p>
    <w:p w14:paraId="4DE24A51" w14:textId="77777777" w:rsidR="00870648" w:rsidRDefault="00870648" w:rsidP="00511E85">
      <w:pPr>
        <w:pStyle w:val="KUJKnormal"/>
      </w:pPr>
      <w:r>
        <w:t>Žadatel: Arpida, centrum pro rehabilitaci osob se zdravotním postižením, z.ú.</w:t>
      </w:r>
    </w:p>
    <w:p w14:paraId="7D49D9B7" w14:textId="77777777" w:rsidR="00870648" w:rsidRDefault="00870648" w:rsidP="00511E85">
      <w:pPr>
        <w:pStyle w:val="KUJKnormal"/>
      </w:pPr>
      <w:r>
        <w:t>IČO: 65053079</w:t>
      </w:r>
    </w:p>
    <w:p w14:paraId="15324EF3" w14:textId="77777777" w:rsidR="00870648" w:rsidRDefault="00870648" w:rsidP="00511E85">
      <w:pPr>
        <w:pStyle w:val="KUJKnormal"/>
      </w:pPr>
      <w:r>
        <w:t>Sídlo: U Hvízdala 1402/9, 370 11 České Budějovice</w:t>
      </w:r>
    </w:p>
    <w:p w14:paraId="460B715B" w14:textId="77777777" w:rsidR="00870648" w:rsidRDefault="00870648" w:rsidP="00511E85">
      <w:pPr>
        <w:pStyle w:val="KUJKnormal"/>
      </w:pPr>
      <w:r>
        <w:t>Projekt: ARPIDA+ campus životních příležitostí</w:t>
      </w:r>
    </w:p>
    <w:p w14:paraId="400888ED" w14:textId="77777777" w:rsidR="00870648" w:rsidRDefault="00870648" w:rsidP="00511E85">
      <w:pPr>
        <w:pStyle w:val="KUJKnormal"/>
      </w:pPr>
      <w:r>
        <w:t>Termín realizace projektu: 1. 8. 2023 -31. 12. 2025</w:t>
      </w:r>
    </w:p>
    <w:p w14:paraId="2279AFE9" w14:textId="77777777" w:rsidR="00870648" w:rsidRDefault="00870648" w:rsidP="00511E85">
      <w:pPr>
        <w:pStyle w:val="KUJKnormal"/>
      </w:pPr>
      <w:r>
        <w:t>Celkové náklady: 125 905 345 Kč</w:t>
      </w:r>
    </w:p>
    <w:p w14:paraId="315E3FE2" w14:textId="77777777" w:rsidR="00870648" w:rsidRDefault="00870648" w:rsidP="00511E85">
      <w:pPr>
        <w:pStyle w:val="KUJKnormal"/>
      </w:pPr>
      <w:r>
        <w:t>Požadavek na dotaci: 8 000 000 Kč</w:t>
      </w:r>
    </w:p>
    <w:p w14:paraId="07C58A76" w14:textId="77777777" w:rsidR="00870648" w:rsidRDefault="00870648" w:rsidP="00511E85">
      <w:pPr>
        <w:pStyle w:val="KUJKnormal"/>
      </w:pPr>
      <w:r>
        <w:t>Zdůvodnění: Projekt je investičního charakteru. Jedná se o výstavbu nových objektů pro činnost centra ARPIDA, která je zaměřena na dospělé osoby s tělesným a kombinovaným postižením a služby potřebné pro tuto skupinu a přípravu na život v co nejvyšší míře samostatnosti a seberealizace. V nových objektech budou realizovány služby denního stacionáře, sociálně terapeutické dílny a další terapie, bude zde zajištěno také stravování v jídelně. Stavba je rozdělena na dvě části. První etapa realizuje výstavbu denního stacionáře s jídelnou, na který byl získán závazný příslib z IROP. Jedná se o dva objekty z plánovaných 3 objektů, tato etapa bude řešit nedostatečnou kapacitu k poskytování služby denního stacionáře, kdy v současné době je kapacita stávajících prostor zcela naplněna a není možné přijímat další zájemce o tuto službu.</w:t>
      </w:r>
    </w:p>
    <w:p w14:paraId="405D7DAD" w14:textId="77777777" w:rsidR="00870648" w:rsidRDefault="00870648" w:rsidP="00511E85">
      <w:pPr>
        <w:pStyle w:val="KUJKnormal"/>
      </w:pPr>
    </w:p>
    <w:p w14:paraId="5DAB2126" w14:textId="77777777" w:rsidR="00870648" w:rsidRDefault="00870648" w:rsidP="00511E85">
      <w:pPr>
        <w:pStyle w:val="KUJKnormal"/>
      </w:pPr>
      <w:r>
        <w:t xml:space="preserve">Arpida, centrum pro rehabilitaci osob se zdravotním postižením, z.ú., je nestátní nezisková organizace poskytující komplexní péči osobám s tělesným a kombinovaným postižením od narození do dospělosti a jejich rodinám v duchu ucelené rehabilitace s tím, že nabízené služby propojují oblast zdravotní, sociální a výchovně vzdělávací. Žadatel je významným poskytovatelem sociálních služeb v JčK, kdy zajišťuje službu denního stacionáře, osobní asistenci, sociální rehabilitaci, sociálně terapeutické dílny, odlehčovací služby a ranou péče. Tyto služby jsou uživatelům zajišťovány s ohledem na jejich individuální potřeby a rozvoj jejich schopností a dovedností. Předkládaný projekt žadatele je zaměřen na rozšíření prostor a kapacit zařízení denní stacionáře, ID sociální služby: 7191521. Tato sociální služba je zařazena do základní sítě sociálních služeb v Jihočeském kraji v souladu s platným Střednědobým plánem rozvoje sociálních služeb Jihočeského kraje (SPRSS JčK) a případně s jeho aktualizací formou akčních plánů SPRSS JčK. Žadatel přijal závazek veřejné služby akceptací samostatného dokumentu Pověření Jihočeského kraje k poskytování služby obecného hospodářského zájmu, konkrétně k zajištění dostupnosti poskytování sociální služby v rozsahu základních činností na území kraje č. OSOV/132/2022 ze dne 3. 1. 2022 (dále jen “Pověření“). Na projektový záměr získal příjemce závazný příslib dotace z IROP v podobě vydaného právního aktu ve výši 115,4 mil. Kč, celkový rozpočet projektu je odhadován na částku 125,9 mil. Kč. Požadované prostředky plánuje žadatel použít na realizaci uvedené investice, na financování investičních nákladů souvisejících s výstavbou nového objektu, které nelze hradit z poskytnuté dotace z IROP a jsou pro poskytování sociální služby nezbytné a účelné. Návrh veřejnoprávní smlouvy je přílohou 2 návrhu č. 296/ZK/23 s tím, že dotace je poskytována v souladu s Rozhodnutím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(dále SOHZ). </w:t>
      </w:r>
    </w:p>
    <w:p w14:paraId="09239DB4" w14:textId="77777777" w:rsidR="00870648" w:rsidRDefault="00870648" w:rsidP="00511E85">
      <w:pPr>
        <w:pStyle w:val="KUJKnormal"/>
      </w:pPr>
    </w:p>
    <w:p w14:paraId="3665AF46" w14:textId="77777777" w:rsidR="00870648" w:rsidRDefault="00870648" w:rsidP="00511E85">
      <w:pPr>
        <w:pStyle w:val="KUJKnormal"/>
      </w:pPr>
      <w:r>
        <w:t xml:space="preserve">Jihočeský kraj poskytuje žadateli finanční podporu sociálních služeb v rámci dotačního řízení pro poskytovatele sociálních služeb dle § 101a zákona o sociálních službách, ve znění pozdějších předpisů a Krajského dotačního řízení pro poskytovatele sociálních služeb. Aktivity žadatele jsou podporovány rovněž z dotačních titulů JčK (např. DP Podpora služeb nedefinovaných v zák. č. 108/2006 Sb. </w:t>
      </w:r>
    </w:p>
    <w:p w14:paraId="7601E2B3" w14:textId="77777777" w:rsidR="00870648" w:rsidRDefault="00870648" w:rsidP="00511E85">
      <w:pPr>
        <w:pStyle w:val="KUJKnormal"/>
      </w:pPr>
    </w:p>
    <w:p w14:paraId="4162D7CD" w14:textId="77777777" w:rsidR="00870648" w:rsidRPr="003053D9" w:rsidRDefault="00870648" w:rsidP="003053D9">
      <w:pPr>
        <w:pStyle w:val="KUJKnormal"/>
      </w:pPr>
    </w:p>
    <w:p w14:paraId="07FDA72C" w14:textId="77777777" w:rsidR="00870648" w:rsidRDefault="00870648" w:rsidP="00511E85">
      <w:pPr>
        <w:pStyle w:val="KUJKnormal"/>
      </w:pPr>
      <w:r>
        <w:t>Finanční nároky a krytí: Prostředky budou uvolněny z Fondu rezerv a rozvoje do rozpočtu OSOV na základě provedení rozpočtového opatření, které bude rovněž předloženo na jednání ZK 21.9.2023.</w:t>
      </w:r>
      <w:r w:rsidRPr="007201FF">
        <w:t xml:space="preserve"> Následně budou finanční prostředky čerpány z rozpočtu OSOV – § 4356</w:t>
      </w:r>
      <w:r>
        <w:t>,</w:t>
      </w:r>
      <w:r w:rsidRPr="007201FF">
        <w:t xml:space="preserve"> pol. 6321</w:t>
      </w:r>
      <w:r>
        <w:t>,</w:t>
      </w:r>
      <w:r w:rsidRPr="007201FF">
        <w:t xml:space="preserve"> UZ 92, ORJ 3053.</w:t>
      </w:r>
    </w:p>
    <w:p w14:paraId="2902F257" w14:textId="77777777" w:rsidR="00870648" w:rsidRDefault="00870648" w:rsidP="00980665">
      <w:pPr>
        <w:pStyle w:val="KUJKnormal"/>
      </w:pPr>
    </w:p>
    <w:p w14:paraId="7117C5A6" w14:textId="77777777" w:rsidR="00870648" w:rsidRDefault="00870648" w:rsidP="00980665">
      <w:pPr>
        <w:pStyle w:val="KUJKnormal"/>
      </w:pPr>
    </w:p>
    <w:p w14:paraId="38066D89" w14:textId="77777777" w:rsidR="00870648" w:rsidRDefault="00870648" w:rsidP="00F84C17">
      <w:pPr>
        <w:pStyle w:val="KUJKnormal"/>
      </w:pPr>
      <w:r>
        <w:t>Vyjádření správce rozpočtu:</w:t>
      </w:r>
      <w:r w:rsidRPr="00F84C17">
        <w:t xml:space="preserve"> </w:t>
      </w:r>
      <w:r>
        <w:t xml:space="preserve">Bc. Jana Rodová (OEKO): Souhlasím </w:t>
      </w:r>
      <w:r w:rsidRPr="007666AA">
        <w:t>– z</w:t>
      </w:r>
      <w:r>
        <w:t xml:space="preserve"> hlediska rozpočtového krytí za předpokladu schválení rozpočtového opatření na uvolnění prostředků z Fondu rezerv a rozvoje. </w:t>
      </w:r>
    </w:p>
    <w:p w14:paraId="69A500E6" w14:textId="77777777" w:rsidR="00870648" w:rsidRDefault="00870648" w:rsidP="00980665">
      <w:pPr>
        <w:pStyle w:val="KUJKnormal"/>
      </w:pPr>
    </w:p>
    <w:p w14:paraId="7A20797A" w14:textId="77777777" w:rsidR="00870648" w:rsidRDefault="00870648" w:rsidP="00980665">
      <w:pPr>
        <w:pStyle w:val="KUJKnormal"/>
      </w:pPr>
    </w:p>
    <w:p w14:paraId="4AE13C2C" w14:textId="77777777" w:rsidR="00870648" w:rsidRDefault="00870648" w:rsidP="00980665">
      <w:pPr>
        <w:pStyle w:val="KUJKnormal"/>
      </w:pPr>
      <w:r>
        <w:t>Návrh projednán (stanoviska):</w:t>
      </w:r>
    </w:p>
    <w:p w14:paraId="3DCE51C1" w14:textId="77777777" w:rsidR="00870648" w:rsidRPr="00AE15B4" w:rsidRDefault="00870648" w:rsidP="00902C2E">
      <w:pPr>
        <w:pStyle w:val="KUJKnormal"/>
      </w:pPr>
      <w:r>
        <w:t xml:space="preserve">Mgr. Ing. Alexandra Kindlová (OSOV): Souhlasím. </w:t>
      </w:r>
    </w:p>
    <w:p w14:paraId="2F2336ED" w14:textId="77777777" w:rsidR="00870648" w:rsidRPr="00511E85" w:rsidRDefault="00870648" w:rsidP="00511E85">
      <w:pPr>
        <w:rPr>
          <w:rFonts w:ascii="Arial" w:hAnsi="Arial"/>
          <w:sz w:val="20"/>
          <w:szCs w:val="28"/>
        </w:rPr>
      </w:pPr>
      <w:r w:rsidRPr="00511E85">
        <w:rPr>
          <w:rFonts w:ascii="Arial" w:hAnsi="Arial"/>
          <w:sz w:val="20"/>
          <w:szCs w:val="28"/>
        </w:rPr>
        <w:t xml:space="preserve">Rada kraje dne </w:t>
      </w:r>
      <w:r>
        <w:rPr>
          <w:rFonts w:ascii="Arial" w:hAnsi="Arial"/>
          <w:sz w:val="20"/>
          <w:szCs w:val="28"/>
        </w:rPr>
        <w:t xml:space="preserve">17. 8. 2023 </w:t>
      </w:r>
      <w:r w:rsidRPr="00511E85">
        <w:rPr>
          <w:rFonts w:ascii="Arial" w:hAnsi="Arial"/>
          <w:sz w:val="20"/>
          <w:szCs w:val="28"/>
        </w:rPr>
        <w:t xml:space="preserve">usnesením č. </w:t>
      </w:r>
      <w:r>
        <w:rPr>
          <w:rFonts w:ascii="Arial" w:hAnsi="Arial"/>
          <w:sz w:val="20"/>
          <w:szCs w:val="28"/>
        </w:rPr>
        <w:t xml:space="preserve">887/2023/RK-73 </w:t>
      </w:r>
      <w:r w:rsidRPr="00511E85">
        <w:rPr>
          <w:rFonts w:ascii="Arial" w:hAnsi="Arial"/>
          <w:sz w:val="20"/>
          <w:szCs w:val="28"/>
        </w:rPr>
        <w:t xml:space="preserve">doporučuje zastupitelstvu kraje schválit usnesení v navrhovaném znění. </w:t>
      </w:r>
    </w:p>
    <w:p w14:paraId="74FEE575" w14:textId="77777777" w:rsidR="00870648" w:rsidRPr="007939A8" w:rsidRDefault="00870648" w:rsidP="00980665">
      <w:pPr>
        <w:pStyle w:val="KUJKtucny"/>
      </w:pPr>
      <w:r w:rsidRPr="007939A8">
        <w:t>PŘÍLOHY:</w:t>
      </w:r>
    </w:p>
    <w:p w14:paraId="71B59EA8" w14:textId="77777777" w:rsidR="00870648" w:rsidRPr="00B52AA9" w:rsidRDefault="00870648" w:rsidP="00DD055D">
      <w:pPr>
        <w:pStyle w:val="KUJKcislovany"/>
      </w:pPr>
      <w:r>
        <w:t>žádost o poskytnutí  ID</w:t>
      </w:r>
      <w:r w:rsidRPr="0081756D">
        <w:t xml:space="preserve"> (</w:t>
      </w:r>
      <w:r>
        <w:t>Příloha 1_Žádost ID.pdf</w:t>
      </w:r>
      <w:r w:rsidRPr="0081756D">
        <w:t>)</w:t>
      </w:r>
    </w:p>
    <w:p w14:paraId="5F947543" w14:textId="77777777" w:rsidR="00870648" w:rsidRPr="00B52AA9" w:rsidRDefault="00870648" w:rsidP="00DD055D">
      <w:pPr>
        <w:pStyle w:val="KUJKcislovany"/>
      </w:pPr>
      <w:r>
        <w:t>Smlouva o poskytnutí dotace_ID</w:t>
      </w:r>
      <w:r w:rsidRPr="0081756D">
        <w:t xml:space="preserve"> (</w:t>
      </w:r>
      <w:r>
        <w:t>Příloha 2_Smlouva o poskytnutí dotace.doc</w:t>
      </w:r>
      <w:r w:rsidRPr="0081756D">
        <w:t>)</w:t>
      </w:r>
    </w:p>
    <w:p w14:paraId="5D636A46" w14:textId="77777777" w:rsidR="00870648" w:rsidRDefault="00870648" w:rsidP="00980665">
      <w:pPr>
        <w:pStyle w:val="KUJKnormal"/>
      </w:pPr>
    </w:p>
    <w:p w14:paraId="49F0DE97" w14:textId="77777777" w:rsidR="00870648" w:rsidRDefault="00870648" w:rsidP="00980665">
      <w:pPr>
        <w:pStyle w:val="KUJKnormal"/>
      </w:pPr>
    </w:p>
    <w:p w14:paraId="3898148F" w14:textId="77777777" w:rsidR="00870648" w:rsidRDefault="00870648" w:rsidP="00980665">
      <w:pPr>
        <w:pStyle w:val="KUJKtucny"/>
      </w:pPr>
      <w:r w:rsidRPr="007C1EE7">
        <w:t>Zodpovídá:</w:t>
      </w:r>
      <w:r w:rsidRPr="005B3162">
        <w:t xml:space="preserve"> vedoucí OSOV – Mgr. Pavla Doubková</w:t>
      </w:r>
    </w:p>
    <w:p w14:paraId="3D59734A" w14:textId="77777777" w:rsidR="00870648" w:rsidRPr="005B3162" w:rsidRDefault="00870648" w:rsidP="005B3162">
      <w:pPr>
        <w:pStyle w:val="KUJKnormal"/>
      </w:pPr>
    </w:p>
    <w:p w14:paraId="2BA8A059" w14:textId="77777777" w:rsidR="00870648" w:rsidRDefault="00870648" w:rsidP="00980665">
      <w:pPr>
        <w:pStyle w:val="KUJKnormal"/>
      </w:pPr>
      <w:r>
        <w:t>Termín kontroly: 31. 12. 2023</w:t>
      </w:r>
    </w:p>
    <w:p w14:paraId="7F1C2E3A" w14:textId="77777777" w:rsidR="00870648" w:rsidRDefault="00870648" w:rsidP="00980665">
      <w:pPr>
        <w:pStyle w:val="KUJKnormal"/>
      </w:pPr>
      <w:r>
        <w:t>Termín splnění: 31. 12. 2023</w:t>
      </w:r>
    </w:p>
    <w:p w14:paraId="7726543D" w14:textId="77777777" w:rsidR="00870648" w:rsidRDefault="0087064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855F" w14:textId="77777777" w:rsidR="00870648" w:rsidRDefault="00870648" w:rsidP="00870648">
    <w:r>
      <w:rPr>
        <w:noProof/>
      </w:rPr>
      <w:pict w14:anchorId="38FFEE2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51F674B" w14:textId="77777777" w:rsidR="00870648" w:rsidRPr="005F485E" w:rsidRDefault="00870648" w:rsidP="00870648">
                <w:pPr>
                  <w:spacing w:after="60"/>
                  <w:rPr>
                    <w:rFonts w:ascii="Arial" w:hAnsi="Arial" w:cs="Arial"/>
                    <w:b/>
                    <w:sz w:val="22"/>
                  </w:rPr>
                </w:pPr>
                <w:r w:rsidRPr="005F485E">
                  <w:rPr>
                    <w:rFonts w:ascii="Arial" w:hAnsi="Arial" w:cs="Arial"/>
                    <w:b/>
                    <w:sz w:val="22"/>
                  </w:rPr>
                  <w:t>ZASTUPITELSTVO JIHOČESKÉHO KRAJE</w:t>
                </w:r>
              </w:p>
              <w:p w14:paraId="30CA9053" w14:textId="77777777" w:rsidR="00870648" w:rsidRPr="005F485E" w:rsidRDefault="00870648" w:rsidP="0087064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D5FF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887C8E" w14:textId="77777777" w:rsidR="00870648" w:rsidRDefault="00870648" w:rsidP="00870648">
    <w:r>
      <w:pict w14:anchorId="75A4FA33">
        <v:rect id="_x0000_i1026" style="width:481.9pt;height:2pt" o:hralign="center" o:hrstd="t" o:hrnoshade="t" o:hr="t" fillcolor="black" stroked="f"/>
      </w:pict>
    </w:r>
  </w:p>
  <w:p w14:paraId="3F4C3A06" w14:textId="77777777" w:rsidR="00870648" w:rsidRPr="00870648" w:rsidRDefault="00870648" w:rsidP="008706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997126">
    <w:abstractNumId w:val="1"/>
  </w:num>
  <w:num w:numId="2" w16cid:durableId="1813056068">
    <w:abstractNumId w:val="2"/>
  </w:num>
  <w:num w:numId="3" w16cid:durableId="985669454">
    <w:abstractNumId w:val="9"/>
  </w:num>
  <w:num w:numId="4" w16cid:durableId="1402829376">
    <w:abstractNumId w:val="7"/>
  </w:num>
  <w:num w:numId="5" w16cid:durableId="898328253">
    <w:abstractNumId w:val="0"/>
  </w:num>
  <w:num w:numId="6" w16cid:durableId="65155594">
    <w:abstractNumId w:val="3"/>
  </w:num>
  <w:num w:numId="7" w16cid:durableId="5452017">
    <w:abstractNumId w:val="6"/>
  </w:num>
  <w:num w:numId="8" w16cid:durableId="781534823">
    <w:abstractNumId w:val="4"/>
  </w:num>
  <w:num w:numId="9" w16cid:durableId="1929344636">
    <w:abstractNumId w:val="5"/>
  </w:num>
  <w:num w:numId="10" w16cid:durableId="1920406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48"/>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6029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2023-09-22T07:28:00Z</dcterms:created>
  <dcterms:modified xsi:type="dcterms:W3CDTF">2023-09-22T07:28:00Z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6376952</vt:i4>
  </property>
  <property fmtid="{D5CDD505-2E9C-101B-9397-08002B2CF9AE}" pid="4" name="UlozitJako">
    <vt:lpwstr>C:\Users\mrazkova\AppData\Local\Temp\iU29006596\Zastupitelstvo\2023-09-21\Navrhy\296-ZK-23.</vt:lpwstr>
  </property>
  <property fmtid="{D5CDD505-2E9C-101B-9397-08002B2CF9AE}" pid="5" name="Zpracovat">
    <vt:bool>false</vt:bool>
  </property>
</Properties>
</file>