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F4CEC" w14:paraId="0FC88C6F" w14:textId="77777777" w:rsidTr="001E72E6">
        <w:trPr>
          <w:trHeight w:hRule="exact" w:val="397"/>
        </w:trPr>
        <w:tc>
          <w:tcPr>
            <w:tcW w:w="2376" w:type="dxa"/>
            <w:hideMark/>
          </w:tcPr>
          <w:p w14:paraId="48BD5BB3" w14:textId="77777777" w:rsidR="00FF4CEC" w:rsidRDefault="00FF4CEC" w:rsidP="00970720">
            <w:pPr>
              <w:pStyle w:val="KUJKtucny"/>
            </w:pPr>
            <w:r>
              <w:t>Datum jednání:</w:t>
            </w:r>
          </w:p>
        </w:tc>
        <w:tc>
          <w:tcPr>
            <w:tcW w:w="3828" w:type="dxa"/>
            <w:hideMark/>
          </w:tcPr>
          <w:p w14:paraId="2373C3D0" w14:textId="77777777" w:rsidR="00FF4CEC" w:rsidRDefault="00FF4CEC" w:rsidP="00970720">
            <w:pPr>
              <w:pStyle w:val="KUJKnormal"/>
            </w:pPr>
            <w:r>
              <w:t>21. 09. 2023</w:t>
            </w:r>
          </w:p>
        </w:tc>
        <w:tc>
          <w:tcPr>
            <w:tcW w:w="2126" w:type="dxa"/>
            <w:hideMark/>
          </w:tcPr>
          <w:p w14:paraId="2B2BB79D" w14:textId="77777777" w:rsidR="00FF4CEC" w:rsidRDefault="00FF4CEC" w:rsidP="00970720">
            <w:pPr>
              <w:pStyle w:val="KUJKtucny"/>
            </w:pPr>
            <w:r>
              <w:t>Bod programu:</w:t>
            </w:r>
          </w:p>
        </w:tc>
        <w:tc>
          <w:tcPr>
            <w:tcW w:w="850" w:type="dxa"/>
          </w:tcPr>
          <w:p w14:paraId="472FCC97" w14:textId="77777777" w:rsidR="00FF4CEC" w:rsidRDefault="00FF4CEC" w:rsidP="00970720">
            <w:pPr>
              <w:pStyle w:val="KUJKnormal"/>
            </w:pPr>
          </w:p>
        </w:tc>
      </w:tr>
      <w:tr w:rsidR="00FF4CEC" w14:paraId="23B2514D" w14:textId="77777777" w:rsidTr="001E72E6">
        <w:trPr>
          <w:cantSplit/>
          <w:trHeight w:hRule="exact" w:val="397"/>
        </w:trPr>
        <w:tc>
          <w:tcPr>
            <w:tcW w:w="2376" w:type="dxa"/>
            <w:hideMark/>
          </w:tcPr>
          <w:p w14:paraId="1BC02E0E" w14:textId="77777777" w:rsidR="00FF4CEC" w:rsidRDefault="00FF4CEC" w:rsidP="00970720">
            <w:pPr>
              <w:pStyle w:val="KUJKtucny"/>
            </w:pPr>
            <w:r>
              <w:t>Číslo návrhu:</w:t>
            </w:r>
          </w:p>
        </w:tc>
        <w:tc>
          <w:tcPr>
            <w:tcW w:w="6804" w:type="dxa"/>
            <w:gridSpan w:val="3"/>
            <w:hideMark/>
          </w:tcPr>
          <w:p w14:paraId="36B39D9D" w14:textId="77777777" w:rsidR="00FF4CEC" w:rsidRDefault="00FF4CEC" w:rsidP="00970720">
            <w:pPr>
              <w:pStyle w:val="KUJKnormal"/>
            </w:pPr>
            <w:r>
              <w:t>292/ZK/23</w:t>
            </w:r>
          </w:p>
        </w:tc>
      </w:tr>
      <w:tr w:rsidR="00FF4CEC" w14:paraId="0282C025" w14:textId="77777777" w:rsidTr="001E72E6">
        <w:trPr>
          <w:trHeight w:val="397"/>
        </w:trPr>
        <w:tc>
          <w:tcPr>
            <w:tcW w:w="2376" w:type="dxa"/>
          </w:tcPr>
          <w:p w14:paraId="0AE5B278" w14:textId="77777777" w:rsidR="00FF4CEC" w:rsidRDefault="00FF4CEC" w:rsidP="00970720"/>
          <w:p w14:paraId="28FC619D" w14:textId="77777777" w:rsidR="00FF4CEC" w:rsidRDefault="00FF4CEC" w:rsidP="00970720">
            <w:pPr>
              <w:pStyle w:val="KUJKtucny"/>
            </w:pPr>
            <w:r>
              <w:t>Název bodu:</w:t>
            </w:r>
          </w:p>
        </w:tc>
        <w:tc>
          <w:tcPr>
            <w:tcW w:w="6804" w:type="dxa"/>
            <w:gridSpan w:val="3"/>
          </w:tcPr>
          <w:p w14:paraId="75398A77" w14:textId="77777777" w:rsidR="00FF4CEC" w:rsidRDefault="00FF4CEC" w:rsidP="00970720"/>
          <w:p w14:paraId="3B81ED8B" w14:textId="77777777" w:rsidR="00FF4CEC" w:rsidRDefault="00FF4CEC" w:rsidP="00970720">
            <w:pPr>
              <w:pStyle w:val="KUJKtucny"/>
              <w:rPr>
                <w:sz w:val="22"/>
                <w:szCs w:val="22"/>
              </w:rPr>
            </w:pPr>
            <w:r>
              <w:rPr>
                <w:sz w:val="22"/>
                <w:szCs w:val="22"/>
              </w:rPr>
              <w:t xml:space="preserve">Krajský investiční fond – </w:t>
            </w:r>
            <w:r>
              <w:rPr>
                <w:sz w:val="22"/>
              </w:rPr>
              <w:t xml:space="preserve">odstoupení od smlouvy a výběr nového příjemce, </w:t>
            </w:r>
            <w:r>
              <w:rPr>
                <w:sz w:val="22"/>
                <w:szCs w:val="22"/>
              </w:rPr>
              <w:t>žádosti o změnu projektů</w:t>
            </w:r>
          </w:p>
        </w:tc>
      </w:tr>
    </w:tbl>
    <w:p w14:paraId="6D120C54" w14:textId="77777777" w:rsidR="00FF4CEC" w:rsidRDefault="00FF4CEC" w:rsidP="001E72E6">
      <w:pPr>
        <w:pStyle w:val="KUJKnormal"/>
        <w:rPr>
          <w:b/>
          <w:bCs/>
        </w:rPr>
      </w:pPr>
      <w:r>
        <w:rPr>
          <w:b/>
          <w:bCs/>
        </w:rPr>
        <w:pict w14:anchorId="75729B51">
          <v:rect id="_x0000_i1026" style="width:453.6pt;height:1.5pt" o:hralign="center" o:hrstd="t" o:hrnoshade="t" o:hr="t" fillcolor="black" stroked="f"/>
        </w:pict>
      </w:r>
    </w:p>
    <w:p w14:paraId="686FD7E5" w14:textId="77777777" w:rsidR="00FF4CEC" w:rsidRDefault="00FF4CEC" w:rsidP="001E72E6">
      <w:pPr>
        <w:pStyle w:val="KUJKnormal"/>
      </w:pPr>
    </w:p>
    <w:p w14:paraId="25BA53D2" w14:textId="77777777" w:rsidR="00FF4CEC" w:rsidRDefault="00FF4CEC" w:rsidP="001E72E6"/>
    <w:tbl>
      <w:tblPr>
        <w:tblW w:w="0" w:type="auto"/>
        <w:tblCellMar>
          <w:left w:w="70" w:type="dxa"/>
          <w:right w:w="70" w:type="dxa"/>
        </w:tblCellMar>
        <w:tblLook w:val="04A0" w:firstRow="1" w:lastRow="0" w:firstColumn="1" w:lastColumn="0" w:noHBand="0" w:noVBand="1"/>
      </w:tblPr>
      <w:tblGrid>
        <w:gridCol w:w="2350"/>
        <w:gridCol w:w="6862"/>
      </w:tblGrid>
      <w:tr w:rsidR="00FF4CEC" w14:paraId="28325EFF" w14:textId="77777777" w:rsidTr="002559B8">
        <w:trPr>
          <w:trHeight w:val="397"/>
        </w:trPr>
        <w:tc>
          <w:tcPr>
            <w:tcW w:w="2350" w:type="dxa"/>
            <w:hideMark/>
          </w:tcPr>
          <w:p w14:paraId="782E5AC7" w14:textId="77777777" w:rsidR="00FF4CEC" w:rsidRDefault="00FF4CEC" w:rsidP="002559B8">
            <w:pPr>
              <w:pStyle w:val="KUJKtucny"/>
            </w:pPr>
            <w:r>
              <w:t>Předkladatel:</w:t>
            </w:r>
          </w:p>
        </w:tc>
        <w:tc>
          <w:tcPr>
            <w:tcW w:w="6862" w:type="dxa"/>
          </w:tcPr>
          <w:p w14:paraId="255D8D0A" w14:textId="77777777" w:rsidR="00FF4CEC" w:rsidRDefault="00FF4CEC" w:rsidP="002559B8">
            <w:pPr>
              <w:pStyle w:val="KUJKnormal"/>
            </w:pPr>
            <w:r>
              <w:t>Ing. Tomáš Hajdušek</w:t>
            </w:r>
          </w:p>
          <w:p w14:paraId="10F87F25" w14:textId="77777777" w:rsidR="00FF4CEC" w:rsidRDefault="00FF4CEC" w:rsidP="002559B8"/>
        </w:tc>
      </w:tr>
      <w:tr w:rsidR="00FF4CEC" w14:paraId="6F3AFD3C" w14:textId="77777777" w:rsidTr="002559B8">
        <w:trPr>
          <w:trHeight w:val="397"/>
        </w:trPr>
        <w:tc>
          <w:tcPr>
            <w:tcW w:w="2350" w:type="dxa"/>
          </w:tcPr>
          <w:p w14:paraId="2F732B17" w14:textId="77777777" w:rsidR="00FF4CEC" w:rsidRDefault="00FF4CEC" w:rsidP="002559B8">
            <w:pPr>
              <w:pStyle w:val="KUJKtucny"/>
            </w:pPr>
            <w:r>
              <w:t>Zpracoval:</w:t>
            </w:r>
          </w:p>
          <w:p w14:paraId="7048CBA6" w14:textId="77777777" w:rsidR="00FF4CEC" w:rsidRDefault="00FF4CEC" w:rsidP="002559B8"/>
        </w:tc>
        <w:tc>
          <w:tcPr>
            <w:tcW w:w="6862" w:type="dxa"/>
            <w:hideMark/>
          </w:tcPr>
          <w:p w14:paraId="33B98548" w14:textId="77777777" w:rsidR="00FF4CEC" w:rsidRDefault="00FF4CEC" w:rsidP="002559B8">
            <w:pPr>
              <w:pStyle w:val="KUJKnormal"/>
            </w:pPr>
            <w:r>
              <w:t>OEKO</w:t>
            </w:r>
          </w:p>
        </w:tc>
      </w:tr>
      <w:tr w:rsidR="00FF4CEC" w14:paraId="0885767A" w14:textId="77777777" w:rsidTr="002559B8">
        <w:trPr>
          <w:trHeight w:val="397"/>
        </w:trPr>
        <w:tc>
          <w:tcPr>
            <w:tcW w:w="2350" w:type="dxa"/>
          </w:tcPr>
          <w:p w14:paraId="4511DE15" w14:textId="77777777" w:rsidR="00FF4CEC" w:rsidRPr="009715F9" w:rsidRDefault="00FF4CEC" w:rsidP="002559B8">
            <w:pPr>
              <w:pStyle w:val="KUJKnormal"/>
              <w:rPr>
                <w:b/>
              </w:rPr>
            </w:pPr>
            <w:r w:rsidRPr="009715F9">
              <w:rPr>
                <w:b/>
              </w:rPr>
              <w:t>Vedoucí odboru:</w:t>
            </w:r>
          </w:p>
          <w:p w14:paraId="5981AC0F" w14:textId="77777777" w:rsidR="00FF4CEC" w:rsidRDefault="00FF4CEC" w:rsidP="002559B8"/>
        </w:tc>
        <w:tc>
          <w:tcPr>
            <w:tcW w:w="6862" w:type="dxa"/>
            <w:hideMark/>
          </w:tcPr>
          <w:p w14:paraId="5EB2B2E2" w14:textId="77777777" w:rsidR="00FF4CEC" w:rsidRDefault="00FF4CEC" w:rsidP="002559B8">
            <w:pPr>
              <w:pStyle w:val="KUJKnormal"/>
            </w:pPr>
            <w:r>
              <w:t>Ing. Ladislav Staněk</w:t>
            </w:r>
          </w:p>
        </w:tc>
      </w:tr>
    </w:tbl>
    <w:p w14:paraId="031EC8CB" w14:textId="77777777" w:rsidR="00FF4CEC" w:rsidRDefault="00FF4CEC" w:rsidP="001E72E6">
      <w:pPr>
        <w:pStyle w:val="KUJKnormal"/>
      </w:pPr>
    </w:p>
    <w:p w14:paraId="4F09B623" w14:textId="77777777" w:rsidR="00FF4CEC" w:rsidRPr="0052161F" w:rsidRDefault="00FF4CEC" w:rsidP="001E72E6">
      <w:pPr>
        <w:pStyle w:val="KUJKtucny"/>
      </w:pPr>
      <w:r w:rsidRPr="0052161F">
        <w:t>NÁVRH USNESENÍ</w:t>
      </w:r>
    </w:p>
    <w:p w14:paraId="429D44DE" w14:textId="77777777" w:rsidR="00FF4CEC" w:rsidRDefault="00FF4CEC" w:rsidP="001E72E6">
      <w:pPr>
        <w:pStyle w:val="KUJKnormal"/>
        <w:rPr>
          <w:rFonts w:ascii="Calibri" w:hAnsi="Calibri" w:cs="Calibri"/>
          <w:sz w:val="12"/>
          <w:szCs w:val="12"/>
        </w:rPr>
      </w:pPr>
      <w:bookmarkStart w:id="0" w:name="US_ZaVeVeci"/>
      <w:bookmarkEnd w:id="0"/>
    </w:p>
    <w:p w14:paraId="2667D590" w14:textId="77777777" w:rsidR="00FF4CEC" w:rsidRPr="00841DFC" w:rsidRDefault="00FF4CEC" w:rsidP="001E72E6">
      <w:pPr>
        <w:pStyle w:val="KUJKPolozka"/>
      </w:pPr>
      <w:r w:rsidRPr="00841DFC">
        <w:t>Zastupitelstvo Jihočeského kraje</w:t>
      </w:r>
    </w:p>
    <w:p w14:paraId="7878B1C7" w14:textId="77777777" w:rsidR="00FF4CEC" w:rsidRDefault="00FF4CEC" w:rsidP="001F258D">
      <w:pPr>
        <w:pStyle w:val="KUJKdoplnek2"/>
        <w:ind w:left="426" w:hanging="426"/>
      </w:pPr>
      <w:r w:rsidRPr="00730306">
        <w:t>bere na vědomí</w:t>
      </w:r>
    </w:p>
    <w:p w14:paraId="49490F89" w14:textId="77777777" w:rsidR="00FF4CEC" w:rsidRDefault="00FF4CEC" w:rsidP="001F258D">
      <w:pPr>
        <w:pStyle w:val="KUJKnormal"/>
        <w:numPr>
          <w:ilvl w:val="6"/>
          <w:numId w:val="8"/>
        </w:numPr>
        <w:ind w:left="426" w:hanging="426"/>
      </w:pPr>
      <w:r>
        <w:t>informaci obce Skály o odstoupení od žádosti a přidělené finanční podpory z Krajského investičního fondu,</w:t>
      </w:r>
    </w:p>
    <w:p w14:paraId="12E5D882" w14:textId="77777777" w:rsidR="00FF4CEC" w:rsidRDefault="00FF4CEC" w:rsidP="001F258D">
      <w:pPr>
        <w:pStyle w:val="KUJKnormal"/>
        <w:numPr>
          <w:ilvl w:val="6"/>
          <w:numId w:val="8"/>
        </w:numPr>
        <w:ind w:left="426" w:hanging="426"/>
      </w:pPr>
      <w:r>
        <w:t>žádost obce Malenice o přehodnocení finanční podpory akce „Výstavba sociálních bytových domů v Polích k. ú. Malenice“,</w:t>
      </w:r>
    </w:p>
    <w:p w14:paraId="16AFAF9F" w14:textId="77777777" w:rsidR="00FF4CEC" w:rsidRDefault="00FF4CEC" w:rsidP="001F258D">
      <w:pPr>
        <w:pStyle w:val="KUJKnormal"/>
        <w:numPr>
          <w:ilvl w:val="6"/>
          <w:numId w:val="8"/>
        </w:numPr>
        <w:ind w:left="426" w:hanging="426"/>
      </w:pPr>
      <w:r>
        <w:t>žádost obce Horní Stropnice a Týn nad Vltavou o změnu termínu zahájení realizace akce,</w:t>
      </w:r>
    </w:p>
    <w:p w14:paraId="6CF129AC" w14:textId="77777777" w:rsidR="00FF4CEC" w:rsidRDefault="00FF4CEC" w:rsidP="001F258D">
      <w:pPr>
        <w:pStyle w:val="KUJKnormal"/>
        <w:numPr>
          <w:ilvl w:val="6"/>
          <w:numId w:val="8"/>
        </w:numPr>
        <w:ind w:left="426" w:hanging="426"/>
      </w:pPr>
      <w:r>
        <w:t xml:space="preserve">žádost obce Přeborov a Včelná o změnu termínu zahájení a </w:t>
      </w:r>
      <w:r>
        <w:rPr>
          <w:bCs/>
        </w:rPr>
        <w:t xml:space="preserve">ukončeni </w:t>
      </w:r>
      <w:r>
        <w:t>realizace</w:t>
      </w:r>
      <w:r>
        <w:rPr>
          <w:bCs/>
        </w:rPr>
        <w:t xml:space="preserve"> akce a dosažení účelu dotace,</w:t>
      </w:r>
    </w:p>
    <w:p w14:paraId="7AD88D30" w14:textId="77777777" w:rsidR="00FF4CEC" w:rsidRDefault="00FF4CEC" w:rsidP="001F258D">
      <w:pPr>
        <w:pStyle w:val="KUJKnormal"/>
        <w:numPr>
          <w:ilvl w:val="6"/>
          <w:numId w:val="8"/>
        </w:numPr>
        <w:ind w:left="426" w:hanging="426"/>
      </w:pPr>
      <w:r>
        <w:t xml:space="preserve">žádost obce Střelské Hoštice, Horní Poříčí, Planá, Budíškovice, Horní Planá, Volyně, Husinec </w:t>
      </w:r>
      <w:r>
        <w:rPr>
          <w:bCs/>
        </w:rPr>
        <w:t>o změnu termínu ukončeni akce a dosažení účelu dotace,</w:t>
      </w:r>
    </w:p>
    <w:p w14:paraId="60AD653E" w14:textId="77777777" w:rsidR="00FF4CEC" w:rsidRDefault="00FF4CEC" w:rsidP="001F258D">
      <w:pPr>
        <w:pStyle w:val="KUJKnormal"/>
        <w:numPr>
          <w:ilvl w:val="6"/>
          <w:numId w:val="8"/>
        </w:numPr>
        <w:ind w:left="426" w:hanging="426"/>
      </w:pPr>
      <w:r>
        <w:rPr>
          <w:bCs/>
        </w:rPr>
        <w:t>žádost obce Třebětice a Hořice na Šumavě o zvýšení podílu kraje na financování akce,</w:t>
      </w:r>
    </w:p>
    <w:p w14:paraId="7711F0A2" w14:textId="77777777" w:rsidR="00FF4CEC" w:rsidRDefault="00FF4CEC" w:rsidP="001F258D">
      <w:pPr>
        <w:pStyle w:val="KUJKnormal"/>
        <w:numPr>
          <w:ilvl w:val="6"/>
          <w:numId w:val="8"/>
        </w:numPr>
        <w:ind w:left="426" w:hanging="426"/>
      </w:pPr>
      <w:r>
        <w:rPr>
          <w:bCs/>
        </w:rPr>
        <w:t>žádost obce Čížkrajice o zvýšení podílu kraje na financování a změnu termínu ukončeni akce a dosažení účelu dotace;</w:t>
      </w:r>
    </w:p>
    <w:p w14:paraId="06497363" w14:textId="77777777" w:rsidR="00FF4CEC" w:rsidRPr="00E10FE7" w:rsidRDefault="00FF4CEC" w:rsidP="001F258D">
      <w:pPr>
        <w:pStyle w:val="KUJKdoplnek2"/>
      </w:pPr>
      <w:r w:rsidRPr="00AF7BAE">
        <w:t>schvaluje</w:t>
      </w:r>
    </w:p>
    <w:p w14:paraId="4ADC4C3F" w14:textId="77777777" w:rsidR="00FF4CEC" w:rsidRDefault="00FF4CEC" w:rsidP="001F258D">
      <w:pPr>
        <w:pStyle w:val="KUJKnormal"/>
        <w:numPr>
          <w:ilvl w:val="6"/>
          <w:numId w:val="8"/>
        </w:numPr>
        <w:ind w:left="426" w:hanging="426"/>
      </w:pPr>
      <w:r>
        <w:t xml:space="preserve">poskytnutí individuální dotace z Krajského investičního fondu obci Malenice, IČO </w:t>
      </w:r>
      <w:r>
        <w:rPr>
          <w:rFonts w:ascii="Tahoma" w:hAnsi="Tahoma" w:cs="Tahoma"/>
          <w:szCs w:val="20"/>
          <w:lang w:eastAsia="cs-CZ"/>
        </w:rPr>
        <w:t>00251461,</w:t>
      </w:r>
      <w:r>
        <w:t xml:space="preserve"> na projekt „</w:t>
      </w:r>
      <w:r>
        <w:rPr>
          <w:rFonts w:ascii="Tahoma" w:hAnsi="Tahoma" w:cs="Tahoma"/>
          <w:szCs w:val="20"/>
          <w:lang w:eastAsia="cs-CZ"/>
        </w:rPr>
        <w:t>Výstavba sociálních bytových domů V Polích k. ú. Malenice“ ve výši 8 500 000,- Kč,</w:t>
      </w:r>
    </w:p>
    <w:p w14:paraId="0065D7F8" w14:textId="77777777" w:rsidR="00FF4CEC" w:rsidRDefault="00FF4CEC" w:rsidP="001F258D">
      <w:pPr>
        <w:pStyle w:val="KUJKnormal"/>
        <w:numPr>
          <w:ilvl w:val="6"/>
          <w:numId w:val="8"/>
        </w:numPr>
        <w:ind w:left="426" w:hanging="426"/>
      </w:pPr>
      <w:r>
        <w:t>změnu termínu zahájení akce „Autobusové nádraží Horní Stropnice“, příjemce dotace obec Horní Stropnice, a to od 9. 6. 2023,</w:t>
      </w:r>
    </w:p>
    <w:p w14:paraId="5E1AF8B8" w14:textId="77777777" w:rsidR="00FF4CEC" w:rsidRDefault="00FF4CEC" w:rsidP="001F258D">
      <w:pPr>
        <w:pStyle w:val="KUJKnormal"/>
        <w:numPr>
          <w:ilvl w:val="6"/>
          <w:numId w:val="8"/>
        </w:numPr>
        <w:ind w:left="426" w:hanging="426"/>
      </w:pPr>
      <w:r>
        <w:t>posunutí termínu zahájení akce „Rekreační plochy a parkoviště Hlinky, Týn nad Vltavou“, příjemce dotace město Týn nad Vltavou, a to do 30. 9. 2023,</w:t>
      </w:r>
    </w:p>
    <w:p w14:paraId="4BC48A74" w14:textId="77777777" w:rsidR="00FF4CEC" w:rsidRDefault="00FF4CEC" w:rsidP="001F258D">
      <w:pPr>
        <w:pStyle w:val="KUJKnormal"/>
        <w:numPr>
          <w:ilvl w:val="6"/>
          <w:numId w:val="8"/>
        </w:numPr>
        <w:ind w:left="426" w:hanging="426"/>
      </w:pPr>
      <w:r>
        <w:t>posunutí termínu zahájení a ukončení akce „Stavební úpravy objektu občanské vybavenosti č. p. 23 Přeborov“, příjemce dotace obec Přeborov, a to zahájení do 30. 11. 2023 a ukončení do 30. 09. 2024,</w:t>
      </w:r>
    </w:p>
    <w:p w14:paraId="4E0063AC" w14:textId="77777777" w:rsidR="00FF4CEC" w:rsidRDefault="00FF4CEC" w:rsidP="001F258D">
      <w:pPr>
        <w:pStyle w:val="KUJKnormal"/>
        <w:numPr>
          <w:ilvl w:val="6"/>
          <w:numId w:val="8"/>
        </w:numPr>
        <w:ind w:left="426" w:hanging="426"/>
      </w:pPr>
      <w:r>
        <w:t>posunutí termínu zahájení a ukončení akce „Víceúčelové hřiště Tikalova, Včelná“, příjemce dotace obec Včelná, a to zahájení do 27. 10. 2023 a ukončení do 31. 12. 2024,</w:t>
      </w:r>
    </w:p>
    <w:p w14:paraId="7FFCAE06" w14:textId="77777777" w:rsidR="00FF4CEC" w:rsidRDefault="00FF4CEC" w:rsidP="001F258D">
      <w:pPr>
        <w:pStyle w:val="KUJKnormal"/>
        <w:numPr>
          <w:ilvl w:val="6"/>
          <w:numId w:val="8"/>
        </w:numPr>
        <w:ind w:left="426" w:hanging="426"/>
      </w:pPr>
      <w:r>
        <w:t>prodloužení termínu ukončení akce „Rekonstrukce kulturního domu Střelské Hoštice“, příjemce dotace obec Střelské Hoštice, a to do 31. 8. 2023,</w:t>
      </w:r>
    </w:p>
    <w:p w14:paraId="1BAD15A4" w14:textId="77777777" w:rsidR="00FF4CEC" w:rsidRDefault="00FF4CEC" w:rsidP="001F258D">
      <w:pPr>
        <w:pStyle w:val="KUJKnormal"/>
        <w:numPr>
          <w:ilvl w:val="6"/>
          <w:numId w:val="8"/>
        </w:numPr>
        <w:ind w:left="426" w:hanging="426"/>
      </w:pPr>
      <w:r>
        <w:t>prodloužení termínu ukončení akce „Rekonstrukce mostu přes řeku Otavu“, příjemce dotace obec Horní Poříčí, a to do 31. 5. 2024,</w:t>
      </w:r>
    </w:p>
    <w:p w14:paraId="5A23F8FD" w14:textId="77777777" w:rsidR="00FF4CEC" w:rsidRDefault="00FF4CEC" w:rsidP="001F258D">
      <w:pPr>
        <w:pStyle w:val="KUJKnormal"/>
        <w:numPr>
          <w:ilvl w:val="6"/>
          <w:numId w:val="8"/>
        </w:numPr>
        <w:ind w:left="426" w:hanging="426"/>
      </w:pPr>
      <w:r>
        <w:t>prodloužení termínu ukončení akce „Výstavba sportovního areálu Planá“, příjemce dotace obec Planá, a to do 31. 12. 2024,</w:t>
      </w:r>
    </w:p>
    <w:p w14:paraId="3113D588" w14:textId="77777777" w:rsidR="00FF4CEC" w:rsidRDefault="00FF4CEC" w:rsidP="001F258D">
      <w:pPr>
        <w:pStyle w:val="KUJKnormal"/>
        <w:numPr>
          <w:ilvl w:val="6"/>
          <w:numId w:val="8"/>
        </w:numPr>
        <w:ind w:left="426" w:hanging="426"/>
      </w:pPr>
      <w:r>
        <w:t>prodloužení termínu ukončení akce „Intenzifikace ČOV Budíškovice“, příjemce dotace obec Budíškovice, a to do 30. 11. 2023,</w:t>
      </w:r>
    </w:p>
    <w:p w14:paraId="60F39127" w14:textId="77777777" w:rsidR="00FF4CEC" w:rsidRDefault="00FF4CEC" w:rsidP="001F258D">
      <w:pPr>
        <w:pStyle w:val="KUJKnormal"/>
        <w:numPr>
          <w:ilvl w:val="6"/>
          <w:numId w:val="8"/>
        </w:numPr>
        <w:ind w:left="426" w:hanging="426"/>
      </w:pPr>
      <w:r>
        <w:t>prodloužení termínu ukončení akce „Přístavba školní jídelny a učeben k základní škole Horní Planá“, příjemce dotace město Horní Planá, a to do 31. 10. 2023,</w:t>
      </w:r>
    </w:p>
    <w:p w14:paraId="7B1481B2" w14:textId="77777777" w:rsidR="00FF4CEC" w:rsidRDefault="00FF4CEC" w:rsidP="001F258D">
      <w:pPr>
        <w:pStyle w:val="KUJKnormal"/>
        <w:numPr>
          <w:ilvl w:val="6"/>
          <w:numId w:val="8"/>
        </w:numPr>
        <w:ind w:left="426" w:hanging="426"/>
      </w:pPr>
      <w:r>
        <w:t>prodloužení termínu ukončení akce „KoDuS Volyně 24 b.j.“, příjemce dotace město Volyně, a to do 30. 11. 2023,</w:t>
      </w:r>
    </w:p>
    <w:p w14:paraId="5CC08585" w14:textId="77777777" w:rsidR="00FF4CEC" w:rsidRDefault="00FF4CEC" w:rsidP="001F258D">
      <w:pPr>
        <w:pStyle w:val="KUJKnormal"/>
        <w:numPr>
          <w:ilvl w:val="6"/>
          <w:numId w:val="8"/>
        </w:numPr>
        <w:ind w:left="426" w:hanging="426"/>
      </w:pPr>
      <w:r>
        <w:t>prodloužení termínu ukončení akce „Stavební úpravy sportoviště v areálu ZŠ Husinec“, příjemce dotace město Husinec, a to do 30. 10. 2023,</w:t>
      </w:r>
    </w:p>
    <w:p w14:paraId="60CF22E5" w14:textId="77777777" w:rsidR="00FF4CEC" w:rsidRDefault="00FF4CEC" w:rsidP="001F258D">
      <w:pPr>
        <w:pStyle w:val="KUJKnormal"/>
        <w:numPr>
          <w:ilvl w:val="6"/>
          <w:numId w:val="8"/>
        </w:numPr>
        <w:ind w:left="426" w:hanging="426"/>
      </w:pPr>
      <w:r>
        <w:t>změnu podílu dotace Krajského investičního fondu na celkových nákladech na projekt „Třebětice – Víceúčelové sportovní hřiště“, příjemce dotace obec Třebětice, a to na 36,01 %,</w:t>
      </w:r>
    </w:p>
    <w:p w14:paraId="057A9465" w14:textId="77777777" w:rsidR="00FF4CEC" w:rsidRDefault="00FF4CEC" w:rsidP="001F258D">
      <w:pPr>
        <w:pStyle w:val="KUJKnormal"/>
        <w:numPr>
          <w:ilvl w:val="6"/>
          <w:numId w:val="8"/>
        </w:numPr>
        <w:ind w:left="426" w:hanging="426"/>
      </w:pPr>
      <w:r>
        <w:t>změnu podílu dotace Krajského investičního fondu na celkových nákladech na projekt „Konzervace a restaurování 14 zastavení křížové cesty v Hořicích na Šumavě“, příjemce dotace městys Hořice na Šumavě, a to na 48,41 %,</w:t>
      </w:r>
    </w:p>
    <w:p w14:paraId="4A9B9B11" w14:textId="77777777" w:rsidR="00FF4CEC" w:rsidRDefault="00FF4CEC" w:rsidP="001F258D">
      <w:pPr>
        <w:pStyle w:val="KUJKnormal"/>
        <w:numPr>
          <w:ilvl w:val="6"/>
          <w:numId w:val="8"/>
        </w:numPr>
        <w:ind w:left="426" w:hanging="426"/>
      </w:pPr>
      <w:r>
        <w:t>změnu podílu dotace Krajského investičního fondu na celkových nákladech na projekt „Víceúčelová budova v Čížkrajicích“, příjemce dotace obec Čížkrajice, a to na 25,48 %,</w:t>
      </w:r>
    </w:p>
    <w:p w14:paraId="4E98B3BE" w14:textId="77777777" w:rsidR="00FF4CEC" w:rsidRDefault="00FF4CEC" w:rsidP="001F258D">
      <w:pPr>
        <w:pStyle w:val="KUJKnormal"/>
        <w:numPr>
          <w:ilvl w:val="6"/>
          <w:numId w:val="8"/>
        </w:numPr>
        <w:ind w:left="426" w:hanging="426"/>
      </w:pPr>
      <w:r>
        <w:t>prodloužení termínu ukončení akce „Víceúčelová budova v Čížkrajicích“, příjemce dotace obec Čížkrajice, a to do 31. 10. 2023.</w:t>
      </w:r>
    </w:p>
    <w:p w14:paraId="53344E53" w14:textId="77777777" w:rsidR="00FF4CEC" w:rsidRDefault="00FF4CEC" w:rsidP="00C546A5">
      <w:pPr>
        <w:pStyle w:val="KUJKdoplnek2"/>
      </w:pPr>
      <w:r w:rsidRPr="0021676C">
        <w:t>ukládá</w:t>
      </w:r>
    </w:p>
    <w:p w14:paraId="18AD98E0" w14:textId="77777777" w:rsidR="00FF4CEC" w:rsidRPr="009A10A0" w:rsidRDefault="00FF4CEC" w:rsidP="009A10A0">
      <w:pPr>
        <w:pStyle w:val="KUJKPolozka"/>
        <w:rPr>
          <w:b w:val="0"/>
          <w:bCs/>
        </w:rPr>
      </w:pPr>
      <w:r w:rsidRPr="009A10A0">
        <w:rPr>
          <w:b w:val="0"/>
          <w:bCs/>
        </w:rPr>
        <w:t>JUDr. Lukáši Glaserovi, řediteli krajského úřadu, zabezpečit veškeré úkony potřebné k realizaci části II. usnesení.</w:t>
      </w:r>
    </w:p>
    <w:p w14:paraId="56CE913B" w14:textId="77777777" w:rsidR="00FF4CEC" w:rsidRPr="009A10A0" w:rsidRDefault="00FF4CEC" w:rsidP="009A10A0">
      <w:pPr>
        <w:pStyle w:val="KUJKPolozka"/>
        <w:rPr>
          <w:b w:val="0"/>
          <w:bCs/>
        </w:rPr>
      </w:pPr>
      <w:r w:rsidRPr="009A10A0">
        <w:rPr>
          <w:b w:val="0"/>
          <w:bCs/>
        </w:rPr>
        <w:t xml:space="preserve">T: </w:t>
      </w:r>
      <w:r>
        <w:rPr>
          <w:b w:val="0"/>
          <w:bCs/>
        </w:rPr>
        <w:t>30</w:t>
      </w:r>
      <w:r w:rsidRPr="009A10A0">
        <w:rPr>
          <w:b w:val="0"/>
          <w:bCs/>
        </w:rPr>
        <w:t xml:space="preserve">. </w:t>
      </w:r>
      <w:r>
        <w:rPr>
          <w:b w:val="0"/>
          <w:bCs/>
        </w:rPr>
        <w:t>11</w:t>
      </w:r>
      <w:r w:rsidRPr="009A10A0">
        <w:rPr>
          <w:b w:val="0"/>
          <w:bCs/>
        </w:rPr>
        <w:t>. 2023</w:t>
      </w:r>
    </w:p>
    <w:p w14:paraId="4DA665B1" w14:textId="77777777" w:rsidR="00FF4CEC" w:rsidRPr="00407E68" w:rsidRDefault="00FF4CEC" w:rsidP="001F258D">
      <w:pPr>
        <w:pStyle w:val="KUJKdoplnek2"/>
        <w:numPr>
          <w:ilvl w:val="0"/>
          <w:numId w:val="0"/>
        </w:numPr>
        <w:ind w:left="360" w:hanging="426"/>
        <w:jc w:val="left"/>
      </w:pPr>
    </w:p>
    <w:p w14:paraId="0398084D" w14:textId="77777777" w:rsidR="00FF4CEC" w:rsidRDefault="00FF4CEC" w:rsidP="001F258D">
      <w:pPr>
        <w:pStyle w:val="KUJKmezeraDZ"/>
      </w:pPr>
      <w:bookmarkStart w:id="1" w:name="US_DuvodZprava"/>
      <w:bookmarkEnd w:id="1"/>
    </w:p>
    <w:p w14:paraId="7A833302" w14:textId="77777777" w:rsidR="00FF4CEC" w:rsidRDefault="00FF4CEC" w:rsidP="001F258D">
      <w:pPr>
        <w:pStyle w:val="KUJKnadpisDZ"/>
      </w:pPr>
      <w:r>
        <w:t>DŮVODOVÁ ZPRÁVA</w:t>
      </w:r>
    </w:p>
    <w:p w14:paraId="1648C70B" w14:textId="77777777" w:rsidR="00FF4CEC" w:rsidRDefault="00FF4CEC" w:rsidP="003778C9">
      <w:pPr>
        <w:pStyle w:val="KUJKmezeraDZ"/>
      </w:pPr>
    </w:p>
    <w:p w14:paraId="0108B975" w14:textId="77777777" w:rsidR="00FF4CEC" w:rsidRDefault="00FF4CEC" w:rsidP="003778C9">
      <w:pPr>
        <w:pStyle w:val="KUJKnormal"/>
        <w:rPr>
          <w:b/>
          <w:bCs/>
          <w:u w:val="single"/>
        </w:rPr>
      </w:pPr>
      <w:r>
        <w:rPr>
          <w:b/>
          <w:bCs/>
          <w:u w:val="single"/>
        </w:rPr>
        <w:t>O</w:t>
      </w:r>
      <w:r w:rsidRPr="00C07848">
        <w:rPr>
          <w:b/>
          <w:bCs/>
          <w:u w:val="single"/>
        </w:rPr>
        <w:t>dstoupení od smlouvy a výběr nového příjemce</w:t>
      </w:r>
    </w:p>
    <w:p w14:paraId="46BF636B" w14:textId="77777777" w:rsidR="00FF4CEC" w:rsidRPr="00C07848" w:rsidRDefault="00FF4CEC" w:rsidP="003778C9">
      <w:pPr>
        <w:pStyle w:val="KUJKnormal"/>
        <w:rPr>
          <w:b/>
          <w:bCs/>
          <w:sz w:val="12"/>
          <w:szCs w:val="12"/>
          <w:u w:val="single"/>
        </w:rPr>
      </w:pPr>
    </w:p>
    <w:p w14:paraId="3755D644" w14:textId="77777777" w:rsidR="00FF4CEC" w:rsidRDefault="00FF4CEC" w:rsidP="00C07848">
      <w:pPr>
        <w:pStyle w:val="Zkladntext2"/>
        <w:rPr>
          <w:rFonts w:ascii="Tahoma" w:hAnsi="Tahoma" w:cs="Tahoma"/>
          <w:sz w:val="20"/>
          <w:szCs w:val="20"/>
        </w:rPr>
      </w:pPr>
      <w:r>
        <w:rPr>
          <w:rFonts w:ascii="Tahoma" w:hAnsi="Tahoma" w:cs="Tahoma"/>
          <w:sz w:val="20"/>
          <w:szCs w:val="20"/>
        </w:rPr>
        <w:t>Usnesením zastupitelstva kraje č. 55/2023/ZK-25 ze dne 23. 3. 2023 bylo schváleno poskytnutí dotace z Krajského investičního fondu (dále jen „KIF“) v rámci 1. kola v roce 2023 obci Skály na akci „Vybudování sídla obecního úřadu a prostor pro kulturní akce“ ve výši 8,5 mil. Kč.</w:t>
      </w:r>
    </w:p>
    <w:p w14:paraId="7309BE33" w14:textId="77777777" w:rsidR="00FF4CEC" w:rsidRDefault="00FF4CEC" w:rsidP="00C07848">
      <w:pPr>
        <w:pStyle w:val="Zkladntext2"/>
        <w:rPr>
          <w:rFonts w:ascii="Tahoma" w:hAnsi="Tahoma" w:cs="Tahoma"/>
          <w:sz w:val="20"/>
          <w:szCs w:val="20"/>
        </w:rPr>
      </w:pPr>
    </w:p>
    <w:p w14:paraId="57D2A004" w14:textId="77777777" w:rsidR="00FF4CEC" w:rsidRDefault="00FF4CEC" w:rsidP="00C07848">
      <w:pPr>
        <w:jc w:val="both"/>
        <w:rPr>
          <w:rFonts w:ascii="Tahoma" w:hAnsi="Tahoma" w:cs="Tahoma"/>
          <w:sz w:val="20"/>
          <w:szCs w:val="20"/>
        </w:rPr>
      </w:pPr>
      <w:r>
        <w:rPr>
          <w:rFonts w:ascii="Tahoma" w:hAnsi="Tahoma" w:cs="Tahoma"/>
          <w:sz w:val="20"/>
          <w:szCs w:val="20"/>
        </w:rPr>
        <w:t xml:space="preserve">Od obce bylo na kraj dne 12. 9. 2023 doručeno oznámení o odstoupení od žádosti a přidělené finanční podpory z KIF. </w:t>
      </w:r>
      <w:r>
        <w:rPr>
          <w:rFonts w:ascii="Tahoma" w:eastAsia="Times New Roman" w:hAnsi="Tahoma" w:cs="Tahoma"/>
          <w:sz w:val="20"/>
          <w:szCs w:val="20"/>
          <w:lang w:eastAsia="cs-CZ"/>
        </w:rPr>
        <w:t xml:space="preserve">Zastupitelstvo obce není momentálně usnášeníschopné z důvodu odstoupení 3 členů zastupitelstva. V tuto chvíli dochází ke zrušení zadávacího řízení pro výběr zhotovitele stavby ještě před ukončením zadávacího řízení. Nové volby do zastupitelstva obce proběhnou v březnu 2024. Na základě uvedeného obec Skály odstupuje od dalšího jednání o poskytnutí finanční podpory. </w:t>
      </w:r>
    </w:p>
    <w:p w14:paraId="46518C19" w14:textId="77777777" w:rsidR="00FF4CEC" w:rsidRDefault="00FF4CEC" w:rsidP="00C07848">
      <w:pPr>
        <w:pStyle w:val="Zkladntext2"/>
        <w:spacing w:line="276" w:lineRule="auto"/>
        <w:rPr>
          <w:rFonts w:ascii="Tahoma" w:hAnsi="Tahoma" w:cs="Tahoma"/>
          <w:sz w:val="20"/>
          <w:szCs w:val="20"/>
        </w:rPr>
      </w:pPr>
    </w:p>
    <w:p w14:paraId="41788255" w14:textId="77777777" w:rsidR="00FF4CEC" w:rsidRDefault="00FF4CEC" w:rsidP="00C07848">
      <w:pPr>
        <w:pStyle w:val="Zkladntext2"/>
        <w:rPr>
          <w:rFonts w:ascii="Tahoma" w:hAnsi="Tahoma" w:cs="Tahoma"/>
          <w:color w:val="000000"/>
          <w:sz w:val="20"/>
          <w:szCs w:val="20"/>
        </w:rPr>
      </w:pPr>
      <w:r>
        <w:rPr>
          <w:rFonts w:ascii="Tahoma" w:hAnsi="Tahoma" w:cs="Tahoma"/>
          <w:sz w:val="20"/>
          <w:szCs w:val="20"/>
        </w:rPr>
        <w:t xml:space="preserve">Odstoupení obce Skály od poskytnuté dotace znamená úsporu KIF ve výši 8,5 mil. Kč. Tyto prostředky se stanou </w:t>
      </w:r>
      <w:r>
        <w:rPr>
          <w:rFonts w:ascii="Arial" w:hAnsi="Arial" w:cs="Arial"/>
          <w:color w:val="000000"/>
          <w:sz w:val="20"/>
          <w:szCs w:val="20"/>
        </w:rPr>
        <w:t xml:space="preserve">nerozděleným </w:t>
      </w:r>
      <w:r>
        <w:rPr>
          <w:rFonts w:ascii="Tahoma" w:hAnsi="Tahoma" w:cs="Tahoma"/>
          <w:color w:val="000000"/>
          <w:sz w:val="20"/>
          <w:szCs w:val="20"/>
        </w:rPr>
        <w:t>zůstatkem fondu a mohou být využity pro příjemce, jejichž žádost nebyla v rámci 1. kola v roce 2023 vybrána k podpoře.</w:t>
      </w:r>
    </w:p>
    <w:p w14:paraId="472CDC42" w14:textId="77777777" w:rsidR="00FF4CEC" w:rsidRDefault="00FF4CEC" w:rsidP="00C07848">
      <w:pPr>
        <w:pStyle w:val="Zkladntext2"/>
        <w:rPr>
          <w:rFonts w:ascii="Tahoma" w:hAnsi="Tahoma" w:cs="Tahoma"/>
          <w:color w:val="000000"/>
          <w:sz w:val="20"/>
          <w:szCs w:val="20"/>
        </w:rPr>
      </w:pPr>
    </w:p>
    <w:p w14:paraId="1F0AA09A" w14:textId="77777777" w:rsidR="00FF4CEC" w:rsidRDefault="00FF4CEC" w:rsidP="00C07848">
      <w:pPr>
        <w:pStyle w:val="Zkladntext2"/>
        <w:rPr>
          <w:rFonts w:ascii="Tahoma" w:hAnsi="Tahoma" w:cs="Tahoma"/>
          <w:color w:val="000000"/>
          <w:sz w:val="20"/>
          <w:szCs w:val="20"/>
        </w:rPr>
      </w:pPr>
      <w:r>
        <w:rPr>
          <w:rFonts w:ascii="Tahoma" w:hAnsi="Tahoma" w:cs="Tahoma"/>
          <w:color w:val="000000"/>
          <w:sz w:val="20"/>
          <w:szCs w:val="20"/>
        </w:rPr>
        <w:t xml:space="preserve">Dne 12. 9. 2023 byla na kraj doručena žádost o přehodnocení finanční podpory akce „Výstavba sociálních bytových domů v Polích k. ú. Malenice“. Žádost o podpoření tohoto projektu nebyla úspěšná v rámci 1. kola KIF v roce 2023. </w:t>
      </w:r>
    </w:p>
    <w:p w14:paraId="75BFF880" w14:textId="77777777" w:rsidR="00FF4CEC" w:rsidRDefault="00FF4CEC" w:rsidP="00C07848">
      <w:pPr>
        <w:pStyle w:val="Zkladntext2"/>
        <w:rPr>
          <w:rFonts w:ascii="Tahoma" w:hAnsi="Tahoma" w:cs="Tahoma"/>
          <w:color w:val="000000"/>
          <w:sz w:val="20"/>
          <w:szCs w:val="20"/>
        </w:rPr>
      </w:pPr>
    </w:p>
    <w:p w14:paraId="60AD4E6B" w14:textId="77777777" w:rsidR="00FF4CEC" w:rsidRDefault="00FF4CEC" w:rsidP="00C07848">
      <w:pPr>
        <w:pStyle w:val="Zkladntext2"/>
        <w:rPr>
          <w:rFonts w:ascii="Tahoma" w:hAnsi="Tahoma" w:cs="Tahoma"/>
          <w:color w:val="000000"/>
          <w:sz w:val="20"/>
          <w:szCs w:val="20"/>
        </w:rPr>
      </w:pPr>
      <w:r>
        <w:rPr>
          <w:rFonts w:ascii="Tahoma" w:hAnsi="Tahoma" w:cs="Tahoma"/>
          <w:color w:val="000000"/>
          <w:sz w:val="20"/>
          <w:szCs w:val="20"/>
        </w:rPr>
        <w:t>Předmětem investičního záměru je výstavba tří samostatně stojících sociálních bytových domů, které budou sloužit seniorům z Malenic a blízkého okolí. Celkové předpokládané výdaje činí 38 mil. Kč a projekt byl podpořen ze Státního fondu podpory investic dotací ve výši 21,45 mil. Kč. Obec Malenice tedy musí zajistit 16,55 mil. Kč na dofinancování projektu.</w:t>
      </w:r>
    </w:p>
    <w:p w14:paraId="73A64BE4" w14:textId="77777777" w:rsidR="00FF4CEC" w:rsidRPr="00C07848" w:rsidRDefault="00FF4CEC" w:rsidP="003778C9">
      <w:pPr>
        <w:pStyle w:val="KUJKnormal"/>
        <w:rPr>
          <w:b/>
          <w:bCs/>
          <w:u w:val="single"/>
        </w:rPr>
      </w:pPr>
    </w:p>
    <w:p w14:paraId="4DBA4EAE" w14:textId="77777777" w:rsidR="00FF4CEC" w:rsidRDefault="00FF4CEC" w:rsidP="003778C9">
      <w:pPr>
        <w:pStyle w:val="KUJKmezeraDZ"/>
      </w:pPr>
    </w:p>
    <w:p w14:paraId="7F6955EE" w14:textId="77777777" w:rsidR="00FF4CEC" w:rsidRPr="003778C9" w:rsidRDefault="00FF4CEC" w:rsidP="003778C9">
      <w:pPr>
        <w:pStyle w:val="KUJKnormal"/>
        <w:rPr>
          <w:b/>
          <w:bCs/>
          <w:u w:val="single"/>
        </w:rPr>
      </w:pPr>
      <w:r w:rsidRPr="003778C9">
        <w:rPr>
          <w:b/>
          <w:bCs/>
          <w:u w:val="single"/>
        </w:rPr>
        <w:t>Žádosti o změnu projektů</w:t>
      </w:r>
    </w:p>
    <w:p w14:paraId="07127ACF" w14:textId="77777777" w:rsidR="00FF4CEC" w:rsidRPr="009B7B0B" w:rsidRDefault="00FF4CEC" w:rsidP="001F258D">
      <w:pPr>
        <w:pStyle w:val="KUJKmezeraDZ"/>
      </w:pPr>
    </w:p>
    <w:p w14:paraId="6AFE07AD" w14:textId="77777777" w:rsidR="00FF4CEC" w:rsidRDefault="00FF4CEC" w:rsidP="009A10A0">
      <w:pPr>
        <w:pStyle w:val="KUJKnormal"/>
      </w:pPr>
      <w:r>
        <w:t xml:space="preserve">Do 25. 8. 2023 bylo na kraj doručeno 14 žádostí </w:t>
      </w:r>
      <w:r>
        <w:rPr>
          <w:bCs/>
        </w:rPr>
        <w:t>o změnu smluvních podmínek v rámci poskytnuté dotace z Krajského investičního fondu. O změnách v podpořeném projektu je vyhrazeno rozhodnout zastupitelstvu kraje jako schvalovateli dotace.</w:t>
      </w:r>
    </w:p>
    <w:p w14:paraId="2E7965B2" w14:textId="77777777" w:rsidR="00FF4CEC" w:rsidRDefault="00FF4CEC" w:rsidP="009A10A0">
      <w:pPr>
        <w:pStyle w:val="KUJKnormal"/>
      </w:pPr>
    </w:p>
    <w:p w14:paraId="023F1C3C" w14:textId="77777777" w:rsidR="00FF4CEC" w:rsidRDefault="00FF4CEC" w:rsidP="00826F50">
      <w:pPr>
        <w:numPr>
          <w:ilvl w:val="6"/>
          <w:numId w:val="8"/>
        </w:numPr>
        <w:ind w:left="426" w:hanging="394"/>
        <w:contextualSpacing/>
        <w:jc w:val="both"/>
        <w:rPr>
          <w:rFonts w:ascii="Arial" w:hAnsi="Arial" w:cs="Arial"/>
          <w:sz w:val="20"/>
          <w:szCs w:val="28"/>
        </w:rPr>
      </w:pPr>
      <w:r>
        <w:rPr>
          <w:rFonts w:ascii="Arial" w:hAnsi="Arial" w:cs="Arial"/>
          <w:sz w:val="20"/>
          <w:szCs w:val="28"/>
        </w:rPr>
        <w:t>Obec Horní Stropnice – „Autobusové nádraží Horní Stropnice“ (3 mil. Kč), realizace do 30. 11. 2023, podpořeno z KIF 2023</w:t>
      </w:r>
    </w:p>
    <w:p w14:paraId="4A2AD09C" w14:textId="77777777" w:rsidR="00FF4CEC" w:rsidRDefault="00FF4CEC" w:rsidP="00ED07B5">
      <w:pPr>
        <w:pStyle w:val="KUJKnormal"/>
        <w:tabs>
          <w:tab w:val="left" w:pos="284"/>
        </w:tabs>
        <w:ind w:left="32"/>
        <w:rPr>
          <w:rFonts w:cs="Arial"/>
          <w:szCs w:val="20"/>
        </w:rPr>
      </w:pPr>
      <w:r>
        <w:t>Obec žádá</w:t>
      </w:r>
      <w:r>
        <w:rPr>
          <w:color w:val="FF0000"/>
        </w:rPr>
        <w:t xml:space="preserve"> </w:t>
      </w:r>
      <w:r>
        <w:t xml:space="preserve">o změnu termínu zahájení realizace akce a užití krajské dotace z důvodu uvolněné pracovní kapacity zhotovitele stavebních prací. Zahájení v uzavřené smlouvě o poskytnutí dotace je stanoveno od 1. 7. 2023, obec žádá o posunutí termínu na 9. 6. 2023. </w:t>
      </w:r>
      <w:r>
        <w:rPr>
          <w:rFonts w:cs="Arial"/>
          <w:szCs w:val="20"/>
        </w:rPr>
        <w:t>Celkové uznatelné výdaje, termín realizace ani výše dotace se nemění.</w:t>
      </w:r>
    </w:p>
    <w:p w14:paraId="6791CDF5" w14:textId="77777777" w:rsidR="00FF4CEC" w:rsidRDefault="00FF4CEC" w:rsidP="00826F50">
      <w:pPr>
        <w:pStyle w:val="KUJKnormal"/>
        <w:tabs>
          <w:tab w:val="left" w:pos="284"/>
        </w:tabs>
        <w:ind w:left="426" w:hanging="394"/>
        <w:rPr>
          <w:rFonts w:cs="Arial"/>
          <w:szCs w:val="20"/>
        </w:rPr>
      </w:pPr>
    </w:p>
    <w:p w14:paraId="5F972650" w14:textId="77777777" w:rsidR="00FF4CEC" w:rsidRDefault="00FF4CEC" w:rsidP="00826F50">
      <w:pPr>
        <w:pStyle w:val="KUJKnormal"/>
        <w:tabs>
          <w:tab w:val="left" w:pos="284"/>
        </w:tabs>
        <w:ind w:left="426" w:hanging="394"/>
        <w:rPr>
          <w:rFonts w:cs="Arial"/>
          <w:szCs w:val="20"/>
        </w:rPr>
      </w:pPr>
    </w:p>
    <w:p w14:paraId="44A5C3FF" w14:textId="77777777" w:rsidR="00FF4CEC" w:rsidRDefault="00FF4CEC" w:rsidP="00826F50">
      <w:pPr>
        <w:pStyle w:val="KUJKnormal"/>
        <w:tabs>
          <w:tab w:val="left" w:pos="284"/>
        </w:tabs>
        <w:ind w:left="426" w:hanging="394"/>
      </w:pPr>
    </w:p>
    <w:p w14:paraId="265CEDEC" w14:textId="77777777" w:rsidR="00FF4CEC" w:rsidRDefault="00FF4CEC" w:rsidP="00FF4CEC">
      <w:pPr>
        <w:pStyle w:val="Zkladntext2"/>
        <w:numPr>
          <w:ilvl w:val="0"/>
          <w:numId w:val="11"/>
        </w:numPr>
        <w:ind w:left="426" w:hanging="426"/>
        <w:rPr>
          <w:rFonts w:ascii="Arial" w:hAnsi="Arial" w:cs="Arial"/>
          <w:sz w:val="20"/>
          <w:szCs w:val="20"/>
        </w:rPr>
      </w:pPr>
      <w:r>
        <w:rPr>
          <w:rFonts w:ascii="Arial" w:hAnsi="Arial" w:cs="Arial"/>
          <w:sz w:val="20"/>
          <w:szCs w:val="20"/>
        </w:rPr>
        <w:t>Město Týn nad Vltavou – „Rekreační plochy a parkoviště Hlinky, Týn nad Vltavou“ (10 mil. Kč), realizace od 1. 8. 2023 do 30. 6. 2024, podpořeno z KIF 2023</w:t>
      </w:r>
    </w:p>
    <w:p w14:paraId="562039DE" w14:textId="77777777" w:rsidR="00FF4CEC" w:rsidRDefault="00FF4CEC" w:rsidP="00ED07B5">
      <w:pPr>
        <w:pStyle w:val="Zkladntext2"/>
        <w:ind w:left="32"/>
        <w:rPr>
          <w:rFonts w:ascii="Arial" w:hAnsi="Arial" w:cs="Arial"/>
          <w:sz w:val="20"/>
          <w:szCs w:val="20"/>
        </w:rPr>
      </w:pPr>
      <w:r>
        <w:rPr>
          <w:rFonts w:ascii="Arial" w:hAnsi="Arial" w:cs="Arial"/>
          <w:sz w:val="20"/>
          <w:szCs w:val="20"/>
        </w:rPr>
        <w:t>Z důvodu nutnosti zpracování inženýrsko-geologického průzkumu se zdrželo zpracování kompletní projektové dokumentace a tím došlo i k posunutí termínu vyhlášení výběrového řízení na veřejnou zakázku. Z tohoto důvodu žádá město o prodloužení termínu zahájení akce nejpozději do 30. 9. 2023. Krajská dotace bude proinvestována do 31. 12. 2023.  Celkové uznatelné výdaje, termín realizace ani výše dotace se nemění.</w:t>
      </w:r>
    </w:p>
    <w:p w14:paraId="2D58F043" w14:textId="77777777" w:rsidR="00FF4CEC" w:rsidRDefault="00FF4CEC" w:rsidP="00826F50">
      <w:pPr>
        <w:pStyle w:val="Zkladntext2"/>
        <w:ind w:left="426" w:hanging="394"/>
        <w:rPr>
          <w:rFonts w:ascii="Arial" w:hAnsi="Arial" w:cs="Arial"/>
          <w:sz w:val="20"/>
          <w:szCs w:val="20"/>
        </w:rPr>
      </w:pPr>
    </w:p>
    <w:p w14:paraId="4806026C" w14:textId="77777777" w:rsidR="00FF4CEC" w:rsidRDefault="00FF4CEC" w:rsidP="00FF4CEC">
      <w:pPr>
        <w:pStyle w:val="Zkladntext2"/>
        <w:numPr>
          <w:ilvl w:val="0"/>
          <w:numId w:val="11"/>
        </w:numPr>
        <w:ind w:left="426" w:hanging="394"/>
        <w:rPr>
          <w:rFonts w:ascii="Arial" w:hAnsi="Arial" w:cs="Arial"/>
          <w:sz w:val="20"/>
          <w:szCs w:val="20"/>
        </w:rPr>
      </w:pPr>
      <w:r>
        <w:rPr>
          <w:rFonts w:ascii="Arial" w:hAnsi="Arial" w:cs="Arial"/>
          <w:sz w:val="20"/>
          <w:szCs w:val="20"/>
        </w:rPr>
        <w:t>Obec Přeborov – „Stavební úpravy objektu občanské vybavenosti č. p. 23 Přeborov“ (1,3 mil. Kč), realizace od 1. 6. 2023 do 31. 3. 2024, podpořeno z KIF 2023</w:t>
      </w:r>
    </w:p>
    <w:p w14:paraId="2997B909" w14:textId="77777777" w:rsidR="00FF4CEC" w:rsidRDefault="00FF4CEC" w:rsidP="00ED07B5">
      <w:pPr>
        <w:pStyle w:val="Zkladntext2"/>
        <w:ind w:left="32"/>
        <w:rPr>
          <w:rFonts w:ascii="Arial" w:hAnsi="Arial" w:cs="Arial"/>
          <w:sz w:val="20"/>
          <w:szCs w:val="20"/>
        </w:rPr>
      </w:pPr>
      <w:r>
        <w:rPr>
          <w:rFonts w:ascii="Arial" w:hAnsi="Arial" w:cs="Arial"/>
          <w:sz w:val="20"/>
          <w:szCs w:val="20"/>
        </w:rPr>
        <w:t>Obec žádá o posunutí termínu zahájení a ukončení realizace akce z důvodu dosud nevydaného pravomocného stavebního povolení. Obec má uzavřenou smlouvu o dílo s dodavatelskou firmou, takže realizace bude zahájena bezprostředně po nabytí právní moci stavebního povolení. Realizace bude zahájena nejpozději do 30. 11. 2023 a ukončena do 30. 9. 2024. Krajská dotace bude proinvestována do 31. 12. 2023.  Celkové uznatelné výdaje ani výše dotace se nemění.</w:t>
      </w:r>
    </w:p>
    <w:p w14:paraId="3CA252E8" w14:textId="77777777" w:rsidR="00FF4CEC" w:rsidRDefault="00FF4CEC" w:rsidP="00826F50">
      <w:pPr>
        <w:pStyle w:val="KUJKnormal"/>
        <w:tabs>
          <w:tab w:val="left" w:pos="284"/>
        </w:tabs>
        <w:ind w:left="426" w:hanging="394"/>
      </w:pPr>
    </w:p>
    <w:p w14:paraId="3A535072" w14:textId="77777777" w:rsidR="00FF4CEC" w:rsidRDefault="00FF4CEC" w:rsidP="00FF4CEC">
      <w:pPr>
        <w:pStyle w:val="Zkladntext2"/>
        <w:numPr>
          <w:ilvl w:val="0"/>
          <w:numId w:val="11"/>
        </w:numPr>
        <w:ind w:left="426" w:hanging="394"/>
        <w:rPr>
          <w:rFonts w:ascii="Arial" w:hAnsi="Arial" w:cs="Arial"/>
          <w:sz w:val="20"/>
          <w:szCs w:val="20"/>
        </w:rPr>
      </w:pPr>
      <w:r>
        <w:rPr>
          <w:rFonts w:ascii="Arial" w:hAnsi="Arial" w:cs="Arial"/>
          <w:sz w:val="20"/>
          <w:szCs w:val="20"/>
        </w:rPr>
        <w:t>Obec Včelná – „Víceúčelové hřiště Tikalova, Včelná“ (4,0 mil. Kč), realizace od 1. 5. 2023 do 31. 12. 2023, podpořeno z KIF 2023</w:t>
      </w:r>
    </w:p>
    <w:p w14:paraId="2941E7CD" w14:textId="77777777" w:rsidR="00FF4CEC" w:rsidRDefault="00FF4CEC" w:rsidP="00ED07B5">
      <w:pPr>
        <w:pStyle w:val="Zkladntext2"/>
        <w:ind w:left="32"/>
        <w:rPr>
          <w:rFonts w:ascii="Arial" w:hAnsi="Arial" w:cs="Arial"/>
          <w:sz w:val="20"/>
          <w:szCs w:val="20"/>
        </w:rPr>
      </w:pPr>
      <w:r>
        <w:rPr>
          <w:rFonts w:ascii="Arial" w:hAnsi="Arial" w:cs="Arial"/>
          <w:sz w:val="20"/>
          <w:szCs w:val="20"/>
        </w:rPr>
        <w:t>Obec žádá o posunutí termínu zahájení a ukončení realizace akce z důvodu dosud nevydaného pravomocného stavebního povolení. Obec má uzavřenou smlouvu o dílo s dodavatelskou firmou, takže realizace bude zahájena bezprostředně po nabytí právní moci stavebního povolení. Realizace bude zahájena nejpozději do 27. 10. 2023 a ukončena do 31. 12. 2024. Krajská dotace bude proinvestována do 31. 12. 2023.  Celkové uznatelné výdaje ani výše dotace se nemění.</w:t>
      </w:r>
    </w:p>
    <w:p w14:paraId="60667AC3" w14:textId="77777777" w:rsidR="00FF4CEC" w:rsidRDefault="00FF4CEC" w:rsidP="00826F50">
      <w:pPr>
        <w:pStyle w:val="KUJKnormal"/>
        <w:ind w:left="426" w:hanging="394"/>
      </w:pPr>
    </w:p>
    <w:p w14:paraId="56807C21" w14:textId="77777777" w:rsidR="00FF4CEC" w:rsidRDefault="00FF4CEC" w:rsidP="00FF4CEC">
      <w:pPr>
        <w:numPr>
          <w:ilvl w:val="0"/>
          <w:numId w:val="11"/>
        </w:numPr>
        <w:ind w:left="426" w:hanging="394"/>
        <w:contextualSpacing/>
        <w:jc w:val="both"/>
        <w:rPr>
          <w:rFonts w:ascii="Arial" w:hAnsi="Arial" w:cs="Arial"/>
          <w:sz w:val="20"/>
          <w:szCs w:val="28"/>
        </w:rPr>
      </w:pPr>
      <w:r>
        <w:rPr>
          <w:rFonts w:ascii="Arial" w:hAnsi="Arial" w:cs="Arial"/>
          <w:sz w:val="20"/>
          <w:szCs w:val="28"/>
        </w:rPr>
        <w:t>Obec Střelské Hoštice – „</w:t>
      </w:r>
      <w:r>
        <w:rPr>
          <w:rFonts w:ascii="Tahoma" w:hAnsi="Tahoma" w:cs="Tahoma"/>
          <w:sz w:val="20"/>
          <w:szCs w:val="20"/>
          <w:lang w:eastAsia="cs-CZ"/>
        </w:rPr>
        <w:t>Rekonstrukce kulturního domu Střelské Hoštice</w:t>
      </w:r>
      <w:r>
        <w:rPr>
          <w:rFonts w:ascii="Arial" w:hAnsi="Arial" w:cs="Arial"/>
          <w:sz w:val="20"/>
          <w:szCs w:val="28"/>
        </w:rPr>
        <w:t>“ (5 mil. Kč), realizace do 30. 6. 2023, podpořeno z KIF 2022</w:t>
      </w:r>
    </w:p>
    <w:p w14:paraId="1A26F068" w14:textId="77777777" w:rsidR="00FF4CEC" w:rsidRDefault="00FF4CEC" w:rsidP="00ED07B5">
      <w:pPr>
        <w:pStyle w:val="KUJKnormal"/>
        <w:tabs>
          <w:tab w:val="left" w:pos="284"/>
        </w:tabs>
        <w:ind w:left="32"/>
      </w:pPr>
      <w:r>
        <w:t>Obec žádá</w:t>
      </w:r>
      <w:r>
        <w:rPr>
          <w:color w:val="FF0000"/>
        </w:rPr>
        <w:t xml:space="preserve"> </w:t>
      </w:r>
      <w:r>
        <w:t>o změnu termínu ukončení realizace akce. Důvodem žádosti je nutnost dodržení technologických postupů při pokládce finálního povrchu – dřevěných parket v sále rekonstruovaného kulturního domu. Stavba bude dokončena do 31. 8. 2023. Prostředky kraje byly proinvestovány v roce 2022. Celkové uznatelné výdaje ani výše dotace se nemění.</w:t>
      </w:r>
    </w:p>
    <w:p w14:paraId="62E18744" w14:textId="77777777" w:rsidR="00FF4CEC" w:rsidRDefault="00FF4CEC" w:rsidP="00826F50">
      <w:pPr>
        <w:pStyle w:val="KUJKnormal"/>
        <w:tabs>
          <w:tab w:val="left" w:pos="284"/>
        </w:tabs>
        <w:ind w:left="426" w:hanging="394"/>
      </w:pPr>
    </w:p>
    <w:p w14:paraId="010F3278" w14:textId="77777777" w:rsidR="00FF4CEC" w:rsidRDefault="00FF4CEC" w:rsidP="00FF4CEC">
      <w:pPr>
        <w:numPr>
          <w:ilvl w:val="0"/>
          <w:numId w:val="11"/>
        </w:numPr>
        <w:ind w:left="426" w:hanging="394"/>
        <w:contextualSpacing/>
        <w:jc w:val="both"/>
        <w:rPr>
          <w:rFonts w:ascii="Arial" w:hAnsi="Arial" w:cs="Arial"/>
          <w:sz w:val="20"/>
          <w:szCs w:val="28"/>
        </w:rPr>
      </w:pPr>
      <w:r>
        <w:rPr>
          <w:rFonts w:ascii="Arial" w:hAnsi="Arial" w:cs="Arial"/>
          <w:sz w:val="20"/>
          <w:szCs w:val="28"/>
        </w:rPr>
        <w:t>Obec Horní Poříčí – „</w:t>
      </w:r>
      <w:r>
        <w:rPr>
          <w:rFonts w:ascii="Tahoma" w:hAnsi="Tahoma" w:cs="Tahoma"/>
          <w:sz w:val="20"/>
          <w:szCs w:val="20"/>
          <w:lang w:eastAsia="cs-CZ"/>
        </w:rPr>
        <w:t>Rekonstrukce mostu přes řeku Otavu</w:t>
      </w:r>
      <w:r>
        <w:rPr>
          <w:rFonts w:ascii="Arial" w:hAnsi="Arial" w:cs="Arial"/>
          <w:sz w:val="20"/>
          <w:szCs w:val="28"/>
        </w:rPr>
        <w:t>“ (5 mil. Kč), realizace do 31. 12. 2023, podpořeno z KIF 2023</w:t>
      </w:r>
    </w:p>
    <w:p w14:paraId="3F0FD540" w14:textId="77777777" w:rsidR="00FF4CEC" w:rsidRDefault="00FF4CEC" w:rsidP="00ED07B5">
      <w:pPr>
        <w:pStyle w:val="KUJKnormal"/>
        <w:tabs>
          <w:tab w:val="left" w:pos="284"/>
        </w:tabs>
        <w:ind w:left="32"/>
      </w:pPr>
      <w:r>
        <w:t>Obec žádá</w:t>
      </w:r>
      <w:r>
        <w:rPr>
          <w:color w:val="FF0000"/>
        </w:rPr>
        <w:t xml:space="preserve"> </w:t>
      </w:r>
      <w:r>
        <w:t>o změnu termínu ukončení realizace akce na základě provedeného zadávacího řízení na zhotovitele stavby. Realizace bude dokončena do 31. 5. 2024. Krajská dotace bude proinvestována do 31. 12. 2023.  Celkové uznatelné výdaje ani výše dotace se nemění.</w:t>
      </w:r>
    </w:p>
    <w:p w14:paraId="5D74BFCE" w14:textId="77777777" w:rsidR="00FF4CEC" w:rsidRDefault="00FF4CEC" w:rsidP="00826F50">
      <w:pPr>
        <w:pStyle w:val="KUJKnormal"/>
        <w:tabs>
          <w:tab w:val="left" w:pos="284"/>
        </w:tabs>
        <w:ind w:left="426" w:hanging="394"/>
      </w:pPr>
    </w:p>
    <w:p w14:paraId="62EF390C" w14:textId="77777777" w:rsidR="00FF4CEC" w:rsidRDefault="00FF4CEC" w:rsidP="00FF4CEC">
      <w:pPr>
        <w:numPr>
          <w:ilvl w:val="0"/>
          <w:numId w:val="11"/>
        </w:numPr>
        <w:ind w:left="426" w:hanging="394"/>
        <w:contextualSpacing/>
        <w:jc w:val="both"/>
        <w:rPr>
          <w:rFonts w:ascii="Arial" w:hAnsi="Arial" w:cs="Arial"/>
          <w:sz w:val="20"/>
          <w:szCs w:val="20"/>
        </w:rPr>
      </w:pPr>
      <w:r>
        <w:rPr>
          <w:rFonts w:ascii="Arial" w:hAnsi="Arial" w:cs="Arial"/>
          <w:sz w:val="20"/>
          <w:szCs w:val="20"/>
        </w:rPr>
        <w:t>Obec Planá – „</w:t>
      </w:r>
      <w:r>
        <w:rPr>
          <w:rFonts w:ascii="Arial" w:hAnsi="Arial" w:cs="Arial"/>
          <w:sz w:val="20"/>
          <w:szCs w:val="20"/>
          <w:lang w:eastAsia="cs-CZ"/>
        </w:rPr>
        <w:t>Výstavba sportovního areálu Planá</w:t>
      </w:r>
      <w:r>
        <w:rPr>
          <w:rFonts w:ascii="Arial" w:hAnsi="Arial" w:cs="Arial"/>
          <w:sz w:val="20"/>
          <w:szCs w:val="20"/>
        </w:rPr>
        <w:t>“ (10 mil. Kč), realizace do 31. 1. 2024, podpořeno z KIF 2022</w:t>
      </w:r>
    </w:p>
    <w:p w14:paraId="0E6C5AD4" w14:textId="77777777" w:rsidR="00FF4CEC" w:rsidRDefault="00FF4CEC" w:rsidP="00ED07B5">
      <w:pPr>
        <w:pStyle w:val="KUJKnormal"/>
        <w:tabs>
          <w:tab w:val="left" w:pos="284"/>
        </w:tabs>
        <w:ind w:left="32"/>
        <w:rPr>
          <w:rFonts w:cs="Arial"/>
          <w:szCs w:val="20"/>
        </w:rPr>
      </w:pPr>
      <w:r>
        <w:rPr>
          <w:rFonts w:cs="Arial"/>
          <w:szCs w:val="20"/>
        </w:rPr>
        <w:t>Obec žádá</w:t>
      </w:r>
      <w:r>
        <w:rPr>
          <w:rFonts w:cs="Arial"/>
          <w:color w:val="FF0000"/>
          <w:szCs w:val="20"/>
        </w:rPr>
        <w:t xml:space="preserve"> </w:t>
      </w:r>
      <w:r>
        <w:rPr>
          <w:rFonts w:cs="Arial"/>
          <w:szCs w:val="20"/>
        </w:rPr>
        <w:t>o změnu termínu ukončení realizace akce z důvodu uvedení do souladu s termínem určeným Národní sportovní agenturou. Realizace bude dokončena do 31. 12. 2024. Krajská dotace byla proinvestována v roce 2022.  Celkové uznatelné výdaje ani výše dotace se nemění.</w:t>
      </w:r>
    </w:p>
    <w:p w14:paraId="6DE525D8" w14:textId="77777777" w:rsidR="00FF4CEC" w:rsidRDefault="00FF4CEC" w:rsidP="00826F50">
      <w:pPr>
        <w:pStyle w:val="KUJKnormal"/>
        <w:tabs>
          <w:tab w:val="left" w:pos="284"/>
        </w:tabs>
        <w:ind w:left="426" w:hanging="394"/>
      </w:pPr>
    </w:p>
    <w:p w14:paraId="0AE9BD78" w14:textId="77777777" w:rsidR="00FF4CEC" w:rsidRDefault="00FF4CEC" w:rsidP="00FF4CEC">
      <w:pPr>
        <w:numPr>
          <w:ilvl w:val="0"/>
          <w:numId w:val="11"/>
        </w:numPr>
        <w:ind w:left="426" w:hanging="394"/>
        <w:contextualSpacing/>
        <w:jc w:val="both"/>
        <w:rPr>
          <w:rFonts w:ascii="Arial" w:hAnsi="Arial" w:cs="Arial"/>
          <w:sz w:val="20"/>
          <w:szCs w:val="28"/>
        </w:rPr>
      </w:pPr>
      <w:r>
        <w:rPr>
          <w:rFonts w:ascii="Arial" w:hAnsi="Arial" w:cs="Arial"/>
          <w:sz w:val="20"/>
          <w:szCs w:val="28"/>
        </w:rPr>
        <w:t>Obec Budíškovice – „</w:t>
      </w:r>
      <w:r>
        <w:rPr>
          <w:rFonts w:ascii="Tahoma" w:hAnsi="Tahoma" w:cs="Tahoma"/>
          <w:sz w:val="20"/>
          <w:szCs w:val="20"/>
          <w:lang w:eastAsia="cs-CZ"/>
        </w:rPr>
        <w:t>Intenzifikace ČOV Budíškovice</w:t>
      </w:r>
      <w:r>
        <w:rPr>
          <w:rFonts w:ascii="Arial" w:hAnsi="Arial" w:cs="Arial"/>
          <w:sz w:val="20"/>
          <w:szCs w:val="28"/>
        </w:rPr>
        <w:t>“ (4 mil. Kč), realizace do 31. 10. 2023, podpořeno z KIF 2023</w:t>
      </w:r>
    </w:p>
    <w:p w14:paraId="44164A95" w14:textId="77777777" w:rsidR="00FF4CEC" w:rsidRDefault="00FF4CEC" w:rsidP="00ED07B5">
      <w:pPr>
        <w:pStyle w:val="KUJKnormal"/>
        <w:tabs>
          <w:tab w:val="left" w:pos="284"/>
        </w:tabs>
        <w:ind w:left="32"/>
      </w:pPr>
      <w:r>
        <w:t>Z důvodu neočekávaných víceprací – nutnost sanace původní betonové jímky žádá obec o změnu termínu ukončení realizace akce. Realizace bude dokončena do 30. 11. 2023.  Celkové uznatelné výdaje ani výše dotace se nemění.</w:t>
      </w:r>
    </w:p>
    <w:p w14:paraId="2638137E" w14:textId="77777777" w:rsidR="00FF4CEC" w:rsidRDefault="00FF4CEC" w:rsidP="00826F50">
      <w:pPr>
        <w:pStyle w:val="KUJKnormal"/>
        <w:tabs>
          <w:tab w:val="left" w:pos="284"/>
        </w:tabs>
        <w:ind w:left="426" w:hanging="394"/>
      </w:pPr>
    </w:p>
    <w:p w14:paraId="505088B0" w14:textId="77777777" w:rsidR="00FF4CEC" w:rsidRDefault="00FF4CEC" w:rsidP="00FF4CEC">
      <w:pPr>
        <w:numPr>
          <w:ilvl w:val="0"/>
          <w:numId w:val="11"/>
        </w:numPr>
        <w:ind w:left="426" w:hanging="394"/>
        <w:contextualSpacing/>
        <w:jc w:val="both"/>
        <w:rPr>
          <w:rFonts w:ascii="Arial" w:hAnsi="Arial" w:cs="Arial"/>
          <w:sz w:val="20"/>
          <w:szCs w:val="20"/>
        </w:rPr>
      </w:pPr>
      <w:r>
        <w:rPr>
          <w:rFonts w:ascii="Arial" w:hAnsi="Arial" w:cs="Arial"/>
          <w:sz w:val="20"/>
          <w:szCs w:val="20"/>
        </w:rPr>
        <w:t>Město Horní Planá – „</w:t>
      </w:r>
      <w:r>
        <w:rPr>
          <w:rFonts w:ascii="Arial" w:hAnsi="Arial" w:cs="Arial"/>
          <w:sz w:val="20"/>
          <w:szCs w:val="20"/>
          <w:lang w:eastAsia="cs-CZ"/>
        </w:rPr>
        <w:t>Přístavba školní jídelny a učeben k základní škole Horní Planá</w:t>
      </w:r>
      <w:r>
        <w:rPr>
          <w:rFonts w:ascii="Arial" w:hAnsi="Arial" w:cs="Arial"/>
          <w:sz w:val="20"/>
          <w:szCs w:val="20"/>
        </w:rPr>
        <w:t>“ (7 mil. Kč), realizace do 31. 8. 2023, podpořeno z KIF 2022</w:t>
      </w:r>
    </w:p>
    <w:p w14:paraId="3C989F74" w14:textId="77777777" w:rsidR="00FF4CEC" w:rsidRDefault="00FF4CEC" w:rsidP="00ED07B5">
      <w:pPr>
        <w:pStyle w:val="KUJKnormal"/>
        <w:tabs>
          <w:tab w:val="left" w:pos="284"/>
        </w:tabs>
        <w:ind w:left="32"/>
        <w:rPr>
          <w:rFonts w:cs="Arial"/>
          <w:szCs w:val="20"/>
        </w:rPr>
      </w:pPr>
      <w:r>
        <w:rPr>
          <w:rFonts w:cs="Arial"/>
          <w:szCs w:val="20"/>
        </w:rPr>
        <w:t>Město žádá</w:t>
      </w:r>
      <w:r>
        <w:rPr>
          <w:rFonts w:cs="Arial"/>
          <w:color w:val="FF0000"/>
          <w:szCs w:val="20"/>
        </w:rPr>
        <w:t xml:space="preserve"> </w:t>
      </w:r>
      <w:r>
        <w:rPr>
          <w:rFonts w:cs="Arial"/>
          <w:szCs w:val="20"/>
        </w:rPr>
        <w:t>o změnu termínu ukončení realizace akce z důvodu nepředvídatelných změn předmětu a rozsahu prací, a to zejména změna zatřídění zeminy pro výkopové práce. Realizace bude dokončena do 31. 10. 2023. Krajská dotace byla proinvestována v roce 2022.  Celkové uznatelné výdaje ani výše dotace se nemění.</w:t>
      </w:r>
    </w:p>
    <w:p w14:paraId="462A04F9" w14:textId="77777777" w:rsidR="00FF4CEC" w:rsidRDefault="00FF4CEC" w:rsidP="00ED07B5">
      <w:pPr>
        <w:pStyle w:val="KUJKnormal"/>
        <w:tabs>
          <w:tab w:val="left" w:pos="284"/>
        </w:tabs>
        <w:ind w:left="32"/>
        <w:rPr>
          <w:rFonts w:cs="Arial"/>
          <w:szCs w:val="20"/>
        </w:rPr>
      </w:pPr>
    </w:p>
    <w:p w14:paraId="550DAA82" w14:textId="77777777" w:rsidR="00FF4CEC" w:rsidRDefault="00FF4CEC" w:rsidP="00ED07B5">
      <w:pPr>
        <w:pStyle w:val="KUJKnormal"/>
        <w:tabs>
          <w:tab w:val="left" w:pos="284"/>
        </w:tabs>
        <w:ind w:left="32"/>
        <w:rPr>
          <w:rFonts w:cs="Arial"/>
          <w:szCs w:val="20"/>
        </w:rPr>
      </w:pPr>
    </w:p>
    <w:p w14:paraId="08532634" w14:textId="77777777" w:rsidR="00FF4CEC" w:rsidRDefault="00FF4CEC" w:rsidP="00ED07B5">
      <w:pPr>
        <w:pStyle w:val="KUJKnormal"/>
        <w:tabs>
          <w:tab w:val="left" w:pos="284"/>
        </w:tabs>
        <w:ind w:left="32"/>
        <w:rPr>
          <w:rFonts w:cs="Arial"/>
          <w:szCs w:val="20"/>
        </w:rPr>
      </w:pPr>
    </w:p>
    <w:p w14:paraId="78ED5EB8" w14:textId="77777777" w:rsidR="00FF4CEC" w:rsidRDefault="00FF4CEC" w:rsidP="00826F50">
      <w:pPr>
        <w:pStyle w:val="KUJKnormal"/>
        <w:tabs>
          <w:tab w:val="left" w:pos="284"/>
        </w:tabs>
        <w:ind w:left="426" w:hanging="394"/>
      </w:pPr>
    </w:p>
    <w:p w14:paraId="4557C423" w14:textId="77777777" w:rsidR="00FF4CEC" w:rsidRDefault="00FF4CEC" w:rsidP="00FF4CEC">
      <w:pPr>
        <w:pStyle w:val="KUJKnormal"/>
        <w:numPr>
          <w:ilvl w:val="0"/>
          <w:numId w:val="11"/>
        </w:numPr>
        <w:tabs>
          <w:tab w:val="left" w:pos="426"/>
        </w:tabs>
        <w:ind w:left="426" w:hanging="394"/>
      </w:pPr>
      <w:r>
        <w:t>Město Volyně – „KoDuS Volyně 24 b.j.“ (20 mil. Kč), realizace do 31. 7. 2023, podpořeno z KIF 2022</w:t>
      </w:r>
    </w:p>
    <w:p w14:paraId="530C3FF7" w14:textId="77777777" w:rsidR="00FF4CEC" w:rsidRDefault="00FF4CEC" w:rsidP="00ED07B5">
      <w:pPr>
        <w:pStyle w:val="KUJKnormal"/>
        <w:tabs>
          <w:tab w:val="left" w:pos="284"/>
        </w:tabs>
        <w:ind w:left="32"/>
      </w:pPr>
      <w:r>
        <w:t>Město žádá o změnu termínu ukončení realizace akce z důvodu změny založení objektu. Realizace bude dokončena do 30. 11. 2023. Krajská dotace byla proinvestována v roce 2022.  Celkové uznatelné výdaje ani výše dotace se nemění.</w:t>
      </w:r>
    </w:p>
    <w:p w14:paraId="17FECAFD" w14:textId="77777777" w:rsidR="00FF4CEC" w:rsidRDefault="00FF4CEC" w:rsidP="00ED07B5">
      <w:pPr>
        <w:pStyle w:val="KUJKnormal"/>
        <w:tabs>
          <w:tab w:val="left" w:pos="284"/>
        </w:tabs>
        <w:ind w:left="32"/>
      </w:pPr>
    </w:p>
    <w:p w14:paraId="24BE00BD" w14:textId="77777777" w:rsidR="00FF4CEC" w:rsidRDefault="00FF4CEC" w:rsidP="00FF4CEC">
      <w:pPr>
        <w:numPr>
          <w:ilvl w:val="0"/>
          <w:numId w:val="11"/>
        </w:numPr>
        <w:ind w:left="426" w:hanging="394"/>
        <w:contextualSpacing/>
        <w:jc w:val="both"/>
        <w:rPr>
          <w:rFonts w:ascii="Arial" w:hAnsi="Arial" w:cs="Arial"/>
          <w:sz w:val="20"/>
          <w:szCs w:val="20"/>
        </w:rPr>
      </w:pPr>
      <w:r>
        <w:rPr>
          <w:rFonts w:ascii="Arial" w:hAnsi="Arial" w:cs="Arial"/>
          <w:sz w:val="20"/>
          <w:szCs w:val="20"/>
        </w:rPr>
        <w:t>Město Husinec – „Stavební úpravy sportoviště v areálu ZŠ Husinec“ (10 mil. Kč), realizace do 31. 8. 2023, podpořeno z KIF 2023</w:t>
      </w:r>
    </w:p>
    <w:p w14:paraId="282F0850" w14:textId="77777777" w:rsidR="00FF4CEC" w:rsidRDefault="00FF4CEC" w:rsidP="00ED07B5">
      <w:pPr>
        <w:pStyle w:val="KUJKnormal"/>
        <w:tabs>
          <w:tab w:val="left" w:pos="284"/>
        </w:tabs>
        <w:ind w:left="32"/>
      </w:pPr>
      <w:r>
        <w:t>Město žádá o prodloužení termínu realizace akce z důvodu uzavření Dodatku č. 2 k SOD. Realizace bude dokončena do 30. 10. 2023.  Celkové uznatelné výdaje ani výše dotace se nemění.</w:t>
      </w:r>
    </w:p>
    <w:p w14:paraId="2F5E9AA3" w14:textId="77777777" w:rsidR="00FF4CEC" w:rsidRDefault="00FF4CEC" w:rsidP="00826F50">
      <w:pPr>
        <w:pStyle w:val="KUJKnormal"/>
        <w:tabs>
          <w:tab w:val="left" w:pos="284"/>
        </w:tabs>
        <w:ind w:left="426" w:hanging="394"/>
      </w:pPr>
    </w:p>
    <w:p w14:paraId="5B5F342F" w14:textId="77777777" w:rsidR="00FF4CEC" w:rsidRDefault="00FF4CEC" w:rsidP="00FF4CEC">
      <w:pPr>
        <w:numPr>
          <w:ilvl w:val="0"/>
          <w:numId w:val="11"/>
        </w:numPr>
        <w:ind w:left="426" w:hanging="394"/>
        <w:contextualSpacing/>
        <w:jc w:val="both"/>
        <w:rPr>
          <w:rFonts w:ascii="Arial" w:hAnsi="Arial" w:cs="Arial"/>
          <w:sz w:val="20"/>
          <w:szCs w:val="28"/>
        </w:rPr>
      </w:pPr>
      <w:r>
        <w:rPr>
          <w:rFonts w:ascii="Arial" w:hAnsi="Arial" w:cs="Arial"/>
          <w:sz w:val="20"/>
          <w:szCs w:val="28"/>
        </w:rPr>
        <w:t xml:space="preserve"> Obec Třebětice – „Třebětice – Víceúčelové sportovní hřiště“ (1,5 mil. Kč), realizace do 31. 7. 2023, </w:t>
      </w:r>
      <w:r>
        <w:rPr>
          <w:rFonts w:ascii="Arial" w:hAnsi="Arial" w:cs="Arial"/>
          <w:sz w:val="20"/>
          <w:szCs w:val="20"/>
        </w:rPr>
        <w:t>podpořeno z KIF 2023</w:t>
      </w:r>
    </w:p>
    <w:p w14:paraId="6E61C829" w14:textId="77777777" w:rsidR="00FF4CEC" w:rsidRDefault="00FF4CEC" w:rsidP="00ED07B5">
      <w:pPr>
        <w:pStyle w:val="KUJKnormal"/>
        <w:tabs>
          <w:tab w:val="left" w:pos="284"/>
        </w:tabs>
        <w:ind w:left="32"/>
      </w:pPr>
      <w:r>
        <w:t>Obec žádá o zvýšení podílu kraje na financování projektu z 35,68 % na 36,01 % z důvodu nižších celkových nákladů, než bylo předpokládáno. Realizace projektu byla ukončena v souladu se smlouvou o poskytnutí dotace předáním díla dne 28. 6. 2023. Závěrečná zpráva byla vypracována a na krajský úřad doručena 27. 7. 2023. Výše dotace se nemění.</w:t>
      </w:r>
    </w:p>
    <w:p w14:paraId="3848CBF9" w14:textId="77777777" w:rsidR="00FF4CEC" w:rsidRDefault="00FF4CEC" w:rsidP="00826F50">
      <w:pPr>
        <w:pStyle w:val="KUJKnormal"/>
        <w:tabs>
          <w:tab w:val="left" w:pos="284"/>
        </w:tabs>
        <w:ind w:left="426" w:hanging="394"/>
      </w:pPr>
    </w:p>
    <w:p w14:paraId="5BC5EBB1" w14:textId="77777777" w:rsidR="00FF4CEC" w:rsidRDefault="00FF4CEC" w:rsidP="00FF4CEC">
      <w:pPr>
        <w:numPr>
          <w:ilvl w:val="0"/>
          <w:numId w:val="11"/>
        </w:numPr>
        <w:ind w:left="426" w:hanging="394"/>
        <w:contextualSpacing/>
        <w:jc w:val="both"/>
        <w:rPr>
          <w:rFonts w:ascii="Arial" w:hAnsi="Arial" w:cs="Arial"/>
          <w:sz w:val="20"/>
          <w:szCs w:val="28"/>
        </w:rPr>
      </w:pPr>
      <w:r>
        <w:rPr>
          <w:rFonts w:ascii="Arial" w:hAnsi="Arial" w:cs="Arial"/>
          <w:sz w:val="20"/>
          <w:szCs w:val="28"/>
        </w:rPr>
        <w:t xml:space="preserve">Městys Hořice na Šumavě – „Konzervace a restaurování 14 zastavení křížové cesty v Hořicích na Šumavě“ (1 mil. Kč), realizace do 31. 5. 2023, </w:t>
      </w:r>
      <w:r>
        <w:rPr>
          <w:rFonts w:ascii="Arial" w:hAnsi="Arial" w:cs="Arial"/>
          <w:sz w:val="20"/>
          <w:szCs w:val="20"/>
        </w:rPr>
        <w:t>podpořeno z KIF 2023</w:t>
      </w:r>
    </w:p>
    <w:p w14:paraId="52EFD624" w14:textId="77777777" w:rsidR="00FF4CEC" w:rsidRDefault="00FF4CEC" w:rsidP="00ED07B5">
      <w:pPr>
        <w:pStyle w:val="KUJKnormal"/>
        <w:tabs>
          <w:tab w:val="left" w:pos="284"/>
        </w:tabs>
        <w:ind w:left="32"/>
      </w:pPr>
      <w:r>
        <w:t>Obec žádá o zvýšení podílu kraje na financování projektu z 46,70 % na 48,41 % z důvodu nižších celkových nákladů, než bylo předpokládáno. Realizace projektu byla ukončena v souladu se smlouvou o poskytnutí dotace předáním díla dne 31. 5. 2023. Závěrečná zpráva byla vypracována a na krajský úřad doručena 28. 6. 2023. Výše dotace se nemění.</w:t>
      </w:r>
    </w:p>
    <w:p w14:paraId="55F7120C" w14:textId="77777777" w:rsidR="00FF4CEC" w:rsidRDefault="00FF4CEC" w:rsidP="00826F50">
      <w:pPr>
        <w:pStyle w:val="KUJKnormal"/>
        <w:tabs>
          <w:tab w:val="left" w:pos="284"/>
        </w:tabs>
        <w:ind w:left="426" w:hanging="394"/>
      </w:pPr>
    </w:p>
    <w:p w14:paraId="027C3094" w14:textId="77777777" w:rsidR="00FF4CEC" w:rsidRDefault="00FF4CEC" w:rsidP="00FF4CEC">
      <w:pPr>
        <w:numPr>
          <w:ilvl w:val="0"/>
          <w:numId w:val="11"/>
        </w:numPr>
        <w:ind w:left="426" w:hanging="394"/>
        <w:contextualSpacing/>
        <w:jc w:val="both"/>
        <w:rPr>
          <w:rFonts w:ascii="Arial" w:hAnsi="Arial" w:cs="Arial"/>
          <w:sz w:val="20"/>
          <w:szCs w:val="28"/>
        </w:rPr>
      </w:pPr>
      <w:r>
        <w:rPr>
          <w:rFonts w:ascii="Arial" w:hAnsi="Arial" w:cs="Arial"/>
          <w:sz w:val="20"/>
          <w:szCs w:val="28"/>
        </w:rPr>
        <w:t xml:space="preserve">Obec Čížkrajice – „Víceúčelová budova v Čížkrajicích“ (4 mil. Kč), realizace do 1. 8. 2023, </w:t>
      </w:r>
      <w:r>
        <w:rPr>
          <w:rFonts w:ascii="Arial" w:hAnsi="Arial" w:cs="Arial"/>
          <w:sz w:val="20"/>
          <w:szCs w:val="20"/>
        </w:rPr>
        <w:t>podpořeno z KIF 2023</w:t>
      </w:r>
    </w:p>
    <w:p w14:paraId="7160458D" w14:textId="77777777" w:rsidR="00FF4CEC" w:rsidRDefault="00FF4CEC" w:rsidP="00ED07B5">
      <w:pPr>
        <w:pStyle w:val="KUJKnormal"/>
        <w:tabs>
          <w:tab w:val="left" w:pos="284"/>
        </w:tabs>
        <w:ind w:left="32"/>
      </w:pPr>
      <w:r>
        <w:t>Obec žádá o zvýšení podílu kraje na financování projektu z 24,45 % na 25,48 %. z důvodu nižších celkových nákladů, než bylo předpokládáno. Zároveň obec žádá o prodloužení realizace akce z důvodu změny stavebních prací při realizaci díla do 31. 10. 2023. Výše dotace se nemění.</w:t>
      </w:r>
    </w:p>
    <w:p w14:paraId="15591D60" w14:textId="77777777" w:rsidR="00FF4CEC" w:rsidRDefault="00FF4CEC" w:rsidP="009A10A0">
      <w:pPr>
        <w:pStyle w:val="KUJKnormal"/>
        <w:tabs>
          <w:tab w:val="left" w:pos="284"/>
        </w:tabs>
      </w:pPr>
    </w:p>
    <w:p w14:paraId="16C8ACB1" w14:textId="77777777" w:rsidR="00FF4CEC" w:rsidRDefault="00FF4CEC" w:rsidP="009A10A0">
      <w:pPr>
        <w:pStyle w:val="Zkladntext2"/>
        <w:rPr>
          <w:rFonts w:ascii="Arial" w:hAnsi="Arial" w:cs="Arial"/>
          <w:sz w:val="20"/>
          <w:szCs w:val="20"/>
        </w:rPr>
      </w:pPr>
      <w:r>
        <w:rPr>
          <w:rFonts w:ascii="Arial" w:hAnsi="Arial" w:cs="Arial"/>
          <w:sz w:val="20"/>
          <w:szCs w:val="20"/>
        </w:rPr>
        <w:t xml:space="preserve">Všechny výše uvedené žádosti a oznámení jsou součástí příloh materiálu. </w:t>
      </w:r>
    </w:p>
    <w:p w14:paraId="2B95BA59" w14:textId="77777777" w:rsidR="00FF4CEC" w:rsidRDefault="00FF4CEC" w:rsidP="009A10A0">
      <w:pPr>
        <w:pStyle w:val="Zkladntext2"/>
        <w:rPr>
          <w:rFonts w:ascii="Arial" w:hAnsi="Arial" w:cs="Arial"/>
          <w:sz w:val="20"/>
          <w:szCs w:val="20"/>
        </w:rPr>
      </w:pPr>
      <w:r>
        <w:rPr>
          <w:rFonts w:ascii="Arial" w:hAnsi="Arial" w:cs="Arial"/>
          <w:sz w:val="20"/>
          <w:szCs w:val="20"/>
        </w:rPr>
        <w:t>V případě schválení v zastupitelstvu kraje budou s žadateli uzavřeny dodatky smluv při zachování podmínky, že při nedodržení prodloužených termínů zahájení má kraj možnost od smlouvy odstoupit. Výjimkou jsou obec Střelské Hoštice, město Horní Planá, město Volyně, město Husinec, obec Třebětice, městys Hořice na Šumavě a obec Čížkrajice, kde s ohledem na termín ukončení projektů bude pouze oznámeno, že nedodržení původního termínu nebude považováno za porušení dotačních podmínek a rozpočtové kázně.</w:t>
      </w:r>
    </w:p>
    <w:p w14:paraId="2A1ABD14" w14:textId="77777777" w:rsidR="00FF4CEC" w:rsidRDefault="00FF4CEC" w:rsidP="009A10A0">
      <w:pPr>
        <w:pStyle w:val="Zkladntext2"/>
        <w:rPr>
          <w:rFonts w:ascii="Arial" w:hAnsi="Arial" w:cs="Arial"/>
          <w:sz w:val="20"/>
          <w:szCs w:val="20"/>
        </w:rPr>
      </w:pPr>
    </w:p>
    <w:p w14:paraId="5ED46C73" w14:textId="77777777" w:rsidR="00FF4CEC" w:rsidRDefault="00FF4CEC" w:rsidP="00C07848">
      <w:pPr>
        <w:pStyle w:val="KUJKnormal"/>
      </w:pPr>
      <w:r>
        <w:t>Finanční nároky a krytí: jedná se o uvolnění vázaných prostředků Krajského investičního fondu v roce 2023 a současně o jejich opětovné použití.</w:t>
      </w:r>
    </w:p>
    <w:p w14:paraId="16515CDC" w14:textId="77777777" w:rsidR="00FF4CEC" w:rsidRDefault="00FF4CEC" w:rsidP="009A10A0">
      <w:pPr>
        <w:pStyle w:val="KUJKnormal"/>
      </w:pPr>
    </w:p>
    <w:p w14:paraId="4A6418AC" w14:textId="77777777" w:rsidR="00FF4CEC" w:rsidRDefault="00FF4CEC" w:rsidP="009A10A0">
      <w:pPr>
        <w:pStyle w:val="KUJKnormal"/>
      </w:pPr>
    </w:p>
    <w:p w14:paraId="7D135386" w14:textId="77777777" w:rsidR="00FF4CEC" w:rsidRDefault="00FF4CEC" w:rsidP="009A10A0">
      <w:pPr>
        <w:pStyle w:val="KUJKnormal"/>
      </w:pPr>
      <w:r>
        <w:t>Vyjádření správce rozpočtu: předkladatel je centrálním správcem rozpočtu.</w:t>
      </w:r>
    </w:p>
    <w:p w14:paraId="69784219" w14:textId="77777777" w:rsidR="00FF4CEC" w:rsidRDefault="00FF4CEC" w:rsidP="009A10A0">
      <w:pPr>
        <w:pStyle w:val="KUJKnormal"/>
      </w:pPr>
    </w:p>
    <w:p w14:paraId="458CB430" w14:textId="77777777" w:rsidR="00FF4CEC" w:rsidRDefault="00FF4CEC" w:rsidP="009A10A0">
      <w:pPr>
        <w:pStyle w:val="KUJKnormal"/>
      </w:pPr>
    </w:p>
    <w:p w14:paraId="41E97FFC" w14:textId="77777777" w:rsidR="00FF4CEC" w:rsidRDefault="00FF4CEC" w:rsidP="009A10A0">
      <w:pPr>
        <w:pStyle w:val="KUJKnormal"/>
      </w:pPr>
      <w:r>
        <w:t xml:space="preserve">Návrh projednán (stanoviska): </w:t>
      </w:r>
    </w:p>
    <w:p w14:paraId="35DFCBA0" w14:textId="77777777" w:rsidR="00FF4CEC" w:rsidRDefault="00FF4CEC" w:rsidP="009A10A0">
      <w:pPr>
        <w:pStyle w:val="KUJKnormal"/>
      </w:pPr>
      <w:r>
        <w:t>část usnesení II, bod 1. je předložen na jednání rady kraje dne 21. 9. 2023,</w:t>
      </w:r>
    </w:p>
    <w:p w14:paraId="6593943C" w14:textId="77777777" w:rsidR="00FF4CEC" w:rsidRDefault="00FF4CEC" w:rsidP="009A10A0">
      <w:pPr>
        <w:pStyle w:val="KUJKnormal"/>
      </w:pPr>
      <w:r>
        <w:t>část usnesení II, bod 2. – 16. bylo doporučeno ke schválení na jednání rady kraje dne 7. 9. 2023 usnesením č. 953/2023/RK-74.</w:t>
      </w:r>
    </w:p>
    <w:p w14:paraId="69AABD34" w14:textId="77777777" w:rsidR="00FF4CEC" w:rsidRDefault="00FF4CEC" w:rsidP="009A10A0">
      <w:pPr>
        <w:pStyle w:val="KUJKnormal"/>
      </w:pPr>
    </w:p>
    <w:p w14:paraId="562953F3" w14:textId="77777777" w:rsidR="00FF4CEC" w:rsidRDefault="00FF4CEC" w:rsidP="001E72E6">
      <w:pPr>
        <w:pStyle w:val="KUJKnormal"/>
      </w:pPr>
    </w:p>
    <w:p w14:paraId="0A8665E0" w14:textId="77777777" w:rsidR="00FF4CEC" w:rsidRPr="007939A8" w:rsidRDefault="00FF4CEC" w:rsidP="001E72E6">
      <w:pPr>
        <w:pStyle w:val="KUJKtucny"/>
      </w:pPr>
      <w:r w:rsidRPr="007939A8">
        <w:t>PŘÍLOHY:</w:t>
      </w:r>
    </w:p>
    <w:p w14:paraId="60FEF89F" w14:textId="77777777" w:rsidR="00FF4CEC" w:rsidRPr="00B52AA9" w:rsidRDefault="00FF4CEC" w:rsidP="005908E1">
      <w:pPr>
        <w:pStyle w:val="KUJKcislovany"/>
      </w:pPr>
      <w:r>
        <w:t>Odstoupení Skály</w:t>
      </w:r>
      <w:r w:rsidRPr="0081756D">
        <w:t xml:space="preserve"> (</w:t>
      </w:r>
      <w:r>
        <w:t>Odstoupeni od zadosti Skály.pdf</w:t>
      </w:r>
      <w:r w:rsidRPr="0081756D">
        <w:t>)</w:t>
      </w:r>
    </w:p>
    <w:p w14:paraId="3094D915" w14:textId="77777777" w:rsidR="00FF4CEC" w:rsidRDefault="00FF4CEC" w:rsidP="00C07848">
      <w:pPr>
        <w:pStyle w:val="KUJKcislovany"/>
      </w:pPr>
      <w:r>
        <w:t>Žádost o přehodnocení obec Malenice</w:t>
      </w:r>
      <w:r w:rsidRPr="0081756D">
        <w:t xml:space="preserve"> (</w:t>
      </w:r>
      <w:r>
        <w:t>Žádost o přehodnocení finanční podpory Malenice.pdf</w:t>
      </w:r>
      <w:r w:rsidRPr="0081756D">
        <w:t>)</w:t>
      </w:r>
    </w:p>
    <w:p w14:paraId="5958D4FE" w14:textId="77777777" w:rsidR="00FF4CEC" w:rsidRPr="00B52AA9" w:rsidRDefault="00FF4CEC" w:rsidP="00C07848">
      <w:pPr>
        <w:pStyle w:val="KUJKcislovany"/>
      </w:pPr>
      <w:r>
        <w:t>Žádost Horní Stropnice</w:t>
      </w:r>
      <w:r w:rsidRPr="0081756D">
        <w:t xml:space="preserve"> (</w:t>
      </w:r>
      <w:r>
        <w:t>01_Horní Stropnice.pdf</w:t>
      </w:r>
      <w:r w:rsidRPr="0081756D">
        <w:t>)</w:t>
      </w:r>
    </w:p>
    <w:p w14:paraId="3FEFF05C" w14:textId="77777777" w:rsidR="00FF4CEC" w:rsidRPr="00B52AA9" w:rsidRDefault="00FF4CEC" w:rsidP="00C07848">
      <w:pPr>
        <w:pStyle w:val="KUJKcislovany"/>
      </w:pPr>
      <w:r>
        <w:t>Žádost Týn nad Vltavou</w:t>
      </w:r>
      <w:r w:rsidRPr="0081756D">
        <w:t xml:space="preserve"> (</w:t>
      </w:r>
      <w:r>
        <w:t>03_Týn nad Vltavou.pdf</w:t>
      </w:r>
      <w:r w:rsidRPr="0081756D">
        <w:t>)</w:t>
      </w:r>
    </w:p>
    <w:p w14:paraId="72E4DC53" w14:textId="77777777" w:rsidR="00FF4CEC" w:rsidRPr="00B52AA9" w:rsidRDefault="00FF4CEC" w:rsidP="00C07848">
      <w:pPr>
        <w:pStyle w:val="KUJKcislovany"/>
      </w:pPr>
      <w:r>
        <w:t>Žádost Přeborov</w:t>
      </w:r>
      <w:r w:rsidRPr="0081756D">
        <w:t xml:space="preserve"> (</w:t>
      </w:r>
      <w:r>
        <w:t>04_Přeborov.pdf</w:t>
      </w:r>
      <w:r w:rsidRPr="0081756D">
        <w:t>)</w:t>
      </w:r>
    </w:p>
    <w:p w14:paraId="50E5535D" w14:textId="77777777" w:rsidR="00FF4CEC" w:rsidRPr="00B52AA9" w:rsidRDefault="00FF4CEC" w:rsidP="00C07848">
      <w:pPr>
        <w:pStyle w:val="KUJKcislovany"/>
      </w:pPr>
      <w:r>
        <w:t>Žádost Včelná</w:t>
      </w:r>
      <w:r w:rsidRPr="0081756D">
        <w:t xml:space="preserve"> (</w:t>
      </w:r>
      <w:r>
        <w:t>05_Včelná.pdf</w:t>
      </w:r>
      <w:r w:rsidRPr="0081756D">
        <w:t>)</w:t>
      </w:r>
    </w:p>
    <w:p w14:paraId="08BBF054" w14:textId="77777777" w:rsidR="00FF4CEC" w:rsidRPr="00B52AA9" w:rsidRDefault="00FF4CEC" w:rsidP="00C07848">
      <w:pPr>
        <w:pStyle w:val="KUJKcislovany"/>
      </w:pPr>
      <w:r>
        <w:t>Žádost Střelské Hoštice</w:t>
      </w:r>
      <w:r w:rsidRPr="0081756D">
        <w:t xml:space="preserve"> (</w:t>
      </w:r>
      <w:r>
        <w:t>06_Střelské Hoštice.pdf</w:t>
      </w:r>
      <w:r w:rsidRPr="0081756D">
        <w:t>)</w:t>
      </w:r>
    </w:p>
    <w:p w14:paraId="2CFF7C51" w14:textId="77777777" w:rsidR="00FF4CEC" w:rsidRPr="00B52AA9" w:rsidRDefault="00FF4CEC" w:rsidP="00C07848">
      <w:pPr>
        <w:pStyle w:val="KUJKcislovany"/>
      </w:pPr>
      <w:r>
        <w:t>Žádost Horní Poříčí</w:t>
      </w:r>
      <w:r w:rsidRPr="0081756D">
        <w:t xml:space="preserve"> (</w:t>
      </w:r>
      <w:r>
        <w:t>07_Horní Poříčí.pdf</w:t>
      </w:r>
      <w:r w:rsidRPr="0081756D">
        <w:t>)</w:t>
      </w:r>
    </w:p>
    <w:p w14:paraId="6050F2EF" w14:textId="77777777" w:rsidR="00FF4CEC" w:rsidRPr="00B52AA9" w:rsidRDefault="00FF4CEC" w:rsidP="00C07848">
      <w:pPr>
        <w:pStyle w:val="KUJKcislovany"/>
      </w:pPr>
      <w:r>
        <w:t>Žádost Planá</w:t>
      </w:r>
      <w:r w:rsidRPr="0081756D">
        <w:t xml:space="preserve"> (</w:t>
      </w:r>
      <w:r>
        <w:t>08_Planá.pdf</w:t>
      </w:r>
      <w:r w:rsidRPr="0081756D">
        <w:t>)</w:t>
      </w:r>
    </w:p>
    <w:p w14:paraId="1C84ADEB" w14:textId="77777777" w:rsidR="00FF4CEC" w:rsidRPr="00B52AA9" w:rsidRDefault="00FF4CEC" w:rsidP="00C07848">
      <w:pPr>
        <w:pStyle w:val="KUJKcislovany"/>
      </w:pPr>
      <w:r>
        <w:t>Žádost Budíškovice</w:t>
      </w:r>
      <w:r w:rsidRPr="0081756D">
        <w:t xml:space="preserve"> (</w:t>
      </w:r>
      <w:r>
        <w:t>09_Budíškovice.pdf</w:t>
      </w:r>
      <w:r w:rsidRPr="0081756D">
        <w:t>)</w:t>
      </w:r>
    </w:p>
    <w:p w14:paraId="2910C3D9" w14:textId="77777777" w:rsidR="00FF4CEC" w:rsidRPr="00B52AA9" w:rsidRDefault="00FF4CEC" w:rsidP="00C07848">
      <w:pPr>
        <w:pStyle w:val="KUJKcislovany"/>
      </w:pPr>
      <w:r>
        <w:t>Žádost Horní Planá</w:t>
      </w:r>
      <w:r w:rsidRPr="0081756D">
        <w:t xml:space="preserve"> (</w:t>
      </w:r>
      <w:r>
        <w:t>10_Horní Planá.pdf</w:t>
      </w:r>
      <w:r w:rsidRPr="0081756D">
        <w:t>)</w:t>
      </w:r>
    </w:p>
    <w:p w14:paraId="03362D82" w14:textId="77777777" w:rsidR="00FF4CEC" w:rsidRPr="00B52AA9" w:rsidRDefault="00FF4CEC" w:rsidP="00C07848">
      <w:pPr>
        <w:pStyle w:val="KUJKcislovany"/>
      </w:pPr>
      <w:r>
        <w:t>Žádost Volyně</w:t>
      </w:r>
      <w:r w:rsidRPr="0081756D">
        <w:t xml:space="preserve"> (</w:t>
      </w:r>
      <w:r>
        <w:t>11_Volyně.pdf</w:t>
      </w:r>
      <w:r w:rsidRPr="0081756D">
        <w:t>)</w:t>
      </w:r>
    </w:p>
    <w:p w14:paraId="507C8741" w14:textId="77777777" w:rsidR="00FF4CEC" w:rsidRPr="00B52AA9" w:rsidRDefault="00FF4CEC" w:rsidP="00C07848">
      <w:pPr>
        <w:pStyle w:val="KUJKcislovany"/>
      </w:pPr>
      <w:r>
        <w:t>Žádost Husinec</w:t>
      </w:r>
      <w:r w:rsidRPr="0081756D">
        <w:t xml:space="preserve"> (</w:t>
      </w:r>
      <w:r>
        <w:t>12_Husinec.pdf</w:t>
      </w:r>
      <w:r w:rsidRPr="0081756D">
        <w:t>)</w:t>
      </w:r>
    </w:p>
    <w:p w14:paraId="545D96D7" w14:textId="77777777" w:rsidR="00FF4CEC" w:rsidRPr="00B52AA9" w:rsidRDefault="00FF4CEC" w:rsidP="00C07848">
      <w:pPr>
        <w:pStyle w:val="KUJKcislovany"/>
      </w:pPr>
      <w:r>
        <w:t>Žádost Třebětice</w:t>
      </w:r>
      <w:r w:rsidRPr="0081756D">
        <w:t xml:space="preserve"> (</w:t>
      </w:r>
      <w:r>
        <w:t>13_Třebětice.pdf</w:t>
      </w:r>
      <w:r w:rsidRPr="0081756D">
        <w:t>)</w:t>
      </w:r>
    </w:p>
    <w:p w14:paraId="257098DD" w14:textId="77777777" w:rsidR="00FF4CEC" w:rsidRPr="00B52AA9" w:rsidRDefault="00FF4CEC" w:rsidP="00C07848">
      <w:pPr>
        <w:pStyle w:val="KUJKcislovany"/>
      </w:pPr>
      <w:r>
        <w:t>Žádost Hořice na Šumavě</w:t>
      </w:r>
      <w:r w:rsidRPr="0081756D">
        <w:t xml:space="preserve"> (</w:t>
      </w:r>
      <w:r>
        <w:t>14_Hořice na Šumavě.pdf</w:t>
      </w:r>
      <w:r w:rsidRPr="0081756D">
        <w:t>)</w:t>
      </w:r>
    </w:p>
    <w:p w14:paraId="6BA51932" w14:textId="77777777" w:rsidR="00FF4CEC" w:rsidRPr="00B52AA9" w:rsidRDefault="00FF4CEC" w:rsidP="00C07848">
      <w:pPr>
        <w:pStyle w:val="KUJKcislovany"/>
      </w:pPr>
      <w:r>
        <w:t>Žádost Čížkrajice</w:t>
      </w:r>
      <w:r w:rsidRPr="0081756D">
        <w:t xml:space="preserve"> (</w:t>
      </w:r>
      <w:r>
        <w:t>15_Čížkrajice.pdf</w:t>
      </w:r>
      <w:r w:rsidRPr="0081756D">
        <w:t>)</w:t>
      </w:r>
    </w:p>
    <w:p w14:paraId="37C474DF" w14:textId="77777777" w:rsidR="00FF4CEC" w:rsidRDefault="00FF4CEC" w:rsidP="001E72E6">
      <w:pPr>
        <w:pStyle w:val="KUJKnormal"/>
      </w:pPr>
    </w:p>
    <w:p w14:paraId="06C46376" w14:textId="77777777" w:rsidR="00FF4CEC" w:rsidRDefault="00FF4CEC" w:rsidP="001E72E6">
      <w:pPr>
        <w:pStyle w:val="KUJKnormal"/>
      </w:pPr>
    </w:p>
    <w:p w14:paraId="37284E2E" w14:textId="77777777" w:rsidR="00FF4CEC" w:rsidRPr="007C1EE7" w:rsidRDefault="00FF4CEC" w:rsidP="001E72E6">
      <w:pPr>
        <w:pStyle w:val="KUJKtucny"/>
      </w:pPr>
      <w:r w:rsidRPr="007C1EE7">
        <w:t>Zodpovídá:</w:t>
      </w:r>
      <w:r>
        <w:t xml:space="preserve"> </w:t>
      </w:r>
      <w:r w:rsidRPr="00462A70">
        <w:rPr>
          <w:b w:val="0"/>
          <w:bCs/>
        </w:rPr>
        <w:t>vedoucí OEKO – Ing. Ladislav Staněk</w:t>
      </w:r>
    </w:p>
    <w:p w14:paraId="204C09EA" w14:textId="77777777" w:rsidR="00FF4CEC" w:rsidRDefault="00FF4CEC" w:rsidP="001E72E6">
      <w:pPr>
        <w:pStyle w:val="KUJKnormal"/>
      </w:pPr>
    </w:p>
    <w:p w14:paraId="20250943" w14:textId="77777777" w:rsidR="00FF4CEC" w:rsidRDefault="00FF4CEC" w:rsidP="001E72E6">
      <w:pPr>
        <w:pStyle w:val="KUJKnormal"/>
      </w:pPr>
      <w:r>
        <w:t>Termín kontroly: 14. 12. 2023</w:t>
      </w:r>
    </w:p>
    <w:p w14:paraId="47E10C1B" w14:textId="77777777" w:rsidR="00FF4CEC" w:rsidRDefault="00FF4CEC" w:rsidP="001E72E6">
      <w:pPr>
        <w:pStyle w:val="KUJKnormal"/>
      </w:pPr>
      <w:r>
        <w:t>Termín splnění: 30. 11. 2023</w:t>
      </w:r>
    </w:p>
    <w:p w14:paraId="1F9A4D90" w14:textId="77777777" w:rsidR="00FF4CEC" w:rsidRDefault="00FF4CE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88E6" w14:textId="77777777" w:rsidR="00FF4CEC" w:rsidRDefault="00FF4CEC" w:rsidP="00EE61E0">
    <w:r>
      <w:rPr>
        <w:noProof/>
      </w:rPr>
      <w:pict w14:anchorId="29BA608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56FB830" w14:textId="77777777" w:rsidR="00FF4CEC" w:rsidRPr="005F485E" w:rsidRDefault="00FF4CEC" w:rsidP="00962A29">
                <w:pPr>
                  <w:spacing w:after="60"/>
                  <w:rPr>
                    <w:rFonts w:ascii="Arial" w:hAnsi="Arial" w:cs="Arial"/>
                    <w:b/>
                    <w:sz w:val="22"/>
                  </w:rPr>
                </w:pPr>
                <w:r w:rsidRPr="005F485E">
                  <w:rPr>
                    <w:rFonts w:ascii="Arial" w:hAnsi="Arial" w:cs="Arial"/>
                    <w:b/>
                    <w:sz w:val="22"/>
                  </w:rPr>
                  <w:t>ZASTUPITELSTVO JIHOČESKÉHO KRAJE</w:t>
                </w:r>
              </w:p>
              <w:p w14:paraId="39F9DC3C" w14:textId="77777777" w:rsidR="00FF4CEC" w:rsidRPr="005F485E" w:rsidRDefault="00FF4CEC"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451957FA" wp14:editId="7850F087">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231DB0EE" w14:textId="77777777" w:rsidR="00FF4CEC" w:rsidRDefault="00FF4CEC" w:rsidP="00EE61E0">
    <w:r>
      <w:pict w14:anchorId="6E15CD3E">
        <v:rect id="_x0000_i1025" style="width:481.9pt;height:2pt" o:hralign="center" o:hrstd="t" o:hrnoshade="t" o:hr="t" fillcolor="black" stroked="f"/>
      </w:pict>
    </w:r>
  </w:p>
  <w:p w14:paraId="031773AF" w14:textId="77777777" w:rsidR="00FF4CEC" w:rsidRPr="00FF4CEC" w:rsidRDefault="00FF4CEC" w:rsidP="00FF4C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997130"/>
    <w:multiLevelType w:val="hybridMultilevel"/>
    <w:tmpl w:val="B756E19C"/>
    <w:lvl w:ilvl="0" w:tplc="BE24E34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0226247">
    <w:abstractNumId w:val="1"/>
  </w:num>
  <w:num w:numId="2" w16cid:durableId="1771732343">
    <w:abstractNumId w:val="2"/>
  </w:num>
  <w:num w:numId="3" w16cid:durableId="1663659279">
    <w:abstractNumId w:val="10"/>
  </w:num>
  <w:num w:numId="4" w16cid:durableId="565338650">
    <w:abstractNumId w:val="7"/>
  </w:num>
  <w:num w:numId="5" w16cid:durableId="1099369744">
    <w:abstractNumId w:val="0"/>
  </w:num>
  <w:num w:numId="6" w16cid:durableId="1801532491">
    <w:abstractNumId w:val="3"/>
  </w:num>
  <w:num w:numId="7" w16cid:durableId="70276463">
    <w:abstractNumId w:val="6"/>
  </w:num>
  <w:num w:numId="8" w16cid:durableId="628630538">
    <w:abstractNumId w:val="4"/>
  </w:num>
  <w:num w:numId="9" w16cid:durableId="761098893">
    <w:abstractNumId w:val="5"/>
  </w:num>
  <w:num w:numId="10" w16cid:durableId="2031909993">
    <w:abstractNumId w:val="9"/>
  </w:num>
  <w:num w:numId="11" w16cid:durableId="910039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4CEC"/>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FF4CEC"/>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FF4CEC"/>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1983</Words>
  <Characters>11704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2023-09-22T07:32:00Z</dcterms:created>
  <dcterms:modified xsi:type="dcterms:W3CDTF">2023-09-22T07:32:00Z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6374400</vt:i4>
  </property>
  <property fmtid="{D5CDD505-2E9C-101B-9397-08002B2CF9AE}" pid="4" name="UlozitJako">
    <vt:lpwstr>C:\Users\mrazkova\AppData\Local\Temp\iU29006596\Zastupitelstvo\2023-09-21\Navrhy\292-ZK-23.</vt:lpwstr>
  </property>
  <property fmtid="{D5CDD505-2E9C-101B-9397-08002B2CF9AE}" pid="5" name="Zpracovat">
    <vt:bool>false</vt:bool>
  </property>
</Properties>
</file>