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D1794" w14:paraId="7640C792" w14:textId="77777777" w:rsidTr="00AB464A">
        <w:trPr>
          <w:trHeight w:hRule="exact" w:val="397"/>
        </w:trPr>
        <w:tc>
          <w:tcPr>
            <w:tcW w:w="2376" w:type="dxa"/>
            <w:hideMark/>
          </w:tcPr>
          <w:p w14:paraId="777CC47C" w14:textId="77777777" w:rsidR="009D1794" w:rsidRDefault="009D1794" w:rsidP="00970720">
            <w:pPr>
              <w:pStyle w:val="KUJKtucny"/>
            </w:pPr>
            <w:r>
              <w:t>Datum jednání:</w:t>
            </w:r>
          </w:p>
        </w:tc>
        <w:tc>
          <w:tcPr>
            <w:tcW w:w="3828" w:type="dxa"/>
            <w:hideMark/>
          </w:tcPr>
          <w:p w14:paraId="088AC4C2" w14:textId="77777777" w:rsidR="009D1794" w:rsidRDefault="009D1794" w:rsidP="00970720">
            <w:pPr>
              <w:pStyle w:val="KUJKnormal"/>
            </w:pPr>
            <w:r>
              <w:t>22. 06. 2023</w:t>
            </w:r>
          </w:p>
        </w:tc>
        <w:tc>
          <w:tcPr>
            <w:tcW w:w="2126" w:type="dxa"/>
            <w:hideMark/>
          </w:tcPr>
          <w:p w14:paraId="4EAAF5C1" w14:textId="77777777" w:rsidR="009D1794" w:rsidRDefault="009D1794" w:rsidP="00970720">
            <w:pPr>
              <w:pStyle w:val="KUJKtucny"/>
            </w:pPr>
            <w:r>
              <w:t>Bod programu:</w:t>
            </w:r>
          </w:p>
        </w:tc>
        <w:tc>
          <w:tcPr>
            <w:tcW w:w="850" w:type="dxa"/>
          </w:tcPr>
          <w:p w14:paraId="0FA2DE8F" w14:textId="77777777" w:rsidR="009D1794" w:rsidRDefault="009D1794" w:rsidP="00970720">
            <w:pPr>
              <w:pStyle w:val="KUJKnormal"/>
            </w:pPr>
          </w:p>
        </w:tc>
      </w:tr>
      <w:tr w:rsidR="009D1794" w14:paraId="42ADE922" w14:textId="77777777" w:rsidTr="00AB464A">
        <w:trPr>
          <w:cantSplit/>
          <w:trHeight w:hRule="exact" w:val="397"/>
        </w:trPr>
        <w:tc>
          <w:tcPr>
            <w:tcW w:w="2376" w:type="dxa"/>
            <w:hideMark/>
          </w:tcPr>
          <w:p w14:paraId="2E353203" w14:textId="77777777" w:rsidR="009D1794" w:rsidRDefault="009D1794" w:rsidP="00970720">
            <w:pPr>
              <w:pStyle w:val="KUJKtucny"/>
            </w:pPr>
            <w:r>
              <w:t>Číslo návrhu:</w:t>
            </w:r>
          </w:p>
        </w:tc>
        <w:tc>
          <w:tcPr>
            <w:tcW w:w="6804" w:type="dxa"/>
            <w:gridSpan w:val="3"/>
            <w:hideMark/>
          </w:tcPr>
          <w:p w14:paraId="49CC6E3D" w14:textId="77777777" w:rsidR="009D1794" w:rsidRDefault="009D1794" w:rsidP="00970720">
            <w:pPr>
              <w:pStyle w:val="KUJKnormal"/>
            </w:pPr>
            <w:r>
              <w:t>278/ZK/23</w:t>
            </w:r>
          </w:p>
        </w:tc>
      </w:tr>
      <w:tr w:rsidR="009D1794" w14:paraId="2DAAF392" w14:textId="77777777" w:rsidTr="00AB464A">
        <w:trPr>
          <w:trHeight w:val="397"/>
        </w:trPr>
        <w:tc>
          <w:tcPr>
            <w:tcW w:w="2376" w:type="dxa"/>
          </w:tcPr>
          <w:p w14:paraId="24D5A86D" w14:textId="77777777" w:rsidR="009D1794" w:rsidRDefault="009D1794" w:rsidP="00970720"/>
          <w:p w14:paraId="33AB26BB" w14:textId="77777777" w:rsidR="009D1794" w:rsidRDefault="009D1794" w:rsidP="00970720">
            <w:pPr>
              <w:pStyle w:val="KUJKtucny"/>
            </w:pPr>
            <w:r>
              <w:t>Název bodu:</w:t>
            </w:r>
          </w:p>
        </w:tc>
        <w:tc>
          <w:tcPr>
            <w:tcW w:w="6804" w:type="dxa"/>
            <w:gridSpan w:val="3"/>
          </w:tcPr>
          <w:p w14:paraId="47F99233" w14:textId="77777777" w:rsidR="009D1794" w:rsidRDefault="009D1794" w:rsidP="00970720"/>
          <w:p w14:paraId="4C6A8631" w14:textId="77777777" w:rsidR="009D1794" w:rsidRDefault="009D1794" w:rsidP="00970720">
            <w:pPr>
              <w:pStyle w:val="KUJKtucny"/>
              <w:rPr>
                <w:sz w:val="22"/>
                <w:szCs w:val="22"/>
              </w:rPr>
            </w:pPr>
            <w:r>
              <w:rPr>
                <w:sz w:val="22"/>
                <w:szCs w:val="22"/>
              </w:rPr>
              <w:t>Odstranění stavby v areálu Letiště České Budějovice</w:t>
            </w:r>
          </w:p>
        </w:tc>
      </w:tr>
    </w:tbl>
    <w:p w14:paraId="124F05DA" w14:textId="77777777" w:rsidR="009D1794" w:rsidRDefault="009D1794" w:rsidP="00AB464A">
      <w:pPr>
        <w:pStyle w:val="KUJKnormal"/>
        <w:rPr>
          <w:b/>
          <w:bCs/>
        </w:rPr>
      </w:pPr>
      <w:r>
        <w:rPr>
          <w:b/>
          <w:bCs/>
        </w:rPr>
        <w:pict w14:anchorId="5D99FC9C">
          <v:rect id="_x0000_i1029" style="width:453.6pt;height:1.5pt" o:hralign="center" o:hrstd="t" o:hrnoshade="t" o:hr="t" fillcolor="black" stroked="f"/>
        </w:pict>
      </w:r>
    </w:p>
    <w:p w14:paraId="7CA03F8D" w14:textId="77777777" w:rsidR="009D1794" w:rsidRDefault="009D1794" w:rsidP="00AB464A">
      <w:pPr>
        <w:pStyle w:val="KUJKnormal"/>
      </w:pPr>
    </w:p>
    <w:p w14:paraId="2AB30FBE" w14:textId="77777777" w:rsidR="009D1794" w:rsidRDefault="009D1794" w:rsidP="00AB464A"/>
    <w:tbl>
      <w:tblPr>
        <w:tblW w:w="0" w:type="auto"/>
        <w:tblCellMar>
          <w:left w:w="70" w:type="dxa"/>
          <w:right w:w="70" w:type="dxa"/>
        </w:tblCellMar>
        <w:tblLook w:val="04A0" w:firstRow="1" w:lastRow="0" w:firstColumn="1" w:lastColumn="0" w:noHBand="0" w:noVBand="1"/>
      </w:tblPr>
      <w:tblGrid>
        <w:gridCol w:w="2350"/>
        <w:gridCol w:w="6862"/>
      </w:tblGrid>
      <w:tr w:rsidR="009D1794" w14:paraId="6EDA6FCF" w14:textId="77777777" w:rsidTr="002559B8">
        <w:trPr>
          <w:trHeight w:val="397"/>
        </w:trPr>
        <w:tc>
          <w:tcPr>
            <w:tcW w:w="2350" w:type="dxa"/>
            <w:hideMark/>
          </w:tcPr>
          <w:p w14:paraId="326FA7E4" w14:textId="77777777" w:rsidR="009D1794" w:rsidRDefault="009D1794" w:rsidP="002559B8">
            <w:pPr>
              <w:pStyle w:val="KUJKtucny"/>
            </w:pPr>
            <w:r>
              <w:t>Předkladatel:</w:t>
            </w:r>
          </w:p>
        </w:tc>
        <w:tc>
          <w:tcPr>
            <w:tcW w:w="6862" w:type="dxa"/>
          </w:tcPr>
          <w:p w14:paraId="0088B4B1" w14:textId="77777777" w:rsidR="009D1794" w:rsidRDefault="009D1794" w:rsidP="002559B8">
            <w:pPr>
              <w:pStyle w:val="KUJKnormal"/>
            </w:pPr>
            <w:r>
              <w:t>Mgr. Bc. Antonín Krák</w:t>
            </w:r>
          </w:p>
          <w:p w14:paraId="17889C22" w14:textId="77777777" w:rsidR="009D1794" w:rsidRDefault="009D1794" w:rsidP="002559B8"/>
        </w:tc>
      </w:tr>
      <w:tr w:rsidR="009D1794" w14:paraId="65D82041" w14:textId="77777777" w:rsidTr="002559B8">
        <w:trPr>
          <w:trHeight w:val="397"/>
        </w:trPr>
        <w:tc>
          <w:tcPr>
            <w:tcW w:w="2350" w:type="dxa"/>
          </w:tcPr>
          <w:p w14:paraId="4D004B07" w14:textId="77777777" w:rsidR="009D1794" w:rsidRDefault="009D1794" w:rsidP="002559B8">
            <w:pPr>
              <w:pStyle w:val="KUJKtucny"/>
            </w:pPr>
            <w:r>
              <w:t>Zpracoval:</w:t>
            </w:r>
          </w:p>
          <w:p w14:paraId="1F4B204A" w14:textId="77777777" w:rsidR="009D1794" w:rsidRDefault="009D1794" w:rsidP="002559B8"/>
        </w:tc>
        <w:tc>
          <w:tcPr>
            <w:tcW w:w="6862" w:type="dxa"/>
            <w:hideMark/>
          </w:tcPr>
          <w:p w14:paraId="20227B12" w14:textId="77777777" w:rsidR="009D1794" w:rsidRDefault="009D1794" w:rsidP="002559B8">
            <w:pPr>
              <w:pStyle w:val="KUJKnormal"/>
            </w:pPr>
            <w:r>
              <w:t>OHMS</w:t>
            </w:r>
          </w:p>
        </w:tc>
      </w:tr>
      <w:tr w:rsidR="009D1794" w14:paraId="1AF04451" w14:textId="77777777" w:rsidTr="002559B8">
        <w:trPr>
          <w:trHeight w:val="397"/>
        </w:trPr>
        <w:tc>
          <w:tcPr>
            <w:tcW w:w="2350" w:type="dxa"/>
          </w:tcPr>
          <w:p w14:paraId="2F5A38BA" w14:textId="77777777" w:rsidR="009D1794" w:rsidRPr="009715F9" w:rsidRDefault="009D1794" w:rsidP="002559B8">
            <w:pPr>
              <w:pStyle w:val="KUJKnormal"/>
              <w:rPr>
                <w:b/>
              </w:rPr>
            </w:pPr>
            <w:r w:rsidRPr="009715F9">
              <w:rPr>
                <w:b/>
              </w:rPr>
              <w:t>Vedoucí odboru:</w:t>
            </w:r>
          </w:p>
          <w:p w14:paraId="333F0C9D" w14:textId="77777777" w:rsidR="009D1794" w:rsidRDefault="009D1794" w:rsidP="002559B8"/>
        </w:tc>
        <w:tc>
          <w:tcPr>
            <w:tcW w:w="6862" w:type="dxa"/>
            <w:hideMark/>
          </w:tcPr>
          <w:p w14:paraId="14D3C319" w14:textId="77777777" w:rsidR="009D1794" w:rsidRDefault="009D1794" w:rsidP="002559B8">
            <w:pPr>
              <w:pStyle w:val="KUJKnormal"/>
            </w:pPr>
            <w:r>
              <w:t>Ing. František Dědič</w:t>
            </w:r>
          </w:p>
        </w:tc>
      </w:tr>
    </w:tbl>
    <w:p w14:paraId="0E798DAD" w14:textId="77777777" w:rsidR="009D1794" w:rsidRDefault="009D1794" w:rsidP="00AB464A">
      <w:pPr>
        <w:pStyle w:val="KUJKnormal"/>
      </w:pPr>
    </w:p>
    <w:p w14:paraId="683CECCD" w14:textId="77777777" w:rsidR="009D1794" w:rsidRPr="0052161F" w:rsidRDefault="009D1794" w:rsidP="00AB464A">
      <w:pPr>
        <w:pStyle w:val="KUJKtucny"/>
      </w:pPr>
      <w:r w:rsidRPr="0052161F">
        <w:t>NÁVRH USNESENÍ</w:t>
      </w:r>
    </w:p>
    <w:p w14:paraId="04557534" w14:textId="77777777" w:rsidR="009D1794" w:rsidRDefault="009D1794" w:rsidP="00AB464A">
      <w:pPr>
        <w:pStyle w:val="KUJKnormal"/>
        <w:rPr>
          <w:rFonts w:ascii="Calibri" w:hAnsi="Calibri" w:cs="Calibri"/>
          <w:sz w:val="12"/>
          <w:szCs w:val="12"/>
        </w:rPr>
      </w:pPr>
      <w:bookmarkStart w:id="0" w:name="US_ZaVeVeci"/>
      <w:bookmarkEnd w:id="0"/>
    </w:p>
    <w:p w14:paraId="5D7E019D" w14:textId="77777777" w:rsidR="009D1794" w:rsidRDefault="009D1794" w:rsidP="00AB464A">
      <w:pPr>
        <w:pStyle w:val="KUJKPolozka"/>
      </w:pPr>
      <w:r w:rsidRPr="00841DFC">
        <w:t>Zastupitelstvo Jihočeského kraje</w:t>
      </w:r>
    </w:p>
    <w:p w14:paraId="4610C6F1" w14:textId="77777777" w:rsidR="009D1794" w:rsidRDefault="009D1794" w:rsidP="00D25941">
      <w:pPr>
        <w:pStyle w:val="KUJKdoplnek2"/>
        <w:ind w:left="357" w:hanging="357"/>
      </w:pPr>
      <w:r w:rsidRPr="00730306">
        <w:t>bere na vědomí</w:t>
      </w:r>
    </w:p>
    <w:p w14:paraId="0CACDC67" w14:textId="77777777" w:rsidR="009D1794" w:rsidRDefault="009D1794" w:rsidP="001D73DB">
      <w:pPr>
        <w:pStyle w:val="KUJKnormal"/>
      </w:pPr>
      <w:r>
        <w:t>odstranění stavby Jihočeským letištěm České Budějovice a.s., a to stavby bez čp/če neevidované v katastru nemovitostí s inv. č. KUJCH000SS8K – SO 054 – výdejna PHM, včetně skladu a dvou přístřešků výdeje, umístěných na pozemku parcele KN č. 1469/247 a pozemku parcele KN č. 1469/381 v k. ú. Planá u Českých Budějovic, v areálu Jihočeského letiště České Budějovice a. s., ve vlastnictví Jihočeského kraje;</w:t>
      </w:r>
    </w:p>
    <w:p w14:paraId="5E900E84" w14:textId="77777777" w:rsidR="009D1794" w:rsidRPr="001D73DB" w:rsidRDefault="009D1794" w:rsidP="001D73DB">
      <w:pPr>
        <w:pStyle w:val="KUJKdoplnek2"/>
      </w:pPr>
      <w:r w:rsidRPr="0021676C">
        <w:t>ukládá</w:t>
      </w:r>
    </w:p>
    <w:p w14:paraId="5789D982" w14:textId="77777777" w:rsidR="009D1794" w:rsidRPr="001D73DB" w:rsidRDefault="009D1794" w:rsidP="001D73DB">
      <w:pPr>
        <w:pStyle w:val="KUJKPolozka"/>
        <w:rPr>
          <w:b w:val="0"/>
        </w:rPr>
      </w:pPr>
      <w:r w:rsidRPr="001D73DB">
        <w:rPr>
          <w:b w:val="0"/>
        </w:rPr>
        <w:t>JUDr. Lukáši Glaserovi, řediteli krajského úřadu, zabezpečit provedení potřebných úkonů vedoucích k vyřazení stavby z účetní evidence.</w:t>
      </w:r>
    </w:p>
    <w:p w14:paraId="5E6A3E38" w14:textId="77777777" w:rsidR="009D1794" w:rsidRPr="001D73DB" w:rsidRDefault="009D1794" w:rsidP="001D73DB">
      <w:pPr>
        <w:pStyle w:val="KUJKPolozka"/>
        <w:rPr>
          <w:b w:val="0"/>
        </w:rPr>
      </w:pPr>
    </w:p>
    <w:p w14:paraId="2CE1DD0F" w14:textId="77777777" w:rsidR="009D1794" w:rsidRDefault="009D1794" w:rsidP="00D25941">
      <w:pPr>
        <w:pStyle w:val="KUJKnormal"/>
      </w:pPr>
    </w:p>
    <w:p w14:paraId="6FEA65CF" w14:textId="77777777" w:rsidR="009D1794" w:rsidRDefault="009D1794" w:rsidP="00D25941">
      <w:pPr>
        <w:pStyle w:val="KUJKnormal"/>
      </w:pPr>
    </w:p>
    <w:p w14:paraId="0E509C7B" w14:textId="77777777" w:rsidR="009D1794" w:rsidRDefault="009D1794" w:rsidP="00D25941">
      <w:pPr>
        <w:pStyle w:val="KUJKmezeraDZ"/>
      </w:pPr>
      <w:bookmarkStart w:id="1" w:name="US_DuvodZprava"/>
      <w:bookmarkEnd w:id="1"/>
    </w:p>
    <w:p w14:paraId="458FCBE9" w14:textId="77777777" w:rsidR="009D1794" w:rsidRDefault="009D1794" w:rsidP="001D73DB">
      <w:pPr>
        <w:pStyle w:val="KUJKnadpisDZ"/>
      </w:pPr>
      <w:r>
        <w:t>DŮVODOVÁ ZPRÁVA</w:t>
      </w:r>
    </w:p>
    <w:p w14:paraId="388E9072" w14:textId="77777777" w:rsidR="009D1794" w:rsidRPr="001D73DB" w:rsidRDefault="009D1794" w:rsidP="001D73DB">
      <w:pPr>
        <w:pStyle w:val="KUJKmezeraDZ"/>
      </w:pPr>
    </w:p>
    <w:p w14:paraId="50484758" w14:textId="77777777" w:rsidR="009D1794" w:rsidRDefault="009D1794" w:rsidP="001D73DB">
      <w:pPr>
        <w:pStyle w:val="Default"/>
        <w:jc w:val="both"/>
        <w:rPr>
          <w:rFonts w:ascii="Arial" w:hAnsi="Arial" w:cs="Arial"/>
          <w:sz w:val="20"/>
          <w:szCs w:val="20"/>
        </w:rPr>
      </w:pPr>
      <w:r>
        <w:rPr>
          <w:rFonts w:ascii="Arial" w:hAnsi="Arial" w:cs="Arial"/>
          <w:sz w:val="20"/>
          <w:szCs w:val="20"/>
        </w:rPr>
        <w:t xml:space="preserve">Podle § 36 odst. 1 písm. a) zákona č. 129/2000 Sb., o krajích, v platném znění, je rozhodování o nabytí a převodu hmotných nemovitých věcí, s výjimkou inženýrských sítí a pozemních komunikací, vyhrazeno zastupitelstvu kraje. </w:t>
      </w:r>
    </w:p>
    <w:p w14:paraId="7FE5E450" w14:textId="77777777" w:rsidR="009D1794" w:rsidRDefault="009D1794" w:rsidP="001D73DB">
      <w:pPr>
        <w:pStyle w:val="KUJKnormal"/>
      </w:pPr>
    </w:p>
    <w:p w14:paraId="3174E01A" w14:textId="77777777" w:rsidR="009D1794" w:rsidRDefault="009D1794" w:rsidP="001D73DB">
      <w:pPr>
        <w:pStyle w:val="KUJKnormal"/>
      </w:pPr>
      <w:r>
        <w:t xml:space="preserve">Na základě každoročního jednání s Českou inspekcí životního prostředí z července roku 2021 ve věci kontroly odstraňování starých ekologických zátěží na letišti České Budějovice bylo dohodnuto, že bude provedena sanace staré ekologické zátěže bývalého úložiště pohonných hmot SO 054, které zahrnuje budovu skladu pohonných hmot, plochu výdejních stojanů s přestřešením a úložiště PHM. Na základě tohoto požadavku byla zadána projektová dokumentace bouracích a sanačních prací, v březnu roku 2022 vydal Úřad pro civilní letectví, Letecký stavební úřad souhlas s odstraněním stavby. Jihočeské letiště České Budějovice a.s. v zájmu rychlého řešení ekologické zátěže v lokalitě letiště provedla odstranění drobné nepotřebné stavby a na základě provedené fyzické inventury nemovitého majetku doporučila vyřazení odstraněné stavby z účetní evidence, a to stavby s inv. č. KUJCH000SS8K – SO 054 na pozemku parcele KN č. </w:t>
      </w:r>
      <w:hyperlink r:id="rId7" w:history="1">
        <w:r>
          <w:rPr>
            <w:rStyle w:val="Hypertextovodkaz"/>
          </w:rPr>
          <w:t>1469/247</w:t>
        </w:r>
      </w:hyperlink>
      <w:r>
        <w:t xml:space="preserve"> a pozemku parcele KN č. </w:t>
      </w:r>
      <w:hyperlink r:id="rId8" w:history="1">
        <w:r>
          <w:rPr>
            <w:rStyle w:val="Hypertextovodkaz"/>
          </w:rPr>
          <w:t>1469/381</w:t>
        </w:r>
      </w:hyperlink>
      <w:r>
        <w:t xml:space="preserve"> v k. ú. Planá u Českých Budějovic. Jedná se o nepoužívaný bývalý objekt výdejny PHM včetně skladu a dvou přístřešků výdeje, kdy uvedené technické zařízení ztratilo již svoji funkci. Odstranění objektu bylo provedeno v rámci projektu revitalizace území letiště. Stavba byla prokazatelně odstraněna, pozemky byly uvedeny do původního stavu, zatravněny a budou ošetřovány stejně jako okolní.  </w:t>
      </w:r>
    </w:p>
    <w:p w14:paraId="6BC615D7" w14:textId="77777777" w:rsidR="009D1794" w:rsidRDefault="009D1794" w:rsidP="001D73DB">
      <w:pPr>
        <w:pStyle w:val="KUJKnormal"/>
      </w:pPr>
    </w:p>
    <w:p w14:paraId="2940D57D" w14:textId="77777777" w:rsidR="009D1794" w:rsidRDefault="009D1794" w:rsidP="001D73DB">
      <w:pPr>
        <w:pStyle w:val="KUJKnormal"/>
      </w:pPr>
      <w:r>
        <w:t>K vyřazení nemovitého majetku je nezbytný souhlas zřizovatele, který je vyhrazen zastupitelstvu kraje. Toto zcizení majetku však již dále nepodléhá § 18 zák. o krajích, a tedy záměr není nutno schvalovat a vyvěšovat na úřední desce.</w:t>
      </w:r>
    </w:p>
    <w:p w14:paraId="374AE3F8" w14:textId="77777777" w:rsidR="009D1794" w:rsidRDefault="009D1794" w:rsidP="001D73DB">
      <w:pPr>
        <w:pStyle w:val="KUJKnormal"/>
      </w:pPr>
    </w:p>
    <w:p w14:paraId="4F18667A" w14:textId="77777777" w:rsidR="009D1794" w:rsidRDefault="009D1794" w:rsidP="001D73DB">
      <w:pPr>
        <w:pStyle w:val="KUJKnormal"/>
      </w:pPr>
      <w:r>
        <w:t xml:space="preserve">OHMS po konzultaci s letištěm doporučuje výše uvedený objekt na základě provedené demolice vyřadit z evidence. </w:t>
      </w:r>
    </w:p>
    <w:p w14:paraId="762037CD" w14:textId="77777777" w:rsidR="009D1794" w:rsidRDefault="009D1794" w:rsidP="001D73DB">
      <w:pPr>
        <w:pStyle w:val="KUJKnormal"/>
      </w:pPr>
    </w:p>
    <w:p w14:paraId="4D099960" w14:textId="77777777" w:rsidR="009D1794" w:rsidRDefault="009D1794" w:rsidP="001D73DB">
      <w:pPr>
        <w:pStyle w:val="KUJKnormal"/>
      </w:pPr>
      <w:r>
        <w:t xml:space="preserve">Rada kraje dne 25. 5. 2023 svým usnesením č. 633/2023/RK-68 doporučuje vzít na vědomí odstranění stavby v areálu Letiště České Budějovice.  </w:t>
      </w:r>
    </w:p>
    <w:p w14:paraId="044DD2EB" w14:textId="77777777" w:rsidR="009D1794" w:rsidRPr="00D25941" w:rsidRDefault="009D1794" w:rsidP="00D25941">
      <w:pPr>
        <w:pStyle w:val="KUJKnormal"/>
      </w:pPr>
    </w:p>
    <w:p w14:paraId="38A12915" w14:textId="77777777" w:rsidR="009D1794" w:rsidRDefault="009D1794" w:rsidP="00AB464A">
      <w:pPr>
        <w:pStyle w:val="KUJKnormal"/>
      </w:pPr>
    </w:p>
    <w:p w14:paraId="19B1EED0" w14:textId="77777777" w:rsidR="009D1794" w:rsidRDefault="009D1794" w:rsidP="001D73DB">
      <w:pPr>
        <w:pStyle w:val="KUJKnormal"/>
      </w:pPr>
      <w:r>
        <w:t>Finanční nároky a krytí: financování akce zcela v kompetenci Jihočeského letiště České Budějovice a.s.</w:t>
      </w:r>
    </w:p>
    <w:p w14:paraId="5A234F6B" w14:textId="77777777" w:rsidR="009D1794" w:rsidRDefault="009D1794" w:rsidP="00AB464A">
      <w:pPr>
        <w:pStyle w:val="KUJKnormal"/>
      </w:pPr>
    </w:p>
    <w:p w14:paraId="17AA9C02" w14:textId="77777777" w:rsidR="009D1794" w:rsidRDefault="009D1794" w:rsidP="001D73DB">
      <w:pPr>
        <w:pStyle w:val="KUJKnormal"/>
      </w:pPr>
      <w:r>
        <w:t>Vyjádření správce rozpočtu: nebylo vyžádáno</w:t>
      </w:r>
    </w:p>
    <w:p w14:paraId="072FADEE" w14:textId="77777777" w:rsidR="009D1794" w:rsidRDefault="009D1794" w:rsidP="00AB464A">
      <w:pPr>
        <w:pStyle w:val="KUJKnormal"/>
      </w:pPr>
    </w:p>
    <w:p w14:paraId="4B303596" w14:textId="77777777" w:rsidR="009D1794" w:rsidRDefault="009D1794" w:rsidP="00AB464A">
      <w:pPr>
        <w:pStyle w:val="KUJKnormal"/>
      </w:pPr>
      <w:r>
        <w:t>Návrh projednán (stanoviska): ODSH souhlasí</w:t>
      </w:r>
    </w:p>
    <w:p w14:paraId="1384A931" w14:textId="77777777" w:rsidR="009D1794" w:rsidRDefault="009D1794" w:rsidP="00AB464A">
      <w:pPr>
        <w:pStyle w:val="KUJKnormal"/>
      </w:pPr>
    </w:p>
    <w:p w14:paraId="635B6D47" w14:textId="77777777" w:rsidR="009D1794" w:rsidRDefault="009D1794" w:rsidP="00AB464A">
      <w:pPr>
        <w:pStyle w:val="KUJKnormal"/>
      </w:pPr>
    </w:p>
    <w:p w14:paraId="457C2AA3" w14:textId="77777777" w:rsidR="009D1794" w:rsidRDefault="009D1794" w:rsidP="00AB464A">
      <w:pPr>
        <w:pStyle w:val="KUJKtucny"/>
      </w:pPr>
      <w:r w:rsidRPr="007939A8">
        <w:t>PŘÍLOHY:</w:t>
      </w:r>
    </w:p>
    <w:p w14:paraId="477C93FE" w14:textId="77777777" w:rsidR="009D1794" w:rsidRPr="00B52AA9" w:rsidRDefault="009D1794" w:rsidP="00494893">
      <w:pPr>
        <w:pStyle w:val="KUJKcislovany"/>
      </w:pPr>
      <w:r>
        <w:t>Foto SO 054</w:t>
      </w:r>
      <w:r w:rsidRPr="0081756D">
        <w:t xml:space="preserve"> (</w:t>
      </w:r>
      <w:r>
        <w:t>Př1_foto.pdf</w:t>
      </w:r>
      <w:r w:rsidRPr="0081756D">
        <w:t>)</w:t>
      </w:r>
    </w:p>
    <w:p w14:paraId="11465CE1" w14:textId="77777777" w:rsidR="009D1794" w:rsidRPr="00B52AA9" w:rsidRDefault="009D1794" w:rsidP="00494893">
      <w:pPr>
        <w:pStyle w:val="KUJKcislovany"/>
      </w:pPr>
      <w:r>
        <w:t>Zákres v ortofotomapě</w:t>
      </w:r>
      <w:r w:rsidRPr="0081756D">
        <w:t xml:space="preserve"> (</w:t>
      </w:r>
      <w:r>
        <w:t>Př2_mapa.pdf</w:t>
      </w:r>
      <w:r w:rsidRPr="0081756D">
        <w:t>)</w:t>
      </w:r>
    </w:p>
    <w:p w14:paraId="5365E2E7" w14:textId="77777777" w:rsidR="009D1794" w:rsidRPr="00494893" w:rsidRDefault="009D1794" w:rsidP="00494893">
      <w:pPr>
        <w:pStyle w:val="KUJKnormal"/>
      </w:pPr>
    </w:p>
    <w:p w14:paraId="06BE967B" w14:textId="77777777" w:rsidR="009D1794" w:rsidRDefault="009D1794" w:rsidP="00AB464A">
      <w:pPr>
        <w:pStyle w:val="KUJKnormal"/>
      </w:pPr>
    </w:p>
    <w:p w14:paraId="589FA900" w14:textId="77777777" w:rsidR="009D1794" w:rsidRDefault="009D1794" w:rsidP="00431202">
      <w:pPr>
        <w:pStyle w:val="KUJKtucny"/>
        <w:tabs>
          <w:tab w:val="left" w:pos="1701"/>
        </w:tabs>
      </w:pPr>
      <w:r>
        <w:t>Zodpovídá:</w:t>
      </w:r>
      <w:r>
        <w:tab/>
      </w:r>
      <w:r>
        <w:rPr>
          <w:b w:val="0"/>
        </w:rPr>
        <w:t>vedoucí OHMS - Ing. František Dědič</w:t>
      </w:r>
    </w:p>
    <w:p w14:paraId="0023474F" w14:textId="77777777" w:rsidR="009D1794" w:rsidRDefault="009D1794" w:rsidP="00431202">
      <w:pPr>
        <w:pStyle w:val="KUJKnormal"/>
      </w:pPr>
    </w:p>
    <w:p w14:paraId="64736129" w14:textId="77777777" w:rsidR="009D1794" w:rsidRDefault="009D1794" w:rsidP="00431202">
      <w:pPr>
        <w:pStyle w:val="KUJKnormal"/>
        <w:tabs>
          <w:tab w:val="left" w:pos="1701"/>
        </w:tabs>
      </w:pPr>
      <w:r>
        <w:t>Termín kontroly:</w:t>
      </w:r>
      <w:r>
        <w:tab/>
        <w:t>III. čtvrtletí 2023</w:t>
      </w:r>
    </w:p>
    <w:p w14:paraId="39635C54" w14:textId="77777777" w:rsidR="009D1794" w:rsidRDefault="009D1794" w:rsidP="00431202">
      <w:pPr>
        <w:pStyle w:val="KUJKnormal"/>
        <w:tabs>
          <w:tab w:val="left" w:pos="1701"/>
        </w:tabs>
      </w:pPr>
      <w:r>
        <w:t>Termín splnění:</w:t>
      </w:r>
      <w:r>
        <w:tab/>
        <w:t>III. čtvrtletí 2023</w:t>
      </w:r>
    </w:p>
    <w:p w14:paraId="33D9E319" w14:textId="77777777" w:rsidR="009D1794" w:rsidRDefault="009D1794" w:rsidP="00AB464A">
      <w:pPr>
        <w:pStyle w:val="KUJKnormal"/>
      </w:pPr>
    </w:p>
    <w:p w14:paraId="48EA1517" w14:textId="77777777" w:rsidR="009D1794" w:rsidRDefault="009D1794" w:rsidP="0027044E">
      <w:pPr>
        <w:pStyle w:val="KUJKnormal"/>
      </w:pPr>
    </w:p>
    <w:p w14:paraId="7D5EC4C6" w14:textId="77777777" w:rsidR="0027044E" w:rsidRDefault="0027044E" w:rsidP="0027044E">
      <w:pPr>
        <w:pStyle w:val="KUJKnormal"/>
      </w:pPr>
    </w:p>
    <w:sectPr w:rsidR="0027044E" w:rsidSect="004F7D52">
      <w:footerReference w:type="default" r:id="rId9"/>
      <w:headerReference w:type="first" r:id="rId10"/>
      <w:footerReference w:type="first" r:id="rId11"/>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E1F3" w14:textId="77777777" w:rsidR="009D1794" w:rsidRDefault="009D1794" w:rsidP="009D1794">
    <w:r>
      <w:rPr>
        <w:noProof/>
      </w:rPr>
      <w:pict w14:anchorId="0537C01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8C52E76" w14:textId="77777777" w:rsidR="009D1794" w:rsidRPr="005F485E" w:rsidRDefault="009D1794" w:rsidP="009D1794">
                <w:pPr>
                  <w:spacing w:after="60"/>
                  <w:rPr>
                    <w:rFonts w:ascii="Arial" w:hAnsi="Arial" w:cs="Arial"/>
                    <w:b/>
                    <w:sz w:val="22"/>
                  </w:rPr>
                </w:pPr>
                <w:r w:rsidRPr="005F485E">
                  <w:rPr>
                    <w:rFonts w:ascii="Arial" w:hAnsi="Arial" w:cs="Arial"/>
                    <w:b/>
                    <w:sz w:val="22"/>
                  </w:rPr>
                  <w:t>ZASTUPITELSTVO JIHOČESKÉHO KRAJE</w:t>
                </w:r>
              </w:p>
              <w:p w14:paraId="7F943530" w14:textId="77777777" w:rsidR="009D1794" w:rsidRPr="005F485E" w:rsidRDefault="009D1794" w:rsidP="009D179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6D22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D65F355" w14:textId="77777777" w:rsidR="009D1794" w:rsidRDefault="009D1794" w:rsidP="009D1794">
    <w:r>
      <w:pict w14:anchorId="06424E5E">
        <v:rect id="_x0000_i1026" style="width:481.9pt;height:2pt" o:hralign="center" o:hrstd="t" o:hrnoshade="t" o:hr="t" fillcolor="black" stroked="f"/>
      </w:pict>
    </w:r>
  </w:p>
  <w:p w14:paraId="4E9EFA49" w14:textId="77777777" w:rsidR="009D1794" w:rsidRPr="009D1794" w:rsidRDefault="009D1794" w:rsidP="009D17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641506">
    <w:abstractNumId w:val="1"/>
  </w:num>
  <w:num w:numId="2" w16cid:durableId="1551111963">
    <w:abstractNumId w:val="2"/>
  </w:num>
  <w:num w:numId="3" w16cid:durableId="924076085">
    <w:abstractNumId w:val="9"/>
  </w:num>
  <w:num w:numId="4" w16cid:durableId="1695419542">
    <w:abstractNumId w:val="7"/>
  </w:num>
  <w:num w:numId="5" w16cid:durableId="1892955255">
    <w:abstractNumId w:val="0"/>
  </w:num>
  <w:num w:numId="6" w16cid:durableId="880673072">
    <w:abstractNumId w:val="3"/>
  </w:num>
  <w:num w:numId="7" w16cid:durableId="1075132472">
    <w:abstractNumId w:val="6"/>
  </w:num>
  <w:num w:numId="8" w16cid:durableId="1096563421">
    <w:abstractNumId w:val="4"/>
  </w:num>
  <w:num w:numId="9" w16cid:durableId="2039891556">
    <w:abstractNumId w:val="5"/>
  </w:num>
  <w:num w:numId="10" w16cid:durableId="71439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1794"/>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9D1794"/>
    <w:rPr>
      <w:color w:val="0563C1"/>
      <w:u w:val="single"/>
    </w:rPr>
  </w:style>
  <w:style w:type="paragraph" w:customStyle="1" w:styleId="Default">
    <w:name w:val="Default"/>
    <w:rsid w:val="009D179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57860&amp;y=-11684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ahlizenidokn.cuzk.cz/MapaIdentifikace.aspx?l=KN&amp;x=-757922&amp;y=-11684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3001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2023-08-30T14:27:00Z</dcterms:created>
  <dcterms:modified xsi:type="dcterms:W3CDTF">2023-08-30T14:27:00Z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6339628</vt:i4>
  </property>
  <property fmtid="{D5CDD505-2E9C-101B-9397-08002B2CF9AE}" pid="4" name="UlozitJako">
    <vt:lpwstr>C:\Users\mrazkova\AppData\Local\Temp\iU29116460\Zastupitelstvo\2023-06-22\Navrhy\278-ZK-23.</vt:lpwstr>
  </property>
  <property fmtid="{D5CDD505-2E9C-101B-9397-08002B2CF9AE}" pid="5" name="Zpracovat">
    <vt:bool>false</vt:bool>
  </property>
</Properties>
</file>