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F0940" w14:paraId="67224D06" w14:textId="77777777" w:rsidTr="00CB1ED5">
        <w:trPr>
          <w:trHeight w:hRule="exact" w:val="397"/>
        </w:trPr>
        <w:tc>
          <w:tcPr>
            <w:tcW w:w="2376" w:type="dxa"/>
            <w:hideMark/>
          </w:tcPr>
          <w:p w14:paraId="512AC4E9" w14:textId="77777777" w:rsidR="00BF0940" w:rsidRDefault="00BF0940" w:rsidP="00970720">
            <w:pPr>
              <w:pStyle w:val="KUJKtucny"/>
            </w:pPr>
            <w:r>
              <w:t>Datum jednání:</w:t>
            </w:r>
          </w:p>
        </w:tc>
        <w:tc>
          <w:tcPr>
            <w:tcW w:w="3828" w:type="dxa"/>
            <w:hideMark/>
          </w:tcPr>
          <w:p w14:paraId="70D106F1" w14:textId="77777777" w:rsidR="00BF0940" w:rsidRDefault="00BF0940" w:rsidP="00970720">
            <w:pPr>
              <w:pStyle w:val="KUJKnormal"/>
            </w:pPr>
            <w:r>
              <w:t>22. 06. 2023</w:t>
            </w:r>
          </w:p>
        </w:tc>
        <w:tc>
          <w:tcPr>
            <w:tcW w:w="2126" w:type="dxa"/>
            <w:hideMark/>
          </w:tcPr>
          <w:p w14:paraId="1E0445C3" w14:textId="77777777" w:rsidR="00BF0940" w:rsidRDefault="00BF0940" w:rsidP="00970720">
            <w:pPr>
              <w:pStyle w:val="KUJKtucny"/>
            </w:pPr>
            <w:r>
              <w:t>Bod programu:</w:t>
            </w:r>
          </w:p>
        </w:tc>
        <w:tc>
          <w:tcPr>
            <w:tcW w:w="850" w:type="dxa"/>
          </w:tcPr>
          <w:p w14:paraId="24F50735" w14:textId="77777777" w:rsidR="00BF0940" w:rsidRDefault="00BF0940" w:rsidP="00970720">
            <w:pPr>
              <w:pStyle w:val="KUJKnormal"/>
            </w:pPr>
          </w:p>
        </w:tc>
      </w:tr>
      <w:tr w:rsidR="00BF0940" w14:paraId="33D1C189" w14:textId="77777777" w:rsidTr="00CB1ED5">
        <w:trPr>
          <w:cantSplit/>
          <w:trHeight w:hRule="exact" w:val="397"/>
        </w:trPr>
        <w:tc>
          <w:tcPr>
            <w:tcW w:w="2376" w:type="dxa"/>
            <w:hideMark/>
          </w:tcPr>
          <w:p w14:paraId="29F1D80A" w14:textId="77777777" w:rsidR="00BF0940" w:rsidRDefault="00BF0940" w:rsidP="00970720">
            <w:pPr>
              <w:pStyle w:val="KUJKtucny"/>
            </w:pPr>
            <w:r>
              <w:t>Číslo návrhu:</w:t>
            </w:r>
          </w:p>
        </w:tc>
        <w:tc>
          <w:tcPr>
            <w:tcW w:w="6804" w:type="dxa"/>
            <w:gridSpan w:val="3"/>
            <w:hideMark/>
          </w:tcPr>
          <w:p w14:paraId="3DF9D0F3" w14:textId="77777777" w:rsidR="00BF0940" w:rsidRDefault="00BF0940" w:rsidP="00970720">
            <w:pPr>
              <w:pStyle w:val="KUJKnormal"/>
            </w:pPr>
            <w:r>
              <w:t>272/ZK/23</w:t>
            </w:r>
          </w:p>
        </w:tc>
      </w:tr>
      <w:tr w:rsidR="00BF0940" w14:paraId="15B68BFC" w14:textId="77777777" w:rsidTr="00CB1ED5">
        <w:trPr>
          <w:trHeight w:val="397"/>
        </w:trPr>
        <w:tc>
          <w:tcPr>
            <w:tcW w:w="2376" w:type="dxa"/>
          </w:tcPr>
          <w:p w14:paraId="10FA74A5" w14:textId="77777777" w:rsidR="00BF0940" w:rsidRDefault="00BF0940" w:rsidP="00970720"/>
          <w:p w14:paraId="7359A98B" w14:textId="77777777" w:rsidR="00BF0940" w:rsidRDefault="00BF0940" w:rsidP="00970720">
            <w:pPr>
              <w:pStyle w:val="KUJKtucny"/>
            </w:pPr>
            <w:r>
              <w:t>Název bodu:</w:t>
            </w:r>
          </w:p>
        </w:tc>
        <w:tc>
          <w:tcPr>
            <w:tcW w:w="6804" w:type="dxa"/>
            <w:gridSpan w:val="3"/>
          </w:tcPr>
          <w:p w14:paraId="51CA1DE6" w14:textId="77777777" w:rsidR="00BF0940" w:rsidRDefault="00BF0940" w:rsidP="00970720"/>
          <w:p w14:paraId="51E9E9AE" w14:textId="77777777" w:rsidR="00BF0940" w:rsidRDefault="00BF0940" w:rsidP="00970720">
            <w:pPr>
              <w:pStyle w:val="KUJKtucny"/>
              <w:rPr>
                <w:sz w:val="22"/>
                <w:szCs w:val="22"/>
              </w:rPr>
            </w:pPr>
            <w:r>
              <w:rPr>
                <w:sz w:val="22"/>
                <w:szCs w:val="22"/>
              </w:rPr>
              <w:t>Žádosti o změnu v rámci dotačních programů Jihočeského kraje</w:t>
            </w:r>
          </w:p>
        </w:tc>
      </w:tr>
    </w:tbl>
    <w:p w14:paraId="1724F8DF" w14:textId="77777777" w:rsidR="00BF0940" w:rsidRDefault="00BF0940" w:rsidP="00CB1ED5">
      <w:pPr>
        <w:pStyle w:val="KUJKnormal"/>
        <w:rPr>
          <w:b/>
          <w:bCs/>
        </w:rPr>
      </w:pPr>
      <w:r>
        <w:rPr>
          <w:b/>
          <w:bCs/>
        </w:rPr>
        <w:pict w14:anchorId="0ADCBC26">
          <v:rect id="_x0000_i1029" style="width:453.6pt;height:1.5pt" o:hralign="center" o:hrstd="t" o:hrnoshade="t" o:hr="t" fillcolor="black" stroked="f"/>
        </w:pict>
      </w:r>
    </w:p>
    <w:p w14:paraId="006C50F1" w14:textId="77777777" w:rsidR="00BF0940" w:rsidRDefault="00BF0940" w:rsidP="00CB1ED5">
      <w:pPr>
        <w:pStyle w:val="KUJKnormal"/>
      </w:pPr>
    </w:p>
    <w:p w14:paraId="5669DD6E" w14:textId="77777777" w:rsidR="00BF0940" w:rsidRDefault="00BF0940" w:rsidP="00CB1ED5"/>
    <w:tbl>
      <w:tblPr>
        <w:tblW w:w="0" w:type="auto"/>
        <w:tblCellMar>
          <w:left w:w="70" w:type="dxa"/>
          <w:right w:w="70" w:type="dxa"/>
        </w:tblCellMar>
        <w:tblLook w:val="04A0" w:firstRow="1" w:lastRow="0" w:firstColumn="1" w:lastColumn="0" w:noHBand="0" w:noVBand="1"/>
      </w:tblPr>
      <w:tblGrid>
        <w:gridCol w:w="2350"/>
        <w:gridCol w:w="6862"/>
      </w:tblGrid>
      <w:tr w:rsidR="00BF0940" w14:paraId="3C9BBDF9" w14:textId="77777777" w:rsidTr="002559B8">
        <w:trPr>
          <w:trHeight w:val="397"/>
        </w:trPr>
        <w:tc>
          <w:tcPr>
            <w:tcW w:w="2350" w:type="dxa"/>
            <w:hideMark/>
          </w:tcPr>
          <w:p w14:paraId="3660A16D" w14:textId="77777777" w:rsidR="00BF0940" w:rsidRDefault="00BF0940" w:rsidP="002559B8">
            <w:pPr>
              <w:pStyle w:val="KUJKtucny"/>
            </w:pPr>
            <w:r>
              <w:t>Předkladatel:</w:t>
            </w:r>
          </w:p>
        </w:tc>
        <w:tc>
          <w:tcPr>
            <w:tcW w:w="6862" w:type="dxa"/>
          </w:tcPr>
          <w:p w14:paraId="341D9715" w14:textId="77777777" w:rsidR="00BF0940" w:rsidRDefault="00BF0940" w:rsidP="002559B8">
            <w:pPr>
              <w:pStyle w:val="KUJKnormal"/>
            </w:pPr>
            <w:r>
              <w:t>Pavel Hroch</w:t>
            </w:r>
          </w:p>
          <w:p w14:paraId="6E39DB37" w14:textId="77777777" w:rsidR="00BF0940" w:rsidRDefault="00BF0940" w:rsidP="002559B8"/>
        </w:tc>
      </w:tr>
      <w:tr w:rsidR="00BF0940" w14:paraId="2EE9F32B" w14:textId="77777777" w:rsidTr="002559B8">
        <w:trPr>
          <w:trHeight w:val="397"/>
        </w:trPr>
        <w:tc>
          <w:tcPr>
            <w:tcW w:w="2350" w:type="dxa"/>
          </w:tcPr>
          <w:p w14:paraId="3DD3D000" w14:textId="77777777" w:rsidR="00BF0940" w:rsidRDefault="00BF0940" w:rsidP="002559B8">
            <w:pPr>
              <w:pStyle w:val="KUJKtucny"/>
            </w:pPr>
            <w:r>
              <w:t>Zpracoval:</w:t>
            </w:r>
          </w:p>
          <w:p w14:paraId="01DF61FA" w14:textId="77777777" w:rsidR="00BF0940" w:rsidRDefault="00BF0940" w:rsidP="002559B8"/>
        </w:tc>
        <w:tc>
          <w:tcPr>
            <w:tcW w:w="6862" w:type="dxa"/>
            <w:hideMark/>
          </w:tcPr>
          <w:p w14:paraId="71BE5C5B" w14:textId="77777777" w:rsidR="00BF0940" w:rsidRDefault="00BF0940" w:rsidP="002559B8">
            <w:pPr>
              <w:pStyle w:val="KUJKnormal"/>
            </w:pPr>
            <w:r>
              <w:t>OEZI</w:t>
            </w:r>
          </w:p>
        </w:tc>
      </w:tr>
      <w:tr w:rsidR="00BF0940" w14:paraId="2DA3BC7A" w14:textId="77777777" w:rsidTr="002559B8">
        <w:trPr>
          <w:trHeight w:val="397"/>
        </w:trPr>
        <w:tc>
          <w:tcPr>
            <w:tcW w:w="2350" w:type="dxa"/>
          </w:tcPr>
          <w:p w14:paraId="60227696" w14:textId="77777777" w:rsidR="00BF0940" w:rsidRPr="009715F9" w:rsidRDefault="00BF0940" w:rsidP="002559B8">
            <w:pPr>
              <w:pStyle w:val="KUJKnormal"/>
              <w:rPr>
                <w:b/>
              </w:rPr>
            </w:pPr>
            <w:r w:rsidRPr="009715F9">
              <w:rPr>
                <w:b/>
              </w:rPr>
              <w:t>Vedoucí odboru:</w:t>
            </w:r>
          </w:p>
          <w:p w14:paraId="252C3AA6" w14:textId="77777777" w:rsidR="00BF0940" w:rsidRDefault="00BF0940" w:rsidP="002559B8"/>
        </w:tc>
        <w:tc>
          <w:tcPr>
            <w:tcW w:w="6862" w:type="dxa"/>
            <w:hideMark/>
          </w:tcPr>
          <w:p w14:paraId="2CD2CA32" w14:textId="77777777" w:rsidR="00BF0940" w:rsidRDefault="00BF0940" w:rsidP="002559B8">
            <w:pPr>
              <w:pStyle w:val="KUJKnormal"/>
            </w:pPr>
            <w:r>
              <w:t>Ing. Jan Návara</w:t>
            </w:r>
          </w:p>
        </w:tc>
      </w:tr>
    </w:tbl>
    <w:p w14:paraId="7D8265C4" w14:textId="77777777" w:rsidR="00BF0940" w:rsidRDefault="00BF0940" w:rsidP="00CB1ED5">
      <w:pPr>
        <w:pStyle w:val="KUJKnormal"/>
      </w:pPr>
    </w:p>
    <w:p w14:paraId="0E86FB0E" w14:textId="77777777" w:rsidR="00BF0940" w:rsidRPr="0052161F" w:rsidRDefault="00BF0940" w:rsidP="00CB1ED5">
      <w:pPr>
        <w:pStyle w:val="KUJKtucny"/>
      </w:pPr>
      <w:r w:rsidRPr="0052161F">
        <w:t>NÁVRH USNESENÍ</w:t>
      </w:r>
    </w:p>
    <w:p w14:paraId="6B59FC75" w14:textId="77777777" w:rsidR="00BF0940" w:rsidRDefault="00BF0940" w:rsidP="00CB1ED5">
      <w:pPr>
        <w:pStyle w:val="KUJKnormal"/>
        <w:rPr>
          <w:rFonts w:ascii="Calibri" w:hAnsi="Calibri" w:cs="Calibri"/>
          <w:sz w:val="12"/>
          <w:szCs w:val="12"/>
        </w:rPr>
      </w:pPr>
      <w:bookmarkStart w:id="0" w:name="US_ZaVeVeci"/>
      <w:bookmarkEnd w:id="0"/>
    </w:p>
    <w:p w14:paraId="7637136E" w14:textId="77777777" w:rsidR="00BF0940" w:rsidRPr="00841DFC" w:rsidRDefault="00BF0940" w:rsidP="00CB1ED5">
      <w:pPr>
        <w:pStyle w:val="KUJKPolozka"/>
      </w:pPr>
      <w:r w:rsidRPr="00841DFC">
        <w:t>Zastupitelstvo Jihočeského kraje</w:t>
      </w:r>
    </w:p>
    <w:p w14:paraId="39F157C6" w14:textId="77777777" w:rsidR="00BF0940" w:rsidRDefault="00BF0940" w:rsidP="00DC1208">
      <w:pPr>
        <w:pStyle w:val="KUJKdoplnek2"/>
        <w:ind w:left="357" w:hanging="357"/>
      </w:pPr>
      <w:r w:rsidRPr="00730306">
        <w:t>bere na vědomí</w:t>
      </w:r>
    </w:p>
    <w:p w14:paraId="7AC127A9" w14:textId="77777777" w:rsidR="00BF0940" w:rsidRPr="00DC1208" w:rsidRDefault="00BF0940" w:rsidP="00BF0940">
      <w:pPr>
        <w:pStyle w:val="KUJKPolozka"/>
        <w:numPr>
          <w:ilvl w:val="0"/>
          <w:numId w:val="12"/>
        </w:numPr>
        <w:rPr>
          <w:b w:val="0"/>
          <w:bCs/>
        </w:rPr>
      </w:pPr>
      <w:r w:rsidRPr="00DC1208">
        <w:rPr>
          <w:b w:val="0"/>
          <w:bCs/>
        </w:rPr>
        <w:t>v rámci Dotačního programu Jihočeského kraje Podpora sportovní činnosti dětí a mládeže, výkonnostního sportu, 1. výzva pro rok 2022:</w:t>
      </w:r>
    </w:p>
    <w:p w14:paraId="5F1B6B57" w14:textId="77777777" w:rsidR="00BF0940" w:rsidRPr="00DC1208" w:rsidRDefault="00BF0940" w:rsidP="00DC1208">
      <w:pPr>
        <w:pStyle w:val="KUJKPolozka"/>
        <w:rPr>
          <w:b w:val="0"/>
          <w:bCs/>
        </w:rPr>
      </w:pPr>
      <w:r w:rsidRPr="00DC1208">
        <w:rPr>
          <w:b w:val="0"/>
          <w:bCs/>
        </w:rPr>
        <w:t>1. žádost příjemce dotace SK Mladých nadějí, IČO 27018920, o změnu rozpočtu projektu „Podpora sportovní činnosti dětí a mládeže, výkonnostní sport“, reg. č. 448-01-209/22,</w:t>
      </w:r>
    </w:p>
    <w:p w14:paraId="39F1C6A4" w14:textId="77777777" w:rsidR="00BF0940" w:rsidRPr="00DC1208" w:rsidRDefault="00BF0940" w:rsidP="00DC1208">
      <w:pPr>
        <w:pStyle w:val="KUJKPolozka"/>
        <w:rPr>
          <w:b w:val="0"/>
          <w:bCs/>
          <w:color w:val="0070C0"/>
        </w:rPr>
      </w:pPr>
      <w:r w:rsidRPr="00DC1208">
        <w:rPr>
          <w:b w:val="0"/>
          <w:bCs/>
        </w:rPr>
        <w:t>2. žádost příjemce dotace SK Mladých nadějí, IČO 27018920, o změnu rozpočtu projektu „Podpora výkonnostního sportu – kolektivní sporty“, reg. č. 448-03-018/22,</w:t>
      </w:r>
    </w:p>
    <w:p w14:paraId="0B5E59D9" w14:textId="77777777" w:rsidR="00BF0940" w:rsidRPr="00DC1208" w:rsidRDefault="00BF0940" w:rsidP="00BF0940">
      <w:pPr>
        <w:pStyle w:val="KUJKPolozka"/>
        <w:numPr>
          <w:ilvl w:val="0"/>
          <w:numId w:val="12"/>
        </w:numPr>
        <w:rPr>
          <w:b w:val="0"/>
          <w:bCs/>
          <w:szCs w:val="20"/>
        </w:rPr>
      </w:pPr>
      <w:r w:rsidRPr="00DC1208">
        <w:rPr>
          <w:b w:val="0"/>
          <w:bCs/>
        </w:rPr>
        <w:t>v rámci Dotačního programu Jihočeského kraje Investiční dotace pro jednotky sborů dobrovolných hasičů obcí Jihočeského kraje, výzva pro rok 2022:</w:t>
      </w:r>
    </w:p>
    <w:p w14:paraId="3DA98C42" w14:textId="77777777" w:rsidR="00BF0940" w:rsidRPr="00DC1208" w:rsidRDefault="00BF0940" w:rsidP="00DC1208">
      <w:pPr>
        <w:pStyle w:val="KUJKnormal"/>
        <w:rPr>
          <w:bCs/>
        </w:rPr>
      </w:pPr>
      <w:r w:rsidRPr="00DC1208">
        <w:rPr>
          <w:bCs/>
        </w:rPr>
        <w:t>3. žádost příjemce dotace města Hluboká nad Vltavou, IČO 00244899, o prodloužení termínu realizace projektu „Rekonstrukce požární zbrojnice v Kostelci“, reg. č. 452-03-03/22,</w:t>
      </w:r>
    </w:p>
    <w:p w14:paraId="2C76A32F" w14:textId="77777777" w:rsidR="00BF0940" w:rsidRPr="00DC1208" w:rsidRDefault="00BF0940" w:rsidP="00DC1208">
      <w:pPr>
        <w:pStyle w:val="Zkladntext3"/>
        <w:rPr>
          <w:rFonts w:ascii="Arial" w:hAnsi="Arial" w:cs="Arial"/>
          <w:bCs/>
        </w:rPr>
      </w:pPr>
      <w:r w:rsidRPr="00DC1208">
        <w:rPr>
          <w:rFonts w:ascii="Arial" w:hAnsi="Arial" w:cs="Arial"/>
          <w:bCs/>
        </w:rPr>
        <w:t xml:space="preserve">4. </w:t>
      </w:r>
      <w:r w:rsidRPr="00DC1208">
        <w:rPr>
          <w:rFonts w:ascii="Arial" w:hAnsi="Arial" w:cs="Arial"/>
          <w:bCs/>
          <w:lang w:val="x-none"/>
        </w:rPr>
        <w:t>žádost příjemce dotace obce Nihošovice, IČO 00251593</w:t>
      </w:r>
      <w:r w:rsidRPr="00DC1208">
        <w:rPr>
          <w:rFonts w:ascii="Arial" w:hAnsi="Arial" w:cs="Arial"/>
          <w:bCs/>
        </w:rPr>
        <w:t>,</w:t>
      </w:r>
      <w:r w:rsidRPr="00DC1208">
        <w:rPr>
          <w:rFonts w:ascii="Arial" w:hAnsi="Arial" w:cs="Arial"/>
          <w:bCs/>
          <w:lang w:val="x-none"/>
        </w:rPr>
        <w:t xml:space="preserve"> o prodloužení termínu realizace projektu „Nákup DA - Nihošovice“, reg. č. 452-0</w:t>
      </w:r>
      <w:r w:rsidRPr="00DC1208">
        <w:rPr>
          <w:rFonts w:ascii="Arial" w:hAnsi="Arial" w:cs="Arial"/>
          <w:bCs/>
        </w:rPr>
        <w:t>2</w:t>
      </w:r>
      <w:r w:rsidRPr="00DC1208">
        <w:rPr>
          <w:rFonts w:ascii="Arial" w:hAnsi="Arial" w:cs="Arial"/>
          <w:bCs/>
          <w:lang w:val="x-none"/>
        </w:rPr>
        <w:t>-0</w:t>
      </w:r>
      <w:r w:rsidRPr="00DC1208">
        <w:rPr>
          <w:rFonts w:ascii="Arial" w:hAnsi="Arial" w:cs="Arial"/>
          <w:bCs/>
        </w:rPr>
        <w:t>9</w:t>
      </w:r>
      <w:r w:rsidRPr="00DC1208">
        <w:rPr>
          <w:rFonts w:ascii="Arial" w:hAnsi="Arial" w:cs="Arial"/>
          <w:bCs/>
          <w:lang w:val="x-none"/>
        </w:rPr>
        <w:t>/22</w:t>
      </w:r>
      <w:r w:rsidRPr="00DC1208">
        <w:rPr>
          <w:rFonts w:ascii="Arial" w:hAnsi="Arial" w:cs="Arial"/>
          <w:bCs/>
        </w:rPr>
        <w:t>,</w:t>
      </w:r>
    </w:p>
    <w:p w14:paraId="5E5F086E" w14:textId="77777777" w:rsidR="00BF0940" w:rsidRPr="00DC1208" w:rsidRDefault="00BF0940" w:rsidP="00BF0940">
      <w:pPr>
        <w:pStyle w:val="Zkladntext3"/>
        <w:numPr>
          <w:ilvl w:val="0"/>
          <w:numId w:val="11"/>
        </w:numPr>
        <w:rPr>
          <w:rFonts w:ascii="Arial" w:hAnsi="Arial" w:cs="Arial"/>
          <w:bCs/>
        </w:rPr>
      </w:pPr>
      <w:r w:rsidRPr="00DC1208">
        <w:rPr>
          <w:rFonts w:ascii="Arial" w:hAnsi="Arial" w:cs="Arial"/>
          <w:bCs/>
        </w:rPr>
        <w:t>v rámci Dotačního programu Jihočeského kraje Podpora kultury, 1. výzva pro rok 2023:</w:t>
      </w:r>
    </w:p>
    <w:p w14:paraId="7ED3534D" w14:textId="77777777" w:rsidR="00BF0940" w:rsidRPr="00DC1208" w:rsidRDefault="00BF0940" w:rsidP="00DC1208">
      <w:pPr>
        <w:pStyle w:val="KUJKnormal"/>
        <w:rPr>
          <w:bCs/>
        </w:rPr>
      </w:pPr>
      <w:r w:rsidRPr="00DC1208">
        <w:rPr>
          <w:bCs/>
        </w:rPr>
        <w:t>5. žádost příjemce dotace Spolku stopět, IČO 17582270, o změnu názvu projektu „Autorská výstava Vržený stín – Radka Bodzewicz / Klaudie Hlavatá / Lucie Fryčová / Lucie Doležalová“,</w:t>
      </w:r>
    </w:p>
    <w:p w14:paraId="0C2FAE08" w14:textId="77777777" w:rsidR="00BF0940" w:rsidRPr="00DC1208" w:rsidRDefault="00BF0940" w:rsidP="00BF0940">
      <w:pPr>
        <w:numPr>
          <w:ilvl w:val="0"/>
          <w:numId w:val="11"/>
        </w:numPr>
        <w:jc w:val="both"/>
        <w:rPr>
          <w:rFonts w:ascii="Arial" w:hAnsi="Arial" w:cs="Arial"/>
          <w:bCs/>
          <w:sz w:val="20"/>
          <w:szCs w:val="20"/>
        </w:rPr>
      </w:pPr>
      <w:r w:rsidRPr="00DC1208">
        <w:rPr>
          <w:rFonts w:ascii="Arial" w:hAnsi="Arial" w:cs="Arial"/>
          <w:bCs/>
          <w:sz w:val="20"/>
          <w:szCs w:val="20"/>
        </w:rPr>
        <w:t>v rámci Dotačního programu Podpora sportovní infrastruktury, 1. výzva pro rok 2023</w:t>
      </w:r>
      <w:r w:rsidRPr="00DC1208">
        <w:rPr>
          <w:rFonts w:ascii="Arial" w:hAnsi="Arial" w:cs="Arial"/>
          <w:bCs/>
          <w:color w:val="0070C0"/>
          <w:sz w:val="20"/>
          <w:szCs w:val="20"/>
        </w:rPr>
        <w:t>:</w:t>
      </w:r>
    </w:p>
    <w:p w14:paraId="1C342287" w14:textId="77777777" w:rsidR="00BF0940" w:rsidRPr="00DC1208" w:rsidRDefault="00BF0940" w:rsidP="00DC1208">
      <w:pPr>
        <w:jc w:val="both"/>
        <w:rPr>
          <w:bCs/>
        </w:rPr>
      </w:pPr>
      <w:r w:rsidRPr="00DC1208">
        <w:rPr>
          <w:rFonts w:ascii="Arial" w:hAnsi="Arial" w:cs="Arial"/>
          <w:bCs/>
          <w:sz w:val="20"/>
          <w:szCs w:val="20"/>
        </w:rPr>
        <w:t>6. žádost příjemce dotace města Písek, IČO 00249998, o prodloužení termínu realizace projektu „Lyžařský svah, Písek“, reg. č. 416-01-010/23;</w:t>
      </w:r>
    </w:p>
    <w:p w14:paraId="171D62AC" w14:textId="77777777" w:rsidR="00BF0940" w:rsidRPr="00E10FE7" w:rsidRDefault="00BF0940" w:rsidP="00DC1208">
      <w:pPr>
        <w:pStyle w:val="KUJKdoplnek2"/>
        <w:numPr>
          <w:ilvl w:val="0"/>
          <w:numId w:val="0"/>
        </w:numPr>
      </w:pPr>
      <w:r>
        <w:t xml:space="preserve">II.   </w:t>
      </w:r>
      <w:r w:rsidRPr="00AF7BAE">
        <w:t>schvaluje</w:t>
      </w:r>
    </w:p>
    <w:p w14:paraId="5D5F1ADA" w14:textId="77777777" w:rsidR="00BF0940" w:rsidRDefault="00BF0940" w:rsidP="00BF0940">
      <w:pPr>
        <w:pStyle w:val="KUJKPolozka"/>
        <w:numPr>
          <w:ilvl w:val="0"/>
          <w:numId w:val="11"/>
        </w:numPr>
        <w:tabs>
          <w:tab w:val="left" w:pos="708"/>
        </w:tabs>
        <w:rPr>
          <w:b w:val="0"/>
          <w:bCs/>
        </w:rPr>
      </w:pPr>
      <w:r>
        <w:rPr>
          <w:b w:val="0"/>
          <w:bCs/>
        </w:rPr>
        <w:t>v rámci Dotačního programu Jihočeského kraje Podpora sportovní činnosti dětí a mládeže, výkonnostního sportu, 1. výzva pro rok 2022:</w:t>
      </w:r>
    </w:p>
    <w:p w14:paraId="24960A25" w14:textId="77777777" w:rsidR="00BF0940" w:rsidRDefault="00BF0940" w:rsidP="00DC1208">
      <w:pPr>
        <w:pStyle w:val="KUJKPolozka"/>
        <w:tabs>
          <w:tab w:val="left" w:pos="708"/>
        </w:tabs>
        <w:rPr>
          <w:b w:val="0"/>
          <w:bCs/>
        </w:rPr>
      </w:pPr>
      <w:r>
        <w:rPr>
          <w:b w:val="0"/>
          <w:bCs/>
        </w:rPr>
        <w:t>1. změnu položek rozpočtu projektu „Podpora sportovní činnosti dětí a mládeže, výkonnostní sport“, reg. č. 448-01-209/22, příjemce dotace SK Mladých nadějí, Žižkova 285, 375 01 Týn nad Vltavou, IČO 27018920, a to převedení částky 30 500 Kč z položek 1.1 „brankářská florbalová výstroj“ a 1.2 „teplákové soupravy, dresy“ do nové položky 4.2 „soustředění – ubytování, strava“,</w:t>
      </w:r>
    </w:p>
    <w:p w14:paraId="2B0FE4F7" w14:textId="77777777" w:rsidR="00BF0940" w:rsidRDefault="00BF0940" w:rsidP="00DC1208">
      <w:pPr>
        <w:pStyle w:val="KUJKPolozka"/>
        <w:tabs>
          <w:tab w:val="left" w:pos="708"/>
        </w:tabs>
        <w:rPr>
          <w:b w:val="0"/>
          <w:bCs/>
          <w:color w:val="0070C0"/>
        </w:rPr>
      </w:pPr>
      <w:r>
        <w:rPr>
          <w:b w:val="0"/>
          <w:bCs/>
        </w:rPr>
        <w:t>2. změnu rozpočtu projektu „Podpora výkonnostního sportu – kolektivní sporty“, reg. č. 448-03-018/22, příjemce dotace SK Mladých nadějí, Žižkova 285, 375 01 Týn nad Vltavou, IČO 27018920, a to snížení položky 1.1. „teplákové soupravy, dresy“ o částku 30 000 Kč a zařazení nových položek 4.4 – „soustředění – ubytování, strava“ ve výši 15 000 Kč a 4.5 „platba na rozhodčí 1. ligy žen ve florbalu“ ve výši 15 000 Kč,</w:t>
      </w:r>
      <w:r>
        <w:rPr>
          <w:b w:val="0"/>
          <w:bCs/>
          <w:color w:val="0070C0"/>
        </w:rPr>
        <w:t xml:space="preserve"> </w:t>
      </w:r>
    </w:p>
    <w:p w14:paraId="1BCFA210" w14:textId="77777777" w:rsidR="00BF0940" w:rsidRDefault="00BF0940" w:rsidP="00BF0940">
      <w:pPr>
        <w:pStyle w:val="KUJKPolozka"/>
        <w:numPr>
          <w:ilvl w:val="0"/>
          <w:numId w:val="11"/>
        </w:numPr>
        <w:tabs>
          <w:tab w:val="left" w:pos="708"/>
        </w:tabs>
        <w:rPr>
          <w:b w:val="0"/>
          <w:bCs/>
          <w:szCs w:val="20"/>
        </w:rPr>
      </w:pPr>
      <w:r>
        <w:rPr>
          <w:b w:val="0"/>
          <w:bCs/>
        </w:rPr>
        <w:t>v rámci Dotačního programu Jihočeského kraje Investiční dotace pro jednotky sborů dobrovolných hasičů obcí Jihočeského kraje, výzva pro rok 2022:</w:t>
      </w:r>
    </w:p>
    <w:p w14:paraId="0788FA7C" w14:textId="77777777" w:rsidR="00BF0940" w:rsidRDefault="00BF0940" w:rsidP="00DC1208">
      <w:pPr>
        <w:pStyle w:val="KUJKPolozka"/>
        <w:tabs>
          <w:tab w:val="left" w:pos="708"/>
        </w:tabs>
        <w:rPr>
          <w:b w:val="0"/>
          <w:bCs/>
        </w:rPr>
      </w:pPr>
      <w:r>
        <w:rPr>
          <w:b w:val="0"/>
          <w:bCs/>
        </w:rPr>
        <w:t>3. prodloužení termínu realizace projektu „Rekonstrukce požární zbrojnice v Kostelci“, reg. č. 452-03-03/22, příjemce dotace město Hluboká nad Vltavou, Masarykova 36, 373 41 Hluboká nad Vltavou, IČO 00244899, a to do 31. 10. 2023 s termínem podání závěrečné zprávy do 14. 11. 2023,</w:t>
      </w:r>
    </w:p>
    <w:p w14:paraId="2CFE2324" w14:textId="77777777" w:rsidR="00BF0940" w:rsidRDefault="00BF0940" w:rsidP="00DC1208">
      <w:pPr>
        <w:pStyle w:val="KUJKPolozka"/>
        <w:tabs>
          <w:tab w:val="left" w:pos="708"/>
        </w:tabs>
        <w:rPr>
          <w:b w:val="0"/>
          <w:bCs/>
        </w:rPr>
      </w:pPr>
      <w:r>
        <w:rPr>
          <w:b w:val="0"/>
          <w:bCs/>
        </w:rPr>
        <w:t>4. prodloužení termínu realizace projektu „Nákup DA - Nihošovice“, reg. č. 452-02-09/22, příjemce dotace obec Nihošovice, Nihošovice 1, 387 01 Nihošovice, IČO 00251593, a to do 30. 9. 2023 s termínem podání závěrečné zprávy do 13. 10. 2023,</w:t>
      </w:r>
    </w:p>
    <w:p w14:paraId="2C96E97B" w14:textId="77777777" w:rsidR="00BF0940" w:rsidRDefault="00BF0940" w:rsidP="00BF0940">
      <w:pPr>
        <w:pStyle w:val="KUJKPolozka"/>
        <w:numPr>
          <w:ilvl w:val="0"/>
          <w:numId w:val="11"/>
        </w:numPr>
        <w:tabs>
          <w:tab w:val="left" w:pos="708"/>
        </w:tabs>
        <w:rPr>
          <w:b w:val="0"/>
          <w:bCs/>
        </w:rPr>
      </w:pPr>
      <w:r>
        <w:rPr>
          <w:b w:val="0"/>
          <w:bCs/>
        </w:rPr>
        <w:t>v rámci Dotačního programu Jihočeského kraje Podpora kultury, 1. výzva pro rok 2023:</w:t>
      </w:r>
    </w:p>
    <w:p w14:paraId="3487DF83" w14:textId="77777777" w:rsidR="00BF0940" w:rsidRDefault="00BF0940" w:rsidP="00DC1208">
      <w:pPr>
        <w:pStyle w:val="KUJKPolozka"/>
        <w:tabs>
          <w:tab w:val="left" w:pos="708"/>
        </w:tabs>
        <w:rPr>
          <w:b w:val="0"/>
          <w:bCs/>
        </w:rPr>
      </w:pPr>
      <w:r>
        <w:rPr>
          <w:b w:val="0"/>
          <w:bCs/>
        </w:rPr>
        <w:t>5. změnu názvu projektu „Autorská výstava Vržený stín – Radka Bodzewicz / Klaudie Hlavatá / Lucie Fryčová / Lucie Doležalová“, reg. č. 428/23, příjemce dotace Spolek stopět, Masarykovo nám. 105, 379 01 Třeboň, IČO 17582270, a to na nový název projektu „Autorská výstava Opevněná hladina – Radka Bodzewicz / Klaudie Hlavatá / Lucie Fryčová / Lucie Doležalová“,</w:t>
      </w:r>
    </w:p>
    <w:p w14:paraId="5B967789" w14:textId="77777777" w:rsidR="00BF0940" w:rsidRPr="00DC1208" w:rsidRDefault="00BF0940" w:rsidP="00BF0940">
      <w:pPr>
        <w:pStyle w:val="KUJKPolozka"/>
        <w:numPr>
          <w:ilvl w:val="0"/>
          <w:numId w:val="11"/>
        </w:numPr>
        <w:rPr>
          <w:b w:val="0"/>
          <w:bCs/>
          <w:color w:val="000000" w:themeColor="text1"/>
        </w:rPr>
      </w:pPr>
      <w:r w:rsidRPr="00DC1208">
        <w:rPr>
          <w:b w:val="0"/>
          <w:bCs/>
          <w:color w:val="000000" w:themeColor="text1"/>
        </w:rPr>
        <w:t>v rámci Dotačního programu Podpora sportovní infrastruktury, 1. výzva pro rok 2023:</w:t>
      </w:r>
    </w:p>
    <w:p w14:paraId="36749F88" w14:textId="77777777" w:rsidR="00BF0940" w:rsidRDefault="00BF0940" w:rsidP="00DC1208">
      <w:pPr>
        <w:pStyle w:val="KUJKPolozka"/>
        <w:tabs>
          <w:tab w:val="left" w:pos="708"/>
        </w:tabs>
        <w:rPr>
          <w:b w:val="0"/>
        </w:rPr>
      </w:pPr>
      <w:r>
        <w:rPr>
          <w:b w:val="0"/>
        </w:rPr>
        <w:t>6. prodloužení termínu realizace projektu „Lyžařský svah, Písek“, reg. č. 416-01-010/23, příjemce dotace město Písek, Velké náměstí 114/3, 397 19 Písek, IČO 00249998, a to do 31. 12. 2023 s termínem podání závěrečné zprávy do 14. 1. 2024;</w:t>
      </w:r>
    </w:p>
    <w:p w14:paraId="3318F94D" w14:textId="77777777" w:rsidR="00BF0940" w:rsidRDefault="00BF0940" w:rsidP="00DC1208">
      <w:pPr>
        <w:pStyle w:val="KUJKdoplnek2"/>
        <w:numPr>
          <w:ilvl w:val="0"/>
          <w:numId w:val="0"/>
        </w:numPr>
      </w:pPr>
      <w:r>
        <w:t xml:space="preserve">III.   </w:t>
      </w:r>
      <w:r w:rsidRPr="0021676C">
        <w:t>ukládá</w:t>
      </w:r>
    </w:p>
    <w:p w14:paraId="6020D118" w14:textId="77777777" w:rsidR="00BF0940" w:rsidRDefault="00BF0940" w:rsidP="00CB1ED5">
      <w:pPr>
        <w:pStyle w:val="KUJKnormal"/>
      </w:pPr>
      <w:r>
        <w:t>JUDr. Lukáši Glaserovi, řediteli krajského úřadu, zabezpečit veškeré úkony potřebné k realizaci části II. usnesení.</w:t>
      </w:r>
    </w:p>
    <w:p w14:paraId="6602628E" w14:textId="77777777" w:rsidR="00BF0940" w:rsidRDefault="00BF0940" w:rsidP="00CB1ED5">
      <w:pPr>
        <w:pStyle w:val="KUJKnormal"/>
      </w:pPr>
      <w:r>
        <w:t>T: 31. 12. 2023</w:t>
      </w:r>
    </w:p>
    <w:p w14:paraId="048BBD74" w14:textId="77777777" w:rsidR="00BF0940" w:rsidRDefault="00BF0940" w:rsidP="00CB1ED5">
      <w:pPr>
        <w:pStyle w:val="KUJKnormal"/>
      </w:pPr>
    </w:p>
    <w:p w14:paraId="7FEFB2C6" w14:textId="77777777" w:rsidR="00BF0940" w:rsidRDefault="00BF0940" w:rsidP="00DC1208">
      <w:pPr>
        <w:pStyle w:val="KUJKmezeraDZ"/>
      </w:pPr>
      <w:bookmarkStart w:id="1" w:name="US_DuvodZprava"/>
      <w:bookmarkEnd w:id="1"/>
    </w:p>
    <w:p w14:paraId="29AA5981" w14:textId="77777777" w:rsidR="00BF0940" w:rsidRDefault="00BF0940" w:rsidP="00DC1208">
      <w:pPr>
        <w:pStyle w:val="KUJKnadpisDZ"/>
      </w:pPr>
      <w:r>
        <w:t>DŮVODOVÁ ZPRÁVA</w:t>
      </w:r>
    </w:p>
    <w:p w14:paraId="07388235" w14:textId="77777777" w:rsidR="00BF0940" w:rsidRPr="009B7B0B" w:rsidRDefault="00BF0940" w:rsidP="00DC1208">
      <w:pPr>
        <w:pStyle w:val="KUJKmezeraDZ"/>
      </w:pPr>
    </w:p>
    <w:p w14:paraId="1DE7E4A7" w14:textId="77777777" w:rsidR="00BF0940" w:rsidRDefault="00BF0940" w:rsidP="00896604">
      <w:pPr>
        <w:jc w:val="both"/>
        <w:rPr>
          <w:rFonts w:ascii="Arial" w:hAnsi="Arial" w:cs="Arial"/>
          <w:sz w:val="20"/>
          <w:szCs w:val="20"/>
        </w:rPr>
      </w:pPr>
      <w:r>
        <w:rPr>
          <w:rFonts w:ascii="Arial" w:hAnsi="Arial" w:cs="Arial"/>
          <w:sz w:val="20"/>
          <w:szCs w:val="20"/>
        </w:rPr>
        <w:t>Dle části I, Článku 6, odstavce (5) Směrnice SM/107/ZK Zásady Jihočeského kraje pro poskytování veřejné finanční podpory rozhoduje o změnách uzavřené smlouvy o poskytnutí dotace ten orgán kraje, který o poskytnutí dotace a uzavření smlouvy rozhodl. U žádostí uvedených v materiálu je takovým orgánem zastupitelstvo kraje.</w:t>
      </w:r>
    </w:p>
    <w:p w14:paraId="643B9363" w14:textId="77777777" w:rsidR="00BF0940" w:rsidRDefault="00BF0940" w:rsidP="00896604">
      <w:pPr>
        <w:jc w:val="both"/>
        <w:rPr>
          <w:rFonts w:ascii="Arial" w:hAnsi="Arial" w:cs="Arial"/>
          <w:sz w:val="20"/>
          <w:szCs w:val="20"/>
        </w:rPr>
      </w:pPr>
    </w:p>
    <w:p w14:paraId="5C922A0F" w14:textId="77777777" w:rsidR="00BF0940" w:rsidRDefault="00BF0940" w:rsidP="00896604">
      <w:pPr>
        <w:jc w:val="both"/>
        <w:rPr>
          <w:rFonts w:ascii="Arial" w:hAnsi="Arial" w:cs="Arial"/>
          <w:sz w:val="20"/>
          <w:szCs w:val="20"/>
        </w:rPr>
      </w:pPr>
      <w:r>
        <w:rPr>
          <w:rFonts w:ascii="Arial" w:hAnsi="Arial" w:cs="Arial"/>
          <w:sz w:val="20"/>
          <w:szCs w:val="20"/>
        </w:rPr>
        <w:t>1. Usnesením zastupitelstva kraje č. 162/2022/ZK-17 ze dne 19. 5. 2022 bylo žadateli SK Mladých nadějí</w:t>
      </w:r>
      <w:r>
        <w:rPr>
          <w:rFonts w:ascii="Arial" w:hAnsi="Arial" w:cs="Arial"/>
        </w:rPr>
        <w:t xml:space="preserve"> </w:t>
      </w:r>
      <w:r>
        <w:rPr>
          <w:rFonts w:ascii="Arial" w:hAnsi="Arial" w:cs="Arial"/>
          <w:sz w:val="20"/>
          <w:szCs w:val="20"/>
        </w:rPr>
        <w:t>Žižkova 285, 375 01 Týn nad Vltavou, IČO 27018920 schváleno poskytnutí dotace ve výši 76 000 Kč na realizaci projektu „Podpora sportovní činnosti dětí a mládeže, výkonnostní sport“, příjemce dotace žádá z důvodu navýšení nákladů o zařazení nové položky 4.2 soustředění – ubytování, strava ve výši 30 500 Kč, přesunem částky 30 500 Kč z položky 1.1 brankářská florbalová výstroj a z položky 1.2 teplákové soupravy, dresy do rozpočtu projektu. Celkové uznatelné výdaje, termín ukončení realizace projektu ani výše dotace se nemění.   </w:t>
      </w:r>
    </w:p>
    <w:p w14:paraId="6E646D45" w14:textId="77777777" w:rsidR="00BF0940" w:rsidRDefault="00BF0940" w:rsidP="00896604">
      <w:pPr>
        <w:jc w:val="both"/>
        <w:rPr>
          <w:rFonts w:ascii="Arial" w:hAnsi="Arial" w:cs="Arial"/>
          <w:sz w:val="20"/>
          <w:szCs w:val="20"/>
        </w:rPr>
      </w:pPr>
      <w:r>
        <w:rPr>
          <w:rFonts w:ascii="Arial" w:hAnsi="Arial" w:cs="Arial"/>
          <w:sz w:val="20"/>
          <w:szCs w:val="20"/>
        </w:rPr>
        <w:t>2. Usnesením zastupitelstva kraje č. 162/2022/ZK-17 ze dne 19. 5. 2022 bylo žadateli SK Mladých nadějí, Žižkova 285, 375 01 Týn nad Vltavou, IČO 27018920, schváleno poskytnutí dotace ve výši 90 000 Kč na realizaci projektu „Podpora výkonnostního sportu – kolektivní sporty“, s termínem ukončení realizace projektu do 30. 6. 2023. Z důvodu navýšení výdajů na soustředění a potřeby uhradit výdaje na rozhodčí žádá spolek o přesunutí finančních prostředků z položky, kterou nevyužije, na položky, které se v průběhu realizace projektu zdražily. Celkové uznatelné výdaje ani výše dotace se nemění.</w:t>
      </w:r>
    </w:p>
    <w:p w14:paraId="1DC0D885" w14:textId="77777777" w:rsidR="00BF0940" w:rsidRDefault="00BF0940" w:rsidP="00896604">
      <w:pPr>
        <w:jc w:val="both"/>
        <w:rPr>
          <w:rFonts w:ascii="Arial" w:hAnsi="Arial" w:cs="Arial"/>
          <w:sz w:val="20"/>
          <w:szCs w:val="20"/>
        </w:rPr>
      </w:pPr>
      <w:r>
        <w:rPr>
          <w:rFonts w:ascii="Arial" w:hAnsi="Arial" w:cs="Arial"/>
          <w:sz w:val="20"/>
          <w:szCs w:val="20"/>
        </w:rPr>
        <w:t>3. Usnesením zastupitelstva kraje č. 73/2022/ZK-15 ze dne 31. 3. 2022 bylo městu Hluboká nad Vltavou, Masarykova 36, 373 41 Hluboká nad Vltavou, IČO 00244899, schváleno poskytnutí dotace ve výši 2 700 000 Kč na realizaci projektu „Rekonstrukce požární zbrojnice v Kostelci“, s termínem ukončení realizace projektu do 30. 6. 2023. Město Hluboká nad Vltavou žádá o prodloužení termínu realizace projektu do 31. 10. 2023, a to z důvodu nutných stavebních změn a tím i většího rozsahu prací. Celkové uznatelné výdaje ani výše dotace se nemění.</w:t>
      </w:r>
    </w:p>
    <w:p w14:paraId="0A3F21E3" w14:textId="77777777" w:rsidR="00BF0940" w:rsidRDefault="00BF0940" w:rsidP="00896604">
      <w:pPr>
        <w:jc w:val="both"/>
        <w:rPr>
          <w:rFonts w:ascii="Arial" w:hAnsi="Arial" w:cs="Arial"/>
          <w:sz w:val="20"/>
          <w:szCs w:val="20"/>
        </w:rPr>
      </w:pPr>
      <w:r>
        <w:rPr>
          <w:rFonts w:ascii="Arial" w:hAnsi="Arial" w:cs="Arial"/>
          <w:sz w:val="20"/>
          <w:szCs w:val="20"/>
        </w:rPr>
        <w:t>4. Usnesením zastupitelstva kraje č. 73/2022/ZK-15 ze dne 31. 3. 2022 bylo obci Nihošovice, Nihošovice 1, 387 01 Nihošovice, IČO 00251593, schváleno poskytnutí dotace ve výši 300 000 Kč na realizaci projektu „Nákup DA - Nihošovice“, s termínem ukončení realizace projektu do 30. 6. 2023. Obec Nihošovice žádá o prodloužení termínu realizace projektu do 30. 9. 2023, a to z důvodu vážného úrazu a následné nemoci starosty. Tím došlo k pozdějšímu uzavření kupní smlouvy s dodavatelem, který má termín dodání zboží do 12 měsíců od uzavření smlouvy. Celkové uznatelné výdaje ani výše dotace se nemění.</w:t>
      </w:r>
    </w:p>
    <w:p w14:paraId="3303C474" w14:textId="77777777" w:rsidR="00BF0940" w:rsidRDefault="00BF0940" w:rsidP="00896604">
      <w:pPr>
        <w:jc w:val="both"/>
        <w:rPr>
          <w:rFonts w:ascii="Arial" w:hAnsi="Arial" w:cs="Arial"/>
          <w:sz w:val="20"/>
          <w:szCs w:val="20"/>
        </w:rPr>
      </w:pPr>
      <w:r>
        <w:rPr>
          <w:rFonts w:ascii="Arial" w:hAnsi="Arial" w:cs="Arial"/>
          <w:sz w:val="20"/>
          <w:szCs w:val="20"/>
        </w:rPr>
        <w:t>5. Usnesením zastupitelstva kraje č. 165/2023/ZK-26 ze dne 11. 5. 2023 bylo Spolku stopět, IČO 17582270, schváleno poskytnutí dotace ve výši 40 000 Kč na realizaci projektu „Autorská výstava Vržený stín – Radka Bodzewicz / Klaudie Hlavatá / Lucie Fryčová / Lucie Doležalová“. Spolek žádá o změnu názvu na „Autorská výstava Opevněná hladina – Radka Bodzewicz / Klaudie Hlavatá / Lucie Fryčová / Lucie Doležalová“ a to z důvodu, aby název výstavy co nejpřiléhavěji vystihoval podstatu celého projektu, v němž je současné umění zasazováno do jedinečné rybniční krajiny, která Třeboň po staletí obklopuje. Celkové uznatelné výdaje ani výše dotace se nemění.</w:t>
      </w:r>
    </w:p>
    <w:p w14:paraId="32945874" w14:textId="77777777" w:rsidR="00BF0940" w:rsidRDefault="00BF0940" w:rsidP="00896604">
      <w:pPr>
        <w:jc w:val="both"/>
        <w:rPr>
          <w:rFonts w:ascii="Arial" w:hAnsi="Arial" w:cs="Arial"/>
          <w:sz w:val="20"/>
          <w:szCs w:val="20"/>
        </w:rPr>
      </w:pPr>
      <w:r>
        <w:rPr>
          <w:rFonts w:ascii="Arial" w:hAnsi="Arial" w:cs="Arial"/>
          <w:sz w:val="20"/>
          <w:szCs w:val="20"/>
        </w:rPr>
        <w:t>6. Usnesením zastupitelstva kraje č. 158/2023/ZK-26</w:t>
      </w:r>
      <w:r>
        <w:rPr>
          <w:rFonts w:ascii="Arial" w:hAnsi="Arial" w:cs="Arial"/>
          <w:color w:val="0000FF"/>
          <w:sz w:val="20"/>
          <w:szCs w:val="20"/>
        </w:rPr>
        <w:t xml:space="preserve"> </w:t>
      </w:r>
      <w:r>
        <w:rPr>
          <w:rFonts w:ascii="Arial" w:hAnsi="Arial" w:cs="Arial"/>
          <w:sz w:val="20"/>
          <w:szCs w:val="20"/>
        </w:rPr>
        <w:t>ze dne</w:t>
      </w:r>
      <w:r>
        <w:rPr>
          <w:rFonts w:ascii="Arial" w:hAnsi="Arial" w:cs="Arial"/>
          <w:color w:val="0000FF"/>
          <w:sz w:val="20"/>
          <w:szCs w:val="20"/>
        </w:rPr>
        <w:t xml:space="preserve"> </w:t>
      </w:r>
      <w:r>
        <w:rPr>
          <w:rFonts w:ascii="Arial" w:hAnsi="Arial" w:cs="Arial"/>
          <w:sz w:val="20"/>
          <w:szCs w:val="20"/>
        </w:rPr>
        <w:t>11. 5. 2023 bylo žadateli Městu Písek, Velké náměstí 114/3, 397 19 Písek, IČO 00249998, schváleno poskytnutí dotace ve výši 2 776 000 Kč na realizaci projektu „Lyžařský svah, Písek“, s termínem ukončení realizace projektu do 16. 10. 2023. Plnění vyžaduje vyhlášení zadávacího řízení dle zákona č. 134/2016 Sb., o zadávání veřejných zakázek. Pro veřejné zakázky tohoto rozsahu jsou stanoveny delší lhůty jak pro samotné zadávání, tak i pro dodávku jako takovou – až 60 pracovních dní. Z těchto důvodů by nešlo zajistit řádnou a včasnou realizaci projektu. Proto město žádá o prodloužení termínu realizace do 31. 12. 2023. Celkové uznatelné výdaje ani výše dotace se nemění.</w:t>
      </w:r>
    </w:p>
    <w:p w14:paraId="00122A78" w14:textId="77777777" w:rsidR="00BF0940" w:rsidRDefault="00BF0940" w:rsidP="00896604">
      <w:pPr>
        <w:pStyle w:val="KUJKnormal"/>
        <w:rPr>
          <w:rFonts w:cs="Arial"/>
          <w:szCs w:val="20"/>
        </w:rPr>
      </w:pPr>
    </w:p>
    <w:p w14:paraId="53F3E647" w14:textId="77777777" w:rsidR="00BF0940" w:rsidRDefault="00BF0940" w:rsidP="00896604">
      <w:pPr>
        <w:pStyle w:val="KUJKnormal"/>
      </w:pPr>
    </w:p>
    <w:p w14:paraId="4ED623D6" w14:textId="77777777" w:rsidR="00BF0940" w:rsidRDefault="00BF0940" w:rsidP="00896604">
      <w:pPr>
        <w:pStyle w:val="KUJKnormal"/>
      </w:pPr>
      <w:r>
        <w:t>Finanční nároky a krytí: financování projektů proběhne v souladu s upraveným rozpočtem z ORJ 1453</w:t>
      </w:r>
    </w:p>
    <w:p w14:paraId="08299B64" w14:textId="77777777" w:rsidR="00BF0940" w:rsidRDefault="00BF0940" w:rsidP="00896604">
      <w:pPr>
        <w:pStyle w:val="KUJKnormal"/>
      </w:pPr>
    </w:p>
    <w:p w14:paraId="3F3B0C37" w14:textId="77777777" w:rsidR="00BF0940" w:rsidRDefault="00BF0940" w:rsidP="00896604">
      <w:pPr>
        <w:pStyle w:val="KUJKnormal"/>
      </w:pPr>
    </w:p>
    <w:p w14:paraId="57507F5B" w14:textId="77777777" w:rsidR="00BF0940" w:rsidRDefault="00BF0940" w:rsidP="00810319">
      <w:pPr>
        <w:pStyle w:val="KUJKnormal"/>
      </w:pPr>
      <w:r>
        <w:t>Vyjádření správce rozpočtu: Ing. Petra Prantlová (OEKO):</w:t>
      </w:r>
      <w:r w:rsidRPr="007666AA">
        <w:t xml:space="preserve"> </w:t>
      </w:r>
      <w:r>
        <w:t xml:space="preserve"> Souhlasím</w:t>
      </w:r>
      <w:r w:rsidRPr="007666AA">
        <w:t xml:space="preserve"> - </w:t>
      </w:r>
      <w:r>
        <w:t xml:space="preserve"> Návrh nemá dopad do rozpočtu kraje.</w:t>
      </w:r>
    </w:p>
    <w:p w14:paraId="4632BD0B" w14:textId="77777777" w:rsidR="00BF0940" w:rsidRDefault="00BF0940" w:rsidP="00896604">
      <w:pPr>
        <w:pStyle w:val="KUJKnormal"/>
      </w:pPr>
    </w:p>
    <w:p w14:paraId="238B39EC" w14:textId="77777777" w:rsidR="00BF0940" w:rsidRDefault="00BF0940" w:rsidP="00896604">
      <w:pPr>
        <w:pStyle w:val="KUJKnormal"/>
      </w:pPr>
    </w:p>
    <w:p w14:paraId="2F39CDEE" w14:textId="77777777" w:rsidR="00BF0940" w:rsidRDefault="00BF0940" w:rsidP="00896604">
      <w:pPr>
        <w:pStyle w:val="KUJKnormal"/>
      </w:pPr>
      <w:r>
        <w:t>Návrh projednán (stanoviska):</w:t>
      </w:r>
    </w:p>
    <w:p w14:paraId="579DE9F8" w14:textId="77777777" w:rsidR="00BF0940" w:rsidRDefault="00BF0940" w:rsidP="00896604">
      <w:pPr>
        <w:pStyle w:val="KUJKnormal"/>
      </w:pPr>
      <w:r>
        <w:t>1. a 2. Vyjádření odborného garanta OŠMT – změna nebude mít vliv na účel a cíl projektů, souhlasí a doporučuje změnu schválit.</w:t>
      </w:r>
    </w:p>
    <w:p w14:paraId="6025A602" w14:textId="77777777" w:rsidR="00BF0940" w:rsidRDefault="00BF0940" w:rsidP="00896604">
      <w:pPr>
        <w:pStyle w:val="KUJKnormal"/>
      </w:pPr>
      <w:r>
        <w:t>5. Vyjádření odborného garanta OKPP – se změnou souhlasí.</w:t>
      </w:r>
    </w:p>
    <w:p w14:paraId="1F5E8F8B" w14:textId="77777777" w:rsidR="00BF0940" w:rsidRDefault="00BF0940" w:rsidP="00896604">
      <w:pPr>
        <w:pStyle w:val="KUJKnormal"/>
      </w:pPr>
      <w:r>
        <w:t>3., 4. a 6. Nevyžádáno.</w:t>
      </w:r>
    </w:p>
    <w:p w14:paraId="09B581CB" w14:textId="77777777" w:rsidR="00BF0940" w:rsidRDefault="00BF0940" w:rsidP="00CB1ED5">
      <w:pPr>
        <w:pStyle w:val="KUJKnormal"/>
      </w:pPr>
      <w:r>
        <w:t>Rada kraje svým usnesením č. 683/2023/RK- 69 ze dne 8. 6. 2023 doporučila zastupitelstvu kraje schválit část II. usnesení v předloženém znění.</w:t>
      </w:r>
    </w:p>
    <w:p w14:paraId="1341085D" w14:textId="77777777" w:rsidR="00BF0940" w:rsidRDefault="00BF0940" w:rsidP="00CB1ED5">
      <w:pPr>
        <w:pStyle w:val="KUJKnormal"/>
      </w:pPr>
    </w:p>
    <w:p w14:paraId="40EA936E" w14:textId="77777777" w:rsidR="00BF0940" w:rsidRDefault="00BF0940" w:rsidP="00CB1ED5">
      <w:pPr>
        <w:pStyle w:val="KUJKnormal"/>
      </w:pPr>
    </w:p>
    <w:p w14:paraId="0226ACEB" w14:textId="77777777" w:rsidR="00BF0940" w:rsidRPr="007939A8" w:rsidRDefault="00BF0940" w:rsidP="00CB1ED5">
      <w:pPr>
        <w:pStyle w:val="KUJKtucny"/>
      </w:pPr>
      <w:r w:rsidRPr="007939A8">
        <w:t>PŘÍLOHY:</w:t>
      </w:r>
    </w:p>
    <w:p w14:paraId="20C47190" w14:textId="77777777" w:rsidR="00BF0940" w:rsidRPr="00B52AA9" w:rsidRDefault="00BF0940" w:rsidP="00896604">
      <w:pPr>
        <w:pStyle w:val="KUJKcislovany"/>
      </w:pPr>
      <w:r>
        <w:t>Žádost SK Mladých nadějí OP 01</w:t>
      </w:r>
      <w:r w:rsidRPr="0081756D">
        <w:t xml:space="preserve"> (</w:t>
      </w:r>
      <w:r>
        <w:t>1. Žádost SK Mladých nadějí OP 01.pdf</w:t>
      </w:r>
      <w:r w:rsidRPr="0081756D">
        <w:t>)</w:t>
      </w:r>
    </w:p>
    <w:p w14:paraId="2B457204" w14:textId="77777777" w:rsidR="00BF0940" w:rsidRPr="00B52AA9" w:rsidRDefault="00BF0940" w:rsidP="00896604">
      <w:pPr>
        <w:pStyle w:val="KUJKcislovany"/>
      </w:pPr>
      <w:r>
        <w:t>Žádost SK Mladých nadějí OP 03</w:t>
      </w:r>
      <w:r w:rsidRPr="0081756D">
        <w:t xml:space="preserve"> (</w:t>
      </w:r>
      <w:r>
        <w:t>2. Žádost SK Mladých nadějí OP 03.pdf</w:t>
      </w:r>
      <w:r w:rsidRPr="0081756D">
        <w:t>)</w:t>
      </w:r>
    </w:p>
    <w:p w14:paraId="2233BF9F" w14:textId="77777777" w:rsidR="00BF0940" w:rsidRPr="00B52AA9" w:rsidRDefault="00BF0940" w:rsidP="00896604">
      <w:pPr>
        <w:pStyle w:val="KUJKcislovany"/>
      </w:pPr>
      <w:r>
        <w:t>Žádost Hluboká nad Vlt.</w:t>
      </w:r>
      <w:r w:rsidRPr="0081756D">
        <w:t xml:space="preserve"> (</w:t>
      </w:r>
      <w:r>
        <w:t>3. Žádost Hluboká nad Vlt..pdf</w:t>
      </w:r>
      <w:r w:rsidRPr="0081756D">
        <w:t>)</w:t>
      </w:r>
    </w:p>
    <w:p w14:paraId="364B0B22" w14:textId="77777777" w:rsidR="00BF0940" w:rsidRPr="00B52AA9" w:rsidRDefault="00BF0940" w:rsidP="00896604">
      <w:pPr>
        <w:pStyle w:val="KUJKcislovany"/>
      </w:pPr>
      <w:r>
        <w:t>Žádost Nihošovice</w:t>
      </w:r>
      <w:r w:rsidRPr="0081756D">
        <w:t xml:space="preserve"> (</w:t>
      </w:r>
      <w:r>
        <w:t>4. Žádost Nihošovice.pdf</w:t>
      </w:r>
      <w:r w:rsidRPr="0081756D">
        <w:t>)</w:t>
      </w:r>
    </w:p>
    <w:p w14:paraId="77F6DF0E" w14:textId="77777777" w:rsidR="00BF0940" w:rsidRPr="00B52AA9" w:rsidRDefault="00BF0940" w:rsidP="00896604">
      <w:pPr>
        <w:pStyle w:val="KUJKcislovany"/>
      </w:pPr>
      <w:r>
        <w:t>Žádost Spolek stopět</w:t>
      </w:r>
      <w:r w:rsidRPr="0081756D">
        <w:t xml:space="preserve"> (</w:t>
      </w:r>
      <w:r>
        <w:t>5. Žádost Spolek stopět.pdf</w:t>
      </w:r>
      <w:r w:rsidRPr="0081756D">
        <w:t>)</w:t>
      </w:r>
    </w:p>
    <w:p w14:paraId="54D815C5" w14:textId="77777777" w:rsidR="00BF0940" w:rsidRPr="00B52AA9" w:rsidRDefault="00BF0940" w:rsidP="00896604">
      <w:pPr>
        <w:pStyle w:val="KUJKcislovany"/>
      </w:pPr>
      <w:r>
        <w:t>Žádost Písek</w:t>
      </w:r>
      <w:r w:rsidRPr="0081756D">
        <w:t xml:space="preserve"> (</w:t>
      </w:r>
      <w:r>
        <w:t>6. Žádost Písek.PDF</w:t>
      </w:r>
      <w:r w:rsidRPr="0081756D">
        <w:t>)</w:t>
      </w:r>
    </w:p>
    <w:p w14:paraId="00C7FFCF" w14:textId="77777777" w:rsidR="00BF0940" w:rsidRDefault="00BF0940" w:rsidP="00CB1ED5">
      <w:pPr>
        <w:pStyle w:val="KUJKnormal"/>
      </w:pPr>
    </w:p>
    <w:p w14:paraId="13AD687E" w14:textId="77777777" w:rsidR="00BF0940" w:rsidRDefault="00BF0940" w:rsidP="00CB1ED5">
      <w:pPr>
        <w:pStyle w:val="KUJKnormal"/>
      </w:pPr>
    </w:p>
    <w:p w14:paraId="7E8E5767" w14:textId="77777777" w:rsidR="00BF0940" w:rsidRPr="004B2590" w:rsidRDefault="00BF0940" w:rsidP="00CB1ED5">
      <w:pPr>
        <w:pStyle w:val="KUJKtucny"/>
        <w:rPr>
          <w:b w:val="0"/>
          <w:bCs/>
        </w:rPr>
      </w:pPr>
      <w:r w:rsidRPr="007C1EE7">
        <w:t>Zodpovídá:</w:t>
      </w:r>
      <w:r>
        <w:t xml:space="preserve"> </w:t>
      </w:r>
      <w:r>
        <w:rPr>
          <w:b w:val="0"/>
          <w:bCs/>
        </w:rPr>
        <w:t>vedoucí OEZI – Ing. Jan Návara</w:t>
      </w:r>
    </w:p>
    <w:p w14:paraId="35BC0783" w14:textId="77777777" w:rsidR="00BF0940" w:rsidRDefault="00BF0940" w:rsidP="00CB1ED5">
      <w:pPr>
        <w:pStyle w:val="KUJKnormal"/>
      </w:pPr>
    </w:p>
    <w:p w14:paraId="0978FCD7" w14:textId="77777777" w:rsidR="00BF0940" w:rsidRDefault="00BF0940" w:rsidP="00CB1ED5">
      <w:pPr>
        <w:pStyle w:val="KUJKnormal"/>
      </w:pPr>
      <w:r>
        <w:t>Termín kontroly: 31. 12. 2023</w:t>
      </w:r>
    </w:p>
    <w:p w14:paraId="01888C31" w14:textId="77777777" w:rsidR="00BF0940" w:rsidRDefault="00BF0940" w:rsidP="00CB1ED5">
      <w:pPr>
        <w:pStyle w:val="KUJKnormal"/>
      </w:pPr>
      <w:r>
        <w:t>Termín splnění: 31. 12. 2023</w:t>
      </w:r>
    </w:p>
    <w:p w14:paraId="6E76DD3C" w14:textId="77777777" w:rsidR="00BF0940" w:rsidRDefault="00BF0940"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946E" w14:textId="77777777" w:rsidR="00BF0940" w:rsidRDefault="00BF0940" w:rsidP="00BF0940">
    <w:r>
      <w:rPr>
        <w:noProof/>
      </w:rPr>
      <w:pict w14:anchorId="57240D79">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977A1B3" w14:textId="77777777" w:rsidR="00BF0940" w:rsidRPr="005F485E" w:rsidRDefault="00BF0940" w:rsidP="00BF0940">
                <w:pPr>
                  <w:spacing w:after="60"/>
                  <w:rPr>
                    <w:rFonts w:ascii="Arial" w:hAnsi="Arial" w:cs="Arial"/>
                    <w:b/>
                    <w:sz w:val="22"/>
                  </w:rPr>
                </w:pPr>
                <w:r w:rsidRPr="005F485E">
                  <w:rPr>
                    <w:rFonts w:ascii="Arial" w:hAnsi="Arial" w:cs="Arial"/>
                    <w:b/>
                    <w:sz w:val="22"/>
                  </w:rPr>
                  <w:t>ZASTUPITELSTVO JIHOČESKÉHO KRAJE</w:t>
                </w:r>
              </w:p>
              <w:p w14:paraId="5D83425E" w14:textId="77777777" w:rsidR="00BF0940" w:rsidRPr="005F485E" w:rsidRDefault="00BF0940" w:rsidP="00BF094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D25B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2E6EF3E" w14:textId="77777777" w:rsidR="00BF0940" w:rsidRDefault="00BF0940" w:rsidP="00BF0940">
    <w:r>
      <w:pict w14:anchorId="4A84888F">
        <v:rect id="_x0000_i1026" style="width:481.9pt;height:2pt" o:hralign="center" o:hrstd="t" o:hrnoshade="t" o:hr="t" fillcolor="black" stroked="f"/>
      </w:pict>
    </w:r>
  </w:p>
  <w:p w14:paraId="235209BA" w14:textId="77777777" w:rsidR="00BF0940" w:rsidRPr="00BF0940" w:rsidRDefault="00BF0940" w:rsidP="00BF09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B522D7B"/>
    <w:multiLevelType w:val="hybridMultilevel"/>
    <w:tmpl w:val="8DB84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C92B05"/>
    <w:multiLevelType w:val="hybridMultilevel"/>
    <w:tmpl w:val="57A495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26521842">
    <w:abstractNumId w:val="1"/>
  </w:num>
  <w:num w:numId="2" w16cid:durableId="374475775">
    <w:abstractNumId w:val="2"/>
  </w:num>
  <w:num w:numId="3" w16cid:durableId="263223946">
    <w:abstractNumId w:val="10"/>
  </w:num>
  <w:num w:numId="4" w16cid:durableId="713969466">
    <w:abstractNumId w:val="8"/>
  </w:num>
  <w:num w:numId="5" w16cid:durableId="757144013">
    <w:abstractNumId w:val="0"/>
  </w:num>
  <w:num w:numId="6" w16cid:durableId="1113205105">
    <w:abstractNumId w:val="3"/>
  </w:num>
  <w:num w:numId="7" w16cid:durableId="1280187566">
    <w:abstractNumId w:val="6"/>
  </w:num>
  <w:num w:numId="8" w16cid:durableId="1181164488">
    <w:abstractNumId w:val="4"/>
  </w:num>
  <w:num w:numId="9" w16cid:durableId="304242536">
    <w:abstractNumId w:val="5"/>
  </w:num>
  <w:num w:numId="10" w16cid:durableId="2085179963">
    <w:abstractNumId w:val="9"/>
  </w:num>
  <w:num w:numId="11" w16cid:durableId="129130240">
    <w:abstractNumId w:val="11"/>
  </w:num>
  <w:num w:numId="12" w16cid:durableId="1425415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940"/>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3">
    <w:name w:val="Body Text 3"/>
    <w:basedOn w:val="Normln"/>
    <w:link w:val="Zkladntext3Char"/>
    <w:uiPriority w:val="99"/>
    <w:semiHidden/>
    <w:unhideWhenUsed/>
    <w:rsid w:val="00BF0940"/>
    <w:pPr>
      <w:autoSpaceDE w:val="0"/>
      <w:autoSpaceDN w:val="0"/>
      <w:jc w:val="both"/>
    </w:pPr>
    <w:rPr>
      <w:sz w:val="20"/>
      <w:szCs w:val="20"/>
      <w:lang w:eastAsia="cs-CZ"/>
    </w:rPr>
  </w:style>
  <w:style w:type="character" w:customStyle="1" w:styleId="Zkladntext3Char">
    <w:name w:val="Základní text 3 Char"/>
    <w:basedOn w:val="Standardnpsmoodstavce"/>
    <w:link w:val="Zkladntext3"/>
    <w:uiPriority w:val="99"/>
    <w:semiHidden/>
    <w:rsid w:val="00BF094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1358</Words>
  <Characters>8017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2023-08-30T14:23:00Z</dcterms:created>
  <dcterms:modified xsi:type="dcterms:W3CDTF">2023-08-30T14:23:00Z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6211060</vt:i4>
  </property>
  <property fmtid="{D5CDD505-2E9C-101B-9397-08002B2CF9AE}" pid="3" name="ID_Navrh">
    <vt:i4>6339515</vt:i4>
  </property>
  <property fmtid="{D5CDD505-2E9C-101B-9397-08002B2CF9AE}" pid="4" name="UlozitJako">
    <vt:lpwstr>C:\Users\mrazkova\AppData\Local\Temp\iU29116460\Zastupitelstvo\2023-06-22\Navrhy\272-ZK-23.</vt:lpwstr>
  </property>
  <property fmtid="{D5CDD505-2E9C-101B-9397-08002B2CF9AE}" pid="5" name="Zpracovat">
    <vt:bool>false</vt:bool>
  </property>
</Properties>
</file>