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6A74" w14:textId="3F85E59E" w:rsidR="00AC45E0" w:rsidRDefault="00C05E22" w:rsidP="00C05E22">
      <w:pPr>
        <w:jc w:val="center"/>
        <w:rPr>
          <w:b/>
          <w:bCs/>
          <w:sz w:val="28"/>
          <w:szCs w:val="28"/>
          <w:u w:val="single"/>
        </w:rPr>
      </w:pPr>
      <w:r w:rsidRPr="00C05E22">
        <w:rPr>
          <w:b/>
          <w:bCs/>
          <w:sz w:val="28"/>
          <w:szCs w:val="28"/>
          <w:u w:val="single"/>
        </w:rPr>
        <w:t>Zápisy o provedených kontrolách KV</w:t>
      </w:r>
    </w:p>
    <w:p w14:paraId="1C41341F" w14:textId="77777777" w:rsidR="0005256A" w:rsidRPr="007D5FAB" w:rsidRDefault="0005256A" w:rsidP="0005256A">
      <w:pPr>
        <w:pStyle w:val="Default"/>
        <w:spacing w:line="360" w:lineRule="auto"/>
        <w:jc w:val="both"/>
        <w:rPr>
          <w:sz w:val="22"/>
          <w:szCs w:val="22"/>
        </w:rPr>
      </w:pPr>
      <w:r w:rsidRPr="007D5FAB">
        <w:rPr>
          <w:b/>
          <w:bCs/>
          <w:sz w:val="22"/>
          <w:szCs w:val="22"/>
        </w:rPr>
        <w:t xml:space="preserve">Jihočeský kraj </w:t>
      </w:r>
    </w:p>
    <w:p w14:paraId="0C794522" w14:textId="77777777" w:rsidR="0005256A" w:rsidRPr="007D5FAB" w:rsidRDefault="0005256A" w:rsidP="0005256A">
      <w:pPr>
        <w:pStyle w:val="Default"/>
        <w:spacing w:line="360" w:lineRule="auto"/>
        <w:jc w:val="both"/>
        <w:rPr>
          <w:sz w:val="22"/>
          <w:szCs w:val="22"/>
        </w:rPr>
      </w:pPr>
      <w:r w:rsidRPr="007D5FAB">
        <w:rPr>
          <w:b/>
          <w:bCs/>
          <w:sz w:val="22"/>
          <w:szCs w:val="22"/>
        </w:rPr>
        <w:t xml:space="preserve">Kontrolní výbor Zastupitelstva Jihočeského kraje </w:t>
      </w:r>
    </w:p>
    <w:p w14:paraId="235DE1D9" w14:textId="77777777" w:rsidR="0005256A" w:rsidRDefault="0005256A" w:rsidP="0005256A">
      <w:pPr>
        <w:pStyle w:val="Default"/>
        <w:spacing w:line="360" w:lineRule="auto"/>
        <w:jc w:val="center"/>
        <w:rPr>
          <w:b/>
          <w:bCs/>
          <w:sz w:val="22"/>
          <w:szCs w:val="22"/>
        </w:rPr>
      </w:pPr>
    </w:p>
    <w:p w14:paraId="63AE1A05" w14:textId="77777777" w:rsidR="0005256A" w:rsidRDefault="0005256A" w:rsidP="0005256A">
      <w:pPr>
        <w:pStyle w:val="Default"/>
        <w:spacing w:line="360" w:lineRule="auto"/>
        <w:jc w:val="center"/>
        <w:rPr>
          <w:b/>
          <w:bCs/>
          <w:sz w:val="22"/>
          <w:szCs w:val="22"/>
        </w:rPr>
      </w:pPr>
      <w:r w:rsidRPr="007D5FAB">
        <w:rPr>
          <w:b/>
          <w:bCs/>
          <w:sz w:val="22"/>
          <w:szCs w:val="22"/>
        </w:rPr>
        <w:t>Zápis o kontrole</w:t>
      </w:r>
    </w:p>
    <w:p w14:paraId="29292A01" w14:textId="77777777" w:rsidR="0005256A" w:rsidRPr="007D5FAB" w:rsidRDefault="0005256A" w:rsidP="0005256A">
      <w:pPr>
        <w:pStyle w:val="Default"/>
        <w:spacing w:line="360" w:lineRule="auto"/>
        <w:jc w:val="center"/>
        <w:rPr>
          <w:sz w:val="22"/>
          <w:szCs w:val="22"/>
        </w:rPr>
      </w:pPr>
    </w:p>
    <w:p w14:paraId="2B3D2954" w14:textId="77777777" w:rsidR="0005256A" w:rsidRDefault="0005256A" w:rsidP="0005256A">
      <w:pPr>
        <w:pStyle w:val="Default"/>
        <w:spacing w:line="360" w:lineRule="auto"/>
        <w:jc w:val="both"/>
        <w:rPr>
          <w:sz w:val="22"/>
          <w:szCs w:val="22"/>
        </w:rPr>
      </w:pPr>
      <w:r>
        <w:rPr>
          <w:sz w:val="22"/>
          <w:szCs w:val="22"/>
        </w:rPr>
        <w:t>Výtisk č……</w:t>
      </w:r>
    </w:p>
    <w:p w14:paraId="6467417F" w14:textId="77777777" w:rsidR="0005256A" w:rsidRPr="007D5FAB" w:rsidRDefault="0005256A" w:rsidP="0005256A">
      <w:pPr>
        <w:pStyle w:val="Default"/>
        <w:spacing w:line="360" w:lineRule="auto"/>
        <w:jc w:val="both"/>
        <w:rPr>
          <w:sz w:val="22"/>
          <w:szCs w:val="22"/>
        </w:rPr>
      </w:pPr>
    </w:p>
    <w:p w14:paraId="68489800" w14:textId="77777777" w:rsidR="0005256A" w:rsidRPr="007D5FAB" w:rsidRDefault="0005256A" w:rsidP="0005256A">
      <w:pPr>
        <w:pStyle w:val="Default"/>
        <w:spacing w:after="249" w:line="360" w:lineRule="auto"/>
        <w:jc w:val="both"/>
        <w:rPr>
          <w:sz w:val="22"/>
          <w:szCs w:val="22"/>
        </w:rPr>
      </w:pPr>
      <w:r w:rsidRPr="007D5FAB">
        <w:rPr>
          <w:sz w:val="22"/>
          <w:szCs w:val="22"/>
        </w:rPr>
        <w:t>1. Kontrola b</w:t>
      </w:r>
      <w:r>
        <w:rPr>
          <w:sz w:val="22"/>
          <w:szCs w:val="22"/>
        </w:rPr>
        <w:t>yla provedena ve dnech 4.5.2023 u Odboru evropských záležitostí</w:t>
      </w:r>
      <w:r w:rsidRPr="00665F1C">
        <w:rPr>
          <w:sz w:val="22"/>
          <w:szCs w:val="22"/>
        </w:rPr>
        <w:t xml:space="preserve"> </w:t>
      </w:r>
      <w:r>
        <w:rPr>
          <w:sz w:val="22"/>
          <w:szCs w:val="22"/>
        </w:rPr>
        <w:t>Jihočeského kraje (dále jen „OEZI“)</w:t>
      </w:r>
    </w:p>
    <w:p w14:paraId="43FC234C" w14:textId="77777777" w:rsidR="0005256A" w:rsidRPr="007D5FAB" w:rsidRDefault="0005256A" w:rsidP="0005256A">
      <w:pPr>
        <w:pStyle w:val="Default"/>
        <w:spacing w:after="249" w:line="360" w:lineRule="auto"/>
        <w:jc w:val="both"/>
        <w:rPr>
          <w:sz w:val="22"/>
          <w:szCs w:val="22"/>
        </w:rPr>
      </w:pPr>
      <w:r w:rsidRPr="007D5FAB">
        <w:rPr>
          <w:sz w:val="22"/>
          <w:szCs w:val="22"/>
        </w:rPr>
        <w:t>2. Kontrolní orgá</w:t>
      </w:r>
      <w:r>
        <w:rPr>
          <w:sz w:val="22"/>
          <w:szCs w:val="22"/>
        </w:rPr>
        <w:t>n: Kontrolní výbor Jihočeského kraje</w:t>
      </w:r>
    </w:p>
    <w:p w14:paraId="3AE2F8A5" w14:textId="77777777" w:rsidR="0005256A" w:rsidRPr="007D5FAB" w:rsidRDefault="0005256A" w:rsidP="0005256A">
      <w:pPr>
        <w:pStyle w:val="Default"/>
        <w:spacing w:after="249" w:line="360" w:lineRule="auto"/>
        <w:jc w:val="both"/>
        <w:rPr>
          <w:sz w:val="22"/>
          <w:szCs w:val="22"/>
        </w:rPr>
      </w:pPr>
      <w:r>
        <w:rPr>
          <w:sz w:val="22"/>
          <w:szCs w:val="22"/>
        </w:rPr>
        <w:t xml:space="preserve">3. Členové kontrolní skupiny: Petr Eliáš, Jiří </w:t>
      </w:r>
      <w:proofErr w:type="spellStart"/>
      <w:r>
        <w:rPr>
          <w:sz w:val="22"/>
          <w:szCs w:val="22"/>
        </w:rPr>
        <w:t>Iral</w:t>
      </w:r>
      <w:proofErr w:type="spellEnd"/>
      <w:r>
        <w:rPr>
          <w:sz w:val="22"/>
          <w:szCs w:val="22"/>
        </w:rPr>
        <w:t>, Pavel Souhrada</w:t>
      </w:r>
    </w:p>
    <w:p w14:paraId="3069AA35" w14:textId="77777777" w:rsidR="0005256A" w:rsidRPr="007D5FAB" w:rsidRDefault="0005256A" w:rsidP="0005256A">
      <w:pPr>
        <w:pStyle w:val="Default"/>
        <w:spacing w:after="249" w:line="360" w:lineRule="auto"/>
        <w:jc w:val="both"/>
        <w:rPr>
          <w:sz w:val="22"/>
          <w:szCs w:val="22"/>
        </w:rPr>
      </w:pPr>
      <w:r w:rsidRPr="007D5FAB">
        <w:rPr>
          <w:sz w:val="22"/>
          <w:szCs w:val="22"/>
        </w:rPr>
        <w:t>4. Předmět kontrol</w:t>
      </w:r>
      <w:r>
        <w:rPr>
          <w:sz w:val="22"/>
          <w:szCs w:val="22"/>
        </w:rPr>
        <w:t xml:space="preserve">y: Dotační titul </w:t>
      </w:r>
      <w:proofErr w:type="spellStart"/>
      <w:r>
        <w:rPr>
          <w:sz w:val="22"/>
          <w:szCs w:val="22"/>
        </w:rPr>
        <w:t>Jčk</w:t>
      </w:r>
      <w:proofErr w:type="spellEnd"/>
      <w:r>
        <w:rPr>
          <w:sz w:val="22"/>
          <w:szCs w:val="22"/>
        </w:rPr>
        <w:t xml:space="preserve"> „My v tom Jihočechy nenecháme I a II“ </w:t>
      </w:r>
    </w:p>
    <w:p w14:paraId="60B38C0B" w14:textId="77777777" w:rsidR="0005256A" w:rsidRDefault="0005256A" w:rsidP="0005256A">
      <w:pPr>
        <w:pStyle w:val="Default"/>
        <w:spacing w:line="360" w:lineRule="auto"/>
        <w:ind w:left="284" w:hanging="284"/>
        <w:jc w:val="both"/>
        <w:rPr>
          <w:sz w:val="22"/>
          <w:szCs w:val="22"/>
        </w:rPr>
      </w:pPr>
      <w:r w:rsidRPr="007D5FAB">
        <w:rPr>
          <w:sz w:val="22"/>
          <w:szCs w:val="22"/>
        </w:rPr>
        <w:t>5.</w:t>
      </w:r>
      <w:r>
        <w:rPr>
          <w:sz w:val="22"/>
          <w:szCs w:val="22"/>
        </w:rPr>
        <w:tab/>
      </w:r>
      <w:r w:rsidRPr="007D5FAB">
        <w:rPr>
          <w:sz w:val="22"/>
          <w:szCs w:val="22"/>
        </w:rPr>
        <w:t>Kontrolní zjištění včetn</w:t>
      </w:r>
      <w:r>
        <w:rPr>
          <w:sz w:val="22"/>
          <w:szCs w:val="22"/>
        </w:rPr>
        <w:t xml:space="preserve">ě nedostatků: Odbor evropských záležitostí – Oddělení administrace dotačních programů Jihočeského kraje administrovalo v roce 2022 dotační programy </w:t>
      </w:r>
      <w:proofErr w:type="spellStart"/>
      <w:r>
        <w:rPr>
          <w:sz w:val="22"/>
          <w:szCs w:val="22"/>
        </w:rPr>
        <w:t>Jčk</w:t>
      </w:r>
      <w:proofErr w:type="spellEnd"/>
      <w:r>
        <w:rPr>
          <w:sz w:val="22"/>
          <w:szCs w:val="22"/>
        </w:rPr>
        <w:t xml:space="preserve"> „My vtom Jihočechy nenecháme I a II. členové kontrolní skupiny se zaměřili namátkově na jeden projekt ve výzvě I. (TJ Lokomotiva Veselí nad Lužnicí) a jeden projekt ve výzvě II. (Město Lišov). Dále prověřovali celkové přehledy čerpání alokovaných prostředků v obou výzvách dotačního programu.</w:t>
      </w:r>
    </w:p>
    <w:p w14:paraId="63106533" w14:textId="77777777" w:rsidR="0005256A" w:rsidRDefault="0005256A" w:rsidP="0005256A">
      <w:pPr>
        <w:pStyle w:val="Default"/>
        <w:spacing w:line="360" w:lineRule="auto"/>
        <w:ind w:left="284" w:hanging="284"/>
        <w:jc w:val="both"/>
        <w:rPr>
          <w:sz w:val="22"/>
          <w:szCs w:val="22"/>
        </w:rPr>
      </w:pPr>
    </w:p>
    <w:p w14:paraId="07074241" w14:textId="77777777" w:rsidR="0005256A" w:rsidRDefault="0005256A" w:rsidP="0005256A">
      <w:pPr>
        <w:pStyle w:val="Default"/>
        <w:spacing w:line="360" w:lineRule="auto"/>
        <w:ind w:left="284" w:hanging="284"/>
        <w:jc w:val="both"/>
        <w:rPr>
          <w:sz w:val="22"/>
          <w:szCs w:val="22"/>
        </w:rPr>
      </w:pPr>
      <w:r>
        <w:rPr>
          <w:sz w:val="22"/>
          <w:szCs w:val="22"/>
        </w:rPr>
        <w:t xml:space="preserve">     Výzva č. I</w:t>
      </w:r>
    </w:p>
    <w:p w14:paraId="3C855A3B" w14:textId="77777777" w:rsidR="0005256A" w:rsidRDefault="0005256A" w:rsidP="0005256A">
      <w:pPr>
        <w:pStyle w:val="Default"/>
        <w:spacing w:line="360" w:lineRule="auto"/>
        <w:ind w:left="284" w:hanging="284"/>
        <w:jc w:val="both"/>
        <w:rPr>
          <w:sz w:val="22"/>
          <w:szCs w:val="22"/>
        </w:rPr>
      </w:pPr>
      <w:r>
        <w:rPr>
          <w:sz w:val="22"/>
          <w:szCs w:val="22"/>
        </w:rPr>
        <w:t xml:space="preserve">     Celkem podáno 450 žádostí o podporu v celkovém součtu požadavků 12 527 946 Kč. Podpořeno </w:t>
      </w:r>
      <w:r w:rsidRPr="00921E7A">
        <w:rPr>
          <w:sz w:val="22"/>
          <w:szCs w:val="22"/>
        </w:rPr>
        <w:t>365</w:t>
      </w:r>
      <w:r>
        <w:rPr>
          <w:sz w:val="22"/>
          <w:szCs w:val="22"/>
        </w:rPr>
        <w:t xml:space="preserve"> žádostí v celkovém objemu13 257 916 Kč.</w:t>
      </w:r>
    </w:p>
    <w:p w14:paraId="62E36020" w14:textId="77777777" w:rsidR="0005256A" w:rsidRDefault="0005256A" w:rsidP="0005256A">
      <w:pPr>
        <w:pStyle w:val="Default"/>
        <w:spacing w:line="360" w:lineRule="auto"/>
        <w:ind w:left="284" w:hanging="284"/>
        <w:jc w:val="both"/>
        <w:rPr>
          <w:sz w:val="22"/>
          <w:szCs w:val="22"/>
        </w:rPr>
      </w:pPr>
      <w:r>
        <w:rPr>
          <w:sz w:val="22"/>
          <w:szCs w:val="22"/>
        </w:rPr>
        <w:t xml:space="preserve">     Kontrolovaná žádost TJ Lokomotiva Veselí nad Lužnicí „Podpora rodin s dětmi od 3 let do dovršení 19 let na školní a mimoškolní aktivity“. </w:t>
      </w:r>
    </w:p>
    <w:p w14:paraId="47EB8B88" w14:textId="77777777" w:rsidR="0005256A" w:rsidRDefault="0005256A" w:rsidP="0005256A">
      <w:pPr>
        <w:pStyle w:val="Default"/>
        <w:spacing w:line="360" w:lineRule="auto"/>
        <w:ind w:left="284" w:hanging="284"/>
        <w:jc w:val="both"/>
        <w:rPr>
          <w:sz w:val="22"/>
          <w:szCs w:val="22"/>
        </w:rPr>
      </w:pPr>
      <w:r>
        <w:rPr>
          <w:sz w:val="22"/>
          <w:szCs w:val="22"/>
        </w:rPr>
        <w:t xml:space="preserve">     Kontrolované doklady: Žádost o poskytnutí dotace včetně příloh, průvodka ke smlouvě, Smlouva o poskytnutí dotace, předběžné schválení závazku žadatele, výdajový poukaz, zveřejnění v Registru smluv, závěrečná zpráva a vyúčtování dotace. </w:t>
      </w:r>
    </w:p>
    <w:p w14:paraId="3254CD6E" w14:textId="77777777" w:rsidR="0005256A" w:rsidRDefault="0005256A" w:rsidP="0005256A">
      <w:pPr>
        <w:pStyle w:val="Default"/>
        <w:spacing w:line="360" w:lineRule="auto"/>
        <w:ind w:left="284" w:hanging="284"/>
        <w:jc w:val="both"/>
        <w:rPr>
          <w:sz w:val="22"/>
          <w:szCs w:val="22"/>
        </w:rPr>
      </w:pPr>
      <w:r>
        <w:rPr>
          <w:sz w:val="22"/>
          <w:szCs w:val="22"/>
        </w:rPr>
        <w:t xml:space="preserve">    Celkem požadováno a zasmluvněno 58 900 Kč. Podpořeno 20 žádostí o příspěvek v celkové výši 57 100 Kč. Přeplatek zálohové platby byl vrácen do 4. 5. 2023 na účet </w:t>
      </w:r>
      <w:proofErr w:type="spellStart"/>
      <w:r>
        <w:rPr>
          <w:sz w:val="22"/>
          <w:szCs w:val="22"/>
        </w:rPr>
        <w:t>Jčk</w:t>
      </w:r>
      <w:proofErr w:type="spellEnd"/>
      <w:r>
        <w:rPr>
          <w:sz w:val="22"/>
          <w:szCs w:val="22"/>
        </w:rPr>
        <w:t>.</w:t>
      </w:r>
    </w:p>
    <w:p w14:paraId="7A59B373" w14:textId="77777777" w:rsidR="0005256A" w:rsidRDefault="0005256A" w:rsidP="0005256A">
      <w:pPr>
        <w:pStyle w:val="Default"/>
        <w:spacing w:line="360" w:lineRule="auto"/>
        <w:ind w:left="284" w:hanging="284"/>
        <w:jc w:val="both"/>
        <w:rPr>
          <w:sz w:val="22"/>
          <w:szCs w:val="22"/>
        </w:rPr>
      </w:pPr>
    </w:p>
    <w:p w14:paraId="5E462F59" w14:textId="77777777" w:rsidR="0005256A" w:rsidRDefault="0005256A" w:rsidP="0005256A">
      <w:pPr>
        <w:pStyle w:val="Default"/>
        <w:spacing w:line="360" w:lineRule="auto"/>
        <w:ind w:left="284" w:hanging="284"/>
        <w:jc w:val="both"/>
        <w:rPr>
          <w:sz w:val="22"/>
          <w:szCs w:val="22"/>
        </w:rPr>
      </w:pPr>
      <w:r>
        <w:rPr>
          <w:sz w:val="22"/>
          <w:szCs w:val="22"/>
        </w:rPr>
        <w:t xml:space="preserve">     Výzva č. II</w:t>
      </w:r>
    </w:p>
    <w:p w14:paraId="45934AD0" w14:textId="77777777" w:rsidR="0005256A" w:rsidRDefault="0005256A" w:rsidP="0005256A">
      <w:pPr>
        <w:pStyle w:val="Default"/>
        <w:spacing w:line="360" w:lineRule="auto"/>
        <w:ind w:left="284" w:hanging="284"/>
        <w:jc w:val="both"/>
        <w:rPr>
          <w:sz w:val="22"/>
          <w:szCs w:val="22"/>
        </w:rPr>
      </w:pPr>
      <w:r>
        <w:rPr>
          <w:sz w:val="22"/>
          <w:szCs w:val="22"/>
        </w:rPr>
        <w:t xml:space="preserve">     Celkem podáno </w:t>
      </w:r>
      <w:r w:rsidRPr="00921E7A">
        <w:rPr>
          <w:sz w:val="22"/>
          <w:szCs w:val="22"/>
        </w:rPr>
        <w:t>281</w:t>
      </w:r>
      <w:r>
        <w:rPr>
          <w:sz w:val="22"/>
          <w:szCs w:val="22"/>
        </w:rPr>
        <w:t xml:space="preserve"> žádostí o podporu v celkovém součtu požadavků </w:t>
      </w:r>
      <w:r w:rsidRPr="00921E7A">
        <w:rPr>
          <w:sz w:val="22"/>
          <w:szCs w:val="22"/>
        </w:rPr>
        <w:t>67 196 475</w:t>
      </w:r>
      <w:r>
        <w:rPr>
          <w:sz w:val="22"/>
          <w:szCs w:val="22"/>
        </w:rPr>
        <w:t xml:space="preserve"> Kč. </w:t>
      </w:r>
    </w:p>
    <w:p w14:paraId="3EA9F377" w14:textId="77777777" w:rsidR="0005256A" w:rsidRDefault="0005256A" w:rsidP="0005256A">
      <w:pPr>
        <w:pStyle w:val="Default"/>
        <w:spacing w:line="360" w:lineRule="auto"/>
        <w:ind w:left="284" w:hanging="284"/>
        <w:jc w:val="both"/>
        <w:rPr>
          <w:sz w:val="22"/>
          <w:szCs w:val="22"/>
        </w:rPr>
      </w:pPr>
      <w:r>
        <w:rPr>
          <w:sz w:val="22"/>
          <w:szCs w:val="22"/>
        </w:rPr>
        <w:t xml:space="preserve">     Podpořeno </w:t>
      </w:r>
      <w:r w:rsidRPr="00921E7A">
        <w:rPr>
          <w:sz w:val="22"/>
          <w:szCs w:val="22"/>
        </w:rPr>
        <w:t>264</w:t>
      </w:r>
      <w:r>
        <w:rPr>
          <w:sz w:val="22"/>
          <w:szCs w:val="22"/>
        </w:rPr>
        <w:t xml:space="preserve"> žádostí v celkovém objemu </w:t>
      </w:r>
      <w:r w:rsidRPr="00921E7A">
        <w:rPr>
          <w:sz w:val="22"/>
          <w:szCs w:val="22"/>
        </w:rPr>
        <w:t>28 626 448</w:t>
      </w:r>
      <w:r>
        <w:rPr>
          <w:sz w:val="22"/>
          <w:szCs w:val="22"/>
        </w:rPr>
        <w:t xml:space="preserve"> Kč.</w:t>
      </w:r>
    </w:p>
    <w:p w14:paraId="18EDF745" w14:textId="77777777" w:rsidR="0005256A" w:rsidRDefault="0005256A" w:rsidP="0005256A">
      <w:pPr>
        <w:pStyle w:val="Default"/>
        <w:spacing w:line="360" w:lineRule="auto"/>
        <w:ind w:left="284" w:hanging="284"/>
        <w:jc w:val="both"/>
        <w:rPr>
          <w:sz w:val="22"/>
          <w:szCs w:val="22"/>
        </w:rPr>
      </w:pPr>
      <w:r>
        <w:rPr>
          <w:sz w:val="22"/>
          <w:szCs w:val="22"/>
        </w:rPr>
        <w:lastRenderedPageBreak/>
        <w:t xml:space="preserve">     Kontrolovaná žádost Města Lišov „Podpora rodin s dětmi do dovršení 3 let</w:t>
      </w:r>
      <w:r w:rsidRPr="00C65156">
        <w:rPr>
          <w:sz w:val="22"/>
          <w:szCs w:val="22"/>
        </w:rPr>
        <w:t xml:space="preserve"> </w:t>
      </w:r>
      <w:r>
        <w:rPr>
          <w:sz w:val="22"/>
          <w:szCs w:val="22"/>
        </w:rPr>
        <w:t>věku, rodin s dětmi pobírajícími příspěvek na péči do dovršení 8 let věku, poživatelů vdovského/vdoveckého, starobního a invalidního důchodu.“</w:t>
      </w:r>
    </w:p>
    <w:p w14:paraId="7C33E023" w14:textId="77777777" w:rsidR="0005256A" w:rsidRDefault="0005256A" w:rsidP="0005256A">
      <w:pPr>
        <w:pStyle w:val="Default"/>
        <w:spacing w:line="360" w:lineRule="auto"/>
        <w:ind w:left="284" w:hanging="284"/>
        <w:jc w:val="both"/>
        <w:rPr>
          <w:sz w:val="22"/>
          <w:szCs w:val="22"/>
        </w:rPr>
      </w:pPr>
      <w:r>
        <w:rPr>
          <w:sz w:val="22"/>
          <w:szCs w:val="22"/>
        </w:rPr>
        <w:t xml:space="preserve">     Kontrolované doklady: Žádost o poskytnutí dotace včetně příloh, Smlouva o poskytnutí dotace, závěrečná zpráva a vyúčtování dotace.</w:t>
      </w:r>
    </w:p>
    <w:p w14:paraId="6D2AA941" w14:textId="77777777" w:rsidR="0005256A" w:rsidRDefault="0005256A" w:rsidP="0005256A">
      <w:pPr>
        <w:pStyle w:val="Default"/>
        <w:spacing w:line="360" w:lineRule="auto"/>
        <w:ind w:left="284" w:hanging="284"/>
        <w:jc w:val="both"/>
        <w:rPr>
          <w:sz w:val="22"/>
          <w:szCs w:val="22"/>
        </w:rPr>
      </w:pPr>
      <w:r>
        <w:rPr>
          <w:sz w:val="22"/>
          <w:szCs w:val="22"/>
        </w:rPr>
        <w:t xml:space="preserve">     Celkem požadováno a zasmluvněno - předpoklad dotace </w:t>
      </w:r>
      <w:proofErr w:type="spellStart"/>
      <w:r>
        <w:rPr>
          <w:sz w:val="22"/>
          <w:szCs w:val="22"/>
        </w:rPr>
        <w:t>Jčk</w:t>
      </w:r>
      <w:proofErr w:type="spellEnd"/>
      <w:r>
        <w:rPr>
          <w:sz w:val="22"/>
          <w:szCs w:val="22"/>
        </w:rPr>
        <w:t xml:space="preserve"> 821 000 Kč. Celkem podpořeno 40 oprávněných osob v celkové výši prostředků </w:t>
      </w:r>
      <w:proofErr w:type="spellStart"/>
      <w:r>
        <w:rPr>
          <w:sz w:val="22"/>
          <w:szCs w:val="22"/>
        </w:rPr>
        <w:t>Jčk</w:t>
      </w:r>
      <w:proofErr w:type="spellEnd"/>
      <w:r>
        <w:rPr>
          <w:sz w:val="22"/>
          <w:szCs w:val="22"/>
        </w:rPr>
        <w:t xml:space="preserve"> 106 000 Kč. Tato částka byla žadateli vyplacena z rozpočtu </w:t>
      </w:r>
      <w:proofErr w:type="spellStart"/>
      <w:r>
        <w:rPr>
          <w:sz w:val="22"/>
          <w:szCs w:val="22"/>
        </w:rPr>
        <w:t>Jčk</w:t>
      </w:r>
      <w:proofErr w:type="spellEnd"/>
      <w:r>
        <w:rPr>
          <w:sz w:val="22"/>
          <w:szCs w:val="22"/>
        </w:rPr>
        <w:t>.</w:t>
      </w:r>
    </w:p>
    <w:p w14:paraId="18AC1D46" w14:textId="77777777" w:rsidR="0005256A" w:rsidRDefault="0005256A" w:rsidP="0005256A">
      <w:pPr>
        <w:pStyle w:val="Default"/>
        <w:spacing w:line="360" w:lineRule="auto"/>
        <w:ind w:left="284" w:hanging="284"/>
        <w:jc w:val="both"/>
        <w:rPr>
          <w:sz w:val="22"/>
          <w:szCs w:val="22"/>
        </w:rPr>
      </w:pPr>
    </w:p>
    <w:p w14:paraId="1DEBC73F" w14:textId="77777777" w:rsidR="0005256A" w:rsidRDefault="0005256A" w:rsidP="0005256A">
      <w:pPr>
        <w:pStyle w:val="Default"/>
        <w:spacing w:line="360" w:lineRule="auto"/>
        <w:ind w:left="284" w:hanging="284"/>
        <w:jc w:val="both"/>
        <w:rPr>
          <w:sz w:val="22"/>
          <w:szCs w:val="22"/>
        </w:rPr>
      </w:pPr>
      <w:r>
        <w:rPr>
          <w:sz w:val="22"/>
          <w:szCs w:val="22"/>
        </w:rPr>
        <w:t xml:space="preserve">     Všechny doklady byly řádně podepsány a zaúčtovány žadateli a příjemci. </w:t>
      </w:r>
    </w:p>
    <w:p w14:paraId="794773EE" w14:textId="77777777" w:rsidR="0005256A" w:rsidRDefault="0005256A" w:rsidP="0005256A">
      <w:pPr>
        <w:pStyle w:val="Default"/>
        <w:spacing w:line="360" w:lineRule="auto"/>
        <w:ind w:left="284" w:hanging="284"/>
        <w:jc w:val="both"/>
        <w:rPr>
          <w:sz w:val="22"/>
          <w:szCs w:val="22"/>
        </w:rPr>
      </w:pPr>
      <w:r>
        <w:rPr>
          <w:sz w:val="22"/>
          <w:szCs w:val="22"/>
        </w:rPr>
        <w:t xml:space="preserve">     Byla konstatována poměrně vysoká administrativní náročnost programů a skutečnost, že z celkové alokace obou výzev ve výši 250 mil. Kč bylo celkem nevyčerpáno 178 135 636 Kč.</w:t>
      </w:r>
    </w:p>
    <w:p w14:paraId="45376C91" w14:textId="77777777" w:rsidR="0005256A" w:rsidRDefault="0005256A" w:rsidP="0005256A">
      <w:pPr>
        <w:pStyle w:val="Default"/>
        <w:spacing w:line="360" w:lineRule="auto"/>
        <w:jc w:val="both"/>
        <w:rPr>
          <w:sz w:val="22"/>
          <w:szCs w:val="22"/>
        </w:rPr>
      </w:pPr>
    </w:p>
    <w:p w14:paraId="7A4CE14C" w14:textId="77777777" w:rsidR="0005256A" w:rsidRDefault="0005256A" w:rsidP="0005256A">
      <w:pPr>
        <w:pStyle w:val="Default"/>
        <w:spacing w:line="360" w:lineRule="auto"/>
        <w:jc w:val="both"/>
        <w:rPr>
          <w:sz w:val="22"/>
          <w:szCs w:val="22"/>
        </w:rPr>
      </w:pPr>
      <w:r>
        <w:rPr>
          <w:sz w:val="22"/>
          <w:szCs w:val="22"/>
        </w:rPr>
        <w:t>6.</w:t>
      </w:r>
      <w:r w:rsidRPr="007D5FAB">
        <w:rPr>
          <w:sz w:val="22"/>
          <w:szCs w:val="22"/>
        </w:rPr>
        <w:t xml:space="preserve"> Návrh nápravných opatření s termínem k odstranění zjištěných nedostatků</w:t>
      </w:r>
      <w:r>
        <w:rPr>
          <w:sz w:val="22"/>
          <w:szCs w:val="22"/>
        </w:rPr>
        <w:t xml:space="preserve">:               </w:t>
      </w:r>
    </w:p>
    <w:p w14:paraId="726C0CA7" w14:textId="77777777" w:rsidR="0005256A" w:rsidRPr="007D5FAB" w:rsidRDefault="0005256A" w:rsidP="0005256A">
      <w:pPr>
        <w:pStyle w:val="Default"/>
        <w:spacing w:line="360" w:lineRule="auto"/>
        <w:jc w:val="both"/>
        <w:rPr>
          <w:sz w:val="22"/>
          <w:szCs w:val="22"/>
        </w:rPr>
      </w:pPr>
      <w:r>
        <w:rPr>
          <w:sz w:val="22"/>
          <w:szCs w:val="22"/>
        </w:rPr>
        <w:t xml:space="preserve">    nápravná opatření nejsou navrhována.</w:t>
      </w:r>
    </w:p>
    <w:p w14:paraId="362E602C" w14:textId="77777777" w:rsidR="0005256A" w:rsidRPr="007D5FAB" w:rsidRDefault="0005256A" w:rsidP="0005256A">
      <w:pPr>
        <w:pStyle w:val="Default"/>
        <w:spacing w:line="360" w:lineRule="auto"/>
        <w:jc w:val="both"/>
        <w:rPr>
          <w:sz w:val="22"/>
          <w:szCs w:val="22"/>
        </w:rPr>
      </w:pPr>
    </w:p>
    <w:p w14:paraId="2C2C5B6A" w14:textId="77777777" w:rsidR="0005256A" w:rsidRDefault="0005256A" w:rsidP="0005256A">
      <w:pPr>
        <w:pStyle w:val="Default"/>
        <w:spacing w:line="360" w:lineRule="auto"/>
        <w:ind w:left="284" w:hanging="284"/>
        <w:jc w:val="both"/>
        <w:rPr>
          <w:sz w:val="22"/>
          <w:szCs w:val="22"/>
        </w:rPr>
      </w:pPr>
      <w:r>
        <w:rPr>
          <w:sz w:val="22"/>
          <w:szCs w:val="22"/>
        </w:rPr>
        <w:t>7</w:t>
      </w:r>
      <w:r w:rsidRPr="007D5FAB">
        <w:rPr>
          <w:sz w:val="22"/>
          <w:szCs w:val="22"/>
        </w:rPr>
        <w:t xml:space="preserve">. S tímto zápisem byl/a podepsaný/a seznámen/a </w:t>
      </w:r>
      <w:proofErr w:type="spellStart"/>
      <w:r w:rsidRPr="007D5FAB">
        <w:rPr>
          <w:sz w:val="22"/>
          <w:szCs w:val="22"/>
        </w:rPr>
        <w:t>a</w:t>
      </w:r>
      <w:proofErr w:type="spellEnd"/>
      <w:r w:rsidRPr="007D5FAB">
        <w:rPr>
          <w:sz w:val="22"/>
          <w:szCs w:val="22"/>
        </w:rPr>
        <w:t xml:space="preserve"> poučen/a o právu písemně se vyjádřit ve lhůtě do </w:t>
      </w:r>
      <w:r>
        <w:rPr>
          <w:sz w:val="22"/>
          <w:szCs w:val="22"/>
        </w:rPr>
        <w:t>15</w:t>
      </w:r>
      <w:r w:rsidRPr="007D5FAB">
        <w:rPr>
          <w:sz w:val="22"/>
          <w:szCs w:val="22"/>
        </w:rPr>
        <w:t xml:space="preserve"> dnů ode dne převzetí zápisu k obsahu konkrétních zjištění a v tomto vyjádření sdělit své odůvodněné námitky. K tomuto vyjádření zpracuje výbor do 30 dnů ode dne obdržení vyjádření své stanovisko. </w:t>
      </w:r>
    </w:p>
    <w:p w14:paraId="3CBBCCC5" w14:textId="77777777" w:rsidR="0005256A" w:rsidRDefault="0005256A" w:rsidP="0005256A">
      <w:pPr>
        <w:pStyle w:val="Default"/>
        <w:spacing w:line="360" w:lineRule="auto"/>
        <w:ind w:left="284" w:hanging="284"/>
        <w:jc w:val="both"/>
        <w:rPr>
          <w:sz w:val="22"/>
          <w:szCs w:val="22"/>
        </w:rPr>
      </w:pPr>
    </w:p>
    <w:p w14:paraId="0BAB848D" w14:textId="77777777" w:rsidR="0005256A" w:rsidRDefault="0005256A" w:rsidP="0005256A">
      <w:pPr>
        <w:pStyle w:val="Default"/>
        <w:spacing w:line="360" w:lineRule="auto"/>
        <w:ind w:left="284" w:hanging="284"/>
        <w:jc w:val="both"/>
        <w:rPr>
          <w:sz w:val="22"/>
          <w:szCs w:val="22"/>
        </w:rPr>
      </w:pPr>
    </w:p>
    <w:p w14:paraId="4E08C6AD" w14:textId="77777777" w:rsidR="0005256A" w:rsidRDefault="0005256A" w:rsidP="0005256A">
      <w:pPr>
        <w:pStyle w:val="Default"/>
        <w:spacing w:line="360" w:lineRule="auto"/>
        <w:jc w:val="both"/>
        <w:rPr>
          <w:sz w:val="22"/>
          <w:szCs w:val="22"/>
        </w:rPr>
      </w:pPr>
    </w:p>
    <w:p w14:paraId="41BAB031" w14:textId="77777777" w:rsidR="0005256A" w:rsidRPr="007D5FAB" w:rsidRDefault="0005256A" w:rsidP="0005256A">
      <w:pPr>
        <w:pStyle w:val="Default"/>
        <w:spacing w:line="360" w:lineRule="auto"/>
        <w:jc w:val="both"/>
        <w:rPr>
          <w:sz w:val="22"/>
          <w:szCs w:val="22"/>
        </w:rPr>
      </w:pPr>
      <w:r>
        <w:rPr>
          <w:sz w:val="22"/>
          <w:szCs w:val="22"/>
        </w:rPr>
        <w:t xml:space="preserve"> V Českých Budějovicích dne 4. 5. 2023                      V Českých Budějovicích dne 4. 5. 2023</w:t>
      </w:r>
    </w:p>
    <w:p w14:paraId="32061D5F" w14:textId="77777777" w:rsidR="0005256A" w:rsidRDefault="0005256A" w:rsidP="0005256A">
      <w:pPr>
        <w:pStyle w:val="Default"/>
        <w:spacing w:line="360" w:lineRule="auto"/>
        <w:jc w:val="both"/>
        <w:rPr>
          <w:sz w:val="22"/>
          <w:szCs w:val="22"/>
        </w:rPr>
      </w:pPr>
    </w:p>
    <w:p w14:paraId="2FA1899F" w14:textId="77777777" w:rsidR="0005256A" w:rsidRPr="007D5FAB" w:rsidRDefault="0005256A" w:rsidP="0005256A">
      <w:pPr>
        <w:pStyle w:val="Default"/>
        <w:spacing w:line="360" w:lineRule="auto"/>
        <w:jc w:val="both"/>
        <w:rPr>
          <w:sz w:val="22"/>
          <w:szCs w:val="22"/>
        </w:rPr>
      </w:pPr>
      <w:r>
        <w:rPr>
          <w:sz w:val="22"/>
          <w:szCs w:val="22"/>
        </w:rPr>
        <w:t>…………………………………………</w:t>
      </w:r>
      <w:r>
        <w:rPr>
          <w:sz w:val="22"/>
          <w:szCs w:val="22"/>
        </w:rPr>
        <w:tab/>
      </w:r>
      <w:r>
        <w:rPr>
          <w:sz w:val="22"/>
          <w:szCs w:val="22"/>
        </w:rPr>
        <w:tab/>
      </w:r>
      <w:r>
        <w:rPr>
          <w:sz w:val="22"/>
          <w:szCs w:val="22"/>
        </w:rPr>
        <w:tab/>
        <w:t>…………………………………………</w:t>
      </w:r>
    </w:p>
    <w:p w14:paraId="632976DF" w14:textId="77777777" w:rsidR="0005256A" w:rsidRPr="007D5FAB" w:rsidRDefault="0005256A" w:rsidP="0005256A">
      <w:pPr>
        <w:pStyle w:val="Default"/>
        <w:spacing w:line="360" w:lineRule="auto"/>
        <w:jc w:val="both"/>
        <w:rPr>
          <w:sz w:val="22"/>
          <w:szCs w:val="22"/>
        </w:rPr>
      </w:pPr>
    </w:p>
    <w:p w14:paraId="48C2283F" w14:textId="77777777" w:rsidR="0005256A" w:rsidRDefault="0005256A" w:rsidP="0005256A">
      <w:pPr>
        <w:pStyle w:val="Default"/>
        <w:spacing w:line="360" w:lineRule="auto"/>
        <w:jc w:val="both"/>
        <w:rPr>
          <w:sz w:val="22"/>
          <w:szCs w:val="22"/>
        </w:rPr>
      </w:pPr>
      <w:r>
        <w:rPr>
          <w:sz w:val="22"/>
          <w:szCs w:val="22"/>
        </w:rPr>
        <w:t xml:space="preserve">             Jiří </w:t>
      </w:r>
      <w:proofErr w:type="spellStart"/>
      <w:r>
        <w:rPr>
          <w:sz w:val="22"/>
          <w:szCs w:val="22"/>
        </w:rPr>
        <w:t>Iral</w:t>
      </w:r>
      <w:proofErr w:type="spellEnd"/>
      <w:r>
        <w:rPr>
          <w:sz w:val="22"/>
          <w:szCs w:val="22"/>
        </w:rPr>
        <w:t xml:space="preserve">                                                                           Mgr. Jan Vodička </w:t>
      </w:r>
    </w:p>
    <w:p w14:paraId="5B8ECD8E" w14:textId="77777777" w:rsidR="0005256A" w:rsidRDefault="0005256A" w:rsidP="0005256A">
      <w:pPr>
        <w:pStyle w:val="Default"/>
        <w:spacing w:line="360" w:lineRule="auto"/>
        <w:jc w:val="both"/>
        <w:rPr>
          <w:sz w:val="22"/>
          <w:szCs w:val="22"/>
        </w:rPr>
      </w:pPr>
      <w:r>
        <w:rPr>
          <w:sz w:val="22"/>
          <w:szCs w:val="22"/>
        </w:rPr>
        <w:t xml:space="preserve">vedoucí kontrolní skupiny                                         vedoucí Oddělení administrace dotačních               </w:t>
      </w:r>
    </w:p>
    <w:p w14:paraId="1070A42B" w14:textId="77777777" w:rsidR="0005256A" w:rsidRPr="00D73EFD" w:rsidRDefault="0005256A" w:rsidP="0005256A">
      <w:pPr>
        <w:pStyle w:val="Default"/>
        <w:spacing w:line="360" w:lineRule="auto"/>
        <w:jc w:val="both"/>
        <w:rPr>
          <w:sz w:val="22"/>
          <w:szCs w:val="22"/>
        </w:rPr>
      </w:pPr>
      <w:r>
        <w:rPr>
          <w:sz w:val="22"/>
          <w:szCs w:val="22"/>
        </w:rPr>
        <w:t xml:space="preserve">                                                                                       programů Jihočeského kraje OEZI</w:t>
      </w:r>
    </w:p>
    <w:p w14:paraId="4C56C875" w14:textId="77777777" w:rsidR="0005256A" w:rsidRDefault="0005256A" w:rsidP="0005256A">
      <w:pPr>
        <w:pStyle w:val="Default"/>
        <w:spacing w:line="360" w:lineRule="auto"/>
        <w:jc w:val="both"/>
        <w:rPr>
          <w:i/>
          <w:iCs/>
          <w:sz w:val="22"/>
          <w:szCs w:val="22"/>
        </w:rPr>
      </w:pPr>
    </w:p>
    <w:p w14:paraId="38550B3E" w14:textId="77777777" w:rsidR="0005256A" w:rsidRDefault="0005256A" w:rsidP="0005256A">
      <w:pPr>
        <w:pStyle w:val="Default"/>
        <w:spacing w:line="360" w:lineRule="auto"/>
        <w:jc w:val="both"/>
        <w:rPr>
          <w:i/>
          <w:iCs/>
          <w:sz w:val="22"/>
          <w:szCs w:val="22"/>
        </w:rPr>
      </w:pPr>
    </w:p>
    <w:p w14:paraId="319D2217" w14:textId="77777777" w:rsidR="0005256A" w:rsidRPr="007D5FAB" w:rsidRDefault="0005256A" w:rsidP="0005256A">
      <w:pPr>
        <w:pStyle w:val="Default"/>
        <w:spacing w:line="360" w:lineRule="auto"/>
        <w:jc w:val="both"/>
        <w:rPr>
          <w:sz w:val="22"/>
          <w:szCs w:val="22"/>
        </w:rPr>
      </w:pPr>
      <w:r>
        <w:rPr>
          <w:sz w:val="22"/>
          <w:szCs w:val="22"/>
        </w:rPr>
        <w:t>…………………………………………</w:t>
      </w:r>
      <w:r>
        <w:rPr>
          <w:sz w:val="22"/>
          <w:szCs w:val="22"/>
        </w:rPr>
        <w:tab/>
      </w:r>
      <w:r>
        <w:rPr>
          <w:sz w:val="22"/>
          <w:szCs w:val="22"/>
        </w:rPr>
        <w:tab/>
      </w:r>
      <w:r>
        <w:rPr>
          <w:sz w:val="22"/>
          <w:szCs w:val="22"/>
        </w:rPr>
        <w:tab/>
        <w:t xml:space="preserve"> …………………………………………</w:t>
      </w:r>
    </w:p>
    <w:p w14:paraId="74319AA7" w14:textId="77777777" w:rsidR="0005256A" w:rsidRPr="007D5FAB" w:rsidRDefault="0005256A" w:rsidP="0005256A">
      <w:pPr>
        <w:pStyle w:val="Default"/>
        <w:spacing w:line="360" w:lineRule="auto"/>
        <w:ind w:firstLine="708"/>
        <w:jc w:val="both"/>
        <w:rPr>
          <w:sz w:val="22"/>
          <w:szCs w:val="22"/>
        </w:rPr>
      </w:pPr>
      <w:r>
        <w:rPr>
          <w:sz w:val="22"/>
          <w:szCs w:val="22"/>
        </w:rPr>
        <w:t>Petr Eliáš</w:t>
      </w:r>
      <w:r>
        <w:rPr>
          <w:sz w:val="22"/>
          <w:szCs w:val="22"/>
        </w:rPr>
        <w:tab/>
      </w:r>
      <w:r>
        <w:rPr>
          <w:sz w:val="22"/>
          <w:szCs w:val="22"/>
        </w:rPr>
        <w:tab/>
      </w:r>
      <w:r>
        <w:rPr>
          <w:sz w:val="22"/>
          <w:szCs w:val="22"/>
        </w:rPr>
        <w:tab/>
      </w:r>
      <w:r>
        <w:rPr>
          <w:sz w:val="22"/>
          <w:szCs w:val="22"/>
        </w:rPr>
        <w:tab/>
      </w:r>
      <w:r>
        <w:rPr>
          <w:sz w:val="22"/>
          <w:szCs w:val="22"/>
        </w:rPr>
        <w:tab/>
      </w:r>
      <w:r>
        <w:rPr>
          <w:sz w:val="22"/>
          <w:szCs w:val="22"/>
        </w:rPr>
        <w:tab/>
        <w:t>Pavel Souhrada</w:t>
      </w:r>
    </w:p>
    <w:p w14:paraId="2E06F1C1" w14:textId="77777777" w:rsidR="0005256A" w:rsidRPr="00B24EDA" w:rsidRDefault="0005256A" w:rsidP="0005256A">
      <w:pPr>
        <w:pStyle w:val="Default"/>
        <w:spacing w:line="360" w:lineRule="auto"/>
        <w:ind w:firstLine="708"/>
        <w:rPr>
          <w:sz w:val="22"/>
          <w:szCs w:val="22"/>
        </w:rPr>
      </w:pPr>
      <w:r>
        <w:rPr>
          <w:sz w:val="22"/>
          <w:szCs w:val="22"/>
        </w:rPr>
        <w:t>člen kontrolní skupiny</w:t>
      </w:r>
      <w:r>
        <w:rPr>
          <w:sz w:val="22"/>
          <w:szCs w:val="22"/>
        </w:rPr>
        <w:tab/>
      </w:r>
      <w:r>
        <w:rPr>
          <w:sz w:val="22"/>
          <w:szCs w:val="22"/>
        </w:rPr>
        <w:tab/>
      </w:r>
      <w:r>
        <w:rPr>
          <w:sz w:val="22"/>
          <w:szCs w:val="22"/>
        </w:rPr>
        <w:tab/>
      </w:r>
      <w:r>
        <w:rPr>
          <w:sz w:val="22"/>
          <w:szCs w:val="22"/>
        </w:rPr>
        <w:tab/>
      </w:r>
      <w:r>
        <w:rPr>
          <w:sz w:val="22"/>
          <w:szCs w:val="22"/>
        </w:rPr>
        <w:tab/>
        <w:t>člen kontrolní skupiny</w:t>
      </w:r>
    </w:p>
    <w:p w14:paraId="31AE70EF" w14:textId="77777777" w:rsidR="003C6B76" w:rsidRDefault="003C6B76"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2F27D851" w14:textId="77777777" w:rsidR="0005256A" w:rsidRPr="002C56EC" w:rsidRDefault="0005256A" w:rsidP="0005256A">
      <w:pPr>
        <w:pStyle w:val="Default"/>
        <w:jc w:val="both"/>
        <w:rPr>
          <w:sz w:val="22"/>
          <w:szCs w:val="22"/>
        </w:rPr>
      </w:pPr>
      <w:r w:rsidRPr="002C56EC">
        <w:rPr>
          <w:b/>
          <w:bCs/>
          <w:sz w:val="22"/>
          <w:szCs w:val="22"/>
        </w:rPr>
        <w:lastRenderedPageBreak/>
        <w:t xml:space="preserve">Jihočeský kraj </w:t>
      </w:r>
    </w:p>
    <w:p w14:paraId="26A279D6" w14:textId="77777777" w:rsidR="0005256A" w:rsidRPr="002C56EC" w:rsidRDefault="0005256A" w:rsidP="0005256A">
      <w:pPr>
        <w:pStyle w:val="Default"/>
        <w:jc w:val="both"/>
        <w:rPr>
          <w:sz w:val="22"/>
          <w:szCs w:val="22"/>
        </w:rPr>
      </w:pPr>
      <w:r w:rsidRPr="002C56EC">
        <w:rPr>
          <w:b/>
          <w:bCs/>
          <w:sz w:val="22"/>
          <w:szCs w:val="22"/>
        </w:rPr>
        <w:t xml:space="preserve">Kontrolní výbor Zastupitelstva Jihočeského kraje </w:t>
      </w:r>
    </w:p>
    <w:p w14:paraId="4228DB7C" w14:textId="77777777" w:rsidR="0005256A" w:rsidRDefault="0005256A" w:rsidP="0005256A">
      <w:pPr>
        <w:pStyle w:val="Default"/>
        <w:jc w:val="center"/>
        <w:rPr>
          <w:b/>
          <w:bCs/>
          <w:sz w:val="22"/>
          <w:szCs w:val="22"/>
        </w:rPr>
      </w:pPr>
    </w:p>
    <w:p w14:paraId="34790E99" w14:textId="77777777" w:rsidR="0005256A" w:rsidRPr="002C56EC" w:rsidRDefault="0005256A" w:rsidP="0005256A">
      <w:pPr>
        <w:pStyle w:val="Default"/>
        <w:jc w:val="center"/>
        <w:rPr>
          <w:b/>
          <w:bCs/>
          <w:sz w:val="22"/>
          <w:szCs w:val="22"/>
        </w:rPr>
      </w:pPr>
    </w:p>
    <w:p w14:paraId="2331C24D" w14:textId="77777777" w:rsidR="0005256A" w:rsidRPr="002C56EC" w:rsidRDefault="0005256A" w:rsidP="0005256A">
      <w:pPr>
        <w:pStyle w:val="Default"/>
        <w:jc w:val="center"/>
        <w:rPr>
          <w:b/>
          <w:bCs/>
          <w:sz w:val="22"/>
          <w:szCs w:val="22"/>
        </w:rPr>
      </w:pPr>
      <w:r w:rsidRPr="002C56EC">
        <w:rPr>
          <w:b/>
          <w:bCs/>
          <w:sz w:val="22"/>
          <w:szCs w:val="22"/>
        </w:rPr>
        <w:t>Zápis o kontrole</w:t>
      </w:r>
    </w:p>
    <w:p w14:paraId="46F7B8B9" w14:textId="77777777" w:rsidR="0005256A" w:rsidRPr="002C56EC" w:rsidRDefault="0005256A" w:rsidP="0005256A">
      <w:pPr>
        <w:pStyle w:val="Default"/>
        <w:jc w:val="center"/>
        <w:rPr>
          <w:sz w:val="22"/>
          <w:szCs w:val="22"/>
        </w:rPr>
      </w:pPr>
    </w:p>
    <w:p w14:paraId="28766641" w14:textId="77777777" w:rsidR="0005256A" w:rsidRPr="002C56EC" w:rsidRDefault="0005256A" w:rsidP="0005256A">
      <w:pPr>
        <w:pStyle w:val="Default"/>
        <w:jc w:val="both"/>
        <w:rPr>
          <w:sz w:val="22"/>
          <w:szCs w:val="22"/>
        </w:rPr>
      </w:pPr>
      <w:r w:rsidRPr="002C56EC">
        <w:rPr>
          <w:sz w:val="22"/>
          <w:szCs w:val="22"/>
        </w:rPr>
        <w:t>Výtisk č. …</w:t>
      </w:r>
      <w:proofErr w:type="gramStart"/>
      <w:r w:rsidRPr="002C56EC">
        <w:rPr>
          <w:sz w:val="22"/>
          <w:szCs w:val="22"/>
        </w:rPr>
        <w:t>…….</w:t>
      </w:r>
      <w:proofErr w:type="gramEnd"/>
      <w:r w:rsidRPr="002C56EC">
        <w:rPr>
          <w:sz w:val="22"/>
          <w:szCs w:val="22"/>
        </w:rPr>
        <w:t xml:space="preserve">. </w:t>
      </w:r>
    </w:p>
    <w:p w14:paraId="613D854E" w14:textId="77777777" w:rsidR="0005256A" w:rsidRPr="002C56EC" w:rsidRDefault="0005256A" w:rsidP="0005256A">
      <w:pPr>
        <w:pStyle w:val="Default"/>
        <w:spacing w:after="249"/>
        <w:jc w:val="both"/>
        <w:rPr>
          <w:sz w:val="22"/>
          <w:szCs w:val="22"/>
        </w:rPr>
      </w:pPr>
      <w:r w:rsidRPr="002C56EC">
        <w:rPr>
          <w:sz w:val="22"/>
          <w:szCs w:val="22"/>
        </w:rPr>
        <w:t xml:space="preserve">1. Kontrola byla provedena ve dnech </w:t>
      </w:r>
      <w:r>
        <w:rPr>
          <w:sz w:val="22"/>
          <w:szCs w:val="22"/>
        </w:rPr>
        <w:t>4</w:t>
      </w:r>
      <w:r w:rsidRPr="002C56EC">
        <w:rPr>
          <w:sz w:val="22"/>
          <w:szCs w:val="22"/>
        </w:rPr>
        <w:t>.</w:t>
      </w:r>
      <w:r>
        <w:rPr>
          <w:sz w:val="22"/>
          <w:szCs w:val="22"/>
        </w:rPr>
        <w:t>5</w:t>
      </w:r>
      <w:r w:rsidRPr="002C56EC">
        <w:rPr>
          <w:sz w:val="22"/>
          <w:szCs w:val="22"/>
        </w:rPr>
        <w:t>.202</w:t>
      </w:r>
      <w:r>
        <w:rPr>
          <w:sz w:val="22"/>
          <w:szCs w:val="22"/>
        </w:rPr>
        <w:t>3</w:t>
      </w:r>
      <w:r w:rsidRPr="002C56EC">
        <w:rPr>
          <w:sz w:val="22"/>
          <w:szCs w:val="22"/>
        </w:rPr>
        <w:t xml:space="preserve"> u </w:t>
      </w:r>
      <w:r>
        <w:rPr>
          <w:sz w:val="22"/>
          <w:szCs w:val="22"/>
        </w:rPr>
        <w:t>JIKORD s.r.o.</w:t>
      </w:r>
    </w:p>
    <w:p w14:paraId="102FFC4C" w14:textId="77777777" w:rsidR="0005256A" w:rsidRPr="002C56EC" w:rsidRDefault="0005256A" w:rsidP="0005256A">
      <w:pPr>
        <w:pStyle w:val="Default"/>
        <w:spacing w:after="249"/>
        <w:jc w:val="both"/>
        <w:rPr>
          <w:sz w:val="22"/>
          <w:szCs w:val="22"/>
        </w:rPr>
      </w:pPr>
      <w:r w:rsidRPr="002C56EC">
        <w:rPr>
          <w:sz w:val="22"/>
          <w:szCs w:val="22"/>
        </w:rPr>
        <w:t>2. Kontrolní orgán: Kontrolní výbor zastupitelstva Jihočeského kraje.</w:t>
      </w:r>
    </w:p>
    <w:p w14:paraId="1BEEA5DC" w14:textId="77777777" w:rsidR="0005256A" w:rsidRPr="002C56EC" w:rsidRDefault="0005256A" w:rsidP="0005256A">
      <w:pPr>
        <w:pStyle w:val="Default"/>
        <w:spacing w:after="249"/>
        <w:jc w:val="both"/>
        <w:rPr>
          <w:sz w:val="22"/>
          <w:szCs w:val="22"/>
        </w:rPr>
      </w:pPr>
      <w:r w:rsidRPr="002C56EC">
        <w:rPr>
          <w:sz w:val="22"/>
          <w:szCs w:val="22"/>
        </w:rPr>
        <w:t xml:space="preserve">3. Členové kontrolní skupiny: David Šťastný, </w:t>
      </w:r>
      <w:r>
        <w:rPr>
          <w:sz w:val="22"/>
          <w:szCs w:val="22"/>
        </w:rPr>
        <w:t xml:space="preserve">Jiří </w:t>
      </w:r>
      <w:proofErr w:type="spellStart"/>
      <w:r>
        <w:rPr>
          <w:sz w:val="22"/>
          <w:szCs w:val="22"/>
        </w:rPr>
        <w:t>Iral</w:t>
      </w:r>
      <w:proofErr w:type="spellEnd"/>
    </w:p>
    <w:p w14:paraId="2D5DAFE1" w14:textId="77777777" w:rsidR="0005256A" w:rsidRDefault="0005256A" w:rsidP="0005256A">
      <w:pPr>
        <w:pStyle w:val="Default"/>
        <w:spacing w:after="249"/>
        <w:jc w:val="both"/>
        <w:rPr>
          <w:sz w:val="22"/>
          <w:szCs w:val="22"/>
        </w:rPr>
      </w:pPr>
      <w:r w:rsidRPr="002C56EC">
        <w:rPr>
          <w:sz w:val="22"/>
          <w:szCs w:val="22"/>
        </w:rPr>
        <w:t xml:space="preserve">4. Předmět kontroly: Kontrola </w:t>
      </w:r>
      <w:r>
        <w:rPr>
          <w:sz w:val="22"/>
          <w:szCs w:val="22"/>
        </w:rPr>
        <w:t>se zaměřením na „Úprava závazkových vztahů se společností JIKORD s.r.o. se zaměřením na provozní a investiční dotace“ v roce 2020 – 2022</w:t>
      </w:r>
    </w:p>
    <w:p w14:paraId="7E312519" w14:textId="77777777" w:rsidR="0005256A" w:rsidRPr="002C56EC" w:rsidRDefault="0005256A" w:rsidP="0005256A">
      <w:pPr>
        <w:pStyle w:val="Default"/>
        <w:spacing w:after="249"/>
        <w:jc w:val="both"/>
        <w:rPr>
          <w:sz w:val="22"/>
          <w:szCs w:val="22"/>
        </w:rPr>
      </w:pPr>
      <w:r w:rsidRPr="007D5FAB">
        <w:rPr>
          <w:sz w:val="22"/>
          <w:szCs w:val="22"/>
        </w:rPr>
        <w:t>5. Kontrolní zjištění včetně nedostatků</w:t>
      </w:r>
      <w:r>
        <w:rPr>
          <w:sz w:val="22"/>
          <w:szCs w:val="22"/>
        </w:rPr>
        <w:t xml:space="preserve">. Společnost JIKORD s.r.o. má každoročně Smlouvu o poskytnutí provozní a investiční dotace, která obsahuje náklady na provoz a investice, které jsou podrobně rozepsány v příloze smlouvy. </w:t>
      </w:r>
    </w:p>
    <w:p w14:paraId="3E693288" w14:textId="77777777" w:rsidR="0005256A" w:rsidRDefault="0005256A" w:rsidP="0005256A">
      <w:pPr>
        <w:pStyle w:val="Default"/>
        <w:spacing w:after="249"/>
        <w:jc w:val="both"/>
        <w:rPr>
          <w:b/>
          <w:bCs/>
          <w:sz w:val="22"/>
          <w:szCs w:val="22"/>
        </w:rPr>
      </w:pPr>
      <w:r>
        <w:rPr>
          <w:b/>
          <w:bCs/>
          <w:sz w:val="22"/>
          <w:szCs w:val="22"/>
        </w:rPr>
        <w:t xml:space="preserve">2020 - provozní a investiční dotace </w:t>
      </w:r>
    </w:p>
    <w:p w14:paraId="64C46E62" w14:textId="77777777" w:rsidR="0005256A" w:rsidRPr="00DF0886" w:rsidRDefault="0005256A" w:rsidP="0005256A">
      <w:pPr>
        <w:pStyle w:val="Default"/>
        <w:spacing w:after="249"/>
        <w:jc w:val="both"/>
        <w:rPr>
          <w:sz w:val="22"/>
          <w:szCs w:val="22"/>
        </w:rPr>
      </w:pPr>
      <w:r w:rsidRPr="00DF0886">
        <w:rPr>
          <w:sz w:val="22"/>
          <w:szCs w:val="22"/>
        </w:rPr>
        <w:t>Výše dotace v roce 2020 činila 17 810 00,- Kč</w:t>
      </w:r>
      <w:r>
        <w:rPr>
          <w:sz w:val="22"/>
          <w:szCs w:val="22"/>
        </w:rPr>
        <w:t>,</w:t>
      </w:r>
      <w:r w:rsidRPr="00DF0886">
        <w:rPr>
          <w:sz w:val="22"/>
          <w:szCs w:val="22"/>
        </w:rPr>
        <w:t xml:space="preserve"> z toho 17 330 00,- </w:t>
      </w:r>
      <w:r>
        <w:rPr>
          <w:sz w:val="22"/>
          <w:szCs w:val="22"/>
        </w:rPr>
        <w:t>K</w:t>
      </w:r>
      <w:r w:rsidRPr="00DF0886">
        <w:rPr>
          <w:sz w:val="22"/>
          <w:szCs w:val="22"/>
        </w:rPr>
        <w:t>č dotace provozní a 480 000,- Kč investice. Hlavní náklady provozní dotace se skládají z mezd ve výši 11 427 150,- Kč a služby (školení, poradenské služby, nájem, reklama apod</w:t>
      </w:r>
      <w:r>
        <w:rPr>
          <w:sz w:val="22"/>
          <w:szCs w:val="22"/>
        </w:rPr>
        <w:t>.</w:t>
      </w:r>
      <w:r w:rsidRPr="00DF0886">
        <w:rPr>
          <w:sz w:val="22"/>
          <w:szCs w:val="22"/>
        </w:rPr>
        <w:t xml:space="preserve">) ve výši 4 419 450,- Kč. V rámci investic se pořídil software IDS JK předprodej – licence na 5 let. </w:t>
      </w:r>
      <w:r>
        <w:rPr>
          <w:sz w:val="22"/>
          <w:szCs w:val="22"/>
        </w:rPr>
        <w:t xml:space="preserve">Platby probíhaly čtvrtletně dle článku IV. Bod 3 Smlouvy. Zde byl nalezen rozpor v textové části, kde je uvedeno vyplácení  měsíční zálohy, ale dále v textu jsou 4 splátky. </w:t>
      </w:r>
    </w:p>
    <w:p w14:paraId="5ECBA3C7" w14:textId="77777777" w:rsidR="0005256A" w:rsidRPr="00DF0886" w:rsidRDefault="0005256A" w:rsidP="0005256A">
      <w:pPr>
        <w:pStyle w:val="Default"/>
        <w:spacing w:after="249"/>
        <w:jc w:val="both"/>
        <w:rPr>
          <w:sz w:val="22"/>
          <w:szCs w:val="22"/>
        </w:rPr>
      </w:pPr>
      <w:r w:rsidRPr="00DF0886">
        <w:rPr>
          <w:sz w:val="22"/>
          <w:szCs w:val="22"/>
        </w:rPr>
        <w:t xml:space="preserve">Smlouva obsahuje 4 přílohy – č.1 </w:t>
      </w:r>
      <w:r>
        <w:rPr>
          <w:sz w:val="22"/>
          <w:szCs w:val="22"/>
        </w:rPr>
        <w:t>S</w:t>
      </w:r>
      <w:r w:rsidRPr="00DF0886">
        <w:rPr>
          <w:sz w:val="22"/>
          <w:szCs w:val="22"/>
        </w:rPr>
        <w:t>pecifikace a rozsah činnosti, č.2 Ukazatele pro výpočet, kontrolu a hodnocení plateb, č.3 Ukazatele pro výpočet, kontrolu a hodnocení plateb jako předběžná kalkulace vyrovnávacích plateb</w:t>
      </w:r>
      <w:r>
        <w:rPr>
          <w:sz w:val="22"/>
          <w:szCs w:val="22"/>
        </w:rPr>
        <w:t>,</w:t>
      </w:r>
      <w:r w:rsidRPr="00DF0886">
        <w:rPr>
          <w:sz w:val="22"/>
          <w:szCs w:val="22"/>
        </w:rPr>
        <w:t xml:space="preserve"> č.4 Seznam investic pořizovaných příjemcem</w:t>
      </w:r>
      <w:r>
        <w:rPr>
          <w:sz w:val="22"/>
          <w:szCs w:val="22"/>
        </w:rPr>
        <w:t>.</w:t>
      </w:r>
    </w:p>
    <w:p w14:paraId="45570500" w14:textId="77777777" w:rsidR="0005256A" w:rsidRPr="00DF0886" w:rsidRDefault="0005256A" w:rsidP="0005256A">
      <w:pPr>
        <w:pStyle w:val="Default"/>
        <w:spacing w:after="249"/>
        <w:jc w:val="both"/>
        <w:rPr>
          <w:sz w:val="22"/>
          <w:szCs w:val="22"/>
        </w:rPr>
      </w:pPr>
      <w:r w:rsidRPr="00DF0886">
        <w:rPr>
          <w:sz w:val="22"/>
          <w:szCs w:val="22"/>
        </w:rPr>
        <w:t>Smlouva byla řádně podepsána koncem roku 2019.</w:t>
      </w:r>
    </w:p>
    <w:p w14:paraId="3667A692" w14:textId="77777777" w:rsidR="0005256A" w:rsidRDefault="0005256A" w:rsidP="0005256A">
      <w:pPr>
        <w:pStyle w:val="Default"/>
        <w:spacing w:after="249"/>
        <w:jc w:val="both"/>
        <w:rPr>
          <w:b/>
          <w:bCs/>
          <w:sz w:val="22"/>
          <w:szCs w:val="22"/>
        </w:rPr>
      </w:pPr>
      <w:r>
        <w:rPr>
          <w:b/>
          <w:bCs/>
          <w:sz w:val="22"/>
          <w:szCs w:val="22"/>
        </w:rPr>
        <w:t>2021 - provozní a investiční dotace</w:t>
      </w:r>
    </w:p>
    <w:p w14:paraId="416DF326" w14:textId="77777777" w:rsidR="0005256A" w:rsidRPr="00D865FC" w:rsidRDefault="0005256A" w:rsidP="0005256A">
      <w:pPr>
        <w:pStyle w:val="Default"/>
        <w:spacing w:after="249"/>
        <w:jc w:val="both"/>
        <w:rPr>
          <w:sz w:val="22"/>
          <w:szCs w:val="22"/>
        </w:rPr>
      </w:pPr>
      <w:r w:rsidRPr="00D865FC">
        <w:rPr>
          <w:sz w:val="22"/>
          <w:szCs w:val="22"/>
        </w:rPr>
        <w:t>Výše dotace v roce 202</w:t>
      </w:r>
      <w:r>
        <w:rPr>
          <w:sz w:val="22"/>
          <w:szCs w:val="22"/>
        </w:rPr>
        <w:t>1</w:t>
      </w:r>
      <w:r w:rsidRPr="00D865FC">
        <w:rPr>
          <w:sz w:val="22"/>
          <w:szCs w:val="22"/>
        </w:rPr>
        <w:t xml:space="preserve"> činila 1</w:t>
      </w:r>
      <w:r>
        <w:rPr>
          <w:sz w:val="22"/>
          <w:szCs w:val="22"/>
        </w:rPr>
        <w:t>5</w:t>
      </w:r>
      <w:r w:rsidRPr="00D865FC">
        <w:rPr>
          <w:sz w:val="22"/>
          <w:szCs w:val="22"/>
        </w:rPr>
        <w:t> </w:t>
      </w:r>
      <w:r>
        <w:rPr>
          <w:sz w:val="22"/>
          <w:szCs w:val="22"/>
        </w:rPr>
        <w:t>926</w:t>
      </w:r>
      <w:r w:rsidRPr="00D865FC">
        <w:rPr>
          <w:sz w:val="22"/>
          <w:szCs w:val="22"/>
        </w:rPr>
        <w:t xml:space="preserve"> </w:t>
      </w:r>
      <w:r>
        <w:rPr>
          <w:sz w:val="22"/>
          <w:szCs w:val="22"/>
        </w:rPr>
        <w:t>420</w:t>
      </w:r>
      <w:r w:rsidRPr="00D865FC">
        <w:rPr>
          <w:sz w:val="22"/>
          <w:szCs w:val="22"/>
        </w:rPr>
        <w:t>,- Kč z toho 1</w:t>
      </w:r>
      <w:r>
        <w:rPr>
          <w:sz w:val="22"/>
          <w:szCs w:val="22"/>
        </w:rPr>
        <w:t>5</w:t>
      </w:r>
      <w:r w:rsidRPr="00D865FC">
        <w:rPr>
          <w:sz w:val="22"/>
          <w:szCs w:val="22"/>
        </w:rPr>
        <w:t> </w:t>
      </w:r>
      <w:r>
        <w:rPr>
          <w:sz w:val="22"/>
          <w:szCs w:val="22"/>
        </w:rPr>
        <w:t>696</w:t>
      </w:r>
      <w:r w:rsidRPr="00D865FC">
        <w:rPr>
          <w:sz w:val="22"/>
          <w:szCs w:val="22"/>
        </w:rPr>
        <w:t xml:space="preserve"> </w:t>
      </w:r>
      <w:r>
        <w:rPr>
          <w:sz w:val="22"/>
          <w:szCs w:val="22"/>
        </w:rPr>
        <w:t>420</w:t>
      </w:r>
      <w:r w:rsidRPr="00D865FC">
        <w:rPr>
          <w:sz w:val="22"/>
          <w:szCs w:val="22"/>
        </w:rPr>
        <w:t xml:space="preserve">,- </w:t>
      </w:r>
      <w:r>
        <w:rPr>
          <w:sz w:val="22"/>
          <w:szCs w:val="22"/>
        </w:rPr>
        <w:t>K</w:t>
      </w:r>
      <w:r w:rsidRPr="00D865FC">
        <w:rPr>
          <w:sz w:val="22"/>
          <w:szCs w:val="22"/>
        </w:rPr>
        <w:t xml:space="preserve">č dotace provozní a </w:t>
      </w:r>
      <w:r>
        <w:rPr>
          <w:sz w:val="22"/>
          <w:szCs w:val="22"/>
        </w:rPr>
        <w:t>23</w:t>
      </w:r>
      <w:r w:rsidRPr="00D865FC">
        <w:rPr>
          <w:sz w:val="22"/>
          <w:szCs w:val="22"/>
        </w:rPr>
        <w:t>0 000,- Kč investice. Hlavní náklady provozní dotace se skládají z mezd ve výši 11 </w:t>
      </w:r>
      <w:r>
        <w:rPr>
          <w:sz w:val="22"/>
          <w:szCs w:val="22"/>
        </w:rPr>
        <w:t>139</w:t>
      </w:r>
      <w:r w:rsidRPr="00D865FC">
        <w:rPr>
          <w:sz w:val="22"/>
          <w:szCs w:val="22"/>
        </w:rPr>
        <w:t> </w:t>
      </w:r>
      <w:r>
        <w:rPr>
          <w:sz w:val="22"/>
          <w:szCs w:val="22"/>
        </w:rPr>
        <w:t>62</w:t>
      </w:r>
      <w:r w:rsidRPr="00D865FC">
        <w:rPr>
          <w:sz w:val="22"/>
          <w:szCs w:val="22"/>
        </w:rPr>
        <w:t>0,- Kč a služby (školení, poradenské služby, nájem, reklama apod</w:t>
      </w:r>
      <w:r>
        <w:rPr>
          <w:sz w:val="22"/>
          <w:szCs w:val="22"/>
        </w:rPr>
        <w:t>.</w:t>
      </w:r>
      <w:r w:rsidRPr="00D865FC">
        <w:rPr>
          <w:sz w:val="22"/>
          <w:szCs w:val="22"/>
        </w:rPr>
        <w:t xml:space="preserve">) ve výši </w:t>
      </w:r>
      <w:r>
        <w:rPr>
          <w:sz w:val="22"/>
          <w:szCs w:val="22"/>
        </w:rPr>
        <w:t>3 590 000</w:t>
      </w:r>
      <w:r w:rsidRPr="00D865FC">
        <w:rPr>
          <w:sz w:val="22"/>
          <w:szCs w:val="22"/>
        </w:rPr>
        <w:t xml:space="preserve">,- Kč. V rámci investic se pořídil software </w:t>
      </w:r>
      <w:r>
        <w:rPr>
          <w:sz w:val="22"/>
          <w:szCs w:val="22"/>
        </w:rPr>
        <w:t xml:space="preserve">IDS – </w:t>
      </w:r>
      <w:proofErr w:type="spellStart"/>
      <w:r>
        <w:rPr>
          <w:sz w:val="22"/>
          <w:szCs w:val="22"/>
        </w:rPr>
        <w:t>kompabilita</w:t>
      </w:r>
      <w:proofErr w:type="spellEnd"/>
      <w:r>
        <w:rPr>
          <w:sz w:val="22"/>
          <w:szCs w:val="22"/>
        </w:rPr>
        <w:t xml:space="preserve"> s ostatními kraji, dopravní model VISUM VIEWER, I výkony (výluky), Legislativa – (ASPI apod.) Rozpor z roku 2020 – vyplácení záloh byl opraven a je ve smlouvě správně.</w:t>
      </w:r>
    </w:p>
    <w:p w14:paraId="3215D6EA" w14:textId="77777777" w:rsidR="0005256A" w:rsidRPr="00D865FC" w:rsidRDefault="0005256A" w:rsidP="0005256A">
      <w:pPr>
        <w:pStyle w:val="Default"/>
        <w:spacing w:after="249"/>
        <w:jc w:val="both"/>
        <w:rPr>
          <w:sz w:val="22"/>
          <w:szCs w:val="22"/>
        </w:rPr>
      </w:pPr>
      <w:r w:rsidRPr="00D865FC">
        <w:rPr>
          <w:sz w:val="22"/>
          <w:szCs w:val="22"/>
        </w:rPr>
        <w:t xml:space="preserve">Smlouva obsahuje 4 přílohy – č.1 </w:t>
      </w:r>
      <w:r>
        <w:rPr>
          <w:sz w:val="22"/>
          <w:szCs w:val="22"/>
        </w:rPr>
        <w:t>S</w:t>
      </w:r>
      <w:r w:rsidRPr="00D865FC">
        <w:rPr>
          <w:sz w:val="22"/>
          <w:szCs w:val="22"/>
        </w:rPr>
        <w:t>pecifikace a rozsah činnosti, č.2 Ukazatele pro výpočet, kontrolu a hodnocení plateb, č.3 Ukazatele pro výpočet, kontrolu a hodnocení plateb jako předběžná kalkulace vyrovnávacích plateb</w:t>
      </w:r>
      <w:r>
        <w:rPr>
          <w:sz w:val="22"/>
          <w:szCs w:val="22"/>
        </w:rPr>
        <w:t>,</w:t>
      </w:r>
      <w:r w:rsidRPr="00D865FC">
        <w:rPr>
          <w:sz w:val="22"/>
          <w:szCs w:val="22"/>
        </w:rPr>
        <w:t xml:space="preserve"> č.4 Seznam investic pořizovaných příjemcem</w:t>
      </w:r>
      <w:r>
        <w:rPr>
          <w:sz w:val="22"/>
          <w:szCs w:val="22"/>
        </w:rPr>
        <w:t>.</w:t>
      </w:r>
    </w:p>
    <w:p w14:paraId="0AE2AE3F" w14:textId="77777777" w:rsidR="0005256A" w:rsidRDefault="0005256A" w:rsidP="0005256A">
      <w:pPr>
        <w:pStyle w:val="Default"/>
        <w:spacing w:after="249"/>
        <w:jc w:val="both"/>
        <w:rPr>
          <w:sz w:val="22"/>
          <w:szCs w:val="22"/>
        </w:rPr>
      </w:pPr>
      <w:r w:rsidRPr="00D865FC">
        <w:rPr>
          <w:sz w:val="22"/>
          <w:szCs w:val="22"/>
        </w:rPr>
        <w:t xml:space="preserve">Smlouva byla řádně podepsána </w:t>
      </w:r>
      <w:r>
        <w:rPr>
          <w:sz w:val="22"/>
          <w:szCs w:val="22"/>
        </w:rPr>
        <w:t xml:space="preserve">příjemcem </w:t>
      </w:r>
      <w:r w:rsidRPr="00D865FC">
        <w:rPr>
          <w:sz w:val="22"/>
          <w:szCs w:val="22"/>
        </w:rPr>
        <w:t xml:space="preserve">koncem roku </w:t>
      </w:r>
      <w:r>
        <w:rPr>
          <w:sz w:val="22"/>
          <w:szCs w:val="22"/>
        </w:rPr>
        <w:t>2020 a poskytovatelem začátkem roku 2021</w:t>
      </w:r>
    </w:p>
    <w:p w14:paraId="35435532" w14:textId="77777777" w:rsidR="0005256A" w:rsidRDefault="0005256A" w:rsidP="0005256A">
      <w:pPr>
        <w:pStyle w:val="Default"/>
        <w:spacing w:after="249"/>
        <w:jc w:val="both"/>
        <w:rPr>
          <w:sz w:val="22"/>
          <w:szCs w:val="22"/>
        </w:rPr>
      </w:pPr>
    </w:p>
    <w:p w14:paraId="73281C61" w14:textId="77777777" w:rsidR="0005256A" w:rsidRDefault="0005256A" w:rsidP="0005256A">
      <w:pPr>
        <w:pStyle w:val="Default"/>
        <w:spacing w:after="249"/>
        <w:jc w:val="both"/>
        <w:rPr>
          <w:sz w:val="22"/>
          <w:szCs w:val="22"/>
        </w:rPr>
      </w:pPr>
    </w:p>
    <w:p w14:paraId="722C096C" w14:textId="77777777" w:rsidR="0005256A" w:rsidRDefault="0005256A" w:rsidP="0005256A">
      <w:pPr>
        <w:pStyle w:val="Default"/>
        <w:spacing w:after="249"/>
        <w:jc w:val="both"/>
        <w:rPr>
          <w:sz w:val="22"/>
          <w:szCs w:val="22"/>
        </w:rPr>
      </w:pPr>
      <w:r w:rsidRPr="00DF0886">
        <w:rPr>
          <w:b/>
          <w:bCs/>
          <w:sz w:val="22"/>
          <w:szCs w:val="22"/>
        </w:rPr>
        <w:lastRenderedPageBreak/>
        <w:t>2022 –</w:t>
      </w:r>
      <w:r>
        <w:rPr>
          <w:sz w:val="22"/>
          <w:szCs w:val="22"/>
        </w:rPr>
        <w:t xml:space="preserve"> </w:t>
      </w:r>
      <w:r>
        <w:rPr>
          <w:b/>
          <w:bCs/>
          <w:sz w:val="22"/>
          <w:szCs w:val="22"/>
        </w:rPr>
        <w:t xml:space="preserve">provozní a investiční dotace </w:t>
      </w:r>
    </w:p>
    <w:p w14:paraId="1E72732A" w14:textId="77777777" w:rsidR="0005256A" w:rsidRPr="00D865FC" w:rsidRDefault="0005256A" w:rsidP="0005256A">
      <w:pPr>
        <w:pStyle w:val="Default"/>
        <w:spacing w:after="249"/>
        <w:jc w:val="both"/>
        <w:rPr>
          <w:sz w:val="22"/>
          <w:szCs w:val="22"/>
        </w:rPr>
      </w:pPr>
      <w:r w:rsidRPr="00D865FC">
        <w:rPr>
          <w:sz w:val="22"/>
          <w:szCs w:val="22"/>
        </w:rPr>
        <w:t>Výše dotace v roce 202</w:t>
      </w:r>
      <w:r>
        <w:rPr>
          <w:sz w:val="22"/>
          <w:szCs w:val="22"/>
        </w:rPr>
        <w:t>2</w:t>
      </w:r>
      <w:r w:rsidRPr="00D865FC">
        <w:rPr>
          <w:sz w:val="22"/>
          <w:szCs w:val="22"/>
        </w:rPr>
        <w:t xml:space="preserve"> činila 1</w:t>
      </w:r>
      <w:r>
        <w:rPr>
          <w:sz w:val="22"/>
          <w:szCs w:val="22"/>
        </w:rPr>
        <w:t>4 148</w:t>
      </w:r>
      <w:r w:rsidRPr="00D865FC">
        <w:rPr>
          <w:sz w:val="22"/>
          <w:szCs w:val="22"/>
        </w:rPr>
        <w:t xml:space="preserve"> </w:t>
      </w:r>
      <w:r>
        <w:rPr>
          <w:sz w:val="22"/>
          <w:szCs w:val="22"/>
        </w:rPr>
        <w:t>370</w:t>
      </w:r>
      <w:r w:rsidRPr="00D865FC">
        <w:rPr>
          <w:sz w:val="22"/>
          <w:szCs w:val="22"/>
        </w:rPr>
        <w:t xml:space="preserve">,- Kč z toho </w:t>
      </w:r>
      <w:r>
        <w:rPr>
          <w:sz w:val="22"/>
          <w:szCs w:val="22"/>
        </w:rPr>
        <w:t>13 788 370</w:t>
      </w:r>
      <w:r w:rsidRPr="00D865FC">
        <w:rPr>
          <w:sz w:val="22"/>
          <w:szCs w:val="22"/>
        </w:rPr>
        <w:t xml:space="preserve">,- </w:t>
      </w:r>
      <w:r>
        <w:rPr>
          <w:sz w:val="22"/>
          <w:szCs w:val="22"/>
        </w:rPr>
        <w:t>K</w:t>
      </w:r>
      <w:r w:rsidRPr="00D865FC">
        <w:rPr>
          <w:sz w:val="22"/>
          <w:szCs w:val="22"/>
        </w:rPr>
        <w:t xml:space="preserve">č dotace provozní a </w:t>
      </w:r>
      <w:r>
        <w:rPr>
          <w:sz w:val="22"/>
          <w:szCs w:val="22"/>
        </w:rPr>
        <w:t>360 000</w:t>
      </w:r>
      <w:r w:rsidRPr="00D865FC">
        <w:rPr>
          <w:sz w:val="22"/>
          <w:szCs w:val="22"/>
        </w:rPr>
        <w:t>,- Kč investice. Hlavní náklady provozní dotace se skládají z mezd ve výši 1</w:t>
      </w:r>
      <w:r>
        <w:rPr>
          <w:sz w:val="22"/>
          <w:szCs w:val="22"/>
        </w:rPr>
        <w:t>0</w:t>
      </w:r>
      <w:r w:rsidRPr="00D865FC">
        <w:rPr>
          <w:sz w:val="22"/>
          <w:szCs w:val="22"/>
        </w:rPr>
        <w:t> </w:t>
      </w:r>
      <w:r>
        <w:rPr>
          <w:sz w:val="22"/>
          <w:szCs w:val="22"/>
        </w:rPr>
        <w:t>886</w:t>
      </w:r>
      <w:r w:rsidRPr="00D865FC">
        <w:rPr>
          <w:sz w:val="22"/>
          <w:szCs w:val="22"/>
        </w:rPr>
        <w:t> </w:t>
      </w:r>
      <w:r>
        <w:rPr>
          <w:sz w:val="22"/>
          <w:szCs w:val="22"/>
        </w:rPr>
        <w:t>57</w:t>
      </w:r>
      <w:r w:rsidRPr="00D865FC">
        <w:rPr>
          <w:sz w:val="22"/>
          <w:szCs w:val="22"/>
        </w:rPr>
        <w:t>0,- Kč a služby (školení, poradenské služby, nájem, reklama apod</w:t>
      </w:r>
      <w:r>
        <w:rPr>
          <w:sz w:val="22"/>
          <w:szCs w:val="22"/>
        </w:rPr>
        <w:t>.</w:t>
      </w:r>
      <w:r w:rsidRPr="00D865FC">
        <w:rPr>
          <w:sz w:val="22"/>
          <w:szCs w:val="22"/>
        </w:rPr>
        <w:t xml:space="preserve">) ve výši </w:t>
      </w:r>
      <w:r>
        <w:rPr>
          <w:sz w:val="22"/>
          <w:szCs w:val="22"/>
        </w:rPr>
        <w:t>2 475 000</w:t>
      </w:r>
      <w:r w:rsidRPr="00D865FC">
        <w:rPr>
          <w:sz w:val="22"/>
          <w:szCs w:val="22"/>
        </w:rPr>
        <w:t>,- Kč. V rámci investic se pořídil software</w:t>
      </w:r>
      <w:r>
        <w:rPr>
          <w:sz w:val="22"/>
          <w:szCs w:val="22"/>
        </w:rPr>
        <w:t xml:space="preserve"> ASPI (legislativa), VISUM VIEWER (dopravní model), I výkony, (výlohy), rozšíření aplikace „</w:t>
      </w:r>
      <w:proofErr w:type="spellStart"/>
      <w:r>
        <w:rPr>
          <w:sz w:val="22"/>
          <w:szCs w:val="22"/>
        </w:rPr>
        <w:t>dopravanajihu</w:t>
      </w:r>
      <w:proofErr w:type="spellEnd"/>
      <w:r>
        <w:rPr>
          <w:sz w:val="22"/>
          <w:szCs w:val="22"/>
        </w:rPr>
        <w:t xml:space="preserve">“, podíl na software pro komunikaci dispečinků, začlenění vlaků MD. V porovnání s předchozími roky se mzdové náklady a náklady na služby snižují. </w:t>
      </w:r>
    </w:p>
    <w:p w14:paraId="27B8E0B6" w14:textId="77777777" w:rsidR="0005256A" w:rsidRPr="00D865FC" w:rsidRDefault="0005256A" w:rsidP="0005256A">
      <w:pPr>
        <w:pStyle w:val="Default"/>
        <w:spacing w:after="249"/>
        <w:jc w:val="both"/>
        <w:rPr>
          <w:sz w:val="22"/>
          <w:szCs w:val="22"/>
        </w:rPr>
      </w:pPr>
      <w:r w:rsidRPr="00D865FC">
        <w:rPr>
          <w:sz w:val="22"/>
          <w:szCs w:val="22"/>
        </w:rPr>
        <w:t xml:space="preserve">Smlouva obsahuje 4 přílohy – č.1 </w:t>
      </w:r>
      <w:r>
        <w:rPr>
          <w:sz w:val="22"/>
          <w:szCs w:val="22"/>
        </w:rPr>
        <w:t>S</w:t>
      </w:r>
      <w:r w:rsidRPr="00D865FC">
        <w:rPr>
          <w:sz w:val="22"/>
          <w:szCs w:val="22"/>
        </w:rPr>
        <w:t>pecifikace a rozsah činnosti, č.2 Ukazatele pro výpočet, kontrolu a hodnocení plateb, č.3 Ukazatele pro výpočet, kontrolu a hodnocení plateb jako předběžná kalkulace vyrovnávacích plateb</w:t>
      </w:r>
      <w:r>
        <w:rPr>
          <w:sz w:val="22"/>
          <w:szCs w:val="22"/>
        </w:rPr>
        <w:t>,</w:t>
      </w:r>
      <w:r w:rsidRPr="00D865FC">
        <w:rPr>
          <w:sz w:val="22"/>
          <w:szCs w:val="22"/>
        </w:rPr>
        <w:t xml:space="preserve"> č.4 Seznam investic pořizovaných příjemcem</w:t>
      </w:r>
      <w:r>
        <w:rPr>
          <w:sz w:val="22"/>
          <w:szCs w:val="22"/>
        </w:rPr>
        <w:t>.</w:t>
      </w:r>
    </w:p>
    <w:p w14:paraId="7A916068" w14:textId="77777777" w:rsidR="0005256A" w:rsidRPr="00D865FC" w:rsidRDefault="0005256A" w:rsidP="0005256A">
      <w:pPr>
        <w:pStyle w:val="Default"/>
        <w:spacing w:after="249"/>
        <w:jc w:val="both"/>
        <w:rPr>
          <w:sz w:val="22"/>
          <w:szCs w:val="22"/>
        </w:rPr>
      </w:pPr>
      <w:r w:rsidRPr="00D865FC">
        <w:rPr>
          <w:sz w:val="22"/>
          <w:szCs w:val="22"/>
        </w:rPr>
        <w:t xml:space="preserve">Smlouva byla řádně podepsána </w:t>
      </w:r>
      <w:r>
        <w:rPr>
          <w:sz w:val="22"/>
          <w:szCs w:val="22"/>
        </w:rPr>
        <w:t xml:space="preserve">příjemcem </w:t>
      </w:r>
      <w:r w:rsidRPr="00D865FC">
        <w:rPr>
          <w:sz w:val="22"/>
          <w:szCs w:val="22"/>
        </w:rPr>
        <w:t xml:space="preserve">koncem roku </w:t>
      </w:r>
      <w:r>
        <w:rPr>
          <w:sz w:val="22"/>
          <w:szCs w:val="22"/>
        </w:rPr>
        <w:t>2021 a poskytovatelem začátkem roku 2022</w:t>
      </w:r>
    </w:p>
    <w:p w14:paraId="362C821F" w14:textId="77777777" w:rsidR="0005256A" w:rsidRDefault="0005256A" w:rsidP="0005256A">
      <w:pPr>
        <w:pStyle w:val="Default"/>
        <w:jc w:val="both"/>
        <w:rPr>
          <w:sz w:val="22"/>
          <w:szCs w:val="22"/>
        </w:rPr>
      </w:pPr>
      <w:r w:rsidRPr="002C56EC">
        <w:rPr>
          <w:sz w:val="22"/>
          <w:szCs w:val="22"/>
        </w:rPr>
        <w:t>6. Návrh nápravných opatření s termínem k odstranění zjištěných nedostatků</w:t>
      </w:r>
      <w:r>
        <w:rPr>
          <w:sz w:val="22"/>
          <w:szCs w:val="22"/>
        </w:rPr>
        <w:t>: Nápravná opatření nejsou navrhována.</w:t>
      </w:r>
    </w:p>
    <w:p w14:paraId="6488C157" w14:textId="77777777" w:rsidR="0005256A" w:rsidRDefault="0005256A" w:rsidP="0005256A">
      <w:pPr>
        <w:pStyle w:val="Default"/>
        <w:jc w:val="both"/>
        <w:rPr>
          <w:sz w:val="22"/>
          <w:szCs w:val="22"/>
        </w:rPr>
      </w:pPr>
    </w:p>
    <w:p w14:paraId="6D6E1DE4" w14:textId="77777777" w:rsidR="0005256A" w:rsidRPr="002C56EC" w:rsidRDefault="0005256A" w:rsidP="0005256A">
      <w:pPr>
        <w:pStyle w:val="Default"/>
        <w:jc w:val="both"/>
        <w:rPr>
          <w:sz w:val="22"/>
          <w:szCs w:val="22"/>
        </w:rPr>
      </w:pPr>
      <w:r>
        <w:rPr>
          <w:sz w:val="22"/>
          <w:szCs w:val="22"/>
        </w:rPr>
        <w:t>7</w:t>
      </w:r>
      <w:r w:rsidRPr="002C56EC">
        <w:rPr>
          <w:sz w:val="22"/>
          <w:szCs w:val="22"/>
        </w:rPr>
        <w:t xml:space="preserve">. S tímto zápisem byl/a podepsaný/a seznámen/a </w:t>
      </w:r>
      <w:proofErr w:type="spellStart"/>
      <w:r w:rsidRPr="002C56EC">
        <w:rPr>
          <w:sz w:val="22"/>
          <w:szCs w:val="22"/>
        </w:rPr>
        <w:t>a</w:t>
      </w:r>
      <w:proofErr w:type="spellEnd"/>
      <w:r w:rsidRPr="002C56EC">
        <w:rPr>
          <w:sz w:val="22"/>
          <w:szCs w:val="22"/>
        </w:rPr>
        <w:t xml:space="preserve"> poučen/a o právu písemně se vyjádřit ve lhůtě do </w:t>
      </w:r>
      <w:r>
        <w:rPr>
          <w:sz w:val="22"/>
          <w:szCs w:val="22"/>
        </w:rPr>
        <w:t>14</w:t>
      </w:r>
      <w:r w:rsidRPr="002C56EC">
        <w:rPr>
          <w:sz w:val="22"/>
          <w:szCs w:val="22"/>
        </w:rPr>
        <w:t xml:space="preserve"> dnů ode dne převzetí zápisu k obsahu konkrétních zjištění a v tomto vyjádření sdělit své odůvodněné námitky.</w:t>
      </w:r>
      <w:r>
        <w:rPr>
          <w:sz w:val="22"/>
          <w:szCs w:val="22"/>
        </w:rPr>
        <w:t xml:space="preserve"> K tomuto vyjádření zpracuje výbor do 30 dnů ode dne obdržení vyjádření své stanovisko.</w:t>
      </w:r>
    </w:p>
    <w:p w14:paraId="347D9443" w14:textId="77777777" w:rsidR="0005256A" w:rsidRDefault="0005256A" w:rsidP="0005256A">
      <w:pPr>
        <w:pStyle w:val="Default"/>
        <w:jc w:val="both"/>
        <w:rPr>
          <w:sz w:val="22"/>
          <w:szCs w:val="22"/>
        </w:rPr>
      </w:pPr>
    </w:p>
    <w:p w14:paraId="50AD9F7D" w14:textId="77777777" w:rsidR="0005256A" w:rsidRPr="002C56EC" w:rsidRDefault="0005256A" w:rsidP="0005256A">
      <w:pPr>
        <w:pStyle w:val="Default"/>
        <w:jc w:val="both"/>
        <w:rPr>
          <w:sz w:val="22"/>
          <w:szCs w:val="22"/>
        </w:rPr>
      </w:pPr>
    </w:p>
    <w:p w14:paraId="2FCC4D63" w14:textId="77777777" w:rsidR="0005256A" w:rsidRPr="002C56EC" w:rsidRDefault="0005256A" w:rsidP="0005256A">
      <w:pPr>
        <w:pStyle w:val="Default"/>
        <w:jc w:val="both"/>
        <w:rPr>
          <w:sz w:val="22"/>
          <w:szCs w:val="22"/>
        </w:rPr>
      </w:pPr>
      <w:r w:rsidRPr="002C56EC">
        <w:rPr>
          <w:sz w:val="22"/>
          <w:szCs w:val="22"/>
        </w:rPr>
        <w:t xml:space="preserve">V Českých Budějovicích dne </w:t>
      </w:r>
      <w:r>
        <w:rPr>
          <w:sz w:val="22"/>
          <w:szCs w:val="22"/>
        </w:rPr>
        <w:t>4</w:t>
      </w:r>
      <w:r w:rsidRPr="002C56EC">
        <w:rPr>
          <w:sz w:val="22"/>
          <w:szCs w:val="22"/>
        </w:rPr>
        <w:t>.</w:t>
      </w:r>
      <w:r>
        <w:rPr>
          <w:sz w:val="22"/>
          <w:szCs w:val="22"/>
        </w:rPr>
        <w:t xml:space="preserve"> 5</w:t>
      </w:r>
      <w:r w:rsidRPr="002C56EC">
        <w:rPr>
          <w:sz w:val="22"/>
          <w:szCs w:val="22"/>
        </w:rPr>
        <w:t>.</w:t>
      </w:r>
      <w:r>
        <w:rPr>
          <w:sz w:val="22"/>
          <w:szCs w:val="22"/>
        </w:rPr>
        <w:t xml:space="preserve"> </w:t>
      </w:r>
      <w:r w:rsidRPr="002C56EC">
        <w:rPr>
          <w:sz w:val="22"/>
          <w:szCs w:val="22"/>
        </w:rPr>
        <w:t>202</w:t>
      </w:r>
      <w:r>
        <w:rPr>
          <w:sz w:val="22"/>
          <w:szCs w:val="22"/>
        </w:rPr>
        <w:t>3</w:t>
      </w:r>
      <w:r w:rsidRPr="002C56EC">
        <w:rPr>
          <w:sz w:val="22"/>
          <w:szCs w:val="22"/>
        </w:rPr>
        <w:tab/>
      </w:r>
      <w:r w:rsidRPr="002C56EC">
        <w:rPr>
          <w:sz w:val="22"/>
          <w:szCs w:val="22"/>
        </w:rPr>
        <w:tab/>
        <w:t xml:space="preserve">V Českých Budějovicích dne </w:t>
      </w:r>
      <w:r>
        <w:rPr>
          <w:sz w:val="22"/>
          <w:szCs w:val="22"/>
        </w:rPr>
        <w:t>4</w:t>
      </w:r>
      <w:r w:rsidRPr="002C56EC">
        <w:rPr>
          <w:sz w:val="22"/>
          <w:szCs w:val="22"/>
        </w:rPr>
        <w:t>.</w:t>
      </w:r>
      <w:r>
        <w:rPr>
          <w:sz w:val="22"/>
          <w:szCs w:val="22"/>
        </w:rPr>
        <w:t>5</w:t>
      </w:r>
      <w:r w:rsidRPr="002C56EC">
        <w:rPr>
          <w:sz w:val="22"/>
          <w:szCs w:val="22"/>
        </w:rPr>
        <w:t>.202</w:t>
      </w:r>
      <w:r>
        <w:rPr>
          <w:sz w:val="22"/>
          <w:szCs w:val="22"/>
        </w:rPr>
        <w:t>3</w:t>
      </w:r>
    </w:p>
    <w:p w14:paraId="4BC193AC" w14:textId="77777777" w:rsidR="0005256A" w:rsidRPr="002C56EC" w:rsidRDefault="0005256A" w:rsidP="0005256A">
      <w:pPr>
        <w:pStyle w:val="Default"/>
        <w:spacing w:line="360" w:lineRule="auto"/>
        <w:jc w:val="both"/>
        <w:rPr>
          <w:sz w:val="22"/>
          <w:szCs w:val="22"/>
        </w:rPr>
      </w:pPr>
    </w:p>
    <w:p w14:paraId="5C4B1CFA" w14:textId="77777777" w:rsidR="0005256A" w:rsidRPr="002C56EC" w:rsidRDefault="0005256A" w:rsidP="0005256A">
      <w:pPr>
        <w:pStyle w:val="Default"/>
        <w:spacing w:line="360" w:lineRule="auto"/>
        <w:jc w:val="both"/>
        <w:rPr>
          <w:sz w:val="22"/>
          <w:szCs w:val="22"/>
        </w:rPr>
      </w:pPr>
    </w:p>
    <w:p w14:paraId="48A38773" w14:textId="77777777" w:rsidR="0005256A" w:rsidRPr="002C56EC" w:rsidRDefault="0005256A" w:rsidP="0005256A">
      <w:pPr>
        <w:pStyle w:val="Default"/>
        <w:spacing w:line="360" w:lineRule="auto"/>
        <w:jc w:val="both"/>
        <w:rPr>
          <w:sz w:val="22"/>
          <w:szCs w:val="22"/>
        </w:rPr>
      </w:pPr>
      <w:r w:rsidRPr="002C56EC">
        <w:rPr>
          <w:sz w:val="22"/>
          <w:szCs w:val="22"/>
        </w:rPr>
        <w:t xml:space="preserve">…………………………………………… </w:t>
      </w:r>
      <w:r w:rsidRPr="002C56EC">
        <w:rPr>
          <w:sz w:val="22"/>
          <w:szCs w:val="22"/>
        </w:rPr>
        <w:tab/>
      </w:r>
      <w:r w:rsidRPr="002C56EC">
        <w:rPr>
          <w:sz w:val="22"/>
          <w:szCs w:val="22"/>
        </w:rPr>
        <w:tab/>
        <w:t xml:space="preserve">…………………………………………… </w:t>
      </w:r>
    </w:p>
    <w:p w14:paraId="44901E72" w14:textId="77777777" w:rsidR="0005256A" w:rsidRPr="002C56EC" w:rsidRDefault="0005256A" w:rsidP="0005256A">
      <w:pPr>
        <w:pStyle w:val="Default"/>
        <w:spacing w:line="360" w:lineRule="auto"/>
        <w:ind w:left="1416" w:hanging="1416"/>
        <w:rPr>
          <w:sz w:val="22"/>
          <w:szCs w:val="22"/>
        </w:rPr>
      </w:pPr>
      <w:r>
        <w:rPr>
          <w:sz w:val="22"/>
          <w:szCs w:val="22"/>
        </w:rPr>
        <w:t xml:space="preserve">Jiří </w:t>
      </w:r>
      <w:proofErr w:type="spellStart"/>
      <w:r>
        <w:rPr>
          <w:sz w:val="22"/>
          <w:szCs w:val="22"/>
        </w:rPr>
        <w:t>Iral</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56EC">
        <w:rPr>
          <w:sz w:val="22"/>
          <w:szCs w:val="22"/>
        </w:rPr>
        <w:t xml:space="preserve">Ing. </w:t>
      </w:r>
      <w:r>
        <w:rPr>
          <w:sz w:val="22"/>
          <w:szCs w:val="22"/>
        </w:rPr>
        <w:t>Jiří Kafka</w:t>
      </w:r>
      <w:r w:rsidRPr="002C56EC">
        <w:rPr>
          <w:sz w:val="22"/>
          <w:szCs w:val="22"/>
        </w:rPr>
        <w:t xml:space="preserve">, </w:t>
      </w:r>
      <w:r>
        <w:rPr>
          <w:sz w:val="22"/>
          <w:szCs w:val="22"/>
        </w:rPr>
        <w:t>jednatel Společnosti</w:t>
      </w:r>
      <w:r w:rsidRPr="002C56EC">
        <w:rPr>
          <w:sz w:val="22"/>
          <w:szCs w:val="22"/>
        </w:rPr>
        <w:tab/>
      </w:r>
    </w:p>
    <w:p w14:paraId="67ECC2D2" w14:textId="77777777" w:rsidR="0005256A" w:rsidRDefault="0005256A" w:rsidP="0005256A">
      <w:pPr>
        <w:pStyle w:val="Default"/>
        <w:spacing w:line="360" w:lineRule="auto"/>
        <w:ind w:left="4950" w:hanging="4950"/>
        <w:jc w:val="both"/>
        <w:rPr>
          <w:sz w:val="22"/>
          <w:szCs w:val="22"/>
        </w:rPr>
      </w:pPr>
      <w:r w:rsidRPr="002C56EC">
        <w:rPr>
          <w:sz w:val="22"/>
          <w:szCs w:val="22"/>
        </w:rPr>
        <w:t>vedoucí kontrolní skupiny</w:t>
      </w:r>
      <w:r>
        <w:rPr>
          <w:sz w:val="22"/>
          <w:szCs w:val="22"/>
        </w:rPr>
        <w:tab/>
      </w:r>
      <w:r w:rsidRPr="00DF0886">
        <w:rPr>
          <w:sz w:val="22"/>
          <w:szCs w:val="22"/>
        </w:rPr>
        <w:t xml:space="preserve"> </w:t>
      </w:r>
      <w:r>
        <w:rPr>
          <w:sz w:val="22"/>
          <w:szCs w:val="22"/>
        </w:rPr>
        <w:t xml:space="preserve">osoba </w:t>
      </w:r>
      <w:r w:rsidRPr="002C56EC">
        <w:rPr>
          <w:sz w:val="22"/>
          <w:szCs w:val="22"/>
        </w:rPr>
        <w:t>oprávněn</w:t>
      </w:r>
      <w:r>
        <w:rPr>
          <w:sz w:val="22"/>
          <w:szCs w:val="22"/>
        </w:rPr>
        <w:t>á</w:t>
      </w:r>
      <w:r w:rsidRPr="002C56EC">
        <w:rPr>
          <w:sz w:val="22"/>
          <w:szCs w:val="22"/>
        </w:rPr>
        <w:t xml:space="preserve"> jednat za kontrolovaný</w:t>
      </w:r>
      <w:r>
        <w:rPr>
          <w:sz w:val="22"/>
          <w:szCs w:val="22"/>
        </w:rPr>
        <w:t xml:space="preserve"> </w:t>
      </w:r>
      <w:r w:rsidRPr="002C56EC">
        <w:rPr>
          <w:sz w:val="22"/>
          <w:szCs w:val="22"/>
        </w:rPr>
        <w:t>subjekt</w:t>
      </w:r>
    </w:p>
    <w:p w14:paraId="00FAD01A" w14:textId="77777777" w:rsidR="0005256A" w:rsidRPr="002C56EC" w:rsidRDefault="0005256A" w:rsidP="0005256A">
      <w:pPr>
        <w:pStyle w:val="Default"/>
        <w:spacing w:line="360" w:lineRule="auto"/>
        <w:jc w:val="both"/>
        <w:rPr>
          <w:sz w:val="22"/>
          <w:szCs w:val="22"/>
        </w:rPr>
      </w:pPr>
    </w:p>
    <w:p w14:paraId="310E38CF" w14:textId="77777777" w:rsidR="0005256A" w:rsidRPr="002C56EC" w:rsidRDefault="0005256A" w:rsidP="0005256A">
      <w:pPr>
        <w:pStyle w:val="Default"/>
        <w:spacing w:line="360" w:lineRule="auto"/>
        <w:jc w:val="both"/>
        <w:rPr>
          <w:i/>
          <w:iCs/>
          <w:sz w:val="22"/>
          <w:szCs w:val="22"/>
        </w:rPr>
      </w:pPr>
    </w:p>
    <w:p w14:paraId="09A61BFE" w14:textId="77777777" w:rsidR="0005256A" w:rsidRDefault="0005256A" w:rsidP="0005256A">
      <w:pPr>
        <w:spacing w:line="360" w:lineRule="auto"/>
        <w:jc w:val="both"/>
        <w:rPr>
          <w:rFonts w:ascii="Arial" w:hAnsi="Arial" w:cs="Arial"/>
          <w:i/>
          <w:iCs/>
          <w:color w:val="000000"/>
        </w:rPr>
      </w:pPr>
      <w:r>
        <w:rPr>
          <w:rFonts w:ascii="Arial" w:hAnsi="Arial" w:cs="Arial"/>
          <w:i/>
          <w:iCs/>
          <w:color w:val="000000"/>
        </w:rPr>
        <w:t>……………………………………………..</w:t>
      </w:r>
    </w:p>
    <w:p w14:paraId="448CA67E" w14:textId="77777777" w:rsidR="0005256A" w:rsidRDefault="0005256A" w:rsidP="0005256A">
      <w:pPr>
        <w:spacing w:line="360" w:lineRule="auto"/>
        <w:jc w:val="both"/>
        <w:rPr>
          <w:rFonts w:ascii="Arial" w:hAnsi="Arial" w:cs="Arial"/>
          <w:color w:val="000000"/>
        </w:rPr>
      </w:pPr>
      <w:r>
        <w:rPr>
          <w:rFonts w:ascii="Arial" w:hAnsi="Arial" w:cs="Arial"/>
          <w:color w:val="000000"/>
        </w:rPr>
        <w:t>Bc. David Šťastný</w:t>
      </w:r>
    </w:p>
    <w:p w14:paraId="62DC0F58" w14:textId="77777777" w:rsidR="0005256A" w:rsidRPr="009B16E9" w:rsidRDefault="0005256A" w:rsidP="0005256A">
      <w:pPr>
        <w:spacing w:line="360" w:lineRule="auto"/>
        <w:jc w:val="both"/>
        <w:rPr>
          <w:rFonts w:ascii="Arial" w:hAnsi="Arial" w:cs="Arial"/>
          <w:color w:val="000000"/>
        </w:rPr>
      </w:pPr>
      <w:r>
        <w:rPr>
          <w:rFonts w:ascii="Arial" w:hAnsi="Arial" w:cs="Arial"/>
          <w:color w:val="000000"/>
        </w:rPr>
        <w:t>člen kontrolní skupiny</w:t>
      </w:r>
    </w:p>
    <w:p w14:paraId="1C98DB75"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580F89A2"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5145003C"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7108AFED"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67B3E98B"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11C91E5C"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575EC8A"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157DD7B0" w14:textId="77777777" w:rsidR="0005256A" w:rsidRDefault="0005256A" w:rsidP="0005256A">
      <w:pPr>
        <w:pStyle w:val="Default"/>
        <w:spacing w:line="360" w:lineRule="auto"/>
        <w:jc w:val="both"/>
        <w:rPr>
          <w:sz w:val="22"/>
          <w:szCs w:val="22"/>
        </w:rPr>
      </w:pPr>
      <w:r>
        <w:rPr>
          <w:b/>
          <w:bCs/>
          <w:sz w:val="22"/>
          <w:szCs w:val="22"/>
        </w:rPr>
        <w:lastRenderedPageBreak/>
        <w:t xml:space="preserve">Jihočeský kraj </w:t>
      </w:r>
    </w:p>
    <w:p w14:paraId="17C83B14" w14:textId="77777777" w:rsidR="0005256A" w:rsidRDefault="0005256A" w:rsidP="0005256A">
      <w:pPr>
        <w:pStyle w:val="Default"/>
        <w:spacing w:line="360" w:lineRule="auto"/>
        <w:jc w:val="both"/>
        <w:rPr>
          <w:sz w:val="22"/>
          <w:szCs w:val="22"/>
        </w:rPr>
      </w:pPr>
      <w:r>
        <w:rPr>
          <w:b/>
          <w:bCs/>
          <w:sz w:val="22"/>
          <w:szCs w:val="22"/>
        </w:rPr>
        <w:t xml:space="preserve">Kontrolní výbor Zastupitelstva Jihočeského kraje </w:t>
      </w:r>
    </w:p>
    <w:p w14:paraId="778F3452" w14:textId="77777777" w:rsidR="0005256A" w:rsidRDefault="0005256A" w:rsidP="0005256A">
      <w:pPr>
        <w:pStyle w:val="Default"/>
        <w:spacing w:line="360" w:lineRule="auto"/>
        <w:jc w:val="center"/>
        <w:rPr>
          <w:b/>
          <w:bCs/>
          <w:sz w:val="22"/>
          <w:szCs w:val="22"/>
        </w:rPr>
      </w:pPr>
    </w:p>
    <w:p w14:paraId="4BD7279F" w14:textId="77777777" w:rsidR="0005256A" w:rsidRDefault="0005256A" w:rsidP="0005256A">
      <w:pPr>
        <w:pStyle w:val="Default"/>
        <w:spacing w:line="360" w:lineRule="auto"/>
        <w:jc w:val="center"/>
        <w:rPr>
          <w:b/>
          <w:bCs/>
          <w:sz w:val="22"/>
          <w:szCs w:val="22"/>
        </w:rPr>
      </w:pPr>
      <w:r>
        <w:rPr>
          <w:b/>
          <w:bCs/>
          <w:sz w:val="22"/>
          <w:szCs w:val="22"/>
        </w:rPr>
        <w:t>Zápis o kontrole</w:t>
      </w:r>
    </w:p>
    <w:p w14:paraId="1817E617" w14:textId="77777777" w:rsidR="0005256A" w:rsidRDefault="0005256A" w:rsidP="0005256A">
      <w:pPr>
        <w:pStyle w:val="Default"/>
        <w:spacing w:line="360" w:lineRule="auto"/>
        <w:jc w:val="center"/>
        <w:rPr>
          <w:sz w:val="22"/>
          <w:szCs w:val="22"/>
        </w:rPr>
      </w:pPr>
    </w:p>
    <w:p w14:paraId="67E2C656" w14:textId="77777777" w:rsidR="0005256A" w:rsidRDefault="0005256A" w:rsidP="0005256A">
      <w:pPr>
        <w:pStyle w:val="Default"/>
        <w:spacing w:line="360" w:lineRule="auto"/>
        <w:jc w:val="both"/>
        <w:rPr>
          <w:sz w:val="22"/>
          <w:szCs w:val="22"/>
        </w:rPr>
      </w:pPr>
      <w:r>
        <w:rPr>
          <w:sz w:val="22"/>
          <w:szCs w:val="22"/>
        </w:rPr>
        <w:t>Výtisk č. …</w:t>
      </w:r>
      <w:proofErr w:type="gramStart"/>
      <w:r>
        <w:rPr>
          <w:sz w:val="22"/>
          <w:szCs w:val="22"/>
        </w:rPr>
        <w:t>…….</w:t>
      </w:r>
      <w:proofErr w:type="gramEnd"/>
      <w:r>
        <w:rPr>
          <w:sz w:val="22"/>
          <w:szCs w:val="22"/>
        </w:rPr>
        <w:t xml:space="preserve">. </w:t>
      </w:r>
    </w:p>
    <w:p w14:paraId="01DFC41D" w14:textId="77777777" w:rsidR="0005256A" w:rsidRDefault="0005256A" w:rsidP="0005256A">
      <w:pPr>
        <w:pStyle w:val="Default"/>
        <w:spacing w:after="249" w:line="360" w:lineRule="auto"/>
        <w:jc w:val="both"/>
        <w:rPr>
          <w:sz w:val="22"/>
          <w:szCs w:val="22"/>
        </w:rPr>
      </w:pPr>
      <w:r>
        <w:rPr>
          <w:sz w:val="22"/>
          <w:szCs w:val="22"/>
        </w:rPr>
        <w:t>1. Kontrola byla provedena ve dnech 11. května 2023 u Odboru Kancelář hejtmana</w:t>
      </w:r>
    </w:p>
    <w:p w14:paraId="00732B1C" w14:textId="77777777" w:rsidR="0005256A" w:rsidRDefault="0005256A" w:rsidP="0005256A">
      <w:pPr>
        <w:pStyle w:val="Default"/>
        <w:spacing w:after="249" w:line="360" w:lineRule="auto"/>
        <w:jc w:val="both"/>
        <w:rPr>
          <w:sz w:val="22"/>
          <w:szCs w:val="22"/>
        </w:rPr>
      </w:pPr>
      <w:r>
        <w:rPr>
          <w:sz w:val="22"/>
          <w:szCs w:val="22"/>
        </w:rPr>
        <w:t>2. Kontrolní orgán: Kontrolní výbor Jihočeského kraje</w:t>
      </w:r>
    </w:p>
    <w:p w14:paraId="5D4988D8" w14:textId="77777777" w:rsidR="0005256A" w:rsidRDefault="0005256A" w:rsidP="0005256A">
      <w:pPr>
        <w:pStyle w:val="Default"/>
        <w:spacing w:after="249" w:line="360" w:lineRule="auto"/>
        <w:jc w:val="both"/>
        <w:rPr>
          <w:sz w:val="22"/>
          <w:szCs w:val="22"/>
        </w:rPr>
      </w:pPr>
      <w:r>
        <w:rPr>
          <w:sz w:val="22"/>
          <w:szCs w:val="22"/>
        </w:rPr>
        <w:t xml:space="preserve">3. Členové kontrolní skupiny: Mgr. Ing. Jiří </w:t>
      </w:r>
      <w:proofErr w:type="spellStart"/>
      <w:r>
        <w:rPr>
          <w:sz w:val="22"/>
          <w:szCs w:val="22"/>
        </w:rPr>
        <w:t>Hořánek</w:t>
      </w:r>
      <w:proofErr w:type="spellEnd"/>
      <w:r>
        <w:rPr>
          <w:sz w:val="22"/>
          <w:szCs w:val="22"/>
        </w:rPr>
        <w:t>, Štěpán Malík</w:t>
      </w:r>
    </w:p>
    <w:p w14:paraId="6913B5BB" w14:textId="77777777" w:rsidR="0005256A" w:rsidRDefault="0005256A" w:rsidP="0005256A">
      <w:pPr>
        <w:pStyle w:val="Default"/>
        <w:spacing w:after="249" w:line="360" w:lineRule="auto"/>
        <w:ind w:left="283" w:hanging="283"/>
        <w:jc w:val="both"/>
        <w:rPr>
          <w:sz w:val="22"/>
          <w:szCs w:val="22"/>
        </w:rPr>
      </w:pPr>
      <w:r>
        <w:rPr>
          <w:sz w:val="22"/>
          <w:szCs w:val="22"/>
        </w:rPr>
        <w:t>4. Předmět kontroly: Kontrola správnosti uveřejnění smluv v registru smluv</w:t>
      </w:r>
    </w:p>
    <w:p w14:paraId="342FA9EA" w14:textId="77777777" w:rsidR="0005256A" w:rsidRDefault="0005256A" w:rsidP="0005256A">
      <w:pPr>
        <w:pStyle w:val="Default"/>
        <w:spacing w:after="249" w:line="360" w:lineRule="auto"/>
        <w:ind w:left="283" w:hanging="283"/>
        <w:jc w:val="both"/>
        <w:rPr>
          <w:sz w:val="22"/>
          <w:szCs w:val="22"/>
        </w:rPr>
      </w:pPr>
      <w:r>
        <w:rPr>
          <w:sz w:val="22"/>
          <w:szCs w:val="22"/>
        </w:rPr>
        <w:t xml:space="preserve">5. Kontrolní zjištění včetně nedostatků. Cílem kontroly bylo zjistit, zda jsou v systému spisové služby a organizace práce Krajského úřadu Jihočeského kraje (dále jen Kraj) nastaveny postupy pro vkládání smluv do registru smluv. Za kontrolované období byl zvolen rok 2022. Kontrolní skupina zjistila, že Kraj má vydánu vnitřní směrnici Pravidla pro přípravu, schvalování a zveřejňování smluv č. RŘ/95/REDI vydanou ředitelem krajského úřadu dne 8.2.2022. Odpovědnost za zveřejňování smluv mají jednotlivé odbory krajského úřadu jako věcně příslušné odbory. V roce 2022 bylo na Odboru kancelář hejtmana vloženo do registru smluv celkem </w:t>
      </w:r>
      <w:r w:rsidRPr="00B23A9F">
        <w:rPr>
          <w:color w:val="auto"/>
          <w:sz w:val="22"/>
          <w:szCs w:val="22"/>
        </w:rPr>
        <w:t xml:space="preserve">444 dokumentů, z toho 71 formou </w:t>
      </w:r>
      <w:r>
        <w:rPr>
          <w:sz w:val="22"/>
          <w:szCs w:val="22"/>
        </w:rPr>
        <w:t>objednávky.</w:t>
      </w:r>
    </w:p>
    <w:p w14:paraId="23964DD3" w14:textId="77777777" w:rsidR="0005256A" w:rsidRDefault="0005256A" w:rsidP="0005256A">
      <w:pPr>
        <w:pStyle w:val="Default"/>
        <w:spacing w:after="249" w:line="360" w:lineRule="auto"/>
        <w:ind w:left="283" w:hanging="283"/>
        <w:jc w:val="both"/>
        <w:rPr>
          <w:sz w:val="22"/>
          <w:szCs w:val="22"/>
        </w:rPr>
      </w:pPr>
      <w:r>
        <w:rPr>
          <w:sz w:val="22"/>
          <w:szCs w:val="22"/>
        </w:rPr>
        <w:t xml:space="preserve">6.  Namátkově byla zkontrolována smlouva STENMARK a.s. na částku 2.401 850,- Kč, která byla uzavřena dne 9.8.2022 a vložena 10.8.2022. </w:t>
      </w:r>
    </w:p>
    <w:p w14:paraId="58346CFF" w14:textId="77777777" w:rsidR="0005256A" w:rsidRDefault="0005256A" w:rsidP="0005256A">
      <w:pPr>
        <w:pStyle w:val="Default"/>
        <w:spacing w:after="249" w:line="360" w:lineRule="auto"/>
        <w:ind w:left="283" w:hanging="283"/>
        <w:jc w:val="both"/>
        <w:rPr>
          <w:sz w:val="22"/>
          <w:szCs w:val="22"/>
        </w:rPr>
      </w:pPr>
      <w:r>
        <w:rPr>
          <w:sz w:val="22"/>
          <w:szCs w:val="22"/>
        </w:rPr>
        <w:t xml:space="preserve">7.  Namátkově byla zkontrolována objednávka Seznam CZ, a.s. na částku 423 501,21 Kč, která byla uzavřena dne 10.10.2022 a vložena 11.10.2022. </w:t>
      </w:r>
    </w:p>
    <w:p w14:paraId="6E464834" w14:textId="77777777" w:rsidR="0005256A" w:rsidRDefault="0005256A" w:rsidP="0005256A">
      <w:pPr>
        <w:pStyle w:val="Default"/>
        <w:spacing w:after="249" w:line="360" w:lineRule="auto"/>
        <w:ind w:left="283" w:hanging="283"/>
        <w:jc w:val="both"/>
        <w:rPr>
          <w:sz w:val="22"/>
          <w:szCs w:val="22"/>
        </w:rPr>
      </w:pPr>
      <w:r>
        <w:rPr>
          <w:sz w:val="22"/>
          <w:szCs w:val="22"/>
        </w:rPr>
        <w:t>8. Návrh nápravných opatření s termínem k odstranění zjištěných nedostatků:</w:t>
      </w:r>
      <w:r>
        <w:rPr>
          <w:b/>
          <w:sz w:val="22"/>
          <w:szCs w:val="22"/>
        </w:rPr>
        <w:t xml:space="preserve"> </w:t>
      </w:r>
      <w:r w:rsidRPr="00B23A9F">
        <w:rPr>
          <w:bCs/>
          <w:sz w:val="22"/>
          <w:szCs w:val="22"/>
        </w:rPr>
        <w:t>n</w:t>
      </w:r>
      <w:r>
        <w:rPr>
          <w:sz w:val="22"/>
          <w:szCs w:val="22"/>
        </w:rPr>
        <w:t xml:space="preserve">ápravná opatření nejsou navrhována. </w:t>
      </w:r>
    </w:p>
    <w:p w14:paraId="194CDD5E" w14:textId="77777777" w:rsidR="0005256A" w:rsidRDefault="0005256A" w:rsidP="0005256A">
      <w:pPr>
        <w:tabs>
          <w:tab w:val="left" w:pos="284"/>
        </w:tabs>
        <w:spacing w:after="249" w:line="360" w:lineRule="auto"/>
        <w:ind w:left="284" w:hanging="284"/>
        <w:jc w:val="both"/>
        <w:rPr>
          <w:rFonts w:ascii="Arial" w:hAnsi="Arial"/>
        </w:rPr>
      </w:pPr>
      <w:r>
        <w:rPr>
          <w:rFonts w:ascii="Arial" w:hAnsi="Arial" w:cs="Arial"/>
        </w:rPr>
        <w:t xml:space="preserve">9. S tímto zápisem byl/a podepsaný/a seznámen/a </w:t>
      </w:r>
      <w:proofErr w:type="spellStart"/>
      <w:r>
        <w:rPr>
          <w:rFonts w:ascii="Arial" w:hAnsi="Arial" w:cs="Arial"/>
        </w:rPr>
        <w:t>a</w:t>
      </w:r>
      <w:proofErr w:type="spellEnd"/>
      <w:r>
        <w:rPr>
          <w:rFonts w:ascii="Arial" w:hAnsi="Arial" w:cs="Arial"/>
        </w:rPr>
        <w:t xml:space="preserve"> poučen/a o právu písemně se vyjádřit ve lhůtě do 14 dnů ode dne převzetí zápisu k obsahu konkrétních zjištění a v tomto vyjádření sdělit své odůvodněné námitky. K tomuto vyjádření zpracuje výbor do 30 dnů ode dne obdržení vyjádření své stanovisko.</w:t>
      </w:r>
    </w:p>
    <w:p w14:paraId="34D516F9" w14:textId="77777777" w:rsidR="0005256A" w:rsidRDefault="0005256A" w:rsidP="0005256A">
      <w:pPr>
        <w:pStyle w:val="Default"/>
        <w:spacing w:line="360" w:lineRule="auto"/>
        <w:jc w:val="both"/>
        <w:rPr>
          <w:sz w:val="22"/>
          <w:szCs w:val="22"/>
        </w:rPr>
      </w:pPr>
      <w:r>
        <w:rPr>
          <w:sz w:val="22"/>
          <w:szCs w:val="22"/>
        </w:rPr>
        <w:t xml:space="preserve">V Českých Budějovicích dne 11.5.2023 </w:t>
      </w:r>
      <w:r>
        <w:rPr>
          <w:sz w:val="22"/>
          <w:szCs w:val="22"/>
        </w:rPr>
        <w:tab/>
      </w:r>
      <w:r>
        <w:rPr>
          <w:sz w:val="22"/>
          <w:szCs w:val="22"/>
        </w:rPr>
        <w:tab/>
        <w:t xml:space="preserve">V Českých Budějovicích dne 11.5.2023 </w:t>
      </w:r>
    </w:p>
    <w:p w14:paraId="6DDF0E4B" w14:textId="77777777" w:rsidR="0005256A" w:rsidRDefault="0005256A" w:rsidP="0005256A">
      <w:pPr>
        <w:pStyle w:val="Default"/>
        <w:spacing w:line="360" w:lineRule="auto"/>
        <w:jc w:val="both"/>
        <w:rPr>
          <w:sz w:val="22"/>
          <w:szCs w:val="22"/>
        </w:rPr>
      </w:pPr>
    </w:p>
    <w:p w14:paraId="21344A29" w14:textId="77777777" w:rsidR="0005256A" w:rsidRDefault="0005256A" w:rsidP="0005256A">
      <w:pPr>
        <w:pStyle w:val="Default"/>
        <w:spacing w:line="360" w:lineRule="auto"/>
        <w:jc w:val="both"/>
        <w:rPr>
          <w:sz w:val="22"/>
          <w:szCs w:val="22"/>
        </w:rPr>
      </w:pPr>
    </w:p>
    <w:p w14:paraId="6E0DC48F" w14:textId="77777777" w:rsidR="0005256A" w:rsidRDefault="0005256A" w:rsidP="0005256A">
      <w:pPr>
        <w:pStyle w:val="Default"/>
        <w:spacing w:line="360" w:lineRule="auto"/>
        <w:jc w:val="both"/>
        <w:rPr>
          <w:sz w:val="22"/>
          <w:szCs w:val="22"/>
        </w:rPr>
      </w:pPr>
      <w:r>
        <w:rPr>
          <w:sz w:val="22"/>
          <w:szCs w:val="22"/>
        </w:rPr>
        <w:lastRenderedPageBreak/>
        <w:t xml:space="preserve">…………………………………………… </w:t>
      </w:r>
      <w:r>
        <w:rPr>
          <w:sz w:val="22"/>
          <w:szCs w:val="22"/>
        </w:rPr>
        <w:tab/>
      </w:r>
      <w:r>
        <w:rPr>
          <w:sz w:val="22"/>
          <w:szCs w:val="22"/>
        </w:rPr>
        <w:tab/>
        <w:t xml:space="preserve">…………………………………………… </w:t>
      </w:r>
    </w:p>
    <w:p w14:paraId="213A8E99" w14:textId="77777777" w:rsidR="0005256A" w:rsidRDefault="0005256A" w:rsidP="0005256A">
      <w:pPr>
        <w:pStyle w:val="Default"/>
        <w:spacing w:line="360" w:lineRule="auto"/>
        <w:jc w:val="both"/>
      </w:pPr>
      <w:r>
        <w:rPr>
          <w:sz w:val="22"/>
          <w:szCs w:val="22"/>
        </w:rPr>
        <w:t xml:space="preserve">Mgr. Ing. Jiří </w:t>
      </w:r>
      <w:proofErr w:type="spellStart"/>
      <w:r>
        <w:rPr>
          <w:sz w:val="22"/>
          <w:szCs w:val="22"/>
        </w:rPr>
        <w:t>Hořánek</w:t>
      </w:r>
      <w:proofErr w:type="spellEnd"/>
      <w:r>
        <w:rPr>
          <w:sz w:val="22"/>
          <w:szCs w:val="22"/>
        </w:rPr>
        <w:t xml:space="preserve">   </w:t>
      </w:r>
      <w:r>
        <w:rPr>
          <w:sz w:val="22"/>
          <w:szCs w:val="22"/>
        </w:rPr>
        <w:tab/>
      </w:r>
      <w:r>
        <w:rPr>
          <w:sz w:val="22"/>
          <w:szCs w:val="22"/>
        </w:rPr>
        <w:tab/>
      </w:r>
      <w:r>
        <w:rPr>
          <w:sz w:val="22"/>
          <w:szCs w:val="22"/>
        </w:rPr>
        <w:tab/>
      </w:r>
      <w:r>
        <w:rPr>
          <w:sz w:val="22"/>
          <w:szCs w:val="22"/>
        </w:rPr>
        <w:tab/>
        <w:t xml:space="preserve">Mgr. Petr Podhola       </w:t>
      </w:r>
    </w:p>
    <w:p w14:paraId="5E7D45BE" w14:textId="77777777" w:rsidR="0005256A" w:rsidRDefault="0005256A" w:rsidP="0005256A">
      <w:pPr>
        <w:pStyle w:val="Default"/>
        <w:spacing w:line="360" w:lineRule="auto"/>
        <w:jc w:val="both"/>
      </w:pPr>
      <w:r>
        <w:rPr>
          <w:sz w:val="22"/>
          <w:szCs w:val="22"/>
        </w:rPr>
        <w:t xml:space="preserve">vedoucí kontrolní skupiny </w:t>
      </w:r>
      <w:r>
        <w:rPr>
          <w:sz w:val="22"/>
          <w:szCs w:val="22"/>
        </w:rPr>
        <w:tab/>
      </w:r>
      <w:r>
        <w:rPr>
          <w:sz w:val="22"/>
          <w:szCs w:val="22"/>
        </w:rPr>
        <w:tab/>
      </w:r>
      <w:r>
        <w:rPr>
          <w:sz w:val="22"/>
          <w:szCs w:val="22"/>
        </w:rPr>
        <w:tab/>
      </w:r>
      <w:r>
        <w:rPr>
          <w:sz w:val="22"/>
          <w:szCs w:val="22"/>
        </w:rPr>
        <w:tab/>
        <w:t xml:space="preserve">oprávněný jednat za kontrolovaný subjekt </w:t>
      </w:r>
    </w:p>
    <w:p w14:paraId="06E972C7" w14:textId="77777777" w:rsidR="0005256A" w:rsidRDefault="0005256A" w:rsidP="0005256A">
      <w:pPr>
        <w:pStyle w:val="Default"/>
        <w:spacing w:line="360" w:lineRule="auto"/>
        <w:jc w:val="both"/>
        <w:rPr>
          <w:i/>
          <w:iCs/>
          <w:sz w:val="22"/>
          <w:szCs w:val="22"/>
        </w:rPr>
      </w:pPr>
    </w:p>
    <w:p w14:paraId="44E4ED39" w14:textId="77777777" w:rsidR="0005256A" w:rsidRDefault="0005256A" w:rsidP="0005256A">
      <w:pPr>
        <w:pStyle w:val="Default"/>
        <w:spacing w:line="360" w:lineRule="auto"/>
        <w:jc w:val="both"/>
        <w:rPr>
          <w:sz w:val="22"/>
          <w:szCs w:val="22"/>
        </w:rPr>
      </w:pPr>
    </w:p>
    <w:p w14:paraId="1D6D6EA3" w14:textId="77777777" w:rsidR="0005256A" w:rsidRDefault="0005256A" w:rsidP="0005256A">
      <w:pPr>
        <w:pStyle w:val="Default"/>
        <w:spacing w:line="360" w:lineRule="auto"/>
        <w:jc w:val="both"/>
        <w:rPr>
          <w:sz w:val="22"/>
          <w:szCs w:val="22"/>
        </w:rPr>
      </w:pPr>
      <w:r>
        <w:rPr>
          <w:sz w:val="22"/>
          <w:szCs w:val="22"/>
        </w:rPr>
        <w:t xml:space="preserve">…………………………………………… </w:t>
      </w:r>
      <w:r>
        <w:rPr>
          <w:sz w:val="22"/>
          <w:szCs w:val="22"/>
        </w:rPr>
        <w:tab/>
        <w:t xml:space="preserve"> </w:t>
      </w:r>
    </w:p>
    <w:p w14:paraId="0A3A2F45" w14:textId="77777777" w:rsidR="0005256A" w:rsidRDefault="0005256A" w:rsidP="0005256A">
      <w:pPr>
        <w:pStyle w:val="Default"/>
        <w:spacing w:line="360" w:lineRule="auto"/>
        <w:jc w:val="both"/>
      </w:pPr>
      <w:r>
        <w:rPr>
          <w:sz w:val="22"/>
          <w:szCs w:val="22"/>
        </w:rPr>
        <w:t xml:space="preserve">Štěpán Malík       </w:t>
      </w:r>
    </w:p>
    <w:p w14:paraId="75342B8D" w14:textId="77777777" w:rsidR="0005256A" w:rsidRDefault="0005256A" w:rsidP="0005256A">
      <w:pPr>
        <w:pStyle w:val="Default"/>
        <w:spacing w:line="360" w:lineRule="auto"/>
        <w:jc w:val="both"/>
      </w:pPr>
      <w:r>
        <w:rPr>
          <w:sz w:val="22"/>
          <w:szCs w:val="22"/>
        </w:rPr>
        <w:t xml:space="preserve">člen kontrolní skupiny </w:t>
      </w:r>
      <w:r>
        <w:rPr>
          <w:sz w:val="22"/>
          <w:szCs w:val="22"/>
        </w:rPr>
        <w:tab/>
      </w:r>
      <w:r>
        <w:rPr>
          <w:sz w:val="22"/>
          <w:szCs w:val="22"/>
        </w:rPr>
        <w:tab/>
      </w:r>
      <w:r>
        <w:rPr>
          <w:sz w:val="22"/>
          <w:szCs w:val="22"/>
        </w:rPr>
        <w:tab/>
        <w:t xml:space="preserve"> </w:t>
      </w:r>
    </w:p>
    <w:p w14:paraId="6D77B6FB" w14:textId="77777777" w:rsidR="0005256A" w:rsidRDefault="0005256A" w:rsidP="0005256A">
      <w:pPr>
        <w:pStyle w:val="Default"/>
        <w:spacing w:line="360" w:lineRule="auto"/>
        <w:jc w:val="both"/>
        <w:rPr>
          <w:i/>
          <w:iCs/>
          <w:sz w:val="22"/>
          <w:szCs w:val="22"/>
        </w:rPr>
      </w:pPr>
    </w:p>
    <w:p w14:paraId="24B3B7A4" w14:textId="77777777" w:rsidR="0005256A" w:rsidRDefault="0005256A" w:rsidP="0005256A">
      <w:pPr>
        <w:pStyle w:val="Default"/>
        <w:spacing w:line="360" w:lineRule="auto"/>
        <w:jc w:val="both"/>
        <w:rPr>
          <w:sz w:val="22"/>
          <w:szCs w:val="22"/>
        </w:rPr>
      </w:pPr>
      <w:r>
        <w:rPr>
          <w:sz w:val="22"/>
          <w:szCs w:val="22"/>
        </w:rPr>
        <w:t xml:space="preserve">Kontrole byla přítomna paní Blanka Nováková z OKHEJ </w:t>
      </w:r>
    </w:p>
    <w:p w14:paraId="1D98DD2E" w14:textId="77777777" w:rsidR="0005256A" w:rsidRDefault="0005256A" w:rsidP="0005256A">
      <w:pPr>
        <w:pStyle w:val="Default"/>
        <w:spacing w:line="360" w:lineRule="auto"/>
        <w:jc w:val="both"/>
        <w:rPr>
          <w:i/>
          <w:iCs/>
          <w:sz w:val="22"/>
          <w:szCs w:val="22"/>
        </w:rPr>
      </w:pPr>
    </w:p>
    <w:p w14:paraId="0BAA0B3D"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0905AB75"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4DBE888B"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21FA00A0"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2A96A5CA"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1FC9168B"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4495F29D"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7680ADBC"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3B12D6C"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A8C6CFB"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1DEA0CB"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47B7B7AD"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4092DF7"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145674ED"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7BB7A3AC"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0F158472"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1545FCCF"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597FDC38"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68113BC5"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9AAFB2F"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2A12693D"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2822BD70"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05B217E0"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7661BA2C"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A5073DB"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3BDBF399" w14:textId="691FECFF"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464031F7" w14:textId="77777777" w:rsidR="008A1BB3" w:rsidRDefault="008A1BB3"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77B62045" w14:textId="77777777" w:rsidR="0005256A"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1675A99E" w14:textId="77777777" w:rsidR="0005256A" w:rsidRDefault="0005256A" w:rsidP="0005256A">
      <w:pPr>
        <w:pStyle w:val="Default"/>
        <w:spacing w:line="360" w:lineRule="auto"/>
        <w:jc w:val="both"/>
        <w:rPr>
          <w:sz w:val="22"/>
          <w:szCs w:val="22"/>
        </w:rPr>
      </w:pPr>
      <w:r>
        <w:rPr>
          <w:b/>
          <w:bCs/>
          <w:sz w:val="22"/>
          <w:szCs w:val="22"/>
        </w:rPr>
        <w:lastRenderedPageBreak/>
        <w:t xml:space="preserve">Jihočeský kraj </w:t>
      </w:r>
    </w:p>
    <w:p w14:paraId="3AF8C6A0" w14:textId="77777777" w:rsidR="0005256A" w:rsidRDefault="0005256A" w:rsidP="0005256A">
      <w:pPr>
        <w:pStyle w:val="Default"/>
        <w:spacing w:line="360" w:lineRule="auto"/>
        <w:jc w:val="both"/>
        <w:rPr>
          <w:sz w:val="22"/>
          <w:szCs w:val="22"/>
        </w:rPr>
      </w:pPr>
      <w:r>
        <w:rPr>
          <w:b/>
          <w:bCs/>
          <w:sz w:val="22"/>
          <w:szCs w:val="22"/>
        </w:rPr>
        <w:t xml:space="preserve">Kontrolní výbor Zastupitelstva Jihočeského kraje </w:t>
      </w:r>
    </w:p>
    <w:p w14:paraId="74E8B2C0" w14:textId="77777777" w:rsidR="0005256A" w:rsidRDefault="0005256A" w:rsidP="0005256A">
      <w:pPr>
        <w:pStyle w:val="Default"/>
        <w:spacing w:line="360" w:lineRule="auto"/>
        <w:jc w:val="center"/>
        <w:rPr>
          <w:b/>
          <w:bCs/>
          <w:sz w:val="22"/>
          <w:szCs w:val="22"/>
        </w:rPr>
      </w:pPr>
    </w:p>
    <w:p w14:paraId="1E1E6CA8" w14:textId="77777777" w:rsidR="0005256A" w:rsidRDefault="0005256A" w:rsidP="0005256A">
      <w:pPr>
        <w:pStyle w:val="Default"/>
        <w:spacing w:line="360" w:lineRule="auto"/>
        <w:jc w:val="center"/>
        <w:rPr>
          <w:b/>
          <w:bCs/>
          <w:sz w:val="22"/>
          <w:szCs w:val="22"/>
        </w:rPr>
      </w:pPr>
      <w:r>
        <w:rPr>
          <w:b/>
          <w:bCs/>
          <w:sz w:val="22"/>
          <w:szCs w:val="22"/>
        </w:rPr>
        <w:t>Zápis o kontrole</w:t>
      </w:r>
    </w:p>
    <w:p w14:paraId="103B3B15" w14:textId="77777777" w:rsidR="0005256A" w:rsidRDefault="0005256A" w:rsidP="0005256A">
      <w:pPr>
        <w:pStyle w:val="Default"/>
        <w:spacing w:line="360" w:lineRule="auto"/>
        <w:jc w:val="center"/>
        <w:rPr>
          <w:sz w:val="22"/>
          <w:szCs w:val="22"/>
        </w:rPr>
      </w:pPr>
    </w:p>
    <w:p w14:paraId="4B564422" w14:textId="77777777" w:rsidR="0005256A" w:rsidRDefault="0005256A" w:rsidP="0005256A">
      <w:pPr>
        <w:pStyle w:val="Default"/>
        <w:spacing w:line="360" w:lineRule="auto"/>
        <w:jc w:val="both"/>
        <w:rPr>
          <w:sz w:val="22"/>
          <w:szCs w:val="22"/>
        </w:rPr>
      </w:pPr>
      <w:r>
        <w:rPr>
          <w:sz w:val="22"/>
          <w:szCs w:val="22"/>
        </w:rPr>
        <w:t>Výtisk č. …</w:t>
      </w:r>
      <w:proofErr w:type="gramStart"/>
      <w:r>
        <w:rPr>
          <w:sz w:val="22"/>
          <w:szCs w:val="22"/>
        </w:rPr>
        <w:t>…….</w:t>
      </w:r>
      <w:proofErr w:type="gramEnd"/>
      <w:r>
        <w:rPr>
          <w:sz w:val="22"/>
          <w:szCs w:val="22"/>
        </w:rPr>
        <w:t xml:space="preserve">. </w:t>
      </w:r>
    </w:p>
    <w:p w14:paraId="4780AC56" w14:textId="77777777" w:rsidR="0005256A" w:rsidRDefault="0005256A" w:rsidP="0005256A">
      <w:pPr>
        <w:pStyle w:val="Default"/>
        <w:spacing w:after="249" w:line="360" w:lineRule="auto"/>
        <w:jc w:val="both"/>
        <w:rPr>
          <w:sz w:val="22"/>
          <w:szCs w:val="22"/>
        </w:rPr>
      </w:pPr>
      <w:r>
        <w:rPr>
          <w:sz w:val="22"/>
          <w:szCs w:val="22"/>
        </w:rPr>
        <w:t>1. Kontrola byla provedena ve dnech 11. května 2023 u  Odboru Kancelář hejtmana</w:t>
      </w:r>
    </w:p>
    <w:p w14:paraId="2E602CDF" w14:textId="77777777" w:rsidR="0005256A" w:rsidRDefault="0005256A" w:rsidP="0005256A">
      <w:pPr>
        <w:pStyle w:val="Default"/>
        <w:spacing w:after="249" w:line="360" w:lineRule="auto"/>
        <w:jc w:val="both"/>
        <w:rPr>
          <w:sz w:val="22"/>
          <w:szCs w:val="22"/>
        </w:rPr>
      </w:pPr>
      <w:r>
        <w:rPr>
          <w:sz w:val="22"/>
          <w:szCs w:val="22"/>
        </w:rPr>
        <w:t>2. Kontrolní orgán: Kontrolní výbor Jihočeského kraje</w:t>
      </w:r>
    </w:p>
    <w:p w14:paraId="3AA62162" w14:textId="77777777" w:rsidR="0005256A" w:rsidRDefault="0005256A" w:rsidP="0005256A">
      <w:pPr>
        <w:pStyle w:val="Default"/>
        <w:spacing w:after="249" w:line="360" w:lineRule="auto"/>
        <w:jc w:val="both"/>
        <w:rPr>
          <w:sz w:val="22"/>
          <w:szCs w:val="22"/>
        </w:rPr>
      </w:pPr>
      <w:r>
        <w:rPr>
          <w:sz w:val="22"/>
          <w:szCs w:val="22"/>
        </w:rPr>
        <w:t xml:space="preserve">3. Členové kontrolní skupiny: Mgr. Ing. Jiří </w:t>
      </w:r>
      <w:proofErr w:type="spellStart"/>
      <w:r>
        <w:rPr>
          <w:sz w:val="22"/>
          <w:szCs w:val="22"/>
        </w:rPr>
        <w:t>Hořánek</w:t>
      </w:r>
      <w:proofErr w:type="spellEnd"/>
      <w:r>
        <w:rPr>
          <w:sz w:val="22"/>
          <w:szCs w:val="22"/>
        </w:rPr>
        <w:t>, Mgr. Jan Kubeš, Bc. Miloš Novák.</w:t>
      </w:r>
    </w:p>
    <w:p w14:paraId="125B7330" w14:textId="77777777" w:rsidR="0005256A" w:rsidRDefault="0005256A" w:rsidP="0005256A">
      <w:pPr>
        <w:pStyle w:val="Default"/>
        <w:spacing w:after="249" w:line="360" w:lineRule="auto"/>
        <w:ind w:left="283" w:hanging="283"/>
        <w:jc w:val="both"/>
        <w:rPr>
          <w:sz w:val="22"/>
          <w:szCs w:val="22"/>
        </w:rPr>
      </w:pPr>
      <w:r>
        <w:rPr>
          <w:sz w:val="22"/>
          <w:szCs w:val="22"/>
        </w:rPr>
        <w:t xml:space="preserve">4. Předmět kontroly: kontrola dotace na propagaci Jihočeského kraje a </w:t>
      </w:r>
      <w:proofErr w:type="spellStart"/>
      <w:r>
        <w:rPr>
          <w:sz w:val="22"/>
          <w:szCs w:val="22"/>
        </w:rPr>
        <w:t>Archeoskanzenu</w:t>
      </w:r>
      <w:proofErr w:type="spellEnd"/>
      <w:r>
        <w:rPr>
          <w:sz w:val="22"/>
          <w:szCs w:val="22"/>
        </w:rPr>
        <w:t xml:space="preserve"> Trocnov v rámci distribuce celovečerního hraného filmu režiséra Petra </w:t>
      </w:r>
      <w:proofErr w:type="spellStart"/>
      <w:r>
        <w:rPr>
          <w:sz w:val="22"/>
          <w:szCs w:val="22"/>
        </w:rPr>
        <w:t>Jákla</w:t>
      </w:r>
      <w:proofErr w:type="spellEnd"/>
      <w:r>
        <w:rPr>
          <w:sz w:val="22"/>
          <w:szCs w:val="22"/>
        </w:rPr>
        <w:t xml:space="preserve"> „Jan Žižka.</w:t>
      </w:r>
    </w:p>
    <w:p w14:paraId="595EAFF5" w14:textId="77777777" w:rsidR="0005256A" w:rsidRDefault="0005256A" w:rsidP="0005256A">
      <w:pPr>
        <w:pStyle w:val="Default"/>
        <w:spacing w:line="360" w:lineRule="auto"/>
        <w:ind w:left="284" w:hanging="284"/>
        <w:jc w:val="both"/>
        <w:rPr>
          <w:sz w:val="22"/>
          <w:szCs w:val="22"/>
        </w:rPr>
      </w:pPr>
      <w:r>
        <w:rPr>
          <w:sz w:val="22"/>
          <w:szCs w:val="22"/>
        </w:rPr>
        <w:t>5. Kontrolní zjištění včetně nedostatků:</w:t>
      </w:r>
    </w:p>
    <w:p w14:paraId="20913AB3" w14:textId="77777777" w:rsidR="0005256A" w:rsidRDefault="0005256A" w:rsidP="0005256A">
      <w:pPr>
        <w:pStyle w:val="Default"/>
        <w:spacing w:line="360" w:lineRule="auto"/>
        <w:ind w:left="284" w:hanging="284"/>
        <w:jc w:val="both"/>
        <w:rPr>
          <w:sz w:val="22"/>
          <w:szCs w:val="22"/>
        </w:rPr>
      </w:pPr>
      <w:r>
        <w:rPr>
          <w:sz w:val="22"/>
          <w:szCs w:val="22"/>
        </w:rPr>
        <w:t xml:space="preserve">   Zastupitelstvo Jihočeského kraje usnesením č. 253/2022/ZK-19 dne 15.8.2022 schválilo poskytnutí individuální dotace společnosti WOG FILM s.r.o., Ostrovní 126/30, 110 00 Praha 1, IČO 03633870 (dále jen </w:t>
      </w:r>
      <w:proofErr w:type="gramStart"/>
      <w:r>
        <w:rPr>
          <w:sz w:val="22"/>
          <w:szCs w:val="22"/>
        </w:rPr>
        <w:t>„!příjemce</w:t>
      </w:r>
      <w:proofErr w:type="gramEnd"/>
      <w:r>
        <w:rPr>
          <w:sz w:val="22"/>
          <w:szCs w:val="22"/>
        </w:rPr>
        <w:t xml:space="preserve">“) ve výši 2 000 000,- Kč. </w:t>
      </w:r>
    </w:p>
    <w:p w14:paraId="7E859FB1" w14:textId="77777777" w:rsidR="0005256A" w:rsidRDefault="0005256A" w:rsidP="0005256A">
      <w:pPr>
        <w:pStyle w:val="Default"/>
        <w:spacing w:line="360" w:lineRule="auto"/>
        <w:ind w:left="340" w:hanging="57"/>
        <w:jc w:val="both"/>
        <w:rPr>
          <w:sz w:val="22"/>
          <w:szCs w:val="22"/>
        </w:rPr>
      </w:pPr>
      <w:r>
        <w:rPr>
          <w:sz w:val="22"/>
          <w:szCs w:val="22"/>
        </w:rPr>
        <w:t xml:space="preserve">Dne 15.9.2022 uzavřel hejtman Jihočeského kraje s příjemcem veřejnoprávní smlouvu č. SADO/KHEJ/508/22 (dále jen „smlouva“). Podmínky čerpání dotace byly stanoveny v čl. III. smlouvy. Podle tohoto ustanovení měl příjemce mimo jiné natočit </w:t>
      </w:r>
      <w:proofErr w:type="spellStart"/>
      <w:r>
        <w:rPr>
          <w:sz w:val="22"/>
          <w:szCs w:val="22"/>
        </w:rPr>
        <w:t>videospot</w:t>
      </w:r>
      <w:proofErr w:type="spellEnd"/>
      <w:r>
        <w:rPr>
          <w:sz w:val="22"/>
          <w:szCs w:val="22"/>
        </w:rPr>
        <w:t xml:space="preserve">, ve kterém měly být uvedeny záběry </w:t>
      </w:r>
      <w:proofErr w:type="spellStart"/>
      <w:r>
        <w:rPr>
          <w:sz w:val="22"/>
          <w:szCs w:val="22"/>
        </w:rPr>
        <w:t>Arercheoparku</w:t>
      </w:r>
      <w:proofErr w:type="spellEnd"/>
      <w:r>
        <w:rPr>
          <w:sz w:val="22"/>
          <w:szCs w:val="22"/>
        </w:rPr>
        <w:t xml:space="preserve"> Trocnov společně s prostřihy scén z celovečerního filmu „Jan Žižka“, tento spot promítat při premiéře filmu dne 5.9.2022 a prezentovat ho na sociálních sítích a následně ho předat Jihočeskému kraji k volnému používání.  Podle čl. VII. odst. 1 této smlouvy měl příjemce za povinnost předložit do 14 dnů od ukončení akce závěrečnou zprávu včetně vyúčtování s tím, že v ní bude přehled dokladů </w:t>
      </w:r>
      <w:proofErr w:type="gramStart"/>
      <w:r>
        <w:rPr>
          <w:sz w:val="22"/>
          <w:szCs w:val="22"/>
        </w:rPr>
        <w:t>o  uskutečnění</w:t>
      </w:r>
      <w:proofErr w:type="gramEnd"/>
      <w:r>
        <w:rPr>
          <w:sz w:val="22"/>
          <w:szCs w:val="22"/>
        </w:rPr>
        <w:t xml:space="preserve"> výdajů souvisejících se zajištěním akce a výdaje hrazené z dotace doloží kopiemi dokladů. Platba na účet příjemce ve výši 2 mil. Kč byla poukázána dne 22.9.2022. </w:t>
      </w:r>
    </w:p>
    <w:p w14:paraId="674C521E" w14:textId="77777777" w:rsidR="0005256A" w:rsidRDefault="0005256A" w:rsidP="0005256A">
      <w:pPr>
        <w:pStyle w:val="Default"/>
        <w:spacing w:line="360" w:lineRule="auto"/>
        <w:ind w:left="340" w:hanging="57"/>
        <w:jc w:val="both"/>
        <w:rPr>
          <w:sz w:val="22"/>
          <w:szCs w:val="22"/>
        </w:rPr>
      </w:pPr>
      <w:r>
        <w:rPr>
          <w:sz w:val="22"/>
          <w:szCs w:val="22"/>
        </w:rPr>
        <w:t xml:space="preserve">Závěrečná zpráva o plnění smlouvy byla předložena příjemcem dne 15.1.2023. Nelze zjistit, kdy byla akce „ukončena“ a tudíž zda byla zpráva odevzdána ve stanovené lhůtě.  Zpráva obsahovala verbální popis a vyhotovení </w:t>
      </w:r>
      <w:proofErr w:type="spellStart"/>
      <w:r>
        <w:rPr>
          <w:sz w:val="22"/>
          <w:szCs w:val="22"/>
        </w:rPr>
        <w:t>videospotu</w:t>
      </w:r>
      <w:proofErr w:type="spellEnd"/>
      <w:r>
        <w:rPr>
          <w:sz w:val="22"/>
          <w:szCs w:val="22"/>
        </w:rPr>
        <w:t xml:space="preserve">, licenční podmínky jeho využití a popis mediální </w:t>
      </w:r>
      <w:proofErr w:type="spellStart"/>
      <w:r>
        <w:rPr>
          <w:sz w:val="22"/>
          <w:szCs w:val="22"/>
        </w:rPr>
        <w:t>kapaně</w:t>
      </w:r>
      <w:proofErr w:type="spellEnd"/>
      <w:r>
        <w:rPr>
          <w:sz w:val="22"/>
          <w:szCs w:val="22"/>
        </w:rPr>
        <w:t xml:space="preserve">. Její součástí jsou požadované přílohy – soupis všech výdajů, účetní deník dotace, výsledovku dotace a daňové doklady. Podle těchto dokladů bylo pro účely dotace čerpány 2 mil. Kč. Největší položku činily distribuční náklady na premiéru (1,5 mil. Kč). K předání </w:t>
      </w:r>
      <w:proofErr w:type="spellStart"/>
      <w:r>
        <w:rPr>
          <w:sz w:val="22"/>
          <w:szCs w:val="22"/>
        </w:rPr>
        <w:t>videospotu</w:t>
      </w:r>
      <w:proofErr w:type="spellEnd"/>
      <w:r>
        <w:rPr>
          <w:sz w:val="22"/>
          <w:szCs w:val="22"/>
        </w:rPr>
        <w:t xml:space="preserve"> došlo dne 7.9.2022. Členové kontrolní skupiny ho v rámci kontroly shlédli a zjistili, že v něm jsou uvedeny i záběry z </w:t>
      </w:r>
      <w:proofErr w:type="spellStart"/>
      <w:r>
        <w:rPr>
          <w:sz w:val="22"/>
          <w:szCs w:val="22"/>
        </w:rPr>
        <w:t>Archeoparku</w:t>
      </w:r>
      <w:proofErr w:type="spellEnd"/>
      <w:r>
        <w:rPr>
          <w:sz w:val="22"/>
          <w:szCs w:val="22"/>
        </w:rPr>
        <w:t xml:space="preserve"> Trocnov.</w:t>
      </w:r>
    </w:p>
    <w:p w14:paraId="75F73CCF" w14:textId="77777777" w:rsidR="0005256A" w:rsidRDefault="0005256A" w:rsidP="0005256A">
      <w:pPr>
        <w:pStyle w:val="Default"/>
        <w:spacing w:line="360" w:lineRule="auto"/>
        <w:ind w:left="340" w:hanging="57"/>
        <w:jc w:val="both"/>
        <w:rPr>
          <w:sz w:val="22"/>
          <w:szCs w:val="22"/>
        </w:rPr>
      </w:pPr>
      <w:r>
        <w:rPr>
          <w:sz w:val="22"/>
          <w:szCs w:val="22"/>
        </w:rPr>
        <w:lastRenderedPageBreak/>
        <w:t xml:space="preserve">Údaje o realizované propagaci uvedené v závěrečné zprávě nebylo možné ověřit.  </w:t>
      </w:r>
    </w:p>
    <w:p w14:paraId="28E4D154" w14:textId="77777777" w:rsidR="0005256A" w:rsidRDefault="0005256A" w:rsidP="0005256A">
      <w:pPr>
        <w:pStyle w:val="Default"/>
        <w:spacing w:line="360" w:lineRule="auto"/>
        <w:ind w:left="283" w:hanging="283"/>
        <w:jc w:val="both"/>
        <w:rPr>
          <w:sz w:val="22"/>
          <w:szCs w:val="22"/>
        </w:rPr>
      </w:pPr>
      <w:r>
        <w:rPr>
          <w:sz w:val="22"/>
          <w:szCs w:val="22"/>
        </w:rPr>
        <w:t xml:space="preserve">6. Návrh nápravných opatření s termínem k odstranění zjištěných </w:t>
      </w:r>
      <w:proofErr w:type="gramStart"/>
      <w:r>
        <w:rPr>
          <w:sz w:val="22"/>
          <w:szCs w:val="22"/>
        </w:rPr>
        <w:t>nedostatků :</w:t>
      </w:r>
      <w:proofErr w:type="gramEnd"/>
      <w:r>
        <w:rPr>
          <w:sz w:val="22"/>
          <w:szCs w:val="22"/>
        </w:rPr>
        <w:t xml:space="preserve"> nedostatky nebyly zjištěny, nápravná opatření nejsou navrhována.</w:t>
      </w:r>
    </w:p>
    <w:p w14:paraId="6D3F4E5E" w14:textId="77777777" w:rsidR="0005256A" w:rsidRDefault="0005256A" w:rsidP="0005256A">
      <w:pPr>
        <w:pStyle w:val="Default"/>
        <w:spacing w:line="360" w:lineRule="auto"/>
        <w:ind w:left="227" w:hanging="227"/>
        <w:jc w:val="both"/>
        <w:rPr>
          <w:sz w:val="22"/>
          <w:szCs w:val="22"/>
        </w:rPr>
      </w:pPr>
      <w:r>
        <w:rPr>
          <w:sz w:val="22"/>
          <w:szCs w:val="22"/>
        </w:rPr>
        <w:t xml:space="preserve">7. S tímto zápisem byl podepsaný seznámen a poučen o právu písemně se vyjádřit ve lhůtě do 15 dnů ode dne převzetí zápisu k obsahu konkrétních zjištění a v tomto vyjádření sdělit své odůvodněné námitky. K tomuto vyjádření zpracuje výbor do 30 dnů ode dne obdržení vyjádření své stanovisko. </w:t>
      </w:r>
    </w:p>
    <w:p w14:paraId="30AE5799" w14:textId="77777777" w:rsidR="0005256A" w:rsidRDefault="0005256A" w:rsidP="0005256A">
      <w:pPr>
        <w:pStyle w:val="Default"/>
        <w:spacing w:line="360" w:lineRule="auto"/>
        <w:jc w:val="both"/>
        <w:rPr>
          <w:sz w:val="22"/>
          <w:szCs w:val="22"/>
        </w:rPr>
      </w:pPr>
    </w:p>
    <w:p w14:paraId="2B634E58" w14:textId="77777777" w:rsidR="0005256A" w:rsidRDefault="0005256A" w:rsidP="0005256A">
      <w:pPr>
        <w:pStyle w:val="Default"/>
        <w:spacing w:line="360" w:lineRule="auto"/>
        <w:jc w:val="both"/>
        <w:rPr>
          <w:sz w:val="22"/>
          <w:szCs w:val="22"/>
        </w:rPr>
      </w:pPr>
    </w:p>
    <w:p w14:paraId="1BC13D91" w14:textId="77777777" w:rsidR="0005256A" w:rsidRDefault="0005256A" w:rsidP="0005256A">
      <w:pPr>
        <w:pStyle w:val="Default"/>
        <w:spacing w:line="360" w:lineRule="auto"/>
        <w:jc w:val="both"/>
        <w:rPr>
          <w:sz w:val="22"/>
          <w:szCs w:val="22"/>
        </w:rPr>
      </w:pPr>
      <w:r>
        <w:rPr>
          <w:sz w:val="22"/>
          <w:szCs w:val="22"/>
        </w:rPr>
        <w:t xml:space="preserve">V Českých Budějovicích dne 11.5.2023 </w:t>
      </w:r>
      <w:r>
        <w:rPr>
          <w:sz w:val="22"/>
          <w:szCs w:val="22"/>
        </w:rPr>
        <w:tab/>
      </w:r>
      <w:r>
        <w:rPr>
          <w:sz w:val="22"/>
          <w:szCs w:val="22"/>
        </w:rPr>
        <w:tab/>
        <w:t xml:space="preserve">V Českých Budějovicích dne 11.5.2023 </w:t>
      </w:r>
    </w:p>
    <w:p w14:paraId="5F63B4F9" w14:textId="77777777" w:rsidR="0005256A" w:rsidRDefault="0005256A" w:rsidP="0005256A">
      <w:pPr>
        <w:pStyle w:val="Default"/>
        <w:spacing w:line="360" w:lineRule="auto"/>
        <w:jc w:val="both"/>
        <w:rPr>
          <w:sz w:val="22"/>
          <w:szCs w:val="22"/>
        </w:rPr>
      </w:pPr>
    </w:p>
    <w:p w14:paraId="0F22915F" w14:textId="77777777" w:rsidR="0005256A" w:rsidRDefault="0005256A" w:rsidP="0005256A">
      <w:pPr>
        <w:pStyle w:val="Default"/>
        <w:spacing w:line="360" w:lineRule="auto"/>
        <w:jc w:val="both"/>
        <w:rPr>
          <w:sz w:val="22"/>
          <w:szCs w:val="22"/>
        </w:rPr>
      </w:pPr>
    </w:p>
    <w:p w14:paraId="3C2FA5FB" w14:textId="77777777" w:rsidR="0005256A" w:rsidRDefault="0005256A" w:rsidP="0005256A">
      <w:pPr>
        <w:pStyle w:val="Default"/>
        <w:spacing w:line="360" w:lineRule="auto"/>
        <w:jc w:val="both"/>
        <w:rPr>
          <w:sz w:val="22"/>
          <w:szCs w:val="22"/>
        </w:rPr>
      </w:pPr>
      <w:r>
        <w:rPr>
          <w:sz w:val="22"/>
          <w:szCs w:val="22"/>
        </w:rPr>
        <w:t xml:space="preserve">…………………………………………… </w:t>
      </w:r>
      <w:r>
        <w:rPr>
          <w:sz w:val="22"/>
          <w:szCs w:val="22"/>
        </w:rPr>
        <w:tab/>
      </w:r>
      <w:r>
        <w:rPr>
          <w:sz w:val="22"/>
          <w:szCs w:val="22"/>
        </w:rPr>
        <w:tab/>
        <w:t xml:space="preserve">…………………………………………… </w:t>
      </w:r>
    </w:p>
    <w:p w14:paraId="0AFF5811" w14:textId="77777777" w:rsidR="0005256A" w:rsidRDefault="0005256A" w:rsidP="0005256A">
      <w:pPr>
        <w:pStyle w:val="Default"/>
        <w:spacing w:line="360" w:lineRule="auto"/>
        <w:jc w:val="both"/>
      </w:pPr>
      <w:r>
        <w:rPr>
          <w:sz w:val="22"/>
          <w:szCs w:val="22"/>
        </w:rPr>
        <w:t xml:space="preserve">Mgr. Ing. Jiří </w:t>
      </w:r>
      <w:proofErr w:type="spellStart"/>
      <w:r>
        <w:rPr>
          <w:sz w:val="22"/>
          <w:szCs w:val="22"/>
        </w:rPr>
        <w:t>Hořánek</w:t>
      </w:r>
      <w:proofErr w:type="spellEnd"/>
      <w:r>
        <w:rPr>
          <w:sz w:val="22"/>
          <w:szCs w:val="22"/>
        </w:rPr>
        <w:t xml:space="preserve">   </w:t>
      </w:r>
      <w:r>
        <w:rPr>
          <w:sz w:val="22"/>
          <w:szCs w:val="22"/>
        </w:rPr>
        <w:tab/>
      </w:r>
      <w:r>
        <w:rPr>
          <w:sz w:val="22"/>
          <w:szCs w:val="22"/>
        </w:rPr>
        <w:tab/>
      </w:r>
      <w:r>
        <w:rPr>
          <w:sz w:val="22"/>
          <w:szCs w:val="22"/>
        </w:rPr>
        <w:tab/>
      </w:r>
      <w:r>
        <w:rPr>
          <w:sz w:val="22"/>
          <w:szCs w:val="22"/>
        </w:rPr>
        <w:tab/>
        <w:t xml:space="preserve">Mgr. Petr Podhola       </w:t>
      </w:r>
    </w:p>
    <w:p w14:paraId="00E23B67" w14:textId="77777777" w:rsidR="0005256A" w:rsidRDefault="0005256A" w:rsidP="0005256A">
      <w:pPr>
        <w:pStyle w:val="Default"/>
        <w:spacing w:line="360" w:lineRule="auto"/>
        <w:jc w:val="both"/>
      </w:pPr>
      <w:r>
        <w:rPr>
          <w:sz w:val="22"/>
          <w:szCs w:val="22"/>
        </w:rPr>
        <w:t xml:space="preserve">vedoucí kontrolní skupiny </w:t>
      </w:r>
      <w:r>
        <w:rPr>
          <w:sz w:val="22"/>
          <w:szCs w:val="22"/>
        </w:rPr>
        <w:tab/>
      </w:r>
      <w:r>
        <w:rPr>
          <w:sz w:val="22"/>
          <w:szCs w:val="22"/>
        </w:rPr>
        <w:tab/>
      </w:r>
      <w:r>
        <w:rPr>
          <w:sz w:val="22"/>
          <w:szCs w:val="22"/>
        </w:rPr>
        <w:tab/>
      </w:r>
      <w:r>
        <w:rPr>
          <w:sz w:val="22"/>
          <w:szCs w:val="22"/>
        </w:rPr>
        <w:tab/>
        <w:t xml:space="preserve">oprávněný jednat za kontrolovaný subjekt </w:t>
      </w:r>
    </w:p>
    <w:p w14:paraId="020D8CE1" w14:textId="77777777" w:rsidR="0005256A" w:rsidRDefault="0005256A" w:rsidP="0005256A">
      <w:pPr>
        <w:pStyle w:val="Default"/>
        <w:spacing w:line="360" w:lineRule="auto"/>
        <w:jc w:val="both"/>
        <w:rPr>
          <w:i/>
          <w:iCs/>
          <w:sz w:val="22"/>
          <w:szCs w:val="22"/>
        </w:rPr>
      </w:pPr>
    </w:p>
    <w:p w14:paraId="5CE23887" w14:textId="77777777" w:rsidR="0005256A" w:rsidRDefault="0005256A" w:rsidP="0005256A">
      <w:pPr>
        <w:pStyle w:val="Default"/>
        <w:spacing w:line="360" w:lineRule="auto"/>
        <w:jc w:val="both"/>
        <w:rPr>
          <w:sz w:val="22"/>
          <w:szCs w:val="22"/>
        </w:rPr>
      </w:pPr>
    </w:p>
    <w:p w14:paraId="6D9F7F7F" w14:textId="77777777" w:rsidR="0005256A" w:rsidRDefault="0005256A" w:rsidP="0005256A">
      <w:pPr>
        <w:pStyle w:val="Default"/>
        <w:spacing w:line="360" w:lineRule="auto"/>
        <w:jc w:val="both"/>
        <w:rPr>
          <w:sz w:val="22"/>
          <w:szCs w:val="22"/>
        </w:rPr>
      </w:pPr>
      <w:r>
        <w:rPr>
          <w:sz w:val="22"/>
          <w:szCs w:val="22"/>
        </w:rPr>
        <w:t xml:space="preserve">…………………………………………… </w:t>
      </w:r>
      <w:r>
        <w:rPr>
          <w:sz w:val="22"/>
          <w:szCs w:val="22"/>
        </w:rPr>
        <w:tab/>
        <w:t xml:space="preserve"> </w:t>
      </w:r>
    </w:p>
    <w:p w14:paraId="1AEB24AC" w14:textId="77777777" w:rsidR="0005256A" w:rsidRDefault="0005256A" w:rsidP="0005256A">
      <w:pPr>
        <w:pStyle w:val="Default"/>
        <w:spacing w:line="360" w:lineRule="auto"/>
        <w:jc w:val="both"/>
      </w:pPr>
      <w:r>
        <w:rPr>
          <w:sz w:val="22"/>
          <w:szCs w:val="22"/>
        </w:rPr>
        <w:t xml:space="preserve">Bc. Miloš Novák       </w:t>
      </w:r>
    </w:p>
    <w:p w14:paraId="49EAA5F0" w14:textId="77777777" w:rsidR="0005256A" w:rsidRDefault="0005256A" w:rsidP="0005256A">
      <w:pPr>
        <w:pStyle w:val="Default"/>
        <w:spacing w:line="360" w:lineRule="auto"/>
        <w:jc w:val="both"/>
      </w:pPr>
      <w:r>
        <w:rPr>
          <w:sz w:val="22"/>
          <w:szCs w:val="22"/>
        </w:rPr>
        <w:t xml:space="preserve">člen kontrolní skupiny </w:t>
      </w:r>
      <w:r>
        <w:rPr>
          <w:sz w:val="22"/>
          <w:szCs w:val="22"/>
        </w:rPr>
        <w:tab/>
      </w:r>
      <w:r>
        <w:rPr>
          <w:sz w:val="22"/>
          <w:szCs w:val="22"/>
        </w:rPr>
        <w:tab/>
      </w:r>
      <w:r>
        <w:rPr>
          <w:sz w:val="22"/>
          <w:szCs w:val="22"/>
        </w:rPr>
        <w:tab/>
        <w:t xml:space="preserve"> </w:t>
      </w:r>
    </w:p>
    <w:p w14:paraId="49ECBEA8" w14:textId="77777777" w:rsidR="0005256A" w:rsidRDefault="0005256A" w:rsidP="0005256A">
      <w:pPr>
        <w:pStyle w:val="Default"/>
        <w:spacing w:line="360" w:lineRule="auto"/>
        <w:jc w:val="both"/>
        <w:rPr>
          <w:i/>
          <w:iCs/>
          <w:sz w:val="22"/>
          <w:szCs w:val="22"/>
        </w:rPr>
      </w:pPr>
    </w:p>
    <w:p w14:paraId="1A5AFE09" w14:textId="77777777" w:rsidR="0005256A" w:rsidRDefault="0005256A" w:rsidP="0005256A">
      <w:pPr>
        <w:pStyle w:val="Default"/>
        <w:spacing w:line="360" w:lineRule="auto"/>
        <w:jc w:val="both"/>
        <w:rPr>
          <w:sz w:val="22"/>
          <w:szCs w:val="22"/>
        </w:rPr>
      </w:pPr>
    </w:p>
    <w:p w14:paraId="2FD0724B" w14:textId="77777777" w:rsidR="0005256A" w:rsidRDefault="0005256A" w:rsidP="0005256A">
      <w:pPr>
        <w:pStyle w:val="Default"/>
        <w:spacing w:line="360" w:lineRule="auto"/>
        <w:jc w:val="both"/>
        <w:rPr>
          <w:sz w:val="22"/>
          <w:szCs w:val="22"/>
        </w:rPr>
      </w:pPr>
      <w:r>
        <w:rPr>
          <w:sz w:val="22"/>
          <w:szCs w:val="22"/>
        </w:rPr>
        <w:t xml:space="preserve">…………………………………………… </w:t>
      </w:r>
      <w:r>
        <w:rPr>
          <w:sz w:val="22"/>
          <w:szCs w:val="22"/>
        </w:rPr>
        <w:tab/>
        <w:t xml:space="preserve"> </w:t>
      </w:r>
    </w:p>
    <w:p w14:paraId="6ABD649C" w14:textId="77777777" w:rsidR="0005256A" w:rsidRDefault="0005256A" w:rsidP="0005256A">
      <w:pPr>
        <w:pStyle w:val="Default"/>
        <w:spacing w:line="360" w:lineRule="auto"/>
        <w:jc w:val="both"/>
      </w:pPr>
      <w:r>
        <w:rPr>
          <w:sz w:val="22"/>
          <w:szCs w:val="22"/>
        </w:rPr>
        <w:t xml:space="preserve">Mgr. Jan Kubeš       </w:t>
      </w:r>
    </w:p>
    <w:p w14:paraId="7EC9ABCE" w14:textId="77777777" w:rsidR="0005256A" w:rsidRDefault="0005256A" w:rsidP="0005256A">
      <w:pPr>
        <w:pStyle w:val="Default"/>
        <w:spacing w:line="360" w:lineRule="auto"/>
        <w:jc w:val="both"/>
      </w:pPr>
      <w:r>
        <w:rPr>
          <w:sz w:val="22"/>
          <w:szCs w:val="22"/>
        </w:rPr>
        <w:t xml:space="preserve">člen kontrolní skupiny </w:t>
      </w:r>
      <w:r>
        <w:rPr>
          <w:i/>
          <w:iCs/>
          <w:sz w:val="22"/>
          <w:szCs w:val="22"/>
        </w:rPr>
        <w:tab/>
      </w:r>
    </w:p>
    <w:p w14:paraId="3E31C595" w14:textId="77777777" w:rsidR="0005256A" w:rsidRPr="00B23CFB" w:rsidRDefault="0005256A" w:rsidP="003C6B76">
      <w:pPr>
        <w:pBdr>
          <w:top w:val="nil"/>
          <w:left w:val="nil"/>
          <w:bottom w:val="nil"/>
          <w:right w:val="nil"/>
          <w:between w:val="nil"/>
        </w:pBdr>
        <w:spacing w:after="0" w:line="360" w:lineRule="auto"/>
        <w:jc w:val="both"/>
        <w:rPr>
          <w:rFonts w:ascii="Arial" w:eastAsia="Arial" w:hAnsi="Arial" w:cs="Arial"/>
          <w:i/>
          <w:color w:val="000000"/>
          <w:sz w:val="20"/>
          <w:szCs w:val="20"/>
        </w:rPr>
      </w:pPr>
    </w:p>
    <w:p w14:paraId="730D678B" w14:textId="77777777" w:rsidR="004D7DE0" w:rsidRPr="00B23CFB" w:rsidRDefault="004D7DE0" w:rsidP="001121B4">
      <w:pPr>
        <w:rPr>
          <w:rFonts w:ascii="Arial" w:hAnsi="Arial" w:cs="Arial"/>
          <w:i/>
          <w:iCs/>
          <w:color w:val="000000"/>
          <w:sz w:val="20"/>
          <w:szCs w:val="20"/>
        </w:rPr>
      </w:pPr>
    </w:p>
    <w:sectPr w:rsidR="004D7DE0" w:rsidRPr="00B23CFB" w:rsidSect="008A1BB3">
      <w:headerReference w:type="default" r:id="rId7"/>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7E74" w14:textId="77777777" w:rsidR="001C4DA2" w:rsidRDefault="001C4DA2" w:rsidP="00C05E22">
      <w:pPr>
        <w:spacing w:after="0" w:line="240" w:lineRule="auto"/>
      </w:pPr>
      <w:r>
        <w:separator/>
      </w:r>
    </w:p>
  </w:endnote>
  <w:endnote w:type="continuationSeparator" w:id="0">
    <w:p w14:paraId="7F4172A6" w14:textId="77777777" w:rsidR="001C4DA2" w:rsidRDefault="001C4DA2" w:rsidP="00C0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04695"/>
      <w:docPartObj>
        <w:docPartGallery w:val="Page Numbers (Bottom of Page)"/>
        <w:docPartUnique/>
      </w:docPartObj>
    </w:sdtPr>
    <w:sdtContent>
      <w:p w14:paraId="5E850105" w14:textId="50CF3669" w:rsidR="008A1BB3" w:rsidRDefault="008A1BB3">
        <w:pPr>
          <w:pStyle w:val="Zpat"/>
          <w:jc w:val="center"/>
        </w:pPr>
        <w:r>
          <w:fldChar w:fldCharType="begin"/>
        </w:r>
        <w:r>
          <w:instrText>PAGE   \* MERGEFORMAT</w:instrText>
        </w:r>
        <w:r>
          <w:fldChar w:fldCharType="separate"/>
        </w:r>
        <w:r>
          <w:t>2</w:t>
        </w:r>
        <w:r>
          <w:fldChar w:fldCharType="end"/>
        </w:r>
      </w:p>
    </w:sdtContent>
  </w:sdt>
  <w:p w14:paraId="0F7E4FE7" w14:textId="77777777" w:rsidR="008A1BB3" w:rsidRDefault="008A1B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9A82" w14:textId="183D6B1C" w:rsidR="008A1BB3" w:rsidRDefault="008A1BB3" w:rsidP="008A1BB3">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F635" w14:textId="77777777" w:rsidR="001C4DA2" w:rsidRDefault="001C4DA2" w:rsidP="00C05E22">
      <w:pPr>
        <w:spacing w:after="0" w:line="240" w:lineRule="auto"/>
      </w:pPr>
      <w:r>
        <w:separator/>
      </w:r>
    </w:p>
  </w:footnote>
  <w:footnote w:type="continuationSeparator" w:id="0">
    <w:p w14:paraId="1BB57EFC" w14:textId="77777777" w:rsidR="001C4DA2" w:rsidRDefault="001C4DA2" w:rsidP="00C05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194C" w14:textId="393D34F0" w:rsidR="00CE3DE2" w:rsidRDefault="00CE3DE2" w:rsidP="00CE3DE2">
    <w:pPr>
      <w:pStyle w:val="Zhlav"/>
      <w:jc w:val="right"/>
    </w:pPr>
  </w:p>
  <w:p w14:paraId="101EACEA" w14:textId="77777777" w:rsidR="00C05E22" w:rsidRPr="001121B4" w:rsidRDefault="00C05E22" w:rsidP="001121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DDDE" w14:textId="7C24AB35" w:rsidR="008A1BB3" w:rsidRDefault="008A1BB3" w:rsidP="008A1BB3">
    <w:pPr>
      <w:pStyle w:val="Zhlav"/>
      <w:jc w:val="right"/>
    </w:pPr>
    <w:r w:rsidRPr="001672E6">
      <w:rPr>
        <w:rFonts w:ascii="Arial" w:hAnsi="Arial" w:cs="Arial"/>
      </w:rPr>
      <w:t xml:space="preserve">Příloha č. </w:t>
    </w:r>
    <w:r>
      <w:rPr>
        <w:rFonts w:ascii="Arial" w:hAnsi="Arial" w:cs="Arial"/>
      </w:rPr>
      <w:t>3</w:t>
    </w:r>
    <w:r w:rsidRPr="001672E6">
      <w:rPr>
        <w:rFonts w:ascii="Arial" w:hAnsi="Arial" w:cs="Arial"/>
      </w:rPr>
      <w:t xml:space="preserve"> návrhu č.</w:t>
    </w:r>
    <w:r w:rsidRPr="006D418B">
      <w:rPr>
        <w:rFonts w:ascii="Arial" w:hAnsi="Arial" w:cs="Arial"/>
        <w:bCs/>
      </w:rPr>
      <w:t xml:space="preserve"> </w:t>
    </w:r>
    <w:r>
      <w:rPr>
        <w:rFonts w:ascii="Arial" w:hAnsi="Arial" w:cs="Arial"/>
        <w:bCs/>
      </w:rPr>
      <w:t>263</w:t>
    </w:r>
    <w:r w:rsidRPr="001672E6">
      <w:rPr>
        <w:rFonts w:ascii="Arial" w:hAnsi="Arial" w:cs="Arial"/>
      </w:rPr>
      <w:t>/ZK/2</w:t>
    </w:r>
    <w:r>
      <w:rPr>
        <w:rFonts w:ascii="Arial" w:hAnsi="Arial"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96CD3"/>
    <w:multiLevelType w:val="multilevel"/>
    <w:tmpl w:val="4684A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18C3968"/>
    <w:multiLevelType w:val="multilevel"/>
    <w:tmpl w:val="15D25F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20B15CD"/>
    <w:multiLevelType w:val="multilevel"/>
    <w:tmpl w:val="329601F2"/>
    <w:lvl w:ilvl="0">
      <w:numFmt w:val="bullet"/>
      <w:lvlText w:val="-"/>
      <w:lvlJc w:val="left"/>
      <w:pPr>
        <w:tabs>
          <w:tab w:val="num" w:pos="0"/>
        </w:tabs>
        <w:ind w:left="644" w:hanging="360"/>
      </w:pPr>
      <w:rPr>
        <w:rFonts w:ascii="Arial" w:hAnsi="Arial" w:cs="Aria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3" w15:restartNumberingAfterBreak="0">
    <w:nsid w:val="6C037FE7"/>
    <w:multiLevelType w:val="multilevel"/>
    <w:tmpl w:val="285A84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B4422C7"/>
    <w:multiLevelType w:val="hybridMultilevel"/>
    <w:tmpl w:val="A4307446"/>
    <w:lvl w:ilvl="0" w:tplc="6B588D50">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442114">
    <w:abstractNumId w:val="3"/>
  </w:num>
  <w:num w:numId="2" w16cid:durableId="114955301">
    <w:abstractNumId w:val="2"/>
  </w:num>
  <w:num w:numId="3" w16cid:durableId="1018435750">
    <w:abstractNumId w:val="1"/>
  </w:num>
  <w:num w:numId="4" w16cid:durableId="710157736">
    <w:abstractNumId w:val="0"/>
  </w:num>
  <w:num w:numId="5" w16cid:durableId="916674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22"/>
    <w:rsid w:val="0005256A"/>
    <w:rsid w:val="0007712E"/>
    <w:rsid w:val="000C784F"/>
    <w:rsid w:val="001121B4"/>
    <w:rsid w:val="00125EA1"/>
    <w:rsid w:val="001672E6"/>
    <w:rsid w:val="001C4DA2"/>
    <w:rsid w:val="00255BFE"/>
    <w:rsid w:val="00264A99"/>
    <w:rsid w:val="002B7A3D"/>
    <w:rsid w:val="00392E41"/>
    <w:rsid w:val="003C6B76"/>
    <w:rsid w:val="004A4A27"/>
    <w:rsid w:val="004B6131"/>
    <w:rsid w:val="004D7DE0"/>
    <w:rsid w:val="00630CA1"/>
    <w:rsid w:val="0064575C"/>
    <w:rsid w:val="006A17B1"/>
    <w:rsid w:val="006D418B"/>
    <w:rsid w:val="006E4E96"/>
    <w:rsid w:val="0072625D"/>
    <w:rsid w:val="00782A8F"/>
    <w:rsid w:val="007B5EC3"/>
    <w:rsid w:val="008A1BB3"/>
    <w:rsid w:val="008E0490"/>
    <w:rsid w:val="00915471"/>
    <w:rsid w:val="00941976"/>
    <w:rsid w:val="0098075A"/>
    <w:rsid w:val="009E7EC5"/>
    <w:rsid w:val="00AA1140"/>
    <w:rsid w:val="00AC45E0"/>
    <w:rsid w:val="00B11F87"/>
    <w:rsid w:val="00B23CFB"/>
    <w:rsid w:val="00B3309F"/>
    <w:rsid w:val="00C05E22"/>
    <w:rsid w:val="00C70041"/>
    <w:rsid w:val="00CC7C25"/>
    <w:rsid w:val="00CE3DE2"/>
    <w:rsid w:val="00CF03B3"/>
    <w:rsid w:val="00D67EDA"/>
    <w:rsid w:val="00D76B96"/>
    <w:rsid w:val="00D94A75"/>
    <w:rsid w:val="00E22CB4"/>
    <w:rsid w:val="00E65439"/>
    <w:rsid w:val="00E77870"/>
    <w:rsid w:val="00E8037B"/>
    <w:rsid w:val="00EA6F99"/>
    <w:rsid w:val="00EB3B5B"/>
    <w:rsid w:val="00F33C1B"/>
    <w:rsid w:val="00F746DF"/>
    <w:rsid w:val="00F75E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0B62"/>
  <w15:chartTrackingRefBased/>
  <w15:docId w15:val="{214515B9-130F-4CAB-99F5-45CB3F2D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next w:val="Normln"/>
    <w:link w:val="Nadpis4Char"/>
    <w:unhideWhenUsed/>
    <w:qFormat/>
    <w:rsid w:val="00C05E22"/>
    <w:pPr>
      <w:keepNext/>
      <w:spacing w:after="0" w:line="240" w:lineRule="auto"/>
      <w:jc w:val="center"/>
      <w:outlineLvl w:val="3"/>
    </w:pPr>
    <w:rPr>
      <w:rFonts w:ascii="Times New Roman" w:eastAsia="Times New Roman" w:hAnsi="Times New Roman" w:cs="Times New Roman"/>
      <w:b/>
      <w:bCs/>
      <w:sz w:val="3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05E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5E22"/>
  </w:style>
  <w:style w:type="paragraph" w:styleId="Zpat">
    <w:name w:val="footer"/>
    <w:basedOn w:val="Normln"/>
    <w:link w:val="ZpatChar"/>
    <w:uiPriority w:val="99"/>
    <w:unhideWhenUsed/>
    <w:rsid w:val="00C05E22"/>
    <w:pPr>
      <w:tabs>
        <w:tab w:val="center" w:pos="4536"/>
        <w:tab w:val="right" w:pos="9072"/>
      </w:tabs>
      <w:spacing w:after="0" w:line="240" w:lineRule="auto"/>
    </w:pPr>
  </w:style>
  <w:style w:type="character" w:customStyle="1" w:styleId="ZpatChar">
    <w:name w:val="Zápatí Char"/>
    <w:basedOn w:val="Standardnpsmoodstavce"/>
    <w:link w:val="Zpat"/>
    <w:uiPriority w:val="99"/>
    <w:rsid w:val="00C05E22"/>
  </w:style>
  <w:style w:type="character" w:customStyle="1" w:styleId="Nadpis4Char">
    <w:name w:val="Nadpis 4 Char"/>
    <w:basedOn w:val="Standardnpsmoodstavce"/>
    <w:link w:val="Nadpis4"/>
    <w:rsid w:val="00C05E22"/>
    <w:rPr>
      <w:rFonts w:ascii="Times New Roman" w:eastAsia="Times New Roman" w:hAnsi="Times New Roman" w:cs="Times New Roman"/>
      <w:b/>
      <w:bCs/>
      <w:sz w:val="32"/>
      <w:szCs w:val="24"/>
      <w:lang w:eastAsia="cs-CZ"/>
    </w:rPr>
  </w:style>
  <w:style w:type="paragraph" w:customStyle="1" w:styleId="Default">
    <w:name w:val="Default"/>
    <w:qFormat/>
    <w:rsid w:val="00C05E22"/>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
    <w:link w:val="Zkladntext3Char"/>
    <w:unhideWhenUsed/>
    <w:rsid w:val="00C05E22"/>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C05E22"/>
    <w:rPr>
      <w:rFonts w:ascii="Times New Roman" w:eastAsia="Times New Roman" w:hAnsi="Times New Roman" w:cs="Times New Roman"/>
      <w:sz w:val="16"/>
      <w:szCs w:val="16"/>
      <w:lang w:eastAsia="cs-CZ"/>
    </w:rPr>
  </w:style>
  <w:style w:type="character" w:customStyle="1" w:styleId="TextpoznpodarouChar">
    <w:name w:val="Text pozn. pod čarou Char"/>
    <w:basedOn w:val="Standardnpsmoodstavce"/>
    <w:link w:val="Textpoznpodarou"/>
    <w:qFormat/>
    <w:rsid w:val="00264A99"/>
  </w:style>
  <w:style w:type="paragraph" w:styleId="Odstavecseseznamem">
    <w:name w:val="List Paragraph"/>
    <w:basedOn w:val="Normln"/>
    <w:uiPriority w:val="34"/>
    <w:qFormat/>
    <w:rsid w:val="00264A99"/>
    <w:pPr>
      <w:suppressAutoHyphens/>
      <w:spacing w:after="120" w:line="276" w:lineRule="auto"/>
      <w:ind w:left="708"/>
    </w:pPr>
    <w:rPr>
      <w:rFonts w:ascii="Arial" w:eastAsia="Times New Roman" w:hAnsi="Arial" w:cs="Times New Roman"/>
      <w:sz w:val="24"/>
      <w:szCs w:val="20"/>
      <w:lang w:eastAsia="cs-CZ"/>
    </w:rPr>
  </w:style>
  <w:style w:type="paragraph" w:styleId="Textpoznpodarou">
    <w:name w:val="footnote text"/>
    <w:basedOn w:val="Normln"/>
    <w:link w:val="TextpoznpodarouChar"/>
    <w:rsid w:val="00264A99"/>
    <w:pPr>
      <w:suppressAutoHyphens/>
      <w:spacing w:after="120" w:line="276" w:lineRule="auto"/>
    </w:pPr>
  </w:style>
  <w:style w:type="character" w:customStyle="1" w:styleId="TextpoznpodarouChar1">
    <w:name w:val="Text pozn. pod čarou Char1"/>
    <w:basedOn w:val="Standardnpsmoodstavce"/>
    <w:uiPriority w:val="99"/>
    <w:semiHidden/>
    <w:rsid w:val="00264A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1908</Words>
  <Characters>11260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Paroubková Pavla</dc:creator>
  <cp:keywords/>
  <dc:description/>
  <cp:lastModifiedBy>Pohlová Švecová Kateřina</cp:lastModifiedBy>
  <cp:revision>2</cp:revision>
  <dcterms:created xsi:type="dcterms:W3CDTF">2023-06-12T06:21:00Z</dcterms:created>
  <dcterms:modified xsi:type="dcterms:W3CDTF">2023-06-12T06:21:00Z</dcterms:modified>
</cp:coreProperties>
</file>