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1B8B" w14:paraId="5821B4E6" w14:textId="77777777" w:rsidTr="00B4514B">
        <w:trPr>
          <w:trHeight w:hRule="exact" w:val="397"/>
        </w:trPr>
        <w:tc>
          <w:tcPr>
            <w:tcW w:w="2376" w:type="dxa"/>
            <w:hideMark/>
          </w:tcPr>
          <w:p w14:paraId="2D674A18" w14:textId="77777777" w:rsidR="00A81B8B" w:rsidRDefault="00A81B8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9246C5" w14:textId="77777777" w:rsidR="00A81B8B" w:rsidRDefault="00A81B8B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CB1DB6A" w14:textId="77777777" w:rsidR="00A81B8B" w:rsidRDefault="00A81B8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3B686B" w14:textId="77777777" w:rsidR="00A81B8B" w:rsidRDefault="00A81B8B" w:rsidP="00970720">
            <w:pPr>
              <w:pStyle w:val="KUJKnormal"/>
            </w:pPr>
          </w:p>
        </w:tc>
      </w:tr>
      <w:tr w:rsidR="00A81B8B" w14:paraId="58C05CBB" w14:textId="77777777" w:rsidTr="00B4514B">
        <w:trPr>
          <w:cantSplit/>
          <w:trHeight w:hRule="exact" w:val="397"/>
        </w:trPr>
        <w:tc>
          <w:tcPr>
            <w:tcW w:w="2376" w:type="dxa"/>
            <w:hideMark/>
          </w:tcPr>
          <w:p w14:paraId="2025C834" w14:textId="77777777" w:rsidR="00A81B8B" w:rsidRDefault="00A81B8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7E34E7" w14:textId="77777777" w:rsidR="00A81B8B" w:rsidRDefault="00A81B8B" w:rsidP="00970720">
            <w:pPr>
              <w:pStyle w:val="KUJKnormal"/>
            </w:pPr>
            <w:r>
              <w:t>228/ZK/23</w:t>
            </w:r>
          </w:p>
        </w:tc>
      </w:tr>
      <w:tr w:rsidR="00A81B8B" w14:paraId="17E0C565" w14:textId="77777777" w:rsidTr="00B4514B">
        <w:trPr>
          <w:trHeight w:val="397"/>
        </w:trPr>
        <w:tc>
          <w:tcPr>
            <w:tcW w:w="2376" w:type="dxa"/>
          </w:tcPr>
          <w:p w14:paraId="66B25177" w14:textId="77777777" w:rsidR="00A81B8B" w:rsidRDefault="00A81B8B" w:rsidP="00970720"/>
          <w:p w14:paraId="61EC32C5" w14:textId="77777777" w:rsidR="00A81B8B" w:rsidRDefault="00A81B8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64A907" w14:textId="77777777" w:rsidR="00A81B8B" w:rsidRDefault="00A81B8B" w:rsidP="00970720"/>
          <w:p w14:paraId="59B535E0" w14:textId="77777777" w:rsidR="00A81B8B" w:rsidRDefault="00A81B8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části pozemku městu Český Krumlov</w:t>
            </w:r>
          </w:p>
        </w:tc>
      </w:tr>
    </w:tbl>
    <w:p w14:paraId="25016033" w14:textId="77777777" w:rsidR="00A81B8B" w:rsidRDefault="00A81B8B" w:rsidP="00B4514B">
      <w:pPr>
        <w:pStyle w:val="KUJKnormal"/>
        <w:rPr>
          <w:b/>
          <w:bCs/>
        </w:rPr>
      </w:pPr>
      <w:r>
        <w:rPr>
          <w:b/>
          <w:bCs/>
        </w:rPr>
        <w:pict w14:anchorId="6F230442">
          <v:rect id="_x0000_i1029" style="width:453.6pt;height:1.5pt" o:hralign="center" o:hrstd="t" o:hrnoshade="t" o:hr="t" fillcolor="black" stroked="f"/>
        </w:pict>
      </w:r>
    </w:p>
    <w:p w14:paraId="40D45A52" w14:textId="77777777" w:rsidR="00A81B8B" w:rsidRDefault="00A81B8B" w:rsidP="00B4514B">
      <w:pPr>
        <w:pStyle w:val="KUJKnormal"/>
      </w:pPr>
    </w:p>
    <w:p w14:paraId="2D99D4CE" w14:textId="77777777" w:rsidR="00A81B8B" w:rsidRDefault="00A81B8B" w:rsidP="00B451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1B8B" w14:paraId="13964895" w14:textId="77777777" w:rsidTr="002559B8">
        <w:trPr>
          <w:trHeight w:val="397"/>
        </w:trPr>
        <w:tc>
          <w:tcPr>
            <w:tcW w:w="2350" w:type="dxa"/>
            <w:hideMark/>
          </w:tcPr>
          <w:p w14:paraId="0185B496" w14:textId="77777777" w:rsidR="00A81B8B" w:rsidRDefault="00A81B8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6D987E" w14:textId="77777777" w:rsidR="00A81B8B" w:rsidRDefault="00A81B8B" w:rsidP="002559B8">
            <w:pPr>
              <w:pStyle w:val="KUJKnormal"/>
            </w:pPr>
            <w:r>
              <w:t>Mgr. Bc. Antonín Krák</w:t>
            </w:r>
          </w:p>
          <w:p w14:paraId="647FBD83" w14:textId="77777777" w:rsidR="00A81B8B" w:rsidRDefault="00A81B8B" w:rsidP="002559B8"/>
        </w:tc>
      </w:tr>
      <w:tr w:rsidR="00A81B8B" w14:paraId="669833E5" w14:textId="77777777" w:rsidTr="002559B8">
        <w:trPr>
          <w:trHeight w:val="397"/>
        </w:trPr>
        <w:tc>
          <w:tcPr>
            <w:tcW w:w="2350" w:type="dxa"/>
          </w:tcPr>
          <w:p w14:paraId="076B3C45" w14:textId="77777777" w:rsidR="00A81B8B" w:rsidRDefault="00A81B8B" w:rsidP="002559B8">
            <w:pPr>
              <w:pStyle w:val="KUJKtucny"/>
            </w:pPr>
            <w:r>
              <w:t>Zpracoval:</w:t>
            </w:r>
          </w:p>
          <w:p w14:paraId="37F3E920" w14:textId="77777777" w:rsidR="00A81B8B" w:rsidRDefault="00A81B8B" w:rsidP="002559B8"/>
        </w:tc>
        <w:tc>
          <w:tcPr>
            <w:tcW w:w="6862" w:type="dxa"/>
            <w:hideMark/>
          </w:tcPr>
          <w:p w14:paraId="23434419" w14:textId="77777777" w:rsidR="00A81B8B" w:rsidRDefault="00A81B8B" w:rsidP="002559B8">
            <w:pPr>
              <w:pStyle w:val="KUJKnormal"/>
            </w:pPr>
            <w:r>
              <w:t>OHMS</w:t>
            </w:r>
          </w:p>
        </w:tc>
      </w:tr>
      <w:tr w:rsidR="00A81B8B" w14:paraId="3747F212" w14:textId="77777777" w:rsidTr="002559B8">
        <w:trPr>
          <w:trHeight w:val="397"/>
        </w:trPr>
        <w:tc>
          <w:tcPr>
            <w:tcW w:w="2350" w:type="dxa"/>
          </w:tcPr>
          <w:p w14:paraId="780BB699" w14:textId="77777777" w:rsidR="00A81B8B" w:rsidRPr="009715F9" w:rsidRDefault="00A81B8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6906B0" w14:textId="77777777" w:rsidR="00A81B8B" w:rsidRDefault="00A81B8B" w:rsidP="002559B8"/>
        </w:tc>
        <w:tc>
          <w:tcPr>
            <w:tcW w:w="6862" w:type="dxa"/>
            <w:hideMark/>
          </w:tcPr>
          <w:p w14:paraId="7C32788F" w14:textId="77777777" w:rsidR="00A81B8B" w:rsidRDefault="00A81B8B" w:rsidP="002559B8">
            <w:pPr>
              <w:pStyle w:val="KUJKnormal"/>
            </w:pPr>
            <w:r>
              <w:t>Ing. František Dědič</w:t>
            </w:r>
          </w:p>
        </w:tc>
      </w:tr>
    </w:tbl>
    <w:p w14:paraId="5E1E7A93" w14:textId="77777777" w:rsidR="00A81B8B" w:rsidRDefault="00A81B8B" w:rsidP="00B4514B">
      <w:pPr>
        <w:pStyle w:val="KUJKnormal"/>
      </w:pPr>
    </w:p>
    <w:p w14:paraId="525131AB" w14:textId="77777777" w:rsidR="00A81B8B" w:rsidRPr="0052161F" w:rsidRDefault="00A81B8B" w:rsidP="00B4514B">
      <w:pPr>
        <w:pStyle w:val="KUJKtucny"/>
      </w:pPr>
      <w:r w:rsidRPr="0052161F">
        <w:t>NÁVRH USNESENÍ</w:t>
      </w:r>
    </w:p>
    <w:p w14:paraId="0FEB45EA" w14:textId="77777777" w:rsidR="00A81B8B" w:rsidRDefault="00A81B8B" w:rsidP="00B451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E5DED9" w14:textId="77777777" w:rsidR="00A81B8B" w:rsidRPr="00841DFC" w:rsidRDefault="00A81B8B" w:rsidP="00B4514B">
      <w:pPr>
        <w:pStyle w:val="KUJKPolozka"/>
      </w:pPr>
      <w:r w:rsidRPr="00841DFC">
        <w:t>Zastupitelstvo Jihočeského kraje</w:t>
      </w:r>
    </w:p>
    <w:p w14:paraId="40A3178E" w14:textId="77777777" w:rsidR="00A81B8B" w:rsidRPr="00E10FE7" w:rsidRDefault="00A81B8B" w:rsidP="002F2111">
      <w:pPr>
        <w:pStyle w:val="KUJKdoplnek2"/>
      </w:pPr>
      <w:r w:rsidRPr="00AF7BAE">
        <w:t>schvaluje</w:t>
      </w:r>
    </w:p>
    <w:p w14:paraId="4BCB6B91" w14:textId="77777777" w:rsidR="00A81B8B" w:rsidRDefault="00A81B8B" w:rsidP="00B4514B">
      <w:pPr>
        <w:pStyle w:val="KUJKnormal"/>
      </w:pPr>
      <w:r>
        <w:t xml:space="preserve">záměr darování nemovitosti v k. ú. Český Krumlov a to: pozemku parcely KN č. 1718/2 o výměře 15 </w:t>
      </w:r>
      <w:r w:rsidRPr="004D4B64">
        <w:t>m</w:t>
      </w:r>
      <w:r>
        <w:rPr>
          <w:vertAlign w:val="superscript"/>
        </w:rPr>
        <w:t>2</w:t>
      </w:r>
      <w:r>
        <w:t xml:space="preserve"> oddělené z pozemku pozemkové parcely KN č. 1718 dosud nezapsaným geometrickým plánem č. 4487-1/2023 z vlastnictví Jihočeského kraje do vlastnictví města Český Krumlov, náměstí Svornosti 1, 381 01 Český Krumlov, IČO 00245836;</w:t>
      </w:r>
    </w:p>
    <w:p w14:paraId="55EA705E" w14:textId="77777777" w:rsidR="00A81B8B" w:rsidRDefault="00A81B8B" w:rsidP="00C546A5">
      <w:pPr>
        <w:pStyle w:val="KUJKdoplnek2"/>
      </w:pPr>
      <w:r w:rsidRPr="0021676C">
        <w:t>ukládá</w:t>
      </w:r>
    </w:p>
    <w:p w14:paraId="1DE5A60F" w14:textId="77777777" w:rsidR="00A81B8B" w:rsidRDefault="00A81B8B" w:rsidP="00283EB9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bookmarkStart w:id="1" w:name="US_DuvodZprava"/>
      <w:bookmarkStart w:id="2" w:name="_Hlk136442081"/>
      <w:bookmarkEnd w:id="1"/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0E20541C" w14:textId="77777777" w:rsidR="00A81B8B" w:rsidRDefault="00A81B8B" w:rsidP="00283EB9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zveřejnit záměr darování dle části I. tohoto usnesení na úřední desce krajského úřadu po dobu zákonné lhůty,</w:t>
      </w:r>
    </w:p>
    <w:p w14:paraId="094774AA" w14:textId="77777777" w:rsidR="00A81B8B" w:rsidRDefault="00A81B8B" w:rsidP="00283EB9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splnění části II. 1. tohoto usnesení předložit návrh na darování </w:t>
      </w:r>
      <w:r w:rsidRPr="006F1423">
        <w:rPr>
          <w:rFonts w:ascii="Arial" w:hAnsi="Arial" w:cs="Arial"/>
          <w:sz w:val="20"/>
          <w:szCs w:val="20"/>
        </w:rPr>
        <w:t>předmětné nemovitosti k projednání v</w:t>
      </w:r>
      <w:r>
        <w:rPr>
          <w:rFonts w:ascii="Arial" w:hAnsi="Arial" w:cs="Arial"/>
          <w:sz w:val="20"/>
          <w:szCs w:val="20"/>
        </w:rPr>
        <w:t> </w:t>
      </w:r>
      <w:r w:rsidRPr="006F1423">
        <w:rPr>
          <w:rFonts w:ascii="Arial" w:hAnsi="Arial" w:cs="Arial"/>
          <w:sz w:val="20"/>
          <w:szCs w:val="20"/>
        </w:rPr>
        <w:t>orgánech kraje</w:t>
      </w:r>
      <w:r>
        <w:rPr>
          <w:rFonts w:ascii="Arial" w:hAnsi="Arial" w:cs="Arial"/>
          <w:sz w:val="20"/>
          <w:szCs w:val="20"/>
        </w:rPr>
        <w:t>.</w:t>
      </w:r>
    </w:p>
    <w:bookmarkEnd w:id="2"/>
    <w:p w14:paraId="155363F8" w14:textId="77777777" w:rsidR="00A81B8B" w:rsidRDefault="00A81B8B" w:rsidP="00283EB9">
      <w:pPr>
        <w:pStyle w:val="KUJKnormal"/>
      </w:pPr>
    </w:p>
    <w:p w14:paraId="3B2EDC23" w14:textId="77777777" w:rsidR="00A81B8B" w:rsidRDefault="00A81B8B" w:rsidP="00283EB9">
      <w:pPr>
        <w:pStyle w:val="KUJKnormal"/>
      </w:pPr>
    </w:p>
    <w:p w14:paraId="0FC009A7" w14:textId="77777777" w:rsidR="00A81B8B" w:rsidRDefault="00A81B8B" w:rsidP="002F2111">
      <w:pPr>
        <w:pStyle w:val="KUJKnadpisDZ"/>
      </w:pPr>
      <w:r>
        <w:t>DŮVODOVÁ ZPRÁVA</w:t>
      </w:r>
    </w:p>
    <w:p w14:paraId="553F0476" w14:textId="77777777" w:rsidR="00A81B8B" w:rsidRDefault="00A81B8B" w:rsidP="00283EB9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D9B16EE" w14:textId="77777777" w:rsidR="00A81B8B" w:rsidRDefault="00A81B8B" w:rsidP="00283EB9">
      <w:pPr>
        <w:pStyle w:val="KUJKnormal"/>
      </w:pPr>
    </w:p>
    <w:p w14:paraId="71CB9029" w14:textId="77777777" w:rsidR="00A81B8B" w:rsidRPr="001A550A" w:rsidRDefault="00A81B8B" w:rsidP="00283EB9">
      <w:pPr>
        <w:pStyle w:val="KUJKnormal"/>
      </w:pPr>
      <w:r w:rsidRPr="001A550A">
        <w:t>Jihočeský kraj je mimo jiné vlastníkem nemovitost</w:t>
      </w:r>
      <w:r>
        <w:t xml:space="preserve">i pozemku </w:t>
      </w:r>
      <w:r w:rsidRPr="001A550A">
        <w:t xml:space="preserve">parcely KN </w:t>
      </w:r>
      <w:r>
        <w:t xml:space="preserve">č. </w:t>
      </w:r>
      <w:hyperlink r:id="rId7" w:history="1">
        <w:r>
          <w:rPr>
            <w:rStyle w:val="Hypertextovodkaz"/>
          </w:rPr>
          <w:t>1718</w:t>
        </w:r>
      </w:hyperlink>
      <w:r>
        <w:t xml:space="preserve"> (ostatní plocha – jiná plocha)</w:t>
      </w:r>
      <w:r w:rsidRPr="001A550A">
        <w:t xml:space="preserve"> o výměře </w:t>
      </w:r>
      <w:r>
        <w:t>1261</w:t>
      </w:r>
      <w:r w:rsidRPr="001A550A">
        <w:t xml:space="preserve"> </w:t>
      </w:r>
      <w:r w:rsidRPr="006D7542">
        <w:t>m</w:t>
      </w:r>
      <w:r>
        <w:rPr>
          <w:vertAlign w:val="superscript"/>
        </w:rPr>
        <w:t>2</w:t>
      </w:r>
      <w:r>
        <w:t>.</w:t>
      </w:r>
      <w:r w:rsidRPr="006D7542">
        <w:t xml:space="preserve"> Právo hospodaření se svěřeným majetkem náleží příspěvkové organizaci</w:t>
      </w:r>
      <w:r>
        <w:t xml:space="preserve"> </w:t>
      </w:r>
      <w:r w:rsidRPr="00927DD6">
        <w:t>Střední odborná škola zdravotnická a Střední odborné učiliště, Český Krumlov, Tavírna 342,</w:t>
      </w:r>
      <w:r>
        <w:t xml:space="preserve"> se sídlem Tavírna 347, </w:t>
      </w:r>
      <w:r w:rsidRPr="001A550A">
        <w:t>3</w:t>
      </w:r>
      <w:r>
        <w:t>81 01 Český Krumlov</w:t>
      </w:r>
      <w:r w:rsidRPr="001A550A">
        <w:t xml:space="preserve">, IČO </w:t>
      </w:r>
      <w:r>
        <w:t>60821221</w:t>
      </w:r>
      <w:r w:rsidRPr="001A550A">
        <w:t xml:space="preserve"> (dále jen </w:t>
      </w:r>
      <w:r>
        <w:t>„Střední škola“</w:t>
      </w:r>
      <w:r w:rsidRPr="001A550A">
        <w:t>).</w:t>
      </w:r>
    </w:p>
    <w:p w14:paraId="29665DB9" w14:textId="77777777" w:rsidR="00A81B8B" w:rsidRDefault="00A81B8B" w:rsidP="00283EB9">
      <w:pPr>
        <w:pStyle w:val="KUJKnormal"/>
      </w:pPr>
    </w:p>
    <w:p w14:paraId="57263A2D" w14:textId="77777777" w:rsidR="00A81B8B" w:rsidRDefault="00A81B8B" w:rsidP="00283EB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Město Český Krumlov (dále jen „město“) požádalo v souvislosti s dokončením stavby s názvem „Úprava přechodu pro chodce v ulici Tavírna, Český Krumlov“ (dále jen „stavba“) o majetkoprávní vypořádání stavby, a to o bezúplatný převod – darování nemovitosti, části pozemku pozemkové parcely KN č. 1718 v k. ú. Český Krumlov a dále o zřízení bezúplatného věcného břemene.</w:t>
      </w:r>
    </w:p>
    <w:p w14:paraId="7092C47C" w14:textId="77777777" w:rsidR="00A81B8B" w:rsidRDefault="00A81B8B" w:rsidP="00283EB9">
      <w:pPr>
        <w:jc w:val="both"/>
        <w:rPr>
          <w:rFonts w:ascii="Arial" w:hAnsi="Arial" w:cs="Arial"/>
          <w:bCs/>
          <w:sz w:val="20"/>
          <w:szCs w:val="20"/>
        </w:rPr>
      </w:pPr>
    </w:p>
    <w:p w14:paraId="4988B7B7" w14:textId="77777777" w:rsidR="00A81B8B" w:rsidRDefault="00A81B8B" w:rsidP="00283EB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rámci výše uvedené stavby byl z bezpečnostních důvodů upraven přechod pro chodce, který je umístěn v blízkosti Střední školy a vybudován bezbariérový chodník. Současně bylo nově osazeno i veřejné osvětlení (dále jen „VO“). Pro připojení VO byl uložen zemní kabel NN. Po zaměření stavby bylo zjištěno, že část stavby chodníku a část zemního kabelového vedení pro připojení VO se nachází na pozemku pozemkové parcele KN č. 1718.</w:t>
      </w:r>
    </w:p>
    <w:p w14:paraId="1CFCCC43" w14:textId="77777777" w:rsidR="00A81B8B" w:rsidRDefault="00A81B8B" w:rsidP="00283EB9">
      <w:pPr>
        <w:jc w:val="both"/>
        <w:rPr>
          <w:rFonts w:ascii="Arial" w:hAnsi="Arial" w:cs="Arial"/>
          <w:bCs/>
          <w:sz w:val="20"/>
          <w:szCs w:val="20"/>
        </w:rPr>
      </w:pPr>
    </w:p>
    <w:p w14:paraId="2934E595" w14:textId="77777777" w:rsidR="00A81B8B" w:rsidRDefault="00A81B8B" w:rsidP="00283EB9">
      <w:pPr>
        <w:pStyle w:val="KUJKnormal"/>
        <w:rPr>
          <w:rFonts w:cs="Arial"/>
          <w:szCs w:val="20"/>
        </w:rPr>
      </w:pPr>
      <w:r>
        <w:t>Město nechalo na své náklady vypracovat geometrický plán na oddělení části pozemku parc. KN č. 1718 č. 4487-1/2023. Předmětem darování bude pozemek parcela KN č. 1718/2 o výměře 15 m</w:t>
      </w:r>
      <w:r>
        <w:rPr>
          <w:vertAlign w:val="superscript"/>
        </w:rPr>
        <w:t>2</w:t>
      </w:r>
      <w:r w:rsidRPr="001A550A">
        <w:t xml:space="preserve"> </w:t>
      </w:r>
      <w:r>
        <w:t>nově oddělená z pozemku parcely KN č. 1718 dosud nezapsaným geometrickým plánem č. 4487-1</w:t>
      </w:r>
      <w:r>
        <w:rPr>
          <w:rFonts w:cs="Arial"/>
          <w:szCs w:val="20"/>
        </w:rPr>
        <w:t>/2023, který bude nově označen parcelním číslem 1718/1.</w:t>
      </w:r>
    </w:p>
    <w:p w14:paraId="6D58444B" w14:textId="77777777" w:rsidR="00A81B8B" w:rsidRDefault="00A81B8B" w:rsidP="00283EB9">
      <w:pPr>
        <w:pStyle w:val="KUJKnormal"/>
        <w:rPr>
          <w:rFonts w:cs="Arial"/>
          <w:szCs w:val="20"/>
        </w:rPr>
      </w:pPr>
    </w:p>
    <w:p w14:paraId="6E40CFCE" w14:textId="77777777" w:rsidR="00A81B8B" w:rsidRPr="00D936F5" w:rsidRDefault="00A81B8B" w:rsidP="00283EB9">
      <w:pPr>
        <w:pStyle w:val="KUJKnormal"/>
        <w:rPr>
          <w:rFonts w:cs="Arial"/>
          <w:bCs/>
          <w:szCs w:val="20"/>
        </w:rPr>
      </w:pPr>
      <w:r>
        <w:rPr>
          <w:rFonts w:cs="Arial"/>
          <w:szCs w:val="20"/>
        </w:rPr>
        <w:t xml:space="preserve">Vzhledem k výše uvedeným skutečnostem bude v rámci majetkoprávního vypořádání dále zřízeno bezúplatné věcné břemeno práva uložení zemního kabelového vedení pro VO v rozsahu dle geometrického plánu č. 4487-1/2023 na části pozemku parcele č. 1718/1. </w:t>
      </w:r>
    </w:p>
    <w:p w14:paraId="4770F4AB" w14:textId="77777777" w:rsidR="00A81B8B" w:rsidRDefault="00A81B8B" w:rsidP="00283EB9">
      <w:pPr>
        <w:pStyle w:val="KUJKnormal"/>
      </w:pPr>
    </w:p>
    <w:p w14:paraId="53670E13" w14:textId="77777777" w:rsidR="00A81B8B" w:rsidRDefault="00A81B8B" w:rsidP="00283EB9">
      <w:pPr>
        <w:pStyle w:val="KUJKnormal"/>
      </w:pPr>
      <w:r>
        <w:t xml:space="preserve">V případě, že zastupitelstvo kraje schválí záměr darování, bude po zveřejnění tohoto záměru na úřední desce předložen k projednání radě kraje návrh na darování a zřízení věcného břemene. Smlouva na zřízení věcného břemene bude navržena jako součást darovací smlouvy. </w:t>
      </w:r>
    </w:p>
    <w:p w14:paraId="3393D375" w14:textId="77777777" w:rsidR="00A81B8B" w:rsidRDefault="00A81B8B" w:rsidP="00283EB9">
      <w:pPr>
        <w:pStyle w:val="KUJKnormal"/>
      </w:pPr>
      <w:r>
        <w:t>Z tohoto důvodu není zřízení bezúplatného věcného břemene předmětem usnesení tohoto návrhu.</w:t>
      </w:r>
    </w:p>
    <w:p w14:paraId="49240034" w14:textId="77777777" w:rsidR="00A81B8B" w:rsidRDefault="00A81B8B" w:rsidP="00283EB9">
      <w:pPr>
        <w:pStyle w:val="KUJKnormal"/>
      </w:pPr>
    </w:p>
    <w:p w14:paraId="0528966C" w14:textId="77777777" w:rsidR="00A81B8B" w:rsidRPr="00283EB9" w:rsidRDefault="00A81B8B" w:rsidP="00283EB9">
      <w:pPr>
        <w:pStyle w:val="KUJKnormal"/>
        <w:rPr>
          <w:rFonts w:cs="Arial"/>
          <w:szCs w:val="20"/>
        </w:rPr>
      </w:pPr>
      <w:r w:rsidRPr="00283EB9">
        <w:rPr>
          <w:rFonts w:cs="Arial"/>
          <w:szCs w:val="20"/>
        </w:rPr>
        <w:t xml:space="preserve">Odbor hospodářské a majetkové správy po konzultaci s ředitelkou Střední školy doporučuje uskutečnění navrženého vypořádání.  </w:t>
      </w:r>
    </w:p>
    <w:p w14:paraId="011F6450" w14:textId="77777777" w:rsidR="00A81B8B" w:rsidRPr="00283EB9" w:rsidRDefault="00A81B8B" w:rsidP="002F2111">
      <w:pPr>
        <w:pStyle w:val="KUJKnormal"/>
        <w:rPr>
          <w:rFonts w:cs="Arial"/>
          <w:szCs w:val="20"/>
        </w:rPr>
      </w:pPr>
    </w:p>
    <w:p w14:paraId="2C57F195" w14:textId="77777777" w:rsidR="00A81B8B" w:rsidRDefault="00A81B8B" w:rsidP="00B4514B">
      <w:pPr>
        <w:pStyle w:val="KUJKnormal"/>
      </w:pPr>
    </w:p>
    <w:p w14:paraId="44DBB486" w14:textId="77777777" w:rsidR="00A81B8B" w:rsidRPr="00791400" w:rsidRDefault="00A81B8B" w:rsidP="00283EB9">
      <w:pPr>
        <w:pStyle w:val="KUJKnormal"/>
      </w:pPr>
      <w:r>
        <w:t xml:space="preserve">Finanční nároky a krytí: </w:t>
      </w:r>
      <w:bookmarkStart w:id="3" w:name="_Hlk136442732"/>
      <w:r w:rsidRPr="00791400">
        <w:t>bez finančních nároků.</w:t>
      </w:r>
    </w:p>
    <w:bookmarkEnd w:id="3"/>
    <w:p w14:paraId="3BA96464" w14:textId="77777777" w:rsidR="00A81B8B" w:rsidRPr="007144CC" w:rsidRDefault="00A81B8B" w:rsidP="00283EB9">
      <w:pPr>
        <w:contextualSpacing/>
        <w:jc w:val="both"/>
        <w:rPr>
          <w:rFonts w:ascii="Arial" w:hAnsi="Arial"/>
          <w:sz w:val="20"/>
          <w:szCs w:val="28"/>
        </w:rPr>
      </w:pPr>
      <w:r w:rsidRPr="007144CC">
        <w:rPr>
          <w:rFonts w:ascii="Arial" w:hAnsi="Arial"/>
          <w:sz w:val="20"/>
          <w:szCs w:val="28"/>
        </w:rPr>
        <w:t>Náklady spojené s vypracováním geometrického plánu a s vkladem do katastru nemovitostí uhradí město.</w:t>
      </w:r>
    </w:p>
    <w:p w14:paraId="6C7D1B1B" w14:textId="77777777" w:rsidR="00A81B8B" w:rsidRPr="00791400" w:rsidRDefault="00A81B8B" w:rsidP="00283EB9">
      <w:pPr>
        <w:pStyle w:val="KUJKnormal"/>
      </w:pPr>
    </w:p>
    <w:p w14:paraId="1685BF4A" w14:textId="77777777" w:rsidR="00A81B8B" w:rsidRPr="00791400" w:rsidRDefault="00A81B8B" w:rsidP="00283EB9">
      <w:pPr>
        <w:pStyle w:val="KUJKnormal"/>
      </w:pPr>
      <w:r>
        <w:t xml:space="preserve">Vyjádření správce rozpočtu: </w:t>
      </w:r>
      <w:r w:rsidRPr="00791400">
        <w:t>pro záměr nebylo vyžádáno.</w:t>
      </w:r>
    </w:p>
    <w:p w14:paraId="240843B0" w14:textId="77777777" w:rsidR="00A81B8B" w:rsidRPr="00791400" w:rsidRDefault="00A81B8B" w:rsidP="00283EB9">
      <w:pPr>
        <w:pStyle w:val="KUJKnormal"/>
      </w:pPr>
    </w:p>
    <w:p w14:paraId="6C198D8D" w14:textId="77777777" w:rsidR="00A81B8B" w:rsidRDefault="00A81B8B" w:rsidP="00B4514B">
      <w:pPr>
        <w:pStyle w:val="KUJKnormal"/>
      </w:pPr>
      <w:r>
        <w:t>Návrh projednán (stanoviska): OŠMT souhlasí.</w:t>
      </w:r>
    </w:p>
    <w:p w14:paraId="2B585987" w14:textId="77777777" w:rsidR="00A81B8B" w:rsidRDefault="00A81B8B" w:rsidP="00B4514B">
      <w:pPr>
        <w:pStyle w:val="KUJKnormal"/>
      </w:pPr>
    </w:p>
    <w:p w14:paraId="776F5AE5" w14:textId="77777777" w:rsidR="00A81B8B" w:rsidRDefault="00A81B8B" w:rsidP="00B4514B">
      <w:pPr>
        <w:pStyle w:val="KUJKnormal"/>
      </w:pPr>
    </w:p>
    <w:p w14:paraId="05FEEEA4" w14:textId="77777777" w:rsidR="00A81B8B" w:rsidRDefault="00A81B8B" w:rsidP="00283EB9">
      <w:pPr>
        <w:pStyle w:val="KUJKnormal"/>
      </w:pPr>
      <w:r>
        <w:t xml:space="preserve">Rada kraje </w:t>
      </w:r>
      <w:r w:rsidRPr="00F715A3">
        <w:t>usnesením č. </w:t>
      </w:r>
      <w:r>
        <w:t>629</w:t>
      </w:r>
      <w:r w:rsidRPr="00F715A3">
        <w:t>/2023/RK-6</w:t>
      </w:r>
      <w:r>
        <w:t>8</w:t>
      </w:r>
      <w:r w:rsidRPr="00F715A3">
        <w:t xml:space="preserve"> ze</w:t>
      </w:r>
      <w:r>
        <w:t xml:space="preserve"> dne 25. 5. 2023 doporučila zastupitelstvu kraje přijmout usnesení v navrhovaném znění.</w:t>
      </w:r>
    </w:p>
    <w:p w14:paraId="2015CF57" w14:textId="77777777" w:rsidR="00A81B8B" w:rsidRDefault="00A81B8B" w:rsidP="00B4514B">
      <w:pPr>
        <w:pStyle w:val="KUJKnormal"/>
      </w:pPr>
    </w:p>
    <w:p w14:paraId="7FBFF433" w14:textId="77777777" w:rsidR="00A81B8B" w:rsidRDefault="00A81B8B" w:rsidP="00B4514B">
      <w:pPr>
        <w:pStyle w:val="KUJKnormal"/>
      </w:pPr>
    </w:p>
    <w:p w14:paraId="02084031" w14:textId="77777777" w:rsidR="00A81B8B" w:rsidRPr="007939A8" w:rsidRDefault="00A81B8B" w:rsidP="00B4514B">
      <w:pPr>
        <w:pStyle w:val="KUJKtucny"/>
      </w:pPr>
      <w:r w:rsidRPr="007939A8">
        <w:t>PŘÍLOHY:</w:t>
      </w:r>
    </w:p>
    <w:p w14:paraId="11934E6D" w14:textId="77777777" w:rsidR="00A81B8B" w:rsidRPr="00B52AA9" w:rsidRDefault="00A81B8B" w:rsidP="0059002C">
      <w:pPr>
        <w:pStyle w:val="KUJKcislovany"/>
      </w:pPr>
      <w:r>
        <w:t>žádost</w:t>
      </w:r>
      <w:r w:rsidRPr="0081756D">
        <w:t xml:space="preserve"> (</w:t>
      </w:r>
      <w:r>
        <w:t>ZK220623_228_př.1.pdf</w:t>
      </w:r>
      <w:r w:rsidRPr="0081756D">
        <w:t>)</w:t>
      </w:r>
    </w:p>
    <w:p w14:paraId="5B346F09" w14:textId="77777777" w:rsidR="00A81B8B" w:rsidRPr="00B52AA9" w:rsidRDefault="00A81B8B" w:rsidP="0059002C">
      <w:pPr>
        <w:pStyle w:val="KUJKcislovany"/>
      </w:pPr>
      <w:r>
        <w:t>situace se zákresem</w:t>
      </w:r>
      <w:r w:rsidRPr="0081756D">
        <w:t xml:space="preserve"> (</w:t>
      </w:r>
      <w:r>
        <w:t>ZK220623_228_př.2.pdf</w:t>
      </w:r>
      <w:r w:rsidRPr="0081756D">
        <w:t>)</w:t>
      </w:r>
    </w:p>
    <w:p w14:paraId="05948909" w14:textId="77777777" w:rsidR="00A81B8B" w:rsidRPr="00B52AA9" w:rsidRDefault="00A81B8B" w:rsidP="0059002C">
      <w:pPr>
        <w:pStyle w:val="KUJKcislovany"/>
      </w:pPr>
      <w:r>
        <w:t>kopie geometrického plánu č. 4487-1/2023</w:t>
      </w:r>
      <w:r w:rsidRPr="0081756D">
        <w:t xml:space="preserve"> (</w:t>
      </w:r>
      <w:r>
        <w:t>ZK220623_228_př.3.pdf</w:t>
      </w:r>
      <w:r w:rsidRPr="0081756D">
        <w:t>)</w:t>
      </w:r>
    </w:p>
    <w:p w14:paraId="2E59CCCD" w14:textId="77777777" w:rsidR="00A81B8B" w:rsidRPr="00B52AA9" w:rsidRDefault="00A81B8B" w:rsidP="0059002C">
      <w:pPr>
        <w:pStyle w:val="KUJKcislovany"/>
      </w:pPr>
      <w:r>
        <w:t>částečný výpis LV č. 3210</w:t>
      </w:r>
      <w:r w:rsidRPr="0081756D">
        <w:t xml:space="preserve"> (</w:t>
      </w:r>
      <w:r>
        <w:t>ZK220623_228_př.4.pdf</w:t>
      </w:r>
      <w:r w:rsidRPr="0081756D">
        <w:t>)</w:t>
      </w:r>
    </w:p>
    <w:p w14:paraId="4612A698" w14:textId="77777777" w:rsidR="00A81B8B" w:rsidRDefault="00A81B8B" w:rsidP="00B4514B">
      <w:pPr>
        <w:pStyle w:val="KUJKnormal"/>
      </w:pPr>
    </w:p>
    <w:p w14:paraId="548DF20E" w14:textId="77777777" w:rsidR="00A81B8B" w:rsidRDefault="00A81B8B" w:rsidP="00B4514B">
      <w:pPr>
        <w:pStyle w:val="KUJKnormal"/>
      </w:pPr>
    </w:p>
    <w:p w14:paraId="648BDEF2" w14:textId="77777777" w:rsidR="00A81B8B" w:rsidRPr="00283EB9" w:rsidRDefault="00A81B8B" w:rsidP="00B4514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83EB9">
        <w:rPr>
          <w:b w:val="0"/>
          <w:bCs/>
        </w:rPr>
        <w:t>vedoucí OHMS – Ing. František Dědič</w:t>
      </w:r>
    </w:p>
    <w:p w14:paraId="64F4DE47" w14:textId="77777777" w:rsidR="00A81B8B" w:rsidRDefault="00A81B8B" w:rsidP="00B4514B">
      <w:pPr>
        <w:pStyle w:val="KUJKnormal"/>
      </w:pPr>
    </w:p>
    <w:p w14:paraId="21002702" w14:textId="77777777" w:rsidR="00A81B8B" w:rsidRDefault="00A81B8B" w:rsidP="00B4514B">
      <w:pPr>
        <w:pStyle w:val="KUJKnormal"/>
      </w:pPr>
      <w:r>
        <w:t>Termín kontroly: 12. června 2023</w:t>
      </w:r>
    </w:p>
    <w:p w14:paraId="1DE529B5" w14:textId="77777777" w:rsidR="00A81B8B" w:rsidRDefault="00A81B8B" w:rsidP="00B4514B">
      <w:pPr>
        <w:pStyle w:val="KUJKnormal"/>
      </w:pPr>
      <w:r>
        <w:t>Termín splnění: 22. června 2023</w:t>
      </w:r>
    </w:p>
    <w:p w14:paraId="7B7DBE25" w14:textId="77777777" w:rsidR="00A81B8B" w:rsidRDefault="00A81B8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B24A" w14:textId="77777777" w:rsidR="00A81B8B" w:rsidRDefault="00A81B8B" w:rsidP="00A81B8B">
    <w:r>
      <w:rPr>
        <w:noProof/>
      </w:rPr>
      <w:pict w14:anchorId="0FEB53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E61AC0" w14:textId="77777777" w:rsidR="00A81B8B" w:rsidRPr="005F485E" w:rsidRDefault="00A81B8B" w:rsidP="00A81B8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9CF438" w14:textId="77777777" w:rsidR="00A81B8B" w:rsidRPr="005F485E" w:rsidRDefault="00A81B8B" w:rsidP="00A81B8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1E57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96BC10" w14:textId="77777777" w:rsidR="00A81B8B" w:rsidRDefault="00A81B8B" w:rsidP="00A81B8B">
    <w:r>
      <w:pict w14:anchorId="6C0C09F0">
        <v:rect id="_x0000_i1026" style="width:481.9pt;height:2pt" o:hralign="center" o:hrstd="t" o:hrnoshade="t" o:hr="t" fillcolor="black" stroked="f"/>
      </w:pict>
    </w:r>
  </w:p>
  <w:p w14:paraId="7297C032" w14:textId="77777777" w:rsidR="00A81B8B" w:rsidRPr="00A81B8B" w:rsidRDefault="00A81B8B" w:rsidP="00A81B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C54"/>
    <w:multiLevelType w:val="hybridMultilevel"/>
    <w:tmpl w:val="2F44C62A"/>
    <w:lvl w:ilvl="0" w:tplc="DA5A5D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47906">
    <w:abstractNumId w:val="2"/>
  </w:num>
  <w:num w:numId="2" w16cid:durableId="1098253119">
    <w:abstractNumId w:val="3"/>
  </w:num>
  <w:num w:numId="3" w16cid:durableId="200361229">
    <w:abstractNumId w:val="10"/>
  </w:num>
  <w:num w:numId="4" w16cid:durableId="347609551">
    <w:abstractNumId w:val="8"/>
  </w:num>
  <w:num w:numId="5" w16cid:durableId="1671833919">
    <w:abstractNumId w:val="0"/>
  </w:num>
  <w:num w:numId="6" w16cid:durableId="1664820176">
    <w:abstractNumId w:val="4"/>
  </w:num>
  <w:num w:numId="7" w16cid:durableId="2064712665">
    <w:abstractNumId w:val="7"/>
  </w:num>
  <w:num w:numId="8" w16cid:durableId="284234851">
    <w:abstractNumId w:val="5"/>
  </w:num>
  <w:num w:numId="9" w16cid:durableId="551771089">
    <w:abstractNumId w:val="6"/>
  </w:num>
  <w:num w:numId="10" w16cid:durableId="1743597832">
    <w:abstractNumId w:val="9"/>
  </w:num>
  <w:num w:numId="11" w16cid:durableId="600572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1B8B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1B8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1B8B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A81B8B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A81B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9844&amp;y=-11831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6308131</vt:i4>
  </property>
  <property fmtid="{D5CDD505-2E9C-101B-9397-08002B2CF9AE}" pid="4" name="UlozitJako">
    <vt:lpwstr>C:\Users\mrazkova\AppData\Local\Temp\iU29116460\Zastupitelstvo\2023-06-22\Navrhy\228-ZK-23.</vt:lpwstr>
  </property>
  <property fmtid="{D5CDD505-2E9C-101B-9397-08002B2CF9AE}" pid="5" name="Zpracovat">
    <vt:bool>false</vt:bool>
  </property>
</Properties>
</file>