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70288" w14:paraId="3852AD0D" w14:textId="77777777" w:rsidTr="00481D7E">
        <w:trPr>
          <w:trHeight w:hRule="exact" w:val="397"/>
        </w:trPr>
        <w:tc>
          <w:tcPr>
            <w:tcW w:w="2376" w:type="dxa"/>
            <w:hideMark/>
          </w:tcPr>
          <w:p w14:paraId="1EC7B922" w14:textId="77777777" w:rsidR="00970288" w:rsidRDefault="0097028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161787" w14:textId="77777777" w:rsidR="00970288" w:rsidRDefault="00970288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3D918F81" w14:textId="77777777" w:rsidR="00970288" w:rsidRDefault="0097028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3B0C47" w14:textId="77777777" w:rsidR="00970288" w:rsidRDefault="00970288" w:rsidP="00970720">
            <w:pPr>
              <w:pStyle w:val="KUJKnormal"/>
            </w:pPr>
          </w:p>
        </w:tc>
      </w:tr>
      <w:tr w:rsidR="00970288" w14:paraId="77F9A31D" w14:textId="77777777" w:rsidTr="00481D7E">
        <w:trPr>
          <w:cantSplit/>
          <w:trHeight w:hRule="exact" w:val="397"/>
        </w:trPr>
        <w:tc>
          <w:tcPr>
            <w:tcW w:w="2376" w:type="dxa"/>
            <w:hideMark/>
          </w:tcPr>
          <w:p w14:paraId="56C59A79" w14:textId="77777777" w:rsidR="00970288" w:rsidRDefault="0097028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C3EA1F" w14:textId="77777777" w:rsidR="00970288" w:rsidRDefault="00970288" w:rsidP="00970720">
            <w:pPr>
              <w:pStyle w:val="KUJKnormal"/>
            </w:pPr>
            <w:r>
              <w:t>214/ZK/23</w:t>
            </w:r>
          </w:p>
        </w:tc>
      </w:tr>
      <w:tr w:rsidR="00970288" w14:paraId="731B612C" w14:textId="77777777" w:rsidTr="00481D7E">
        <w:trPr>
          <w:trHeight w:val="397"/>
        </w:trPr>
        <w:tc>
          <w:tcPr>
            <w:tcW w:w="2376" w:type="dxa"/>
          </w:tcPr>
          <w:p w14:paraId="3EF3997B" w14:textId="77777777" w:rsidR="00970288" w:rsidRDefault="00970288" w:rsidP="00970720"/>
          <w:p w14:paraId="2253C699" w14:textId="77777777" w:rsidR="00970288" w:rsidRDefault="0097028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F696EE" w14:textId="77777777" w:rsidR="00970288" w:rsidRDefault="00970288" w:rsidP="00970720"/>
          <w:p w14:paraId="4908D68B" w14:textId="77777777" w:rsidR="00970288" w:rsidRDefault="0097028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Hoslovice od společnosti Náhoří s.r.o.</w:t>
            </w:r>
          </w:p>
        </w:tc>
      </w:tr>
    </w:tbl>
    <w:p w14:paraId="7C6BBB2F" w14:textId="77777777" w:rsidR="00970288" w:rsidRDefault="00970288" w:rsidP="00481D7E">
      <w:pPr>
        <w:pStyle w:val="KUJKnormal"/>
        <w:rPr>
          <w:b/>
          <w:bCs/>
        </w:rPr>
      </w:pPr>
      <w:r>
        <w:rPr>
          <w:b/>
          <w:bCs/>
        </w:rPr>
        <w:pict w14:anchorId="3A24546D">
          <v:rect id="_x0000_i1029" style="width:453.6pt;height:1.5pt" o:hralign="center" o:hrstd="t" o:hrnoshade="t" o:hr="t" fillcolor="black" stroked="f"/>
        </w:pict>
      </w:r>
    </w:p>
    <w:p w14:paraId="4BF8F0FC" w14:textId="77777777" w:rsidR="00970288" w:rsidRDefault="00970288" w:rsidP="00481D7E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70288" w14:paraId="350F321D" w14:textId="77777777" w:rsidTr="002559B8">
        <w:trPr>
          <w:trHeight w:val="397"/>
        </w:trPr>
        <w:tc>
          <w:tcPr>
            <w:tcW w:w="2350" w:type="dxa"/>
            <w:hideMark/>
          </w:tcPr>
          <w:p w14:paraId="2841D794" w14:textId="77777777" w:rsidR="00970288" w:rsidRDefault="0097028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F80F0D" w14:textId="77777777" w:rsidR="00970288" w:rsidRDefault="00970288" w:rsidP="002559B8">
            <w:pPr>
              <w:pStyle w:val="KUJKnormal"/>
            </w:pPr>
            <w:r>
              <w:t>Mgr. Bc. Antonín Krák</w:t>
            </w:r>
          </w:p>
          <w:p w14:paraId="476627BC" w14:textId="77777777" w:rsidR="00970288" w:rsidRDefault="00970288" w:rsidP="002559B8"/>
        </w:tc>
      </w:tr>
      <w:tr w:rsidR="00970288" w14:paraId="5B276017" w14:textId="77777777" w:rsidTr="002559B8">
        <w:trPr>
          <w:trHeight w:val="397"/>
        </w:trPr>
        <w:tc>
          <w:tcPr>
            <w:tcW w:w="2350" w:type="dxa"/>
          </w:tcPr>
          <w:p w14:paraId="2302472C" w14:textId="77777777" w:rsidR="00970288" w:rsidRDefault="00970288" w:rsidP="002559B8">
            <w:pPr>
              <w:pStyle w:val="KUJKtucny"/>
            </w:pPr>
            <w:r>
              <w:t>Zpracoval:</w:t>
            </w:r>
          </w:p>
          <w:p w14:paraId="29712526" w14:textId="77777777" w:rsidR="00970288" w:rsidRDefault="00970288" w:rsidP="002559B8"/>
        </w:tc>
        <w:tc>
          <w:tcPr>
            <w:tcW w:w="6862" w:type="dxa"/>
            <w:hideMark/>
          </w:tcPr>
          <w:p w14:paraId="74AAE530" w14:textId="77777777" w:rsidR="00970288" w:rsidRDefault="00970288" w:rsidP="002559B8">
            <w:pPr>
              <w:pStyle w:val="KUJKnormal"/>
            </w:pPr>
            <w:r>
              <w:t>OHMS</w:t>
            </w:r>
          </w:p>
        </w:tc>
      </w:tr>
      <w:tr w:rsidR="00970288" w14:paraId="0C9B8840" w14:textId="77777777" w:rsidTr="002559B8">
        <w:trPr>
          <w:trHeight w:val="397"/>
        </w:trPr>
        <w:tc>
          <w:tcPr>
            <w:tcW w:w="2350" w:type="dxa"/>
          </w:tcPr>
          <w:p w14:paraId="109E43BA" w14:textId="77777777" w:rsidR="00970288" w:rsidRPr="009715F9" w:rsidRDefault="0097028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98E33B" w14:textId="77777777" w:rsidR="00970288" w:rsidRDefault="00970288" w:rsidP="002559B8"/>
        </w:tc>
        <w:tc>
          <w:tcPr>
            <w:tcW w:w="6862" w:type="dxa"/>
            <w:hideMark/>
          </w:tcPr>
          <w:p w14:paraId="5E520BCC" w14:textId="77777777" w:rsidR="00970288" w:rsidRDefault="00970288" w:rsidP="002559B8">
            <w:pPr>
              <w:pStyle w:val="KUJKnormal"/>
            </w:pPr>
            <w:r>
              <w:t>Ing. František Dědič</w:t>
            </w:r>
          </w:p>
        </w:tc>
      </w:tr>
    </w:tbl>
    <w:p w14:paraId="45C6AB62" w14:textId="77777777" w:rsidR="00970288" w:rsidRPr="0052161F" w:rsidRDefault="00970288" w:rsidP="00481D7E">
      <w:pPr>
        <w:pStyle w:val="KUJKtucny"/>
      </w:pPr>
      <w:r w:rsidRPr="0052161F">
        <w:t>NÁVRH USNESENÍ</w:t>
      </w:r>
    </w:p>
    <w:p w14:paraId="71A9A7EA" w14:textId="77777777" w:rsidR="00970288" w:rsidRDefault="00970288" w:rsidP="00481D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9BA9A2" w14:textId="77777777" w:rsidR="00970288" w:rsidRPr="00841DFC" w:rsidRDefault="00970288" w:rsidP="00481D7E">
      <w:pPr>
        <w:pStyle w:val="KUJKPolozka"/>
      </w:pPr>
      <w:r w:rsidRPr="00841DFC">
        <w:t>Zastupitelstvo Jihočeského kraje</w:t>
      </w:r>
    </w:p>
    <w:p w14:paraId="32C75570" w14:textId="77777777" w:rsidR="00970288" w:rsidRPr="00E10FE7" w:rsidRDefault="00970288" w:rsidP="002B0B33">
      <w:pPr>
        <w:pStyle w:val="KUJKdoplnek2"/>
      </w:pPr>
      <w:r w:rsidRPr="00AF7BAE">
        <w:t>schvaluje</w:t>
      </w:r>
    </w:p>
    <w:p w14:paraId="24257C43" w14:textId="77777777" w:rsidR="00970288" w:rsidRPr="00ED578D" w:rsidRDefault="00970288" w:rsidP="0044087B">
      <w:pPr>
        <w:pStyle w:val="KUJKPolozka"/>
        <w:rPr>
          <w:rFonts w:cs="Arial"/>
          <w:b w:val="0"/>
          <w:bCs/>
          <w:szCs w:val="20"/>
        </w:rPr>
      </w:pPr>
      <w:r>
        <w:rPr>
          <w:b w:val="0"/>
          <w:bCs/>
        </w:rPr>
        <w:t xml:space="preserve">1. </w:t>
      </w:r>
      <w:r w:rsidRPr="002C5093">
        <w:rPr>
          <w:b w:val="0"/>
          <w:bCs/>
        </w:rPr>
        <w:t xml:space="preserve">koupi </w:t>
      </w:r>
      <w:r w:rsidRPr="000C3F4F">
        <w:rPr>
          <w:b w:val="0"/>
          <w:bCs/>
        </w:rPr>
        <w:t>pozemku poz. parcely KN p. č. 1266/2 o výměře 2 553 m</w:t>
      </w:r>
      <w:r w:rsidRPr="000C3F4F">
        <w:rPr>
          <w:b w:val="0"/>
          <w:bCs/>
          <w:vertAlign w:val="superscript"/>
        </w:rPr>
        <w:t>2</w:t>
      </w:r>
      <w:r w:rsidRPr="000C3F4F">
        <w:rPr>
          <w:b w:val="0"/>
          <w:bCs/>
        </w:rPr>
        <w:t xml:space="preserve">, oddělené </w:t>
      </w:r>
      <w:r w:rsidRPr="000C3F4F">
        <w:rPr>
          <w:rFonts w:cs="Arial"/>
          <w:b w:val="0"/>
          <w:szCs w:val="20"/>
        </w:rPr>
        <w:t>dosud nezapsaným geometrickým plánem č. 183-230981/2023 z</w:t>
      </w:r>
      <w:r>
        <w:rPr>
          <w:rFonts w:cs="Arial"/>
          <w:b w:val="0"/>
          <w:szCs w:val="20"/>
        </w:rPr>
        <w:t xml:space="preserve"> poz. </w:t>
      </w:r>
      <w:r w:rsidRPr="000C3F4F">
        <w:rPr>
          <w:rFonts w:cs="Arial"/>
          <w:b w:val="0"/>
          <w:szCs w:val="20"/>
        </w:rPr>
        <w:t>parcely KN p. č. 12</w:t>
      </w:r>
      <w:r>
        <w:rPr>
          <w:rFonts w:cs="Arial"/>
          <w:b w:val="0"/>
          <w:szCs w:val="20"/>
        </w:rPr>
        <w:t>6</w:t>
      </w:r>
      <w:r w:rsidRPr="000C3F4F">
        <w:rPr>
          <w:rFonts w:cs="Arial"/>
          <w:b w:val="0"/>
          <w:szCs w:val="20"/>
        </w:rPr>
        <w:t xml:space="preserve">6/1 </w:t>
      </w:r>
      <w:r w:rsidRPr="000C3F4F">
        <w:rPr>
          <w:b w:val="0"/>
          <w:bCs/>
        </w:rPr>
        <w:t>v</w:t>
      </w:r>
      <w:r>
        <w:rPr>
          <w:b w:val="0"/>
          <w:bCs/>
        </w:rPr>
        <w:t xml:space="preserve"> </w:t>
      </w:r>
      <w:r w:rsidRPr="000C3F4F">
        <w:rPr>
          <w:b w:val="0"/>
          <w:bCs/>
        </w:rPr>
        <w:t>k. ú. Hoslovice, ve vlastn</w:t>
      </w:r>
      <w:r>
        <w:rPr>
          <w:b w:val="0"/>
          <w:bCs/>
        </w:rPr>
        <w:t>ictví</w:t>
      </w:r>
      <w:r w:rsidRPr="002C5093">
        <w:rPr>
          <w:b w:val="0"/>
          <w:bCs/>
        </w:rPr>
        <w:t xml:space="preserve"> společnosti Náhoří s.r.o., se sídlem čp. 53, 387 19 Hoslovice, IČO 28092384, LV č. 528, za cenu dle znaleckého posudku ve výši </w:t>
      </w:r>
      <w:r>
        <w:rPr>
          <w:b w:val="0"/>
          <w:bCs/>
        </w:rPr>
        <w:t>326 784</w:t>
      </w:r>
      <w:r w:rsidRPr="002C5093">
        <w:rPr>
          <w:b w:val="0"/>
          <w:bCs/>
        </w:rPr>
        <w:t xml:space="preserve"> Kč + náklady spojené s koupí, dle návrhu kupní smlouvy v</w:t>
      </w:r>
      <w:r>
        <w:rPr>
          <w:b w:val="0"/>
          <w:bCs/>
        </w:rPr>
        <w:t xml:space="preserve"> </w:t>
      </w:r>
      <w:r w:rsidRPr="002C5093">
        <w:rPr>
          <w:b w:val="0"/>
          <w:bCs/>
        </w:rPr>
        <w:t>příloze č. 5</w:t>
      </w:r>
      <w:r>
        <w:rPr>
          <w:b w:val="0"/>
          <w:bCs/>
        </w:rPr>
        <w:t xml:space="preserve"> </w:t>
      </w:r>
      <w:r w:rsidRPr="00ED578D">
        <w:rPr>
          <w:rFonts w:cs="Arial"/>
          <w:b w:val="0"/>
          <w:bCs/>
          <w:szCs w:val="20"/>
        </w:rPr>
        <w:t>návrhu č. </w:t>
      </w:r>
      <w:r>
        <w:rPr>
          <w:rFonts w:cs="Arial"/>
          <w:b w:val="0"/>
          <w:bCs/>
          <w:szCs w:val="20"/>
        </w:rPr>
        <w:t>214/ZK</w:t>
      </w:r>
      <w:r w:rsidRPr="00ED578D">
        <w:rPr>
          <w:rFonts w:cs="Arial"/>
          <w:b w:val="0"/>
          <w:bCs/>
          <w:szCs w:val="20"/>
        </w:rPr>
        <w:t xml:space="preserve">/23, do vlastnictví Jihočeského kraje, za účelem realizace projektu „Hoslovický mlýn - záchytné parkoviště doplněné o informační tabule“, </w:t>
      </w:r>
    </w:p>
    <w:p w14:paraId="4D1CD042" w14:textId="77777777" w:rsidR="00970288" w:rsidRPr="00ED578D" w:rsidRDefault="00970288" w:rsidP="00970288">
      <w:pPr>
        <w:numPr>
          <w:ilvl w:val="6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ED578D">
        <w:rPr>
          <w:rFonts w:ascii="Arial" w:hAnsi="Arial" w:cs="Arial"/>
          <w:bCs/>
          <w:sz w:val="20"/>
          <w:szCs w:val="20"/>
        </w:rPr>
        <w:t>předání uvedeného majetku dle části I. 1. tohoto usnesení k hospodaření se svěřeným majetkem Muze</w:t>
      </w:r>
      <w:r>
        <w:rPr>
          <w:rFonts w:ascii="Arial" w:hAnsi="Arial" w:cs="Arial"/>
          <w:bCs/>
          <w:sz w:val="20"/>
          <w:szCs w:val="20"/>
        </w:rPr>
        <w:t xml:space="preserve">u </w:t>
      </w:r>
      <w:r w:rsidRPr="00ED578D">
        <w:rPr>
          <w:rFonts w:ascii="Arial" w:hAnsi="Arial" w:cs="Arial"/>
          <w:bCs/>
          <w:sz w:val="20"/>
          <w:szCs w:val="20"/>
        </w:rPr>
        <w:t>středního Pootaví Strakonice, IČO 00072150, zřizovanému krajem, ke dni podání návrhu na vklad vlastnického práva z kupní smlouvy do katastru nemovitostí</w:t>
      </w:r>
      <w:r>
        <w:rPr>
          <w:rFonts w:ascii="Arial" w:hAnsi="Arial" w:cs="Arial"/>
          <w:bCs/>
          <w:sz w:val="20"/>
          <w:szCs w:val="20"/>
        </w:rPr>
        <w:t>;</w:t>
      </w:r>
      <w:r w:rsidRPr="00ED578D">
        <w:rPr>
          <w:rFonts w:ascii="Arial" w:hAnsi="Arial" w:cs="Arial"/>
          <w:bCs/>
          <w:sz w:val="20"/>
          <w:szCs w:val="20"/>
        </w:rPr>
        <w:t xml:space="preserve"> </w:t>
      </w:r>
    </w:p>
    <w:p w14:paraId="656E5D79" w14:textId="77777777" w:rsidR="00970288" w:rsidRDefault="00970288" w:rsidP="00C546A5">
      <w:pPr>
        <w:pStyle w:val="KUJKdoplnek2"/>
      </w:pPr>
      <w:r w:rsidRPr="0021676C">
        <w:t>ukládá</w:t>
      </w:r>
    </w:p>
    <w:p w14:paraId="5604E191" w14:textId="77777777" w:rsidR="00970288" w:rsidRPr="00D2418A" w:rsidRDefault="00970288" w:rsidP="0044087B">
      <w:pPr>
        <w:pStyle w:val="KUJKPolozka"/>
        <w:rPr>
          <w:b w:val="0"/>
          <w:bCs/>
          <w:lang w:eastAsia="cs-CZ"/>
        </w:rPr>
      </w:pPr>
      <w:r w:rsidRPr="00D2418A">
        <w:rPr>
          <w:b w:val="0"/>
          <w:bCs/>
          <w:lang w:eastAsia="cs-CZ"/>
        </w:rPr>
        <w:t>JUDr. Lukáši Glaserovi, řediteli krajského úřadu:</w:t>
      </w:r>
    </w:p>
    <w:p w14:paraId="144E6620" w14:textId="77777777" w:rsidR="00970288" w:rsidRPr="00D2418A" w:rsidRDefault="00970288" w:rsidP="0044087B">
      <w:pPr>
        <w:pStyle w:val="KUJKPolozka"/>
        <w:rPr>
          <w:b w:val="0"/>
          <w:bCs/>
        </w:rPr>
      </w:pPr>
      <w:r>
        <w:rPr>
          <w:b w:val="0"/>
          <w:bCs/>
        </w:rPr>
        <w:t xml:space="preserve">1. </w:t>
      </w:r>
      <w:r w:rsidRPr="00D2418A">
        <w:rPr>
          <w:b w:val="0"/>
          <w:bCs/>
        </w:rPr>
        <w:t>zabezpečit provedení potřebných úkonů vedoucích k realizaci části I. 1. tohoto usnesení,</w:t>
      </w:r>
    </w:p>
    <w:p w14:paraId="1EB08310" w14:textId="77777777" w:rsidR="00970288" w:rsidRPr="00D2418A" w:rsidRDefault="00970288" w:rsidP="0044087B">
      <w:pPr>
        <w:pStyle w:val="KUJKPolozka"/>
        <w:rPr>
          <w:b w:val="0"/>
          <w:bCs/>
          <w:lang w:eastAsia="cs-CZ"/>
        </w:rPr>
      </w:pPr>
      <w:r>
        <w:rPr>
          <w:b w:val="0"/>
          <w:bCs/>
          <w:lang w:eastAsia="cs-CZ"/>
        </w:rPr>
        <w:t xml:space="preserve">2. </w:t>
      </w:r>
      <w:r w:rsidRPr="00D2418A">
        <w:rPr>
          <w:b w:val="0"/>
          <w:bCs/>
          <w:lang w:eastAsia="cs-CZ"/>
        </w:rPr>
        <w:t>zajistit po vkladu vlastnického práva do katastru nemovitostí změnu v příloze příslušné zřizovací listiny vymezující svěřený majetek v souladu s částí I. </w:t>
      </w:r>
      <w:r>
        <w:rPr>
          <w:b w:val="0"/>
          <w:bCs/>
          <w:lang w:eastAsia="cs-CZ"/>
        </w:rPr>
        <w:t>2.</w:t>
      </w:r>
      <w:r w:rsidRPr="00D2418A">
        <w:rPr>
          <w:b w:val="0"/>
          <w:bCs/>
          <w:lang w:eastAsia="cs-CZ"/>
        </w:rPr>
        <w:t xml:space="preserve"> tohoto usnesení</w:t>
      </w:r>
      <w:r>
        <w:rPr>
          <w:b w:val="0"/>
          <w:bCs/>
          <w:lang w:eastAsia="cs-CZ"/>
        </w:rPr>
        <w:t>;</w:t>
      </w:r>
    </w:p>
    <w:p w14:paraId="74A0C172" w14:textId="77777777" w:rsidR="00970288" w:rsidRDefault="00970288" w:rsidP="00970288">
      <w:pPr>
        <w:pStyle w:val="KUJKdoplnek2"/>
        <w:numPr>
          <w:ilvl w:val="1"/>
          <w:numId w:val="12"/>
        </w:numPr>
      </w:pPr>
      <w:r w:rsidRPr="00730306">
        <w:t>bere na vědomí</w:t>
      </w:r>
    </w:p>
    <w:p w14:paraId="562A1AF0" w14:textId="77777777" w:rsidR="00970288" w:rsidRPr="0044087B" w:rsidRDefault="00970288" w:rsidP="00970288">
      <w:pPr>
        <w:pStyle w:val="KUJKPolozka"/>
        <w:numPr>
          <w:ilvl w:val="0"/>
          <w:numId w:val="12"/>
        </w:numPr>
        <w:rPr>
          <w:b w:val="0"/>
          <w:bCs/>
          <w:lang w:eastAsia="cs-CZ"/>
        </w:rPr>
      </w:pPr>
      <w:r w:rsidRPr="0044087B">
        <w:rPr>
          <w:b w:val="0"/>
          <w:bCs/>
        </w:rPr>
        <w:t xml:space="preserve">informaci, že rada schválila nařízený odvod z fondu investic </w:t>
      </w:r>
      <w:r w:rsidRPr="0044087B">
        <w:rPr>
          <w:rFonts w:cs="Arial"/>
          <w:b w:val="0"/>
          <w:bCs/>
          <w:szCs w:val="20"/>
        </w:rPr>
        <w:t xml:space="preserve">Muzea </w:t>
      </w:r>
      <w:r>
        <w:rPr>
          <w:rFonts w:cs="Arial"/>
          <w:b w:val="0"/>
          <w:bCs/>
          <w:szCs w:val="20"/>
        </w:rPr>
        <w:t>s</w:t>
      </w:r>
      <w:r w:rsidRPr="0044087B">
        <w:rPr>
          <w:rFonts w:cs="Arial"/>
          <w:b w:val="0"/>
          <w:bCs/>
          <w:szCs w:val="20"/>
        </w:rPr>
        <w:t>tředního Pootaví Strakonice, IČO 00072150, do rozpočtu kraje k</w:t>
      </w:r>
      <w:r>
        <w:rPr>
          <w:rFonts w:cs="Arial"/>
          <w:b w:val="0"/>
          <w:bCs/>
          <w:szCs w:val="20"/>
        </w:rPr>
        <w:t xml:space="preserve"> </w:t>
      </w:r>
      <w:r w:rsidRPr="0044087B">
        <w:rPr>
          <w:rFonts w:cs="Arial"/>
          <w:b w:val="0"/>
          <w:bCs/>
          <w:szCs w:val="20"/>
        </w:rPr>
        <w:t xml:space="preserve">úhradě </w:t>
      </w:r>
      <w:r w:rsidRPr="0044087B">
        <w:rPr>
          <w:b w:val="0"/>
          <w:bCs/>
          <w:lang w:eastAsia="cs-CZ"/>
        </w:rPr>
        <w:t>kupní ceny za pozemek uvedený v</w:t>
      </w:r>
      <w:r>
        <w:rPr>
          <w:b w:val="0"/>
          <w:bCs/>
          <w:lang w:eastAsia="cs-CZ"/>
        </w:rPr>
        <w:t xml:space="preserve"> </w:t>
      </w:r>
      <w:r w:rsidRPr="0044087B">
        <w:rPr>
          <w:b w:val="0"/>
          <w:bCs/>
          <w:lang w:eastAsia="cs-CZ"/>
        </w:rPr>
        <w:t>části I. 1. tohoto usnesení</w:t>
      </w:r>
      <w:r>
        <w:rPr>
          <w:b w:val="0"/>
          <w:bCs/>
          <w:lang w:eastAsia="cs-CZ"/>
        </w:rPr>
        <w:t>.</w:t>
      </w:r>
    </w:p>
    <w:p w14:paraId="28585204" w14:textId="77777777" w:rsidR="00970288" w:rsidRDefault="00970288" w:rsidP="00481D7E">
      <w:pPr>
        <w:pStyle w:val="KUJKnormal"/>
      </w:pPr>
    </w:p>
    <w:p w14:paraId="5F4F1B59" w14:textId="77777777" w:rsidR="00970288" w:rsidRDefault="00970288" w:rsidP="002B0B33">
      <w:pPr>
        <w:pStyle w:val="KUJKmezeraDZ"/>
      </w:pPr>
      <w:bookmarkStart w:id="1" w:name="US_DuvodZprava"/>
      <w:bookmarkEnd w:id="1"/>
    </w:p>
    <w:p w14:paraId="78D91280" w14:textId="77777777" w:rsidR="00970288" w:rsidRDefault="00970288" w:rsidP="002B0B33">
      <w:pPr>
        <w:pStyle w:val="KUJKnadpisDZ"/>
      </w:pPr>
      <w:r>
        <w:t>DŮVODOVÁ ZPRÁVA</w:t>
      </w:r>
    </w:p>
    <w:p w14:paraId="3AA7AB4A" w14:textId="77777777" w:rsidR="00970288" w:rsidRPr="009B7B0B" w:rsidRDefault="00970288" w:rsidP="002B0B33">
      <w:pPr>
        <w:pStyle w:val="KUJKmezeraDZ"/>
      </w:pPr>
    </w:p>
    <w:p w14:paraId="4D631A36" w14:textId="77777777" w:rsidR="00970288" w:rsidRDefault="00970288" w:rsidP="0044087B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DF16BC5" w14:textId="77777777" w:rsidR="00970288" w:rsidRPr="00374D76" w:rsidRDefault="00970288" w:rsidP="00481D7E">
      <w:pPr>
        <w:pStyle w:val="KUJKnormal"/>
        <w:rPr>
          <w:sz w:val="8"/>
          <w:szCs w:val="8"/>
        </w:rPr>
      </w:pPr>
    </w:p>
    <w:p w14:paraId="61C062D2" w14:textId="77777777" w:rsidR="00970288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Snaha o zvýšení dostupnosti národní kulturní památky - vodního mlýna v Hoslovicích vyústila v přípravu dvou samostatných stavebních akcí</w:t>
      </w:r>
      <w:r w:rsidRPr="009729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 to </w:t>
      </w:r>
      <w:r w:rsidRPr="009729BD">
        <w:rPr>
          <w:rFonts w:ascii="Arial" w:hAnsi="Arial" w:cs="Arial"/>
          <w:sz w:val="20"/>
          <w:szCs w:val="20"/>
        </w:rPr>
        <w:t xml:space="preserve">stavby přístupové cesty (projekt „Hoslovický mlýn </w:t>
      </w:r>
      <w:r>
        <w:rPr>
          <w:rFonts w:ascii="Arial" w:hAnsi="Arial" w:cs="Arial"/>
          <w:sz w:val="20"/>
          <w:szCs w:val="20"/>
        </w:rPr>
        <w:t>-</w:t>
      </w:r>
      <w:r w:rsidRPr="009729BD">
        <w:rPr>
          <w:rFonts w:ascii="Arial" w:hAnsi="Arial" w:cs="Arial"/>
          <w:sz w:val="20"/>
          <w:szCs w:val="20"/>
        </w:rPr>
        <w:t xml:space="preserve"> příjezdová cesta“) a</w:t>
      </w:r>
      <w:r>
        <w:rPr>
          <w:rFonts w:ascii="Arial" w:hAnsi="Arial" w:cs="Arial"/>
          <w:sz w:val="20"/>
          <w:szCs w:val="20"/>
        </w:rPr>
        <w:t xml:space="preserve"> </w:t>
      </w:r>
      <w:r w:rsidRPr="009729BD">
        <w:rPr>
          <w:rFonts w:ascii="Arial" w:hAnsi="Arial" w:cs="Arial"/>
          <w:sz w:val="20"/>
          <w:szCs w:val="20"/>
        </w:rPr>
        <w:t>stavby parkoviště (projekt „Hoslovický mlý</w:t>
      </w:r>
      <w:r>
        <w:rPr>
          <w:rFonts w:ascii="Arial" w:hAnsi="Arial" w:cs="Arial"/>
          <w:sz w:val="20"/>
          <w:szCs w:val="20"/>
        </w:rPr>
        <w:t>n</w:t>
      </w:r>
      <w:r w:rsidRPr="009729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9729BD">
        <w:rPr>
          <w:rFonts w:ascii="Arial" w:hAnsi="Arial" w:cs="Arial"/>
          <w:sz w:val="20"/>
          <w:szCs w:val="20"/>
        </w:rPr>
        <w:t xml:space="preserve"> záchytné parkoviště doplněné o</w:t>
      </w:r>
      <w:r>
        <w:rPr>
          <w:rFonts w:ascii="Arial" w:hAnsi="Arial" w:cs="Arial"/>
          <w:sz w:val="20"/>
          <w:szCs w:val="20"/>
        </w:rPr>
        <w:t xml:space="preserve"> </w:t>
      </w:r>
      <w:r w:rsidRPr="009729BD">
        <w:rPr>
          <w:rFonts w:ascii="Arial" w:hAnsi="Arial" w:cs="Arial"/>
          <w:sz w:val="20"/>
          <w:szCs w:val="20"/>
        </w:rPr>
        <w:t>informační tabule“)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9BEEAD" w14:textId="77777777" w:rsidR="00970288" w:rsidRPr="00374D76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75203B43" w14:textId="77777777" w:rsidR="00970288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901">
        <w:rPr>
          <w:rFonts w:ascii="Arial" w:hAnsi="Arial" w:cs="Arial"/>
          <w:sz w:val="20"/>
          <w:szCs w:val="20"/>
        </w:rPr>
        <w:t xml:space="preserve">Vybudování cesty </w:t>
      </w:r>
      <w:r>
        <w:rPr>
          <w:rFonts w:ascii="Arial" w:hAnsi="Arial" w:cs="Arial"/>
          <w:sz w:val="20"/>
          <w:szCs w:val="20"/>
        </w:rPr>
        <w:t>má být</w:t>
      </w:r>
      <w:r w:rsidRPr="00F22901">
        <w:rPr>
          <w:rFonts w:ascii="Arial" w:hAnsi="Arial" w:cs="Arial"/>
          <w:sz w:val="20"/>
          <w:szCs w:val="20"/>
        </w:rPr>
        <w:t xml:space="preserve"> financováno z investičních prostředků Jihočeského kraje v letech 2023-2024. Projekt na výstavbu parkoviště </w:t>
      </w:r>
      <w:r>
        <w:rPr>
          <w:rFonts w:ascii="Arial" w:hAnsi="Arial" w:cs="Arial"/>
          <w:sz w:val="20"/>
          <w:szCs w:val="20"/>
        </w:rPr>
        <w:t>plánovalo</w:t>
      </w:r>
      <w:r w:rsidRPr="00F22901">
        <w:rPr>
          <w:rFonts w:ascii="Arial" w:hAnsi="Arial" w:cs="Arial"/>
          <w:sz w:val="20"/>
          <w:szCs w:val="20"/>
        </w:rPr>
        <w:t xml:space="preserve"> Muzeum středního Pootaví Strakonice, IČO 00072150, (dále jen „Muzeum“) přihlásit do IROP</w:t>
      </w:r>
      <w:r>
        <w:rPr>
          <w:rFonts w:ascii="Arial" w:hAnsi="Arial" w:cs="Arial"/>
          <w:sz w:val="20"/>
          <w:szCs w:val="20"/>
        </w:rPr>
        <w:t xml:space="preserve">, realizaci předpokládalo </w:t>
      </w:r>
      <w:r w:rsidRPr="00F22901">
        <w:rPr>
          <w:rFonts w:ascii="Arial" w:hAnsi="Arial" w:cs="Arial"/>
          <w:sz w:val="20"/>
          <w:szCs w:val="20"/>
        </w:rPr>
        <w:t>v roce 2024.</w:t>
      </w:r>
    </w:p>
    <w:p w14:paraId="708E6010" w14:textId="77777777" w:rsidR="00970288" w:rsidRPr="00374D76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bCs/>
          <w:iCs/>
          <w:sz w:val="8"/>
          <w:szCs w:val="8"/>
        </w:rPr>
      </w:pPr>
    </w:p>
    <w:p w14:paraId="21084737" w14:textId="77777777" w:rsidR="00970288" w:rsidRPr="005F7C6B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Aby mohly být připravované stavby realizovány, bylo nutné zajistit převod 45 pozemků do vlastnictví kraje. To bylo řešeno prostřednictvím uzavření budoucích smluv</w:t>
      </w:r>
      <w:r w:rsidRPr="00B11846">
        <w:rPr>
          <w:rStyle w:val="Znakapoznpodarou"/>
          <w:rFonts w:ascii="Arial" w:hAnsi="Arial" w:cs="Arial"/>
          <w:bCs/>
          <w:iCs/>
          <w:sz w:val="20"/>
          <w:szCs w:val="20"/>
          <w:highlight w:val="yellow"/>
        </w:rPr>
        <w:footnoteReference w:id="1"/>
      </w:r>
      <w:r>
        <w:rPr>
          <w:rFonts w:ascii="Arial" w:hAnsi="Arial" w:cs="Arial"/>
          <w:bCs/>
          <w:iCs/>
          <w:sz w:val="20"/>
          <w:szCs w:val="20"/>
        </w:rPr>
        <w:t xml:space="preserve"> s vlastníky dotčených pozemků (fyzické osoby, právnické osoby a obec Hoslovice). V budoucích kupních smlouvách byl dohodnut odkup pozemků za cenu </w:t>
      </w:r>
      <w:r w:rsidRPr="005F7C6B">
        <w:rPr>
          <w:rFonts w:ascii="Arial" w:hAnsi="Arial" w:cs="Arial"/>
          <w:sz w:val="20"/>
          <w:szCs w:val="20"/>
        </w:rPr>
        <w:t>obvyklou ve výši 128 Kč/m</w:t>
      </w:r>
      <w:r w:rsidRPr="005F7C6B">
        <w:rPr>
          <w:rFonts w:ascii="Arial" w:hAnsi="Arial" w:cs="Arial"/>
          <w:sz w:val="20"/>
          <w:szCs w:val="20"/>
          <w:vertAlign w:val="superscript"/>
        </w:rPr>
        <w:t>2</w:t>
      </w:r>
      <w:r w:rsidRPr="005F7C6B">
        <w:rPr>
          <w:rFonts w:ascii="Arial" w:hAnsi="Arial" w:cs="Arial"/>
          <w:sz w:val="20"/>
          <w:szCs w:val="20"/>
        </w:rPr>
        <w:t xml:space="preserve"> pozemku.</w:t>
      </w:r>
    </w:p>
    <w:p w14:paraId="55A0D721" w14:textId="77777777" w:rsidR="00970288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11BF2">
        <w:rPr>
          <w:rFonts w:ascii="Arial" w:hAnsi="Arial" w:cs="Arial"/>
          <w:bCs/>
          <w:iCs/>
          <w:sz w:val="20"/>
          <w:szCs w:val="20"/>
        </w:rPr>
        <w:t xml:space="preserve">Pozemek </w:t>
      </w:r>
      <w:r w:rsidRPr="00211BF2">
        <w:rPr>
          <w:rFonts w:ascii="Arial" w:hAnsi="Arial" w:cs="Arial"/>
          <w:bCs/>
          <w:sz w:val="20"/>
          <w:szCs w:val="20"/>
        </w:rPr>
        <w:t>poz. parcela KN p. č. </w:t>
      </w:r>
      <w:hyperlink r:id="rId7" w:history="1">
        <w:r w:rsidRPr="00C37990">
          <w:rPr>
            <w:rStyle w:val="Hypertextovodkaz"/>
            <w:rFonts w:ascii="Arial" w:hAnsi="Arial" w:cs="Arial"/>
            <w:bCs/>
            <w:sz w:val="20"/>
            <w:szCs w:val="20"/>
          </w:rPr>
          <w:t>1266/1</w:t>
        </w:r>
      </w:hyperlink>
      <w:r>
        <w:rPr>
          <w:rFonts w:ascii="Arial" w:hAnsi="Arial" w:cs="Arial"/>
          <w:bCs/>
          <w:sz w:val="20"/>
          <w:szCs w:val="20"/>
        </w:rPr>
        <w:t xml:space="preserve"> trvalý travní porost o výměře 7 495 m</w:t>
      </w:r>
      <w:r w:rsidRPr="00F64DB8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na jehož části má být vybudováno parkoviště, je ve vlastnictví společnosti Náhoří s.r.o., se sídlem </w:t>
      </w:r>
      <w:r w:rsidRPr="00E32BCB">
        <w:rPr>
          <w:rFonts w:ascii="Arial" w:hAnsi="Arial" w:cs="Arial"/>
          <w:bCs/>
          <w:sz w:val="20"/>
          <w:szCs w:val="20"/>
        </w:rPr>
        <w:t>čp. 53, 387 19 Hoslovice, IČO 28092384</w:t>
      </w:r>
      <w:r>
        <w:rPr>
          <w:rFonts w:ascii="Arial" w:hAnsi="Arial" w:cs="Arial"/>
          <w:bCs/>
          <w:sz w:val="20"/>
          <w:szCs w:val="20"/>
        </w:rPr>
        <w:t xml:space="preserve"> (dále jen „Náhoří“). Budoucí kupní smlouva s Náhořím na koupi předmětné části pozemku, jejíž výměra měla být specifikována po dokončení výstavby parkoviště geometrickým plánem, a na koupi dalších 6 pozemků pro výstavbu cesty, byla uzavřena dne 02.02.2023 na základě usnesení zastupitelstva kraje č. 449/2022/ZK-23 ze dne 15.12.2022 (návrh č. 1363/RK/22 a č. 438/ZK/22).</w:t>
      </w:r>
    </w:p>
    <w:p w14:paraId="1669F823" w14:textId="77777777" w:rsidR="00970288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A6126CF" w14:textId="77777777" w:rsidR="00970288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Oproti původnímu předpokladu se bohužel ukázalo, že pro naplnění podmínek možnosti čerpání dotace z IROP nebude stačit uzavření budoucí kupní smlouvy. Tento právní titul podmínky IROP neuznávají a je proto nezbytné, aby kraj pozemek vlastnil ještě před přihlášením do příslušné výzvy.</w:t>
      </w:r>
    </w:p>
    <w:p w14:paraId="7C1ADA11" w14:textId="77777777" w:rsidR="00970288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D2CBC95" w14:textId="77777777" w:rsidR="00970288" w:rsidRPr="00DB657D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Z tohoto důvodu nechalo Muzeum vyhotovit geometrický plán na rozdělení pozemku p. č. 1266/1 pro výstavbu parkoviště. Geometrickým plánem č. </w:t>
      </w:r>
      <w:r w:rsidRPr="00704EEB">
        <w:rPr>
          <w:rFonts w:ascii="Arial" w:hAnsi="Arial" w:cs="Arial"/>
          <w:sz w:val="20"/>
          <w:szCs w:val="20"/>
        </w:rPr>
        <w:t>183-230981/2023</w:t>
      </w:r>
      <w:r>
        <w:rPr>
          <w:rFonts w:ascii="Arial" w:hAnsi="Arial" w:cs="Arial"/>
          <w:sz w:val="20"/>
          <w:szCs w:val="20"/>
        </w:rPr>
        <w:t xml:space="preserve"> ze dne 03.05.2023 byl z předmětného pozemku oddělen díl o výměře </w:t>
      </w:r>
      <w:r w:rsidRPr="008C1AF1">
        <w:rPr>
          <w:rFonts w:ascii="Arial" w:hAnsi="Arial" w:cs="Arial"/>
          <w:bCs/>
          <w:sz w:val="20"/>
          <w:szCs w:val="20"/>
        </w:rPr>
        <w:t>2 553 m</w:t>
      </w:r>
      <w:r w:rsidRPr="008C1AF1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který byl nově označen parcelním číslem 1266/2. Tento nově vzniklý pozemek je předmětem převodu. Kupní cena činí </w:t>
      </w:r>
      <w:r w:rsidRPr="00F272F5">
        <w:rPr>
          <w:rFonts w:ascii="Arial" w:hAnsi="Arial" w:cs="Arial"/>
          <w:bCs/>
          <w:sz w:val="20"/>
          <w:szCs w:val="20"/>
        </w:rPr>
        <w:t xml:space="preserve">326 784 </w:t>
      </w:r>
      <w:r w:rsidRPr="00DB657D">
        <w:rPr>
          <w:rFonts w:ascii="Arial" w:eastAsia="Times New Roman" w:hAnsi="Arial" w:cs="Arial"/>
          <w:sz w:val="20"/>
          <w:szCs w:val="20"/>
          <w:lang w:eastAsia="cs-CZ"/>
        </w:rPr>
        <w:t>Kč (</w:t>
      </w:r>
      <w:r w:rsidRPr="00DB657D">
        <w:rPr>
          <w:rFonts w:ascii="Arial" w:hAnsi="Arial" w:cs="Arial"/>
          <w:bCs/>
          <w:sz w:val="20"/>
          <w:szCs w:val="20"/>
        </w:rPr>
        <w:t>2 553 m</w:t>
      </w:r>
      <w:r w:rsidRPr="00DB657D">
        <w:rPr>
          <w:rFonts w:ascii="Arial" w:hAnsi="Arial" w:cs="Arial"/>
          <w:bCs/>
          <w:sz w:val="20"/>
          <w:szCs w:val="20"/>
          <w:vertAlign w:val="superscript"/>
        </w:rPr>
        <w:t xml:space="preserve">2 </w:t>
      </w:r>
      <w:r w:rsidRPr="00DB657D">
        <w:rPr>
          <w:rFonts w:ascii="Arial" w:hAnsi="Arial" w:cs="Arial"/>
          <w:bCs/>
          <w:sz w:val="20"/>
          <w:szCs w:val="20"/>
        </w:rPr>
        <w:t>x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B657D">
        <w:rPr>
          <w:rFonts w:ascii="Arial" w:hAnsi="Arial" w:cs="Arial"/>
          <w:sz w:val="20"/>
          <w:szCs w:val="20"/>
        </w:rPr>
        <w:t>128 Kč/m</w:t>
      </w:r>
      <w:r w:rsidRPr="00DB657D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).</w:t>
      </w:r>
    </w:p>
    <w:p w14:paraId="284B6417" w14:textId="77777777" w:rsidR="00970288" w:rsidRDefault="00970288" w:rsidP="0044087B">
      <w:pPr>
        <w:pStyle w:val="Zkladntext2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F4B9687" w14:textId="77777777" w:rsidR="00970288" w:rsidRDefault="00970288" w:rsidP="0044087B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8626FB">
        <w:rPr>
          <w:rFonts w:ascii="Arial" w:hAnsi="Arial" w:cs="Arial"/>
          <w:sz w:val="20"/>
          <w:szCs w:val="20"/>
        </w:rPr>
        <w:t>ávrh kupní smlouvy</w:t>
      </w:r>
      <w:r>
        <w:rPr>
          <w:rFonts w:ascii="Arial" w:hAnsi="Arial" w:cs="Arial"/>
          <w:sz w:val="20"/>
          <w:szCs w:val="20"/>
        </w:rPr>
        <w:t xml:space="preserve"> s Náhořím </w:t>
      </w:r>
      <w:r w:rsidRPr="008626FB">
        <w:rPr>
          <w:rFonts w:ascii="Arial" w:hAnsi="Arial" w:cs="Arial"/>
          <w:sz w:val="20"/>
          <w:szCs w:val="20"/>
        </w:rPr>
        <w:t>tvoří přílohu č. </w:t>
      </w:r>
      <w:r>
        <w:rPr>
          <w:rFonts w:ascii="Arial" w:hAnsi="Arial" w:cs="Arial"/>
          <w:sz w:val="20"/>
          <w:szCs w:val="20"/>
        </w:rPr>
        <w:t>5</w:t>
      </w:r>
      <w:r w:rsidRPr="008626FB">
        <w:rPr>
          <w:rFonts w:ascii="Arial" w:hAnsi="Arial" w:cs="Arial"/>
          <w:sz w:val="20"/>
          <w:szCs w:val="20"/>
        </w:rPr>
        <w:t xml:space="preserve"> tohoto materiálu</w:t>
      </w:r>
      <w:r>
        <w:rPr>
          <w:rFonts w:ascii="Arial" w:hAnsi="Arial"/>
          <w:sz w:val="20"/>
          <w:szCs w:val="28"/>
        </w:rPr>
        <w:t>.</w:t>
      </w:r>
    </w:p>
    <w:p w14:paraId="41DAA085" w14:textId="77777777" w:rsidR="00970288" w:rsidRDefault="00970288" w:rsidP="0044087B">
      <w:pPr>
        <w:jc w:val="both"/>
        <w:rPr>
          <w:rFonts w:ascii="Arial" w:hAnsi="Arial"/>
          <w:sz w:val="20"/>
          <w:szCs w:val="28"/>
        </w:rPr>
      </w:pPr>
    </w:p>
    <w:p w14:paraId="7B4CE24F" w14:textId="77777777" w:rsidR="00970288" w:rsidRDefault="00970288" w:rsidP="0044087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F749C">
        <w:rPr>
          <w:rFonts w:ascii="Arial" w:eastAsia="Times New Roman" w:hAnsi="Arial" w:cs="Arial"/>
          <w:sz w:val="20"/>
          <w:szCs w:val="20"/>
          <w:lang w:eastAsia="cs-CZ"/>
        </w:rPr>
        <w:t xml:space="preserve">Zřizovatelský odbor </w:t>
      </w:r>
      <w:r>
        <w:rPr>
          <w:rFonts w:ascii="Arial" w:eastAsia="Times New Roman" w:hAnsi="Arial" w:cs="Arial"/>
          <w:sz w:val="20"/>
          <w:szCs w:val="20"/>
          <w:lang w:eastAsia="cs-CZ"/>
        </w:rPr>
        <w:t>OKPP</w:t>
      </w:r>
      <w:r w:rsidRPr="003F749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předložil</w:t>
      </w:r>
      <w:r w:rsidRPr="003F749C">
        <w:rPr>
          <w:rFonts w:ascii="Arial" w:eastAsia="Times New Roman" w:hAnsi="Arial" w:cs="Arial"/>
          <w:sz w:val="20"/>
          <w:szCs w:val="20"/>
          <w:lang w:eastAsia="cs-CZ"/>
        </w:rPr>
        <w:t xml:space="preserve"> radě kraje návrh na schválení odvodu z fondu investic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Muzea </w:t>
      </w:r>
      <w:r w:rsidRPr="003F749C">
        <w:rPr>
          <w:rFonts w:ascii="Arial" w:eastAsia="Times New Roman" w:hAnsi="Arial" w:cs="Arial"/>
          <w:sz w:val="20"/>
          <w:szCs w:val="20"/>
          <w:lang w:eastAsia="cs-CZ"/>
        </w:rPr>
        <w:t>do rozpočtu kraje pro zabezpečení zdrojů k profinancování pořizovací ceny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F749C">
        <w:rPr>
          <w:rFonts w:ascii="Arial" w:eastAsia="Times New Roman" w:hAnsi="Arial" w:cs="Arial"/>
          <w:sz w:val="20"/>
          <w:szCs w:val="20"/>
          <w:lang w:eastAsia="cs-CZ"/>
        </w:rPr>
        <w:t xml:space="preserve">ve výši </w:t>
      </w:r>
      <w:r w:rsidRPr="00F272F5">
        <w:rPr>
          <w:rFonts w:ascii="Arial" w:hAnsi="Arial" w:cs="Arial"/>
          <w:bCs/>
          <w:sz w:val="20"/>
          <w:szCs w:val="20"/>
        </w:rPr>
        <w:t xml:space="preserve">326 784 </w:t>
      </w:r>
      <w:r w:rsidRPr="008E785B">
        <w:rPr>
          <w:rFonts w:ascii="Arial" w:eastAsia="Times New Roman" w:hAnsi="Arial" w:cs="Arial"/>
          <w:sz w:val="20"/>
          <w:szCs w:val="20"/>
          <w:lang w:eastAsia="cs-CZ"/>
        </w:rPr>
        <w:t>Kč (návrh č. 687/RK/23) a následně prostřednictvím OEKO předloží ke schválení rozpočtové opatření k převodu</w:t>
      </w:r>
      <w:r w:rsidRPr="003F749C">
        <w:rPr>
          <w:rFonts w:ascii="Arial" w:eastAsia="Times New Roman" w:hAnsi="Arial" w:cs="Arial"/>
          <w:sz w:val="20"/>
          <w:szCs w:val="20"/>
          <w:lang w:eastAsia="cs-CZ"/>
        </w:rPr>
        <w:t xml:space="preserve"> nařízeného odvodu. Příjmy budou rozpočtovány do rozpočtu </w:t>
      </w:r>
      <w:r w:rsidRPr="00080AA9">
        <w:rPr>
          <w:rFonts w:ascii="Arial" w:eastAsia="Times New Roman" w:hAnsi="Arial" w:cs="Arial"/>
          <w:sz w:val="20"/>
          <w:szCs w:val="20"/>
          <w:lang w:eastAsia="cs-CZ"/>
        </w:rPr>
        <w:t>ORJ 11</w:t>
      </w:r>
      <w:r w:rsidRPr="003F749C">
        <w:rPr>
          <w:rFonts w:ascii="Arial" w:eastAsia="Times New Roman" w:hAnsi="Arial" w:cs="Arial"/>
          <w:sz w:val="20"/>
          <w:szCs w:val="20"/>
          <w:lang w:eastAsia="cs-CZ"/>
        </w:rPr>
        <w:t xml:space="preserve"> - </w:t>
      </w:r>
      <w:r>
        <w:rPr>
          <w:rFonts w:ascii="Arial" w:eastAsia="Times New Roman" w:hAnsi="Arial" w:cs="Arial"/>
          <w:sz w:val="20"/>
          <w:szCs w:val="20"/>
          <w:lang w:eastAsia="cs-CZ"/>
        </w:rPr>
        <w:t>OKPP</w:t>
      </w:r>
      <w:r w:rsidRPr="003F749C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F749C">
        <w:rPr>
          <w:rFonts w:ascii="Arial" w:eastAsia="Times New Roman" w:hAnsi="Arial" w:cs="Arial"/>
          <w:sz w:val="20"/>
          <w:szCs w:val="20"/>
          <w:lang w:eastAsia="cs-CZ"/>
        </w:rPr>
        <w:t>výdaje do rozpočtu ORJ 4 - OHMS.</w:t>
      </w:r>
    </w:p>
    <w:p w14:paraId="4F92E24A" w14:textId="77777777" w:rsidR="00970288" w:rsidRDefault="00970288" w:rsidP="00481D7E">
      <w:pPr>
        <w:pStyle w:val="KUJKnormal"/>
      </w:pPr>
    </w:p>
    <w:p w14:paraId="510018CF" w14:textId="77777777" w:rsidR="00970288" w:rsidRDefault="00970288" w:rsidP="00481D7E">
      <w:pPr>
        <w:pStyle w:val="KUJKnormal"/>
      </w:pPr>
      <w:r>
        <w:t>Finanční nároky a krytí:</w:t>
      </w:r>
    </w:p>
    <w:p w14:paraId="0BC49492" w14:textId="77777777" w:rsidR="00970288" w:rsidRPr="004C05C3" w:rsidRDefault="00970288" w:rsidP="00970288">
      <w:pPr>
        <w:pStyle w:val="Odstavecseseznamem"/>
        <w:numPr>
          <w:ilvl w:val="0"/>
          <w:numId w:val="13"/>
        </w:numPr>
        <w:tabs>
          <w:tab w:val="left" w:pos="284"/>
        </w:tabs>
        <w:ind w:left="284" w:hanging="284"/>
        <w:rPr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prostředky na úhradu </w:t>
      </w:r>
      <w:r w:rsidRPr="004C05C3">
        <w:rPr>
          <w:rFonts w:ascii="Arial" w:hAnsi="Arial" w:cs="Arial"/>
          <w:sz w:val="20"/>
          <w:szCs w:val="20"/>
        </w:rPr>
        <w:t>kupní cen</w:t>
      </w:r>
      <w:r>
        <w:rPr>
          <w:rFonts w:ascii="Arial" w:hAnsi="Arial" w:cs="Arial"/>
          <w:sz w:val="20"/>
          <w:szCs w:val="20"/>
        </w:rPr>
        <w:t>y ve výši</w:t>
      </w:r>
      <w:r w:rsidRPr="004C05C3">
        <w:rPr>
          <w:rFonts w:ascii="Arial" w:hAnsi="Arial" w:cs="Arial"/>
          <w:sz w:val="20"/>
          <w:szCs w:val="20"/>
        </w:rPr>
        <w:t xml:space="preserve"> </w:t>
      </w:r>
      <w:r w:rsidRPr="004C05C3">
        <w:rPr>
          <w:rFonts w:ascii="Arial" w:hAnsi="Arial" w:cs="Arial"/>
          <w:bCs/>
          <w:sz w:val="20"/>
          <w:szCs w:val="20"/>
        </w:rPr>
        <w:t xml:space="preserve">326 784 </w:t>
      </w:r>
      <w:r w:rsidRPr="004C05C3">
        <w:rPr>
          <w:rFonts w:ascii="Arial" w:eastAsia="Times New Roman" w:hAnsi="Arial" w:cs="Arial"/>
          <w:sz w:val="20"/>
          <w:szCs w:val="20"/>
          <w:lang w:eastAsia="cs-CZ"/>
        </w:rPr>
        <w:t xml:space="preserve">Kč </w:t>
      </w:r>
      <w:r>
        <w:rPr>
          <w:rFonts w:ascii="Arial" w:hAnsi="Arial" w:cs="Arial"/>
          <w:sz w:val="20"/>
          <w:szCs w:val="20"/>
        </w:rPr>
        <w:t xml:space="preserve">budou převedeny z IF Muzea do rozpočtu OHMS - </w:t>
      </w:r>
      <w:r w:rsidRPr="004C05C3">
        <w:rPr>
          <w:rFonts w:ascii="Arial" w:hAnsi="Arial" w:cs="Arial"/>
          <w:sz w:val="20"/>
          <w:szCs w:val="20"/>
        </w:rPr>
        <w:t>§ 6172, pol. 6130, ORJ 0451, ORG 9125081000000</w:t>
      </w:r>
    </w:p>
    <w:p w14:paraId="0F845093" w14:textId="77777777" w:rsidR="00970288" w:rsidRPr="00C25C6D" w:rsidRDefault="00970288" w:rsidP="00970288">
      <w:pPr>
        <w:pStyle w:val="KUJKnormal"/>
        <w:numPr>
          <w:ilvl w:val="0"/>
          <w:numId w:val="13"/>
        </w:numPr>
        <w:ind w:left="284" w:hanging="284"/>
      </w:pPr>
      <w:r>
        <w:t xml:space="preserve">náklady na vyhotovení geometrického plánu ve výši </w:t>
      </w:r>
      <w:r w:rsidRPr="00C25C6D">
        <w:t xml:space="preserve">12 100 Kč </w:t>
      </w:r>
      <w:r>
        <w:t>uhradí</w:t>
      </w:r>
      <w:r w:rsidRPr="00C25C6D">
        <w:t xml:space="preserve"> Muzeum </w:t>
      </w:r>
    </w:p>
    <w:p w14:paraId="6213DF55" w14:textId="77777777" w:rsidR="00970288" w:rsidRPr="004C05C3" w:rsidRDefault="00970288" w:rsidP="00970288">
      <w:pPr>
        <w:pStyle w:val="KUJKnormal"/>
        <w:numPr>
          <w:ilvl w:val="0"/>
          <w:numId w:val="13"/>
        </w:numPr>
        <w:tabs>
          <w:tab w:val="left" w:pos="284"/>
        </w:tabs>
        <w:ind w:left="284" w:hanging="284"/>
      </w:pPr>
      <w:r>
        <w:t>správní poplatek za návrh na vklad ve výši</w:t>
      </w:r>
      <w:r w:rsidRPr="006C0501">
        <w:t xml:space="preserve"> </w:t>
      </w:r>
      <w:r>
        <w:t>2</w:t>
      </w:r>
      <w:r w:rsidRPr="006C0501">
        <w:t> 000 Kč</w:t>
      </w:r>
      <w:r>
        <w:t xml:space="preserve"> uhradí OHMS</w:t>
      </w:r>
      <w:r w:rsidRPr="006C0501">
        <w:t xml:space="preserve"> - § 6172, pol. </w:t>
      </w:r>
      <w:r>
        <w:t>6130</w:t>
      </w:r>
      <w:r w:rsidRPr="006C0501">
        <w:t>, ORJ 0451</w:t>
      </w:r>
      <w:r>
        <w:t xml:space="preserve">, </w:t>
      </w:r>
      <w:r w:rsidRPr="003D3D70">
        <w:rPr>
          <w:rFonts w:cs="Arial"/>
          <w:szCs w:val="20"/>
        </w:rPr>
        <w:t>ORG 9125081000000</w:t>
      </w:r>
    </w:p>
    <w:p w14:paraId="2F6BA81B" w14:textId="77777777" w:rsidR="00970288" w:rsidRDefault="00970288" w:rsidP="00481D7E">
      <w:pPr>
        <w:pStyle w:val="KUJKnormal"/>
      </w:pPr>
    </w:p>
    <w:p w14:paraId="501CE0AF" w14:textId="77777777" w:rsidR="00970288" w:rsidRDefault="00970288" w:rsidP="00481D7E">
      <w:pPr>
        <w:pStyle w:val="KUJKnormal"/>
      </w:pPr>
      <w:r>
        <w:t>Vyjádření správce rozpočtu:</w:t>
      </w:r>
    </w:p>
    <w:p w14:paraId="7EE48159" w14:textId="77777777" w:rsidR="00970288" w:rsidRDefault="00970288" w:rsidP="009F48CF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s tím, že bude schváleno předložené rozpočtové opatření na pokrytí výdajů.</w:t>
      </w:r>
    </w:p>
    <w:p w14:paraId="1F432321" w14:textId="77777777" w:rsidR="00970288" w:rsidRDefault="00970288" w:rsidP="009F48CF">
      <w:pPr>
        <w:pStyle w:val="KUJKnormal"/>
      </w:pPr>
    </w:p>
    <w:p w14:paraId="6DA75CC3" w14:textId="77777777" w:rsidR="00970288" w:rsidRDefault="00970288" w:rsidP="009F48CF">
      <w:pPr>
        <w:pStyle w:val="KUJKnormal"/>
      </w:pPr>
      <w:r>
        <w:t>Bc. Blanka Klímová (OEKO): Souhlasím</w:t>
      </w:r>
      <w:r w:rsidRPr="007666AA">
        <w:t xml:space="preserve"> - </w:t>
      </w:r>
      <w:r>
        <w:t>z hlediska rozpočtu. Finanční prostředky uložené k odvodu budou zapojeny do rozpočtu kraje na koupi předmětných pozemků rozpočtovým opatřením předloženým radě kraje dne 8. 6. 2023.</w:t>
      </w:r>
    </w:p>
    <w:p w14:paraId="489E9263" w14:textId="77777777" w:rsidR="00970288" w:rsidRDefault="00970288" w:rsidP="0044087B">
      <w:pPr>
        <w:pStyle w:val="KUJKnormal"/>
      </w:pPr>
    </w:p>
    <w:p w14:paraId="0662A906" w14:textId="77777777" w:rsidR="00970288" w:rsidRDefault="00970288" w:rsidP="00481D7E">
      <w:pPr>
        <w:pStyle w:val="KUJKnormal"/>
      </w:pPr>
      <w:r>
        <w:t>Návrh projednán (stanoviska):</w:t>
      </w:r>
    </w:p>
    <w:p w14:paraId="11FB027B" w14:textId="77777777" w:rsidR="00970288" w:rsidRPr="00C6799A" w:rsidRDefault="00970288" w:rsidP="0044087B">
      <w:pPr>
        <w:pStyle w:val="KUJKnormal"/>
        <w:rPr>
          <w:i/>
          <w:iCs/>
        </w:rPr>
      </w:pPr>
      <w:r w:rsidRPr="00C6799A">
        <w:t>Muzeum: souhlasí, koupi iniciovalo</w:t>
      </w:r>
    </w:p>
    <w:p w14:paraId="659ADE1B" w14:textId="77777777" w:rsidR="00970288" w:rsidRPr="00AE15B4" w:rsidRDefault="00970288" w:rsidP="00F8076F">
      <w:pPr>
        <w:pStyle w:val="KUJKnormal"/>
      </w:pPr>
      <w:r>
        <w:t>Mgr. František Chrastina (OKPP): Souhlasím.</w:t>
      </w:r>
    </w:p>
    <w:p w14:paraId="01479F35" w14:textId="77777777" w:rsidR="00970288" w:rsidRPr="00AE15B4" w:rsidRDefault="00970288" w:rsidP="0044087B">
      <w:pPr>
        <w:pStyle w:val="KUJKnormal"/>
      </w:pPr>
    </w:p>
    <w:p w14:paraId="33B36F39" w14:textId="77777777" w:rsidR="00970288" w:rsidRDefault="00970288" w:rsidP="00481D7E">
      <w:pPr>
        <w:pStyle w:val="KUJKnormal"/>
      </w:pPr>
    </w:p>
    <w:p w14:paraId="05BEB5AE" w14:textId="77777777" w:rsidR="00970288" w:rsidRDefault="00970288" w:rsidP="0044087B">
      <w:pPr>
        <w:pStyle w:val="KUJKnormal"/>
      </w:pPr>
      <w:r>
        <w:t xml:space="preserve">Rada kraje </w:t>
      </w:r>
      <w:r w:rsidRPr="00A3754E">
        <w:t>usnesením č. 631/2023/RK-68 ze dne 25.05.2023 doporučila zastupitelstvu kraje přijmout usnesení v navrhovaném znění.</w:t>
      </w:r>
    </w:p>
    <w:p w14:paraId="004C7645" w14:textId="77777777" w:rsidR="00970288" w:rsidRDefault="00970288" w:rsidP="00481D7E">
      <w:pPr>
        <w:pStyle w:val="KUJKnormal"/>
      </w:pPr>
    </w:p>
    <w:p w14:paraId="1061EAAE" w14:textId="77777777" w:rsidR="00970288" w:rsidRPr="007939A8" w:rsidRDefault="00970288" w:rsidP="00481D7E">
      <w:pPr>
        <w:pStyle w:val="KUJKtucny"/>
      </w:pPr>
      <w:r w:rsidRPr="007939A8">
        <w:t>PŘÍLOHY:</w:t>
      </w:r>
    </w:p>
    <w:p w14:paraId="1774DA7D" w14:textId="77777777" w:rsidR="00970288" w:rsidRPr="00B52AA9" w:rsidRDefault="00970288" w:rsidP="002D3198">
      <w:pPr>
        <w:pStyle w:val="KUJKcislovany"/>
      </w:pPr>
      <w:r>
        <w:t>mapa se zákresem</w:t>
      </w:r>
      <w:r w:rsidRPr="0081756D">
        <w:t xml:space="preserve"> (</w:t>
      </w:r>
      <w:r>
        <w:t>ZK220623_214_př.1.pdf</w:t>
      </w:r>
      <w:r w:rsidRPr="0081756D">
        <w:t>)</w:t>
      </w:r>
    </w:p>
    <w:p w14:paraId="78EE9942" w14:textId="77777777" w:rsidR="00970288" w:rsidRPr="00B52AA9" w:rsidRDefault="00970288" w:rsidP="002D3198">
      <w:pPr>
        <w:pStyle w:val="KUJKcislovany"/>
      </w:pPr>
      <w:r>
        <w:t>situace</w:t>
      </w:r>
      <w:r w:rsidRPr="0081756D">
        <w:t xml:space="preserve"> (</w:t>
      </w:r>
      <w:r>
        <w:t>ZK220623_214_př.2.pdf</w:t>
      </w:r>
      <w:r w:rsidRPr="0081756D">
        <w:t>)</w:t>
      </w:r>
    </w:p>
    <w:p w14:paraId="747A7B4B" w14:textId="77777777" w:rsidR="00970288" w:rsidRPr="00B52AA9" w:rsidRDefault="00970288" w:rsidP="002D3198">
      <w:pPr>
        <w:pStyle w:val="KUJKcislovany"/>
      </w:pPr>
      <w:r>
        <w:t>geometrický plán</w:t>
      </w:r>
      <w:r w:rsidRPr="0081756D">
        <w:t xml:space="preserve"> (</w:t>
      </w:r>
      <w:r>
        <w:t>ZK220623_214_př.3.pdf</w:t>
      </w:r>
      <w:r w:rsidRPr="0081756D">
        <w:t>)</w:t>
      </w:r>
    </w:p>
    <w:p w14:paraId="19D8DFDD" w14:textId="77777777" w:rsidR="00970288" w:rsidRPr="00B52AA9" w:rsidRDefault="00970288" w:rsidP="002D3198">
      <w:pPr>
        <w:pStyle w:val="KUJKcislovany"/>
      </w:pPr>
      <w:r>
        <w:t>část. výpis z LV č. 528</w:t>
      </w:r>
      <w:r w:rsidRPr="0081756D">
        <w:t xml:space="preserve"> (</w:t>
      </w:r>
      <w:r>
        <w:t>ZK220623_214_př.4.pdf</w:t>
      </w:r>
      <w:r w:rsidRPr="0081756D">
        <w:t>)</w:t>
      </w:r>
    </w:p>
    <w:p w14:paraId="3010DF41" w14:textId="77777777" w:rsidR="00970288" w:rsidRPr="00B52AA9" w:rsidRDefault="00970288" w:rsidP="002D3198">
      <w:pPr>
        <w:pStyle w:val="KUJKcislovany"/>
      </w:pPr>
      <w:r>
        <w:t>návrh kupní smlouvy</w:t>
      </w:r>
      <w:r w:rsidRPr="0081756D">
        <w:t xml:space="preserve"> (</w:t>
      </w:r>
      <w:r>
        <w:t>ZK220623_214_př.5.pdf</w:t>
      </w:r>
      <w:r w:rsidRPr="0081756D">
        <w:t>)</w:t>
      </w:r>
    </w:p>
    <w:p w14:paraId="12517C69" w14:textId="77777777" w:rsidR="00970288" w:rsidRPr="00286940" w:rsidRDefault="00970288" w:rsidP="0044087B">
      <w:pPr>
        <w:pStyle w:val="KUJKcislovany"/>
        <w:rPr>
          <w:i/>
          <w:iCs/>
        </w:rPr>
      </w:pPr>
      <w:r>
        <w:t>znalecký posudek</w:t>
      </w:r>
      <w:r w:rsidRPr="0081756D">
        <w:t xml:space="preserve"> (</w:t>
      </w:r>
      <w:r>
        <w:t>ZK220623_214_př.6.pdf</w:t>
      </w:r>
      <w:r w:rsidRPr="0081756D">
        <w:t>)</w:t>
      </w:r>
      <w:r>
        <w:t xml:space="preserve"> - </w:t>
      </w:r>
      <w:r w:rsidRPr="00286940">
        <w:rPr>
          <w:i/>
          <w:iCs/>
        </w:rPr>
        <w:t>vzhledem k</w:t>
      </w:r>
      <w:r>
        <w:rPr>
          <w:i/>
          <w:iCs/>
        </w:rPr>
        <w:t xml:space="preserve"> </w:t>
      </w:r>
      <w:r w:rsidRPr="00286940">
        <w:rPr>
          <w:i/>
          <w:iCs/>
        </w:rPr>
        <w:t>velkému rozsahu přikládáme pouze v elektronické podobě</w:t>
      </w:r>
    </w:p>
    <w:p w14:paraId="5B1E79AC" w14:textId="77777777" w:rsidR="00970288" w:rsidRPr="00B52AA9" w:rsidRDefault="00970288" w:rsidP="0044087B">
      <w:pPr>
        <w:pStyle w:val="KUJKcislovany"/>
        <w:numPr>
          <w:ilvl w:val="0"/>
          <w:numId w:val="0"/>
        </w:numPr>
        <w:ind w:left="284"/>
      </w:pPr>
    </w:p>
    <w:p w14:paraId="3B2E97CC" w14:textId="77777777" w:rsidR="00970288" w:rsidRDefault="00970288" w:rsidP="0044087B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OHMS – Ing. František Dědič</w:t>
      </w:r>
    </w:p>
    <w:p w14:paraId="05823E8F" w14:textId="77777777" w:rsidR="00970288" w:rsidRPr="007C1EE7" w:rsidRDefault="00970288" w:rsidP="00481D7E">
      <w:pPr>
        <w:pStyle w:val="KUJKtucny"/>
      </w:pPr>
    </w:p>
    <w:p w14:paraId="70A6B86E" w14:textId="77777777" w:rsidR="00970288" w:rsidRDefault="00970288" w:rsidP="00481D7E">
      <w:pPr>
        <w:pStyle w:val="KUJKnormal"/>
      </w:pPr>
      <w:r>
        <w:t>Termín kontroly: 23.06.2023</w:t>
      </w:r>
    </w:p>
    <w:p w14:paraId="46FE54EA" w14:textId="77777777" w:rsidR="00970288" w:rsidRDefault="00970288" w:rsidP="0027044E">
      <w:pPr>
        <w:pStyle w:val="KUJKnormal"/>
      </w:pPr>
      <w:r>
        <w:t>Termín splnění: 31.07.2023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260C5FB7" w14:textId="77777777" w:rsidR="00970288" w:rsidRPr="00135C28" w:rsidRDefault="00970288" w:rsidP="0044087B">
      <w:pPr>
        <w:pStyle w:val="Textpoznpodarou"/>
        <w:rPr>
          <w:rFonts w:ascii="Arial" w:hAnsi="Arial" w:cs="Arial"/>
        </w:rPr>
      </w:pPr>
      <w:r w:rsidRPr="00B11846">
        <w:rPr>
          <w:rStyle w:val="Znakapoznpodarou"/>
          <w:rFonts w:ascii="Arial" w:hAnsi="Arial" w:cs="Arial"/>
          <w:highlight w:val="yellow"/>
        </w:rPr>
        <w:footnoteRef/>
      </w:r>
      <w:r w:rsidRPr="00135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budoucí kupní smlouvy </w:t>
      </w:r>
      <w:r w:rsidRPr="00135C28">
        <w:rPr>
          <w:rFonts w:ascii="Arial" w:hAnsi="Arial" w:cs="Arial"/>
        </w:rPr>
        <w:t>a budoucí darovací smlouv</w:t>
      </w:r>
      <w:r>
        <w:rPr>
          <w:rFonts w:ascii="Arial" w:hAnsi="Arial" w:cs="Arial"/>
        </w:rPr>
        <w:t>a</w:t>
      </w:r>
      <w:r w:rsidRPr="00135C2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</w:t>
      </w:r>
      <w:r w:rsidRPr="00135C28">
        <w:rPr>
          <w:rFonts w:ascii="Arial" w:hAnsi="Arial" w:cs="Arial"/>
        </w:rPr>
        <w:t>obcí Hoslovice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EE06" w14:textId="77777777" w:rsidR="00970288" w:rsidRDefault="00970288" w:rsidP="00970288">
    <w:r>
      <w:rPr>
        <w:noProof/>
      </w:rPr>
      <w:pict w14:anchorId="405E4C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2ADAB9B" w14:textId="77777777" w:rsidR="00970288" w:rsidRPr="005F485E" w:rsidRDefault="00970288" w:rsidP="0097028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B9D3C71" w14:textId="77777777" w:rsidR="00970288" w:rsidRPr="005F485E" w:rsidRDefault="00970288" w:rsidP="0097028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CB9A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7C42E60" w14:textId="77777777" w:rsidR="00970288" w:rsidRDefault="00970288" w:rsidP="00970288">
    <w:r>
      <w:pict w14:anchorId="79454D26">
        <v:rect id="_x0000_i1026" style="width:481.9pt;height:2pt" o:hralign="center" o:hrstd="t" o:hrnoshade="t" o:hr="t" fillcolor="black" stroked="f"/>
      </w:pict>
    </w:r>
  </w:p>
  <w:p w14:paraId="101F98AA" w14:textId="77777777" w:rsidR="00970288" w:rsidRPr="00970288" w:rsidRDefault="00970288" w:rsidP="009702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715B72"/>
    <w:multiLevelType w:val="hybridMultilevel"/>
    <w:tmpl w:val="CCE620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91038">
    <w:abstractNumId w:val="1"/>
  </w:num>
  <w:num w:numId="2" w16cid:durableId="1669821138">
    <w:abstractNumId w:val="2"/>
  </w:num>
  <w:num w:numId="3" w16cid:durableId="2020540625">
    <w:abstractNumId w:val="10"/>
  </w:num>
  <w:num w:numId="4" w16cid:durableId="667292816">
    <w:abstractNumId w:val="8"/>
  </w:num>
  <w:num w:numId="5" w16cid:durableId="624039966">
    <w:abstractNumId w:val="0"/>
  </w:num>
  <w:num w:numId="6" w16cid:durableId="101801736">
    <w:abstractNumId w:val="3"/>
  </w:num>
  <w:num w:numId="7" w16cid:durableId="1542941021">
    <w:abstractNumId w:val="7"/>
  </w:num>
  <w:num w:numId="8" w16cid:durableId="481578752">
    <w:abstractNumId w:val="4"/>
  </w:num>
  <w:num w:numId="9" w16cid:durableId="499319217">
    <w:abstractNumId w:val="5"/>
  </w:num>
  <w:num w:numId="10" w16cid:durableId="1832914573">
    <w:abstractNumId w:val="9"/>
  </w:num>
  <w:num w:numId="11" w16cid:durableId="242033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12" w16cid:durableId="977538996">
    <w:abstractNumId w:val="4"/>
    <w:lvlOverride w:ilvl="0">
      <w:startOverride w:val="1"/>
    </w:lvlOverride>
    <w:lvlOverride w:ilvl="1">
      <w:startOverride w:val="3"/>
    </w:lvlOverride>
  </w:num>
  <w:num w:numId="13" w16cid:durableId="1863518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288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Znakapoznpodarou">
    <w:name w:val="footnote reference"/>
    <w:uiPriority w:val="99"/>
    <w:semiHidden/>
    <w:unhideWhenUsed/>
    <w:rsid w:val="00970288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unhideWhenUsed/>
    <w:rsid w:val="0097028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70288"/>
    <w:rPr>
      <w:rFonts w:ascii="Times New Roman" w:hAnsi="Times New Roman"/>
      <w:sz w:val="2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28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288"/>
    <w:rPr>
      <w:rFonts w:ascii="Times New Roman" w:hAnsi="Times New Roman"/>
      <w:lang w:eastAsia="en-US"/>
    </w:rPr>
  </w:style>
  <w:style w:type="character" w:styleId="Hypertextovodkaz">
    <w:name w:val="Hyperlink"/>
    <w:uiPriority w:val="99"/>
    <w:unhideWhenUsed/>
    <w:rsid w:val="009702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803410&amp;y=-11356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2023-08-30T14:27:00Z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6301018</vt:i4>
  </property>
  <property fmtid="{D5CDD505-2E9C-101B-9397-08002B2CF9AE}" pid="4" name="UlozitJako">
    <vt:lpwstr>C:\Users\mrazkova\AppData\Local\Temp\iU29116460\Zastupitelstvo\2023-06-22\Navrhy\214-ZK-23.</vt:lpwstr>
  </property>
  <property fmtid="{D5CDD505-2E9C-101B-9397-08002B2CF9AE}" pid="5" name="Zpracovat">
    <vt:bool>false</vt:bool>
  </property>
</Properties>
</file>