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A6AE6" w14:paraId="41AD2778" w14:textId="77777777" w:rsidTr="00BE5337">
        <w:trPr>
          <w:trHeight w:hRule="exact" w:val="397"/>
        </w:trPr>
        <w:tc>
          <w:tcPr>
            <w:tcW w:w="2376" w:type="dxa"/>
            <w:hideMark/>
          </w:tcPr>
          <w:p w14:paraId="45EC06E9" w14:textId="77777777" w:rsidR="001A6AE6" w:rsidRDefault="001A6AE6" w:rsidP="00970720">
            <w:pPr>
              <w:pStyle w:val="KUJKtucny"/>
            </w:pPr>
            <w:r>
              <w:t>Datum jednání:</w:t>
            </w:r>
          </w:p>
        </w:tc>
        <w:tc>
          <w:tcPr>
            <w:tcW w:w="3828" w:type="dxa"/>
            <w:hideMark/>
          </w:tcPr>
          <w:p w14:paraId="0AD20405" w14:textId="77777777" w:rsidR="001A6AE6" w:rsidRDefault="001A6AE6" w:rsidP="00970720">
            <w:pPr>
              <w:pStyle w:val="KUJKnormal"/>
            </w:pPr>
            <w:r>
              <w:t>22. 06. 2023</w:t>
            </w:r>
          </w:p>
        </w:tc>
        <w:tc>
          <w:tcPr>
            <w:tcW w:w="2126" w:type="dxa"/>
            <w:hideMark/>
          </w:tcPr>
          <w:p w14:paraId="35F0F275" w14:textId="77777777" w:rsidR="001A6AE6" w:rsidRDefault="001A6AE6" w:rsidP="00970720">
            <w:pPr>
              <w:pStyle w:val="KUJKtucny"/>
            </w:pPr>
            <w:r>
              <w:t>Bod programu:</w:t>
            </w:r>
          </w:p>
        </w:tc>
        <w:tc>
          <w:tcPr>
            <w:tcW w:w="850" w:type="dxa"/>
          </w:tcPr>
          <w:p w14:paraId="779246A5" w14:textId="77777777" w:rsidR="001A6AE6" w:rsidRDefault="001A6AE6" w:rsidP="00970720">
            <w:pPr>
              <w:pStyle w:val="KUJKnormal"/>
            </w:pPr>
          </w:p>
        </w:tc>
      </w:tr>
      <w:tr w:rsidR="001A6AE6" w14:paraId="7748EE47" w14:textId="77777777" w:rsidTr="00BE5337">
        <w:trPr>
          <w:cantSplit/>
          <w:trHeight w:hRule="exact" w:val="397"/>
        </w:trPr>
        <w:tc>
          <w:tcPr>
            <w:tcW w:w="2376" w:type="dxa"/>
            <w:hideMark/>
          </w:tcPr>
          <w:p w14:paraId="2AD0066E" w14:textId="77777777" w:rsidR="001A6AE6" w:rsidRDefault="001A6AE6" w:rsidP="00970720">
            <w:pPr>
              <w:pStyle w:val="KUJKtucny"/>
            </w:pPr>
            <w:r>
              <w:t>Číslo návrhu:</w:t>
            </w:r>
          </w:p>
        </w:tc>
        <w:tc>
          <w:tcPr>
            <w:tcW w:w="6804" w:type="dxa"/>
            <w:gridSpan w:val="3"/>
            <w:hideMark/>
          </w:tcPr>
          <w:p w14:paraId="099369A7" w14:textId="77777777" w:rsidR="001A6AE6" w:rsidRDefault="001A6AE6" w:rsidP="00970720">
            <w:pPr>
              <w:pStyle w:val="KUJKnormal"/>
            </w:pPr>
            <w:r>
              <w:t>212/ZK/23</w:t>
            </w:r>
          </w:p>
        </w:tc>
      </w:tr>
      <w:tr w:rsidR="001A6AE6" w14:paraId="0088815D" w14:textId="77777777" w:rsidTr="00BE5337">
        <w:trPr>
          <w:trHeight w:val="397"/>
        </w:trPr>
        <w:tc>
          <w:tcPr>
            <w:tcW w:w="2376" w:type="dxa"/>
          </w:tcPr>
          <w:p w14:paraId="43EA05FD" w14:textId="77777777" w:rsidR="001A6AE6" w:rsidRDefault="001A6AE6" w:rsidP="00970720"/>
          <w:p w14:paraId="03F49FD8" w14:textId="77777777" w:rsidR="001A6AE6" w:rsidRDefault="001A6AE6" w:rsidP="00970720">
            <w:pPr>
              <w:pStyle w:val="KUJKtucny"/>
            </w:pPr>
            <w:r>
              <w:t>Název bodu:</w:t>
            </w:r>
          </w:p>
        </w:tc>
        <w:tc>
          <w:tcPr>
            <w:tcW w:w="6804" w:type="dxa"/>
            <w:gridSpan w:val="3"/>
          </w:tcPr>
          <w:p w14:paraId="5AA4C848" w14:textId="77777777" w:rsidR="001A6AE6" w:rsidRDefault="001A6AE6" w:rsidP="00970720"/>
          <w:p w14:paraId="7EA44F70" w14:textId="77777777" w:rsidR="001A6AE6" w:rsidRDefault="001A6AE6" w:rsidP="00970720">
            <w:pPr>
              <w:pStyle w:val="KUJKtucny"/>
              <w:rPr>
                <w:sz w:val="22"/>
                <w:szCs w:val="22"/>
              </w:rPr>
            </w:pPr>
            <w:r>
              <w:rPr>
                <w:sz w:val="22"/>
                <w:szCs w:val="22"/>
              </w:rPr>
              <w:t>Rozpočtové změny 14/23</w:t>
            </w:r>
          </w:p>
        </w:tc>
      </w:tr>
    </w:tbl>
    <w:p w14:paraId="0FD78210" w14:textId="77777777" w:rsidR="001A6AE6" w:rsidRDefault="001A6AE6" w:rsidP="00BE5337">
      <w:pPr>
        <w:pStyle w:val="KUJKnormal"/>
        <w:rPr>
          <w:b/>
          <w:bCs/>
        </w:rPr>
      </w:pPr>
      <w:r>
        <w:rPr>
          <w:b/>
          <w:bCs/>
        </w:rPr>
        <w:pict w14:anchorId="41827C6C">
          <v:rect id="_x0000_i1026" style="width:453.6pt;height:1.5pt" o:hralign="center" o:hrstd="t" o:hrnoshade="t" o:hr="t" fillcolor="black" stroked="f"/>
        </w:pict>
      </w:r>
    </w:p>
    <w:p w14:paraId="59A558E8" w14:textId="77777777" w:rsidR="001A6AE6" w:rsidRDefault="001A6AE6" w:rsidP="00BE5337">
      <w:pPr>
        <w:pStyle w:val="KUJKnormal"/>
      </w:pPr>
    </w:p>
    <w:p w14:paraId="3750B15C" w14:textId="77777777" w:rsidR="001A6AE6" w:rsidRDefault="001A6AE6" w:rsidP="00BE5337"/>
    <w:tbl>
      <w:tblPr>
        <w:tblW w:w="0" w:type="auto"/>
        <w:tblCellMar>
          <w:left w:w="70" w:type="dxa"/>
          <w:right w:w="70" w:type="dxa"/>
        </w:tblCellMar>
        <w:tblLook w:val="04A0" w:firstRow="1" w:lastRow="0" w:firstColumn="1" w:lastColumn="0" w:noHBand="0" w:noVBand="1"/>
      </w:tblPr>
      <w:tblGrid>
        <w:gridCol w:w="2350"/>
        <w:gridCol w:w="6862"/>
      </w:tblGrid>
      <w:tr w:rsidR="001A6AE6" w14:paraId="1BED4DE4" w14:textId="77777777" w:rsidTr="002559B8">
        <w:trPr>
          <w:trHeight w:val="397"/>
        </w:trPr>
        <w:tc>
          <w:tcPr>
            <w:tcW w:w="2350" w:type="dxa"/>
            <w:hideMark/>
          </w:tcPr>
          <w:p w14:paraId="2DB0D5F6" w14:textId="77777777" w:rsidR="001A6AE6" w:rsidRDefault="001A6AE6" w:rsidP="002559B8">
            <w:pPr>
              <w:pStyle w:val="KUJKtucny"/>
            </w:pPr>
            <w:r>
              <w:t>Předkladatel:</w:t>
            </w:r>
          </w:p>
        </w:tc>
        <w:tc>
          <w:tcPr>
            <w:tcW w:w="6862" w:type="dxa"/>
          </w:tcPr>
          <w:p w14:paraId="740D1967" w14:textId="77777777" w:rsidR="001A6AE6" w:rsidRDefault="001A6AE6" w:rsidP="002559B8">
            <w:pPr>
              <w:pStyle w:val="KUJKnormal"/>
            </w:pPr>
            <w:r>
              <w:t>Ing. Tomáš Hajdušek</w:t>
            </w:r>
          </w:p>
          <w:p w14:paraId="359478DC" w14:textId="77777777" w:rsidR="001A6AE6" w:rsidRDefault="001A6AE6" w:rsidP="002559B8"/>
        </w:tc>
      </w:tr>
      <w:tr w:rsidR="001A6AE6" w14:paraId="32DF0681" w14:textId="77777777" w:rsidTr="002559B8">
        <w:trPr>
          <w:trHeight w:val="397"/>
        </w:trPr>
        <w:tc>
          <w:tcPr>
            <w:tcW w:w="2350" w:type="dxa"/>
          </w:tcPr>
          <w:p w14:paraId="79D1DF9E" w14:textId="77777777" w:rsidR="001A6AE6" w:rsidRDefault="001A6AE6" w:rsidP="002559B8">
            <w:pPr>
              <w:pStyle w:val="KUJKtucny"/>
            </w:pPr>
            <w:r>
              <w:t>Zpracoval:</w:t>
            </w:r>
          </w:p>
          <w:p w14:paraId="037CAEA8" w14:textId="77777777" w:rsidR="001A6AE6" w:rsidRDefault="001A6AE6" w:rsidP="002559B8"/>
        </w:tc>
        <w:tc>
          <w:tcPr>
            <w:tcW w:w="6862" w:type="dxa"/>
            <w:hideMark/>
          </w:tcPr>
          <w:p w14:paraId="6145190E" w14:textId="77777777" w:rsidR="001A6AE6" w:rsidRDefault="001A6AE6" w:rsidP="002559B8">
            <w:pPr>
              <w:pStyle w:val="KUJKnormal"/>
            </w:pPr>
            <w:r>
              <w:t>OEKO</w:t>
            </w:r>
          </w:p>
        </w:tc>
      </w:tr>
      <w:tr w:rsidR="001A6AE6" w14:paraId="12CA262E" w14:textId="77777777" w:rsidTr="002559B8">
        <w:trPr>
          <w:trHeight w:val="397"/>
        </w:trPr>
        <w:tc>
          <w:tcPr>
            <w:tcW w:w="2350" w:type="dxa"/>
          </w:tcPr>
          <w:p w14:paraId="3109433A" w14:textId="77777777" w:rsidR="001A6AE6" w:rsidRPr="009715F9" w:rsidRDefault="001A6AE6" w:rsidP="002559B8">
            <w:pPr>
              <w:pStyle w:val="KUJKnormal"/>
              <w:rPr>
                <w:b/>
              </w:rPr>
            </w:pPr>
            <w:r w:rsidRPr="009715F9">
              <w:rPr>
                <w:b/>
              </w:rPr>
              <w:t>Vedoucí odboru:</w:t>
            </w:r>
          </w:p>
          <w:p w14:paraId="4B64E308" w14:textId="77777777" w:rsidR="001A6AE6" w:rsidRDefault="001A6AE6" w:rsidP="002559B8"/>
        </w:tc>
        <w:tc>
          <w:tcPr>
            <w:tcW w:w="6862" w:type="dxa"/>
            <w:hideMark/>
          </w:tcPr>
          <w:p w14:paraId="78669760" w14:textId="77777777" w:rsidR="001A6AE6" w:rsidRDefault="001A6AE6" w:rsidP="002559B8">
            <w:pPr>
              <w:pStyle w:val="KUJKnormal"/>
            </w:pPr>
            <w:r>
              <w:t>Ing. Ladislav Staněk</w:t>
            </w:r>
          </w:p>
        </w:tc>
      </w:tr>
    </w:tbl>
    <w:p w14:paraId="70276031" w14:textId="77777777" w:rsidR="001A6AE6" w:rsidRDefault="001A6AE6" w:rsidP="00BE5337">
      <w:pPr>
        <w:pStyle w:val="KUJKnormal"/>
      </w:pPr>
    </w:p>
    <w:p w14:paraId="31A21B75" w14:textId="77777777" w:rsidR="001A6AE6" w:rsidRPr="0052161F" w:rsidRDefault="001A6AE6" w:rsidP="00BE5337">
      <w:pPr>
        <w:pStyle w:val="KUJKtucny"/>
      </w:pPr>
      <w:r w:rsidRPr="0052161F">
        <w:t>NÁVRH USNESENÍ</w:t>
      </w:r>
    </w:p>
    <w:p w14:paraId="33042176" w14:textId="77777777" w:rsidR="001A6AE6" w:rsidRDefault="001A6AE6" w:rsidP="00BE5337">
      <w:pPr>
        <w:pStyle w:val="KUJKnormal"/>
        <w:rPr>
          <w:rFonts w:ascii="Calibri" w:hAnsi="Calibri" w:cs="Calibri"/>
          <w:sz w:val="12"/>
          <w:szCs w:val="12"/>
        </w:rPr>
      </w:pPr>
      <w:bookmarkStart w:id="0" w:name="US_ZaVeVeci"/>
      <w:bookmarkEnd w:id="0"/>
    </w:p>
    <w:p w14:paraId="40846A0F" w14:textId="77777777" w:rsidR="001A6AE6" w:rsidRPr="00841DFC" w:rsidRDefault="001A6AE6" w:rsidP="00BE5337">
      <w:pPr>
        <w:pStyle w:val="KUJKPolozka"/>
      </w:pPr>
      <w:r w:rsidRPr="00841DFC">
        <w:t>Zastupitelstvo Jihočeského kraje</w:t>
      </w:r>
    </w:p>
    <w:p w14:paraId="32E59226" w14:textId="77777777" w:rsidR="001A6AE6" w:rsidRDefault="001A6AE6" w:rsidP="00393FF1">
      <w:pPr>
        <w:pStyle w:val="KUJKdoplnek2"/>
        <w:ind w:left="357" w:hanging="357"/>
      </w:pPr>
      <w:r w:rsidRPr="00730306">
        <w:t>bere na vědomí</w:t>
      </w:r>
    </w:p>
    <w:p w14:paraId="2C248755" w14:textId="77777777" w:rsidR="001A6AE6" w:rsidRDefault="001A6AE6" w:rsidP="001A6AE6">
      <w:pPr>
        <w:pStyle w:val="KUJKnormal"/>
        <w:numPr>
          <w:ilvl w:val="6"/>
          <w:numId w:val="8"/>
        </w:numPr>
        <w:ind w:left="284" w:hanging="284"/>
      </w:pPr>
      <w:r>
        <w:t>schválení rozpočtových opatření č. 111/R – 118/R na jednání rady kraje dne 4. 5. 2023,</w:t>
      </w:r>
    </w:p>
    <w:p w14:paraId="1068A551" w14:textId="77777777" w:rsidR="001A6AE6" w:rsidRDefault="001A6AE6" w:rsidP="001A6AE6">
      <w:pPr>
        <w:pStyle w:val="KUJKnormal"/>
        <w:numPr>
          <w:ilvl w:val="6"/>
          <w:numId w:val="8"/>
        </w:numPr>
        <w:ind w:left="284" w:hanging="284"/>
      </w:pPr>
      <w:r>
        <w:t>schválení rozpočtových opatření č. 119/R – 135/R na jednání rady kraje dne 25. 5. 2023,</w:t>
      </w:r>
    </w:p>
    <w:p w14:paraId="199ADB50" w14:textId="77777777" w:rsidR="001A6AE6" w:rsidRDefault="001A6AE6" w:rsidP="001A6AE6">
      <w:pPr>
        <w:pStyle w:val="KUJKnormal"/>
        <w:numPr>
          <w:ilvl w:val="6"/>
          <w:numId w:val="8"/>
        </w:numPr>
        <w:ind w:left="284" w:hanging="284"/>
      </w:pPr>
      <w:r>
        <w:t>schválení rozpočtových opatření č. 142/R – 158/R na jednání rady kraje dne 8. 6. 2023;</w:t>
      </w:r>
    </w:p>
    <w:p w14:paraId="64DC3918" w14:textId="77777777" w:rsidR="001A6AE6" w:rsidRPr="00E10FE7" w:rsidRDefault="001A6AE6" w:rsidP="00393FF1">
      <w:pPr>
        <w:pStyle w:val="KUJKdoplnek2"/>
      </w:pPr>
      <w:r w:rsidRPr="00AF7BAE">
        <w:t>schvaluje</w:t>
      </w:r>
    </w:p>
    <w:p w14:paraId="6F872DED" w14:textId="77777777" w:rsidR="001A6AE6" w:rsidRDefault="001A6AE6" w:rsidP="00393FF1">
      <w:pPr>
        <w:pStyle w:val="KUJKnormal"/>
      </w:pPr>
      <w:r>
        <w:t>rozpočtová opatření č. 136/Z – 141/Z;</w:t>
      </w:r>
    </w:p>
    <w:p w14:paraId="2FF9BFA1" w14:textId="77777777" w:rsidR="001A6AE6" w:rsidRDefault="001A6AE6" w:rsidP="00C546A5">
      <w:pPr>
        <w:pStyle w:val="KUJKdoplnek2"/>
      </w:pPr>
      <w:r w:rsidRPr="0021676C">
        <w:t>ukládá</w:t>
      </w:r>
    </w:p>
    <w:p w14:paraId="1B3957EF" w14:textId="77777777" w:rsidR="001A6AE6" w:rsidRDefault="001A6AE6" w:rsidP="00393FF1">
      <w:pPr>
        <w:pStyle w:val="KUJKnormal"/>
      </w:pPr>
      <w:r>
        <w:t>JUDr. Lukáši Glaserovi, řediteli krajského úřadu, zajistit provedení rozpočtových opatření č. 136/Z – 141/Z.</w:t>
      </w:r>
    </w:p>
    <w:p w14:paraId="01EF3A81" w14:textId="77777777" w:rsidR="001A6AE6" w:rsidRDefault="001A6AE6" w:rsidP="00393FF1">
      <w:pPr>
        <w:pStyle w:val="KUJKnormal"/>
      </w:pPr>
    </w:p>
    <w:p w14:paraId="51A40FB3" w14:textId="77777777" w:rsidR="001A6AE6" w:rsidRDefault="001A6AE6" w:rsidP="00393FF1">
      <w:pPr>
        <w:pStyle w:val="KUJKnormal"/>
      </w:pPr>
    </w:p>
    <w:p w14:paraId="1DFB1FA5" w14:textId="77777777" w:rsidR="001A6AE6" w:rsidRDefault="001A6AE6" w:rsidP="00393FF1">
      <w:pPr>
        <w:pStyle w:val="KUJKmezeraDZ"/>
      </w:pPr>
      <w:bookmarkStart w:id="1" w:name="US_DuvodZprava"/>
      <w:bookmarkEnd w:id="1"/>
    </w:p>
    <w:p w14:paraId="45F9D0B6" w14:textId="77777777" w:rsidR="001A6AE6" w:rsidRDefault="001A6AE6" w:rsidP="00393FF1">
      <w:pPr>
        <w:pStyle w:val="KUJKnadpisDZ"/>
      </w:pPr>
      <w:r>
        <w:t>DŮVODOVÁ ZPRÁVA</w:t>
      </w:r>
    </w:p>
    <w:p w14:paraId="1BC8B2CE" w14:textId="77777777" w:rsidR="001A6AE6" w:rsidRPr="009B7B0B" w:rsidRDefault="001A6AE6" w:rsidP="00393FF1">
      <w:pPr>
        <w:pStyle w:val="KUJKmezeraDZ"/>
      </w:pPr>
    </w:p>
    <w:p w14:paraId="7D8056C2" w14:textId="77777777" w:rsidR="001A6AE6" w:rsidRDefault="001A6AE6"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3F8D4D15" w14:textId="77777777" w:rsidR="001A6AE6" w:rsidRDefault="001A6AE6" w:rsidP="00C33E09">
      <w:pPr>
        <w:pStyle w:val="xl35"/>
        <w:spacing w:before="0" w:beforeAutospacing="0" w:after="0" w:afterAutospacing="0"/>
        <w:jc w:val="both"/>
        <w:rPr>
          <w:rFonts w:ascii="Arial" w:eastAsia="Times New Roman" w:hAnsi="Arial" w:cs="Arial"/>
          <w:b w:val="0"/>
          <w:bCs w:val="0"/>
          <w:sz w:val="20"/>
          <w:szCs w:val="20"/>
        </w:rPr>
      </w:pPr>
    </w:p>
    <w:p w14:paraId="2AD2FB2B" w14:textId="77777777" w:rsidR="001A6AE6" w:rsidRDefault="001A6AE6" w:rsidP="00C33E09">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48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7AFA609B" w14:textId="77777777" w:rsidR="001A6AE6" w:rsidRDefault="001A6AE6" w:rsidP="001A6AE6">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není</w:t>
      </w:r>
      <w:r>
        <w:rPr>
          <w:rFonts w:ascii="Arial" w:hAnsi="Arial" w:cs="Arial"/>
          <w:b w:val="0"/>
          <w:bCs w:val="0"/>
          <w:sz w:val="20"/>
          <w:szCs w:val="20"/>
        </w:rPr>
        <w:t>,</w:t>
      </w:r>
    </w:p>
    <w:p w14:paraId="72591F27" w14:textId="77777777" w:rsidR="001A6AE6" w:rsidRDefault="001A6AE6" w:rsidP="001A6AE6">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42 RO (111/R – 135/R, 142/R – 158/R),</w:t>
      </w:r>
    </w:p>
    <w:p w14:paraId="600D1D51" w14:textId="77777777" w:rsidR="001A6AE6" w:rsidRDefault="001A6AE6" w:rsidP="001A6AE6">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zastupitelstva kraje:    </w:t>
      </w:r>
      <w:r>
        <w:rPr>
          <w:rFonts w:ascii="Arial" w:hAnsi="Arial" w:cs="Arial"/>
          <w:b w:val="0"/>
          <w:bCs w:val="0"/>
          <w:sz w:val="20"/>
          <w:szCs w:val="20"/>
        </w:rPr>
        <w:t>6 RO (136/Z – 141/Z).</w:t>
      </w:r>
    </w:p>
    <w:p w14:paraId="722A99E5" w14:textId="77777777" w:rsidR="001A6AE6" w:rsidRDefault="001A6AE6" w:rsidP="00C33E09">
      <w:pPr>
        <w:pStyle w:val="xl35"/>
        <w:spacing w:before="0" w:beforeAutospacing="0" w:after="0" w:afterAutospacing="0"/>
        <w:jc w:val="both"/>
        <w:rPr>
          <w:rFonts w:ascii="Arial" w:eastAsia="Times New Roman" w:hAnsi="Arial" w:cs="Arial"/>
          <w:b w:val="0"/>
          <w:bCs w:val="0"/>
          <w:sz w:val="20"/>
          <w:szCs w:val="20"/>
        </w:rPr>
      </w:pPr>
    </w:p>
    <w:p w14:paraId="675ECE7D" w14:textId="77777777" w:rsidR="001A6AE6" w:rsidRDefault="001A6AE6" w:rsidP="00C33E09">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3B248B9E" w14:textId="77777777" w:rsidR="001A6AE6" w:rsidRDefault="001A6AE6" w:rsidP="001A6AE6">
      <w:pPr>
        <w:numPr>
          <w:ilvl w:val="0"/>
          <w:numId w:val="1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119/R – 120/R, 136/Z – 137/Z, 142/R, 144/R  (snížení schodku o 214,0 mil. Kč),</w:t>
      </w:r>
    </w:p>
    <w:p w14:paraId="040D100F" w14:textId="77777777" w:rsidR="001A6AE6" w:rsidRDefault="001A6AE6" w:rsidP="001A6AE6">
      <w:pPr>
        <w:numPr>
          <w:ilvl w:val="0"/>
          <w:numId w:val="1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není,</w:t>
      </w:r>
    </w:p>
    <w:p w14:paraId="042DB2E5" w14:textId="77777777" w:rsidR="001A6AE6" w:rsidRDefault="001A6AE6" w:rsidP="001A6AE6">
      <w:pPr>
        <w:numPr>
          <w:ilvl w:val="0"/>
          <w:numId w:val="1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135/R, 139/Z, 141/Z</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(snížení o 5,9 mil. Kč),</w:t>
      </w:r>
    </w:p>
    <w:p w14:paraId="6834AB71" w14:textId="77777777" w:rsidR="001A6AE6" w:rsidRDefault="001A6AE6" w:rsidP="001A6AE6">
      <w:pPr>
        <w:numPr>
          <w:ilvl w:val="0"/>
          <w:numId w:val="1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119/R – 120/R, 136/Z – 137/Z, 142/R, 144/R   (navýšení o 214,0 mil. Kč).</w:t>
      </w:r>
    </w:p>
    <w:p w14:paraId="47A20D5B" w14:textId="77777777" w:rsidR="001A6AE6" w:rsidRDefault="001A6AE6" w:rsidP="00C33E09">
      <w:pPr>
        <w:pStyle w:val="xl35"/>
        <w:spacing w:before="0" w:beforeAutospacing="0" w:after="0" w:afterAutospacing="0"/>
        <w:jc w:val="both"/>
        <w:rPr>
          <w:rFonts w:ascii="Arial" w:eastAsia="Times New Roman" w:hAnsi="Arial" w:cs="Arial"/>
          <w:b w:val="0"/>
          <w:bCs w:val="0"/>
          <w:sz w:val="20"/>
          <w:szCs w:val="20"/>
        </w:rPr>
      </w:pPr>
    </w:p>
    <w:p w14:paraId="2EE726D7" w14:textId="77777777" w:rsidR="001A6AE6" w:rsidRDefault="001A6AE6"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74C9C438" w14:textId="77777777" w:rsidR="001A6AE6" w:rsidRDefault="001A6AE6"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7B79886F" w14:textId="77777777" w:rsidR="001A6AE6" w:rsidRDefault="001A6AE6" w:rsidP="00C33E09">
      <w:pPr>
        <w:pStyle w:val="xl35"/>
        <w:spacing w:before="0" w:beforeAutospacing="0" w:after="120" w:afterAutospacing="0"/>
        <w:jc w:val="both"/>
        <w:rPr>
          <w:rFonts w:ascii="Arial" w:eastAsia="Times New Roman" w:hAnsi="Arial" w:cs="Arial"/>
          <w:b w:val="0"/>
          <w:bCs w:val="0"/>
          <w:sz w:val="20"/>
          <w:szCs w:val="20"/>
        </w:rPr>
      </w:pPr>
    </w:p>
    <w:p w14:paraId="00740057" w14:textId="77777777" w:rsidR="001A6AE6" w:rsidRDefault="001A6AE6" w:rsidP="003674B1">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zvýšení povoleného schodku o 8,3 mil. Kč je zapojení prostředků z Fondu rezerv a rozvoje na:</w:t>
      </w:r>
    </w:p>
    <w:p w14:paraId="7D3DC060" w14:textId="77777777" w:rsidR="001A6AE6" w:rsidRDefault="001A6AE6" w:rsidP="001A6AE6">
      <w:pPr>
        <w:pStyle w:val="xl35"/>
        <w:numPr>
          <w:ilvl w:val="0"/>
          <w:numId w:val="16"/>
        </w:numPr>
        <w:spacing w:before="0" w:beforeAutospacing="0" w:after="120" w:afterAutospacing="0"/>
        <w:jc w:val="both"/>
        <w:rPr>
          <w:rFonts w:ascii="Arial" w:eastAsia="Times New Roman" w:hAnsi="Arial" w:cs="Arial"/>
          <w:b w:val="0"/>
          <w:bCs w:val="0"/>
          <w:sz w:val="20"/>
          <w:szCs w:val="20"/>
        </w:rPr>
      </w:pPr>
      <w:r>
        <w:rPr>
          <w:rFonts w:ascii="Arial" w:hAnsi="Arial" w:cs="Arial"/>
          <w:b w:val="0"/>
          <w:bCs w:val="0"/>
          <w:color w:val="000000"/>
          <w:sz w:val="20"/>
          <w:szCs w:val="20"/>
        </w:rPr>
        <w:t>zpracování studie základního technického vybavení areálu Jihočeského letiště (6,0 mil. Kč);</w:t>
      </w:r>
    </w:p>
    <w:p w14:paraId="450A1A9D" w14:textId="77777777" w:rsidR="001A6AE6" w:rsidRDefault="001A6AE6" w:rsidP="001A6AE6">
      <w:pPr>
        <w:pStyle w:val="xl35"/>
        <w:numPr>
          <w:ilvl w:val="0"/>
          <w:numId w:val="16"/>
        </w:numPr>
        <w:spacing w:before="0" w:beforeAutospacing="0" w:after="120" w:afterAutospacing="0"/>
        <w:jc w:val="both"/>
        <w:rPr>
          <w:rFonts w:ascii="Arial" w:hAnsi="Arial" w:cs="Arial"/>
          <w:b w:val="0"/>
          <w:bCs w:val="0"/>
          <w:color w:val="000000"/>
          <w:sz w:val="20"/>
          <w:szCs w:val="20"/>
        </w:rPr>
      </w:pPr>
      <w:r>
        <w:rPr>
          <w:rFonts w:ascii="Arial" w:hAnsi="Arial" w:cs="Arial"/>
          <w:b w:val="0"/>
          <w:bCs w:val="0"/>
          <w:color w:val="000000"/>
          <w:sz w:val="20"/>
          <w:szCs w:val="20"/>
        </w:rPr>
        <w:t>financování projektu „Obědy pro jihočeské děti“ (2,3 mil. Kč).</w:t>
      </w:r>
    </w:p>
    <w:p w14:paraId="2FABC217" w14:textId="77777777" w:rsidR="001A6AE6" w:rsidRDefault="001A6AE6" w:rsidP="003674B1">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 222,3 mil. Kč je převod prostředků do Fondu rezerv a rozvoje:</w:t>
      </w:r>
    </w:p>
    <w:p w14:paraId="6B41CA03" w14:textId="77777777" w:rsidR="001A6AE6" w:rsidRDefault="001A6AE6" w:rsidP="001A6AE6">
      <w:pPr>
        <w:pStyle w:val="xl35"/>
        <w:numPr>
          <w:ilvl w:val="0"/>
          <w:numId w:val="17"/>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na základě uloženého odvodu příspěvkové organizaci Správě a údržbě silnic Jihočeského kraje v návaznosti na výsledek hospodaření za rok 2022 (91,6 mil. Kč);</w:t>
      </w:r>
    </w:p>
    <w:p w14:paraId="55EFD73D" w14:textId="77777777" w:rsidR="001A6AE6" w:rsidRDefault="001A6AE6" w:rsidP="001A6AE6">
      <w:pPr>
        <w:pStyle w:val="xl35"/>
        <w:numPr>
          <w:ilvl w:val="0"/>
          <w:numId w:val="17"/>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 na základě posunu realizace projektů škol spolufinancovaných z IROP do roku 2024 (116,2 mil. Kč);</w:t>
      </w:r>
    </w:p>
    <w:p w14:paraId="6D212CA1" w14:textId="77777777" w:rsidR="001A6AE6" w:rsidRDefault="001A6AE6" w:rsidP="001A6AE6">
      <w:pPr>
        <w:pStyle w:val="xl35"/>
        <w:numPr>
          <w:ilvl w:val="0"/>
          <w:numId w:val="17"/>
        </w:numPr>
        <w:spacing w:before="0" w:beforeAutospacing="0" w:after="120" w:afterAutospacing="0"/>
        <w:jc w:val="both"/>
        <w:rPr>
          <w:rFonts w:ascii="Arial" w:eastAsia="Times New Roman" w:hAnsi="Arial" w:cs="Arial"/>
          <w:b w:val="0"/>
          <w:bCs w:val="0"/>
          <w:sz w:val="20"/>
          <w:szCs w:val="20"/>
        </w:rPr>
      </w:pPr>
      <w:r>
        <w:rPr>
          <w:rFonts w:ascii="Arial" w:hAnsi="Arial" w:cs="Arial"/>
          <w:b w:val="0"/>
          <w:bCs w:val="0"/>
          <w:color w:val="000000"/>
          <w:sz w:val="20"/>
          <w:szCs w:val="20"/>
        </w:rPr>
        <w:t>v rámci optimalizace hospodaření příspěvkových organizací v sociální oblasti (11,7 mil. Kč);</w:t>
      </w:r>
    </w:p>
    <w:p w14:paraId="2CBA04CA" w14:textId="77777777" w:rsidR="001A6AE6" w:rsidRDefault="001A6AE6" w:rsidP="001A6AE6">
      <w:pPr>
        <w:pStyle w:val="xl35"/>
        <w:numPr>
          <w:ilvl w:val="0"/>
          <w:numId w:val="17"/>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 dotace Programu podpory malých prodejen na venkově </w:t>
      </w:r>
      <w:r>
        <w:rPr>
          <w:rFonts w:ascii="Arial" w:hAnsi="Arial" w:cs="Arial"/>
          <w:b w:val="0"/>
          <w:bCs w:val="0"/>
          <w:color w:val="000000"/>
          <w:sz w:val="20"/>
          <w:szCs w:val="20"/>
        </w:rPr>
        <w:t>"OBCHŮDEK 2021+" (2,8 mil. Kč)</w:t>
      </w:r>
      <w:r>
        <w:rPr>
          <w:rFonts w:ascii="Arial" w:eastAsia="Times New Roman" w:hAnsi="Arial" w:cs="Arial"/>
          <w:b w:val="0"/>
          <w:bCs w:val="0"/>
          <w:sz w:val="20"/>
          <w:szCs w:val="20"/>
        </w:rPr>
        <w:t>.</w:t>
      </w:r>
    </w:p>
    <w:p w14:paraId="77568D39" w14:textId="77777777" w:rsidR="001A6AE6" w:rsidRDefault="001A6AE6" w:rsidP="003674B1">
      <w:pPr>
        <w:pStyle w:val="xl35"/>
        <w:spacing w:before="0" w:beforeAutospacing="0" w:after="0" w:afterAutospacing="0"/>
        <w:jc w:val="both"/>
        <w:rPr>
          <w:rFonts w:ascii="Arial" w:eastAsia="Times New Roman" w:hAnsi="Arial" w:cs="Arial"/>
          <w:b w:val="0"/>
          <w:bCs w:val="0"/>
          <w:sz w:val="20"/>
          <w:szCs w:val="20"/>
        </w:rPr>
      </w:pPr>
    </w:p>
    <w:p w14:paraId="4E74CDB9" w14:textId="77777777" w:rsidR="001A6AE6" w:rsidRDefault="001A6AE6" w:rsidP="00C33E09">
      <w:pPr>
        <w:pStyle w:val="xl35"/>
        <w:spacing w:before="0" w:beforeAutospacing="0" w:after="120" w:afterAutospacing="0"/>
        <w:jc w:val="both"/>
        <w:rPr>
          <w:rFonts w:ascii="Arial" w:eastAsia="Times New Roman" w:hAnsi="Arial" w:cs="Arial"/>
          <w:b w:val="0"/>
          <w:bCs w:val="0"/>
          <w:sz w:val="20"/>
          <w:szCs w:val="20"/>
        </w:rPr>
      </w:pPr>
    </w:p>
    <w:p w14:paraId="72052286" w14:textId="77777777" w:rsidR="001A6AE6" w:rsidRDefault="001A6AE6"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2023. Stav investiční a neinvestiční části dotační politiky je vyčíslen k datu 26. 5. 2023.</w:t>
      </w:r>
    </w:p>
    <w:p w14:paraId="4A0A533C" w14:textId="77777777" w:rsidR="001A6AE6" w:rsidRDefault="001A6AE6" w:rsidP="00C33E09">
      <w:pPr>
        <w:pStyle w:val="xl35"/>
        <w:spacing w:before="0" w:beforeAutospacing="0" w:after="120" w:afterAutospacing="0"/>
        <w:jc w:val="both"/>
        <w:rPr>
          <w:rFonts w:ascii="Arial" w:eastAsia="Times New Roman" w:hAnsi="Arial" w:cs="Arial"/>
          <w:b w:val="0"/>
          <w:bCs w:val="0"/>
          <w:sz w:val="20"/>
          <w:szCs w:val="20"/>
        </w:rPr>
      </w:pPr>
    </w:p>
    <w:p w14:paraId="0927F5A6" w14:textId="77777777" w:rsidR="001A6AE6" w:rsidRDefault="001A6AE6" w:rsidP="00C33E09">
      <w:pPr>
        <w:pStyle w:val="KUJKnormal"/>
      </w:pPr>
    </w:p>
    <w:p w14:paraId="5D079468" w14:textId="77777777" w:rsidR="001A6AE6" w:rsidRDefault="001A6AE6"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2023 s porovnáním ke schválenému a upravenému rozpočtu</w:t>
      </w:r>
    </w:p>
    <w:p w14:paraId="06D52EFB" w14:textId="77777777" w:rsidR="001A6AE6" w:rsidRDefault="001A6AE6"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3B77F474" w14:textId="77777777" w:rsidR="001A6AE6" w:rsidRDefault="001A6AE6" w:rsidP="00C33E09">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03E9D27F" w14:textId="77777777" w:rsidR="001A6AE6" w:rsidRDefault="001A6AE6" w:rsidP="00C33E09">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1A6AE6" w14:paraId="5B0DD5AB" w14:textId="77777777" w:rsidTr="00C33E09">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3C3D0922" w14:textId="77777777" w:rsidR="001A6AE6" w:rsidRDefault="001A6AE6">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0C9443A2" w14:textId="77777777" w:rsidR="001A6AE6" w:rsidRDefault="001A6AE6">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2EF34F02" w14:textId="77777777" w:rsidR="001A6AE6" w:rsidRDefault="001A6AE6">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 xml:space="preserve">Rozpočet upravený </w:t>
            </w:r>
            <w:r>
              <w:rPr>
                <w:rFonts w:ascii="Arial" w:eastAsia="Times New Roman" w:hAnsi="Arial" w:cs="Arial"/>
                <w:b/>
                <w:bCs/>
                <w:color w:val="000000"/>
                <w:sz w:val="18"/>
                <w:szCs w:val="18"/>
                <w:lang w:eastAsia="cs-CZ"/>
              </w:rPr>
              <w:br/>
              <w:t xml:space="preserve">podle RZ 10/23 </w:t>
            </w:r>
          </w:p>
        </w:tc>
        <w:tc>
          <w:tcPr>
            <w:tcW w:w="1560" w:type="dxa"/>
            <w:tcBorders>
              <w:top w:val="single" w:sz="4" w:space="0" w:color="auto"/>
              <w:left w:val="nil"/>
              <w:bottom w:val="single" w:sz="4" w:space="0" w:color="auto"/>
              <w:right w:val="single" w:sz="4" w:space="0" w:color="auto"/>
            </w:tcBorders>
            <w:vAlign w:val="center"/>
            <w:hideMark/>
          </w:tcPr>
          <w:p w14:paraId="472AB932" w14:textId="77777777" w:rsidR="001A6AE6" w:rsidRDefault="001A6AE6">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upravený podle</w:t>
            </w:r>
          </w:p>
          <w:p w14:paraId="4D0F9937" w14:textId="77777777" w:rsidR="001A6AE6" w:rsidRDefault="001A6AE6">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RZ 14/23</w:t>
            </w:r>
          </w:p>
          <w:p w14:paraId="6A75BBF4" w14:textId="77777777" w:rsidR="001A6AE6" w:rsidRDefault="001A6AE6">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(po schválení RO</w:t>
            </w:r>
            <w:r>
              <w:rPr>
                <w:rFonts w:ascii="Arial" w:eastAsia="Times New Roman" w:hAnsi="Arial" w:cs="Arial"/>
                <w:b/>
                <w:bCs/>
                <w:color w:val="000000"/>
                <w:sz w:val="18"/>
                <w:szCs w:val="18"/>
                <w:lang w:eastAsia="cs-CZ"/>
              </w:rPr>
              <w:br/>
              <w:t>136/Z – 141/Z)</w:t>
            </w:r>
          </w:p>
        </w:tc>
        <w:tc>
          <w:tcPr>
            <w:tcW w:w="1417" w:type="dxa"/>
            <w:tcBorders>
              <w:top w:val="single" w:sz="4" w:space="0" w:color="auto"/>
              <w:left w:val="nil"/>
              <w:bottom w:val="single" w:sz="4" w:space="0" w:color="auto"/>
              <w:right w:val="single" w:sz="4" w:space="0" w:color="auto"/>
            </w:tcBorders>
            <w:vAlign w:val="center"/>
            <w:hideMark/>
          </w:tcPr>
          <w:p w14:paraId="41B86BD6" w14:textId="77777777" w:rsidR="001A6AE6" w:rsidRDefault="001A6AE6">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1A6AE6" w14:paraId="682CF7CE" w14:textId="77777777" w:rsidTr="00C33E09">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3CCAF4A9" w14:textId="77777777" w:rsidR="001A6AE6" w:rsidRDefault="001A6AE6">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5118D4AE" w14:textId="77777777" w:rsidR="001A6AE6" w:rsidRDefault="001A6AE6">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40A3F685" w14:textId="77777777" w:rsidR="001A6AE6" w:rsidRDefault="001A6AE6">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6D3527F4" w14:textId="77777777" w:rsidR="001A6AE6" w:rsidRDefault="001A6AE6">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2B4A9B1A" w14:textId="77777777" w:rsidR="001A6AE6" w:rsidRDefault="001A6AE6">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1A6AE6" w14:paraId="4F708F09"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202B7EFE"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hideMark/>
          </w:tcPr>
          <w:p w14:paraId="3FB391FE"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24 492 722,60</w:t>
            </w:r>
          </w:p>
        </w:tc>
        <w:tc>
          <w:tcPr>
            <w:tcW w:w="1559" w:type="dxa"/>
            <w:tcBorders>
              <w:top w:val="nil"/>
              <w:left w:val="nil"/>
              <w:bottom w:val="single" w:sz="4" w:space="0" w:color="auto"/>
              <w:right w:val="single" w:sz="4" w:space="0" w:color="auto"/>
            </w:tcBorders>
            <w:noWrap/>
            <w:vAlign w:val="center"/>
          </w:tcPr>
          <w:p w14:paraId="66F48E32"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24 664 813,50</w:t>
            </w:r>
          </w:p>
        </w:tc>
        <w:tc>
          <w:tcPr>
            <w:tcW w:w="1560" w:type="dxa"/>
            <w:tcBorders>
              <w:top w:val="nil"/>
              <w:left w:val="nil"/>
              <w:bottom w:val="single" w:sz="4" w:space="0" w:color="auto"/>
              <w:right w:val="single" w:sz="4" w:space="0" w:color="auto"/>
            </w:tcBorders>
            <w:noWrap/>
            <w:vAlign w:val="center"/>
          </w:tcPr>
          <w:p w14:paraId="4EFFF499"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25 043 127,35</w:t>
            </w:r>
          </w:p>
        </w:tc>
        <w:tc>
          <w:tcPr>
            <w:tcW w:w="1417" w:type="dxa"/>
            <w:tcBorders>
              <w:top w:val="nil"/>
              <w:left w:val="nil"/>
              <w:bottom w:val="single" w:sz="4" w:space="0" w:color="auto"/>
              <w:right w:val="single" w:sz="4" w:space="0" w:color="auto"/>
            </w:tcBorders>
            <w:noWrap/>
            <w:vAlign w:val="center"/>
          </w:tcPr>
          <w:p w14:paraId="4C5762A7"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+378 313,85</w:t>
            </w:r>
          </w:p>
        </w:tc>
      </w:tr>
      <w:tr w:rsidR="001A6AE6" w14:paraId="4B184943"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2C2C3B77"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hideMark/>
          </w:tcPr>
          <w:p w14:paraId="37F20CFD"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559" w:type="dxa"/>
            <w:tcBorders>
              <w:top w:val="nil"/>
              <w:left w:val="nil"/>
              <w:bottom w:val="single" w:sz="4" w:space="0" w:color="auto"/>
              <w:right w:val="single" w:sz="4" w:space="0" w:color="auto"/>
            </w:tcBorders>
            <w:noWrap/>
            <w:vAlign w:val="center"/>
          </w:tcPr>
          <w:p w14:paraId="5BE907B2"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560" w:type="dxa"/>
            <w:tcBorders>
              <w:top w:val="nil"/>
              <w:left w:val="nil"/>
              <w:bottom w:val="single" w:sz="4" w:space="0" w:color="auto"/>
              <w:right w:val="single" w:sz="4" w:space="0" w:color="auto"/>
            </w:tcBorders>
            <w:noWrap/>
            <w:vAlign w:val="center"/>
          </w:tcPr>
          <w:p w14:paraId="15D923F0"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417" w:type="dxa"/>
            <w:tcBorders>
              <w:top w:val="nil"/>
              <w:left w:val="nil"/>
              <w:bottom w:val="single" w:sz="4" w:space="0" w:color="auto"/>
              <w:right w:val="single" w:sz="4" w:space="0" w:color="auto"/>
            </w:tcBorders>
            <w:noWrap/>
            <w:vAlign w:val="center"/>
          </w:tcPr>
          <w:p w14:paraId="464473B9"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1A6AE6" w14:paraId="73BDC105"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7DBF6CFF"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33C574CA"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369 996,64</w:t>
            </w:r>
          </w:p>
        </w:tc>
        <w:tc>
          <w:tcPr>
            <w:tcW w:w="1559" w:type="dxa"/>
            <w:tcBorders>
              <w:top w:val="nil"/>
              <w:left w:val="nil"/>
              <w:bottom w:val="single" w:sz="4" w:space="0" w:color="auto"/>
              <w:right w:val="single" w:sz="4" w:space="0" w:color="auto"/>
            </w:tcBorders>
            <w:noWrap/>
            <w:vAlign w:val="center"/>
          </w:tcPr>
          <w:p w14:paraId="391E307E"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380 717,06</w:t>
            </w:r>
          </w:p>
        </w:tc>
        <w:tc>
          <w:tcPr>
            <w:tcW w:w="1560" w:type="dxa"/>
            <w:tcBorders>
              <w:top w:val="nil"/>
              <w:left w:val="nil"/>
              <w:bottom w:val="single" w:sz="4" w:space="0" w:color="auto"/>
              <w:right w:val="single" w:sz="4" w:space="0" w:color="auto"/>
            </w:tcBorders>
            <w:noWrap/>
            <w:vAlign w:val="center"/>
          </w:tcPr>
          <w:p w14:paraId="563713B6"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448 326,01</w:t>
            </w:r>
          </w:p>
        </w:tc>
        <w:tc>
          <w:tcPr>
            <w:tcW w:w="1417" w:type="dxa"/>
            <w:tcBorders>
              <w:top w:val="nil"/>
              <w:left w:val="nil"/>
              <w:bottom w:val="single" w:sz="4" w:space="0" w:color="auto"/>
              <w:right w:val="single" w:sz="4" w:space="0" w:color="auto"/>
            </w:tcBorders>
            <w:noWrap/>
            <w:vAlign w:val="center"/>
          </w:tcPr>
          <w:p w14:paraId="19FC00F7"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+67 608,96</w:t>
            </w:r>
          </w:p>
        </w:tc>
      </w:tr>
      <w:tr w:rsidR="001A6AE6" w14:paraId="0B0007E6"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51A2CCFC"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hideMark/>
          </w:tcPr>
          <w:p w14:paraId="6D9EB63D"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7CC22211"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60" w:type="dxa"/>
            <w:tcBorders>
              <w:top w:val="nil"/>
              <w:left w:val="nil"/>
              <w:bottom w:val="single" w:sz="4" w:space="0" w:color="auto"/>
              <w:right w:val="single" w:sz="4" w:space="0" w:color="auto"/>
            </w:tcBorders>
            <w:noWrap/>
            <w:vAlign w:val="center"/>
          </w:tcPr>
          <w:p w14:paraId="3EA1D332"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31 000,00</w:t>
            </w:r>
          </w:p>
        </w:tc>
        <w:tc>
          <w:tcPr>
            <w:tcW w:w="1417" w:type="dxa"/>
            <w:tcBorders>
              <w:top w:val="nil"/>
              <w:left w:val="nil"/>
              <w:bottom w:val="single" w:sz="4" w:space="0" w:color="auto"/>
              <w:right w:val="single" w:sz="4" w:space="0" w:color="auto"/>
            </w:tcBorders>
            <w:noWrap/>
            <w:vAlign w:val="center"/>
          </w:tcPr>
          <w:p w14:paraId="61300A17"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+30 300,00</w:t>
            </w:r>
          </w:p>
        </w:tc>
      </w:tr>
      <w:tr w:rsidR="001A6AE6" w14:paraId="3121601C"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1B3BB97B"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5D475CA1"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15 486 555,96</w:t>
            </w:r>
          </w:p>
        </w:tc>
        <w:tc>
          <w:tcPr>
            <w:tcW w:w="1559" w:type="dxa"/>
            <w:tcBorders>
              <w:top w:val="nil"/>
              <w:left w:val="nil"/>
              <w:bottom w:val="single" w:sz="4" w:space="0" w:color="auto"/>
              <w:right w:val="single" w:sz="4" w:space="0" w:color="auto"/>
            </w:tcBorders>
            <w:noWrap/>
            <w:vAlign w:val="center"/>
          </w:tcPr>
          <w:p w14:paraId="15B96821"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15 647 926,45</w:t>
            </w:r>
          </w:p>
        </w:tc>
        <w:tc>
          <w:tcPr>
            <w:tcW w:w="1560" w:type="dxa"/>
            <w:tcBorders>
              <w:top w:val="nil"/>
              <w:left w:val="nil"/>
              <w:bottom w:val="single" w:sz="4" w:space="0" w:color="auto"/>
              <w:right w:val="single" w:sz="4" w:space="0" w:color="auto"/>
            </w:tcBorders>
            <w:noWrap/>
            <w:vAlign w:val="center"/>
          </w:tcPr>
          <w:p w14:paraId="04DC7316"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15 928 331,34</w:t>
            </w:r>
          </w:p>
        </w:tc>
        <w:tc>
          <w:tcPr>
            <w:tcW w:w="1417" w:type="dxa"/>
            <w:tcBorders>
              <w:top w:val="nil"/>
              <w:left w:val="nil"/>
              <w:bottom w:val="single" w:sz="4" w:space="0" w:color="auto"/>
              <w:right w:val="single" w:sz="4" w:space="0" w:color="auto"/>
            </w:tcBorders>
            <w:noWrap/>
            <w:vAlign w:val="center"/>
          </w:tcPr>
          <w:p w14:paraId="1837D635"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+280 404,89</w:t>
            </w:r>
          </w:p>
        </w:tc>
      </w:tr>
      <w:tr w:rsidR="001A6AE6" w14:paraId="139E571B"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6870D621"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hideMark/>
          </w:tcPr>
          <w:p w14:paraId="4BD3A686"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25 843 486,70</w:t>
            </w:r>
          </w:p>
        </w:tc>
        <w:tc>
          <w:tcPr>
            <w:tcW w:w="1559" w:type="dxa"/>
            <w:tcBorders>
              <w:top w:val="nil"/>
              <w:left w:val="nil"/>
              <w:bottom w:val="single" w:sz="4" w:space="0" w:color="auto"/>
              <w:right w:val="single" w:sz="4" w:space="0" w:color="auto"/>
            </w:tcBorders>
            <w:noWrap/>
            <w:vAlign w:val="center"/>
          </w:tcPr>
          <w:p w14:paraId="11A84A29"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26 972 675,24</w:t>
            </w:r>
          </w:p>
        </w:tc>
        <w:tc>
          <w:tcPr>
            <w:tcW w:w="1560" w:type="dxa"/>
            <w:tcBorders>
              <w:top w:val="nil"/>
              <w:left w:val="nil"/>
              <w:bottom w:val="single" w:sz="4" w:space="0" w:color="auto"/>
              <w:right w:val="single" w:sz="4" w:space="0" w:color="auto"/>
            </w:tcBorders>
            <w:noWrap/>
            <w:vAlign w:val="center"/>
          </w:tcPr>
          <w:p w14:paraId="0031B475"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27 137 021,39</w:t>
            </w:r>
          </w:p>
        </w:tc>
        <w:tc>
          <w:tcPr>
            <w:tcW w:w="1417" w:type="dxa"/>
            <w:tcBorders>
              <w:top w:val="nil"/>
              <w:left w:val="nil"/>
              <w:bottom w:val="single" w:sz="4" w:space="0" w:color="auto"/>
              <w:right w:val="single" w:sz="4" w:space="0" w:color="auto"/>
            </w:tcBorders>
            <w:noWrap/>
            <w:vAlign w:val="center"/>
          </w:tcPr>
          <w:p w14:paraId="0DE48A67"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+164 346,14</w:t>
            </w:r>
          </w:p>
        </w:tc>
      </w:tr>
      <w:tr w:rsidR="001A6AE6" w14:paraId="6558E993"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3C8065CE"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hideMark/>
          </w:tcPr>
          <w:p w14:paraId="24CE684F"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20 761 503,64</w:t>
            </w:r>
          </w:p>
        </w:tc>
        <w:tc>
          <w:tcPr>
            <w:tcW w:w="1559" w:type="dxa"/>
            <w:tcBorders>
              <w:top w:val="nil"/>
              <w:left w:val="nil"/>
              <w:bottom w:val="single" w:sz="4" w:space="0" w:color="auto"/>
              <w:right w:val="single" w:sz="4" w:space="0" w:color="auto"/>
            </w:tcBorders>
            <w:noWrap/>
            <w:vAlign w:val="center"/>
          </w:tcPr>
          <w:p w14:paraId="1D846DE7"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21 183 621,64</w:t>
            </w:r>
          </w:p>
        </w:tc>
        <w:tc>
          <w:tcPr>
            <w:tcW w:w="1560" w:type="dxa"/>
            <w:tcBorders>
              <w:top w:val="nil"/>
              <w:left w:val="nil"/>
              <w:bottom w:val="single" w:sz="4" w:space="0" w:color="auto"/>
              <w:right w:val="single" w:sz="4" w:space="0" w:color="auto"/>
            </w:tcBorders>
            <w:noWrap/>
            <w:vAlign w:val="center"/>
          </w:tcPr>
          <w:p w14:paraId="7C78EA2A"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21 416 458,63</w:t>
            </w:r>
          </w:p>
        </w:tc>
        <w:tc>
          <w:tcPr>
            <w:tcW w:w="1417" w:type="dxa"/>
            <w:tcBorders>
              <w:top w:val="nil"/>
              <w:left w:val="nil"/>
              <w:bottom w:val="single" w:sz="4" w:space="0" w:color="auto"/>
              <w:right w:val="single" w:sz="4" w:space="0" w:color="auto"/>
            </w:tcBorders>
            <w:noWrap/>
            <w:vAlign w:val="center"/>
          </w:tcPr>
          <w:p w14:paraId="45BC56C0"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+232 836,98</w:t>
            </w:r>
          </w:p>
        </w:tc>
      </w:tr>
      <w:tr w:rsidR="001A6AE6" w14:paraId="25F674B5"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1F05A6D6"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hideMark/>
          </w:tcPr>
          <w:p w14:paraId="36DE31F0"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4 352 019,95</w:t>
            </w:r>
          </w:p>
        </w:tc>
        <w:tc>
          <w:tcPr>
            <w:tcW w:w="1559" w:type="dxa"/>
            <w:tcBorders>
              <w:top w:val="nil"/>
              <w:left w:val="nil"/>
              <w:bottom w:val="single" w:sz="4" w:space="0" w:color="auto"/>
              <w:right w:val="single" w:sz="4" w:space="0" w:color="auto"/>
            </w:tcBorders>
            <w:noWrap/>
            <w:vAlign w:val="center"/>
          </w:tcPr>
          <w:p w14:paraId="052EA7FF"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4 817 947,72</w:t>
            </w:r>
          </w:p>
        </w:tc>
        <w:tc>
          <w:tcPr>
            <w:tcW w:w="1560" w:type="dxa"/>
            <w:tcBorders>
              <w:top w:val="nil"/>
              <w:left w:val="nil"/>
              <w:bottom w:val="single" w:sz="4" w:space="0" w:color="auto"/>
              <w:right w:val="single" w:sz="4" w:space="0" w:color="auto"/>
            </w:tcBorders>
            <w:noWrap/>
            <w:vAlign w:val="center"/>
          </w:tcPr>
          <w:p w14:paraId="69EF9303"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4 749 406,88</w:t>
            </w:r>
          </w:p>
        </w:tc>
        <w:tc>
          <w:tcPr>
            <w:tcW w:w="1417" w:type="dxa"/>
            <w:tcBorders>
              <w:top w:val="nil"/>
              <w:left w:val="nil"/>
              <w:bottom w:val="single" w:sz="4" w:space="0" w:color="auto"/>
              <w:right w:val="single" w:sz="4" w:space="0" w:color="auto"/>
            </w:tcBorders>
            <w:noWrap/>
            <w:vAlign w:val="center"/>
          </w:tcPr>
          <w:p w14:paraId="26E7CED4"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-68 540,84</w:t>
            </w:r>
          </w:p>
        </w:tc>
      </w:tr>
      <w:tr w:rsidR="001A6AE6" w14:paraId="66C03186"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7AE8077C" w14:textId="77777777" w:rsidR="001A6AE6" w:rsidRDefault="001A6AE6" w:rsidP="00370F8E">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hideMark/>
          </w:tcPr>
          <w:p w14:paraId="3274280B"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729 963,11</w:t>
            </w:r>
          </w:p>
        </w:tc>
        <w:tc>
          <w:tcPr>
            <w:tcW w:w="1559" w:type="dxa"/>
            <w:tcBorders>
              <w:top w:val="nil"/>
              <w:left w:val="nil"/>
              <w:bottom w:val="single" w:sz="4" w:space="0" w:color="auto"/>
              <w:right w:val="single" w:sz="4" w:space="0" w:color="auto"/>
            </w:tcBorders>
            <w:noWrap/>
            <w:vAlign w:val="center"/>
          </w:tcPr>
          <w:p w14:paraId="2D30FB8C"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971 105,89</w:t>
            </w:r>
          </w:p>
        </w:tc>
        <w:tc>
          <w:tcPr>
            <w:tcW w:w="1560" w:type="dxa"/>
            <w:tcBorders>
              <w:top w:val="nil"/>
              <w:left w:val="nil"/>
              <w:bottom w:val="single" w:sz="4" w:space="0" w:color="auto"/>
              <w:right w:val="single" w:sz="4" w:space="0" w:color="auto"/>
            </w:tcBorders>
            <w:noWrap/>
            <w:vAlign w:val="center"/>
          </w:tcPr>
          <w:p w14:paraId="4B2F03A0"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971 155,89</w:t>
            </w:r>
          </w:p>
        </w:tc>
        <w:tc>
          <w:tcPr>
            <w:tcW w:w="1417" w:type="dxa"/>
            <w:tcBorders>
              <w:top w:val="nil"/>
              <w:left w:val="nil"/>
              <w:bottom w:val="single" w:sz="4" w:space="0" w:color="auto"/>
              <w:right w:val="single" w:sz="4" w:space="0" w:color="auto"/>
            </w:tcBorders>
            <w:noWrap/>
            <w:vAlign w:val="center"/>
          </w:tcPr>
          <w:p w14:paraId="65AADBD4" w14:textId="77777777" w:rsidR="001A6AE6" w:rsidRDefault="001A6AE6" w:rsidP="00370F8E">
            <w:pPr>
              <w:jc w:val="right"/>
              <w:rPr>
                <w:rFonts w:ascii="Arial" w:eastAsia="Times New Roman" w:hAnsi="Arial" w:cs="Arial"/>
                <w:color w:val="000000"/>
                <w:sz w:val="18"/>
                <w:szCs w:val="18"/>
                <w:lang w:eastAsia="cs-CZ"/>
              </w:rPr>
            </w:pPr>
            <w:r>
              <w:rPr>
                <w:rFonts w:ascii="Arial" w:hAnsi="Arial" w:cs="Arial"/>
                <w:color w:val="000000"/>
                <w:sz w:val="18"/>
                <w:szCs w:val="18"/>
              </w:rPr>
              <w:t>+50,00</w:t>
            </w:r>
          </w:p>
        </w:tc>
      </w:tr>
      <w:tr w:rsidR="001A6AE6" w14:paraId="3478447F"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7638D5E4" w14:textId="77777777" w:rsidR="001A6AE6" w:rsidRDefault="001A6AE6" w:rsidP="00370F8E">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hideMark/>
          </w:tcPr>
          <w:p w14:paraId="7D728176" w14:textId="77777777" w:rsidR="001A6AE6" w:rsidRDefault="001A6AE6" w:rsidP="00370F8E">
            <w:pPr>
              <w:jc w:val="right"/>
              <w:rPr>
                <w:rFonts w:ascii="Arial" w:hAnsi="Arial" w:cs="Arial"/>
                <w:i/>
                <w:iCs/>
                <w:color w:val="000000"/>
                <w:sz w:val="18"/>
                <w:szCs w:val="18"/>
              </w:rPr>
            </w:pPr>
            <w:r>
              <w:rPr>
                <w:rFonts w:ascii="Arial" w:hAnsi="Arial" w:cs="Arial"/>
                <w:color w:val="000000"/>
                <w:sz w:val="18"/>
                <w:szCs w:val="18"/>
              </w:rPr>
              <w:t>345 493,90</w:t>
            </w:r>
          </w:p>
        </w:tc>
        <w:tc>
          <w:tcPr>
            <w:tcW w:w="1559" w:type="dxa"/>
            <w:tcBorders>
              <w:top w:val="nil"/>
              <w:left w:val="nil"/>
              <w:bottom w:val="single" w:sz="4" w:space="0" w:color="auto"/>
              <w:right w:val="single" w:sz="4" w:space="0" w:color="auto"/>
            </w:tcBorders>
            <w:noWrap/>
            <w:vAlign w:val="center"/>
          </w:tcPr>
          <w:p w14:paraId="2CDD92F7" w14:textId="77777777" w:rsidR="001A6AE6" w:rsidRDefault="001A6AE6" w:rsidP="00370F8E">
            <w:pPr>
              <w:jc w:val="right"/>
              <w:rPr>
                <w:rFonts w:ascii="Arial" w:hAnsi="Arial" w:cs="Arial"/>
                <w:i/>
                <w:iCs/>
                <w:color w:val="000000"/>
                <w:sz w:val="18"/>
                <w:szCs w:val="18"/>
              </w:rPr>
            </w:pPr>
            <w:r>
              <w:rPr>
                <w:rFonts w:ascii="Arial" w:hAnsi="Arial" w:cs="Arial"/>
                <w:i/>
                <w:iCs/>
                <w:color w:val="000000"/>
                <w:sz w:val="18"/>
                <w:szCs w:val="18"/>
              </w:rPr>
              <w:t>576 757,76</w:t>
            </w:r>
          </w:p>
        </w:tc>
        <w:tc>
          <w:tcPr>
            <w:tcW w:w="1560" w:type="dxa"/>
            <w:tcBorders>
              <w:top w:val="nil"/>
              <w:left w:val="nil"/>
              <w:bottom w:val="single" w:sz="4" w:space="0" w:color="auto"/>
              <w:right w:val="single" w:sz="4" w:space="0" w:color="auto"/>
            </w:tcBorders>
            <w:noWrap/>
            <w:vAlign w:val="center"/>
          </w:tcPr>
          <w:p w14:paraId="4B5BD463" w14:textId="77777777" w:rsidR="001A6AE6" w:rsidRDefault="001A6AE6" w:rsidP="00370F8E">
            <w:pPr>
              <w:jc w:val="right"/>
              <w:rPr>
                <w:rFonts w:ascii="Arial" w:hAnsi="Arial" w:cs="Arial"/>
                <w:i/>
                <w:iCs/>
                <w:color w:val="000000"/>
                <w:sz w:val="18"/>
                <w:szCs w:val="18"/>
              </w:rPr>
            </w:pPr>
            <w:r>
              <w:rPr>
                <w:rFonts w:ascii="Arial" w:hAnsi="Arial" w:cs="Arial"/>
                <w:i/>
                <w:iCs/>
                <w:color w:val="000000"/>
                <w:sz w:val="18"/>
                <w:szCs w:val="18"/>
              </w:rPr>
              <w:t>579 873,97</w:t>
            </w:r>
          </w:p>
        </w:tc>
        <w:tc>
          <w:tcPr>
            <w:tcW w:w="1417" w:type="dxa"/>
            <w:tcBorders>
              <w:top w:val="nil"/>
              <w:left w:val="nil"/>
              <w:bottom w:val="single" w:sz="4" w:space="0" w:color="auto"/>
              <w:right w:val="single" w:sz="4" w:space="0" w:color="auto"/>
            </w:tcBorders>
            <w:noWrap/>
            <w:vAlign w:val="center"/>
          </w:tcPr>
          <w:p w14:paraId="1CEFBED2" w14:textId="77777777" w:rsidR="001A6AE6" w:rsidRDefault="001A6AE6" w:rsidP="00370F8E">
            <w:pPr>
              <w:jc w:val="right"/>
              <w:rPr>
                <w:rFonts w:ascii="Arial" w:hAnsi="Arial" w:cs="Arial"/>
                <w:i/>
                <w:iCs/>
                <w:color w:val="000000"/>
                <w:sz w:val="18"/>
                <w:szCs w:val="18"/>
              </w:rPr>
            </w:pPr>
            <w:r>
              <w:rPr>
                <w:rFonts w:ascii="Arial" w:hAnsi="Arial" w:cs="Arial"/>
                <w:i/>
                <w:iCs/>
                <w:color w:val="000000"/>
                <w:sz w:val="18"/>
                <w:szCs w:val="18"/>
              </w:rPr>
              <w:t>+3 116,20</w:t>
            </w:r>
          </w:p>
        </w:tc>
      </w:tr>
      <w:tr w:rsidR="001A6AE6" w14:paraId="0DA39EC9"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04E89D8C" w14:textId="77777777" w:rsidR="001A6AE6" w:rsidRDefault="001A6AE6" w:rsidP="00370F8E">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hideMark/>
          </w:tcPr>
          <w:p w14:paraId="6AF0BC6E" w14:textId="77777777" w:rsidR="001A6AE6" w:rsidRDefault="001A6AE6" w:rsidP="00370F8E">
            <w:pPr>
              <w:jc w:val="right"/>
              <w:rPr>
                <w:rFonts w:ascii="Arial" w:hAnsi="Arial" w:cs="Arial"/>
                <w:i/>
                <w:iCs/>
                <w:color w:val="000000"/>
                <w:sz w:val="18"/>
                <w:szCs w:val="18"/>
              </w:rPr>
            </w:pPr>
            <w:r>
              <w:rPr>
                <w:rFonts w:ascii="Arial" w:hAnsi="Arial" w:cs="Arial"/>
                <w:color w:val="000000"/>
                <w:sz w:val="18"/>
                <w:szCs w:val="18"/>
              </w:rPr>
              <w:t>384 469,21</w:t>
            </w:r>
          </w:p>
        </w:tc>
        <w:tc>
          <w:tcPr>
            <w:tcW w:w="1559" w:type="dxa"/>
            <w:tcBorders>
              <w:top w:val="nil"/>
              <w:left w:val="nil"/>
              <w:bottom w:val="single" w:sz="4" w:space="0" w:color="auto"/>
              <w:right w:val="single" w:sz="4" w:space="0" w:color="auto"/>
            </w:tcBorders>
            <w:noWrap/>
            <w:vAlign w:val="center"/>
          </w:tcPr>
          <w:p w14:paraId="3079A71F" w14:textId="77777777" w:rsidR="001A6AE6" w:rsidRDefault="001A6AE6" w:rsidP="00370F8E">
            <w:pPr>
              <w:jc w:val="right"/>
              <w:rPr>
                <w:rFonts w:ascii="Arial" w:hAnsi="Arial" w:cs="Arial"/>
                <w:i/>
                <w:iCs/>
                <w:color w:val="000000"/>
                <w:sz w:val="18"/>
                <w:szCs w:val="18"/>
              </w:rPr>
            </w:pPr>
            <w:r>
              <w:rPr>
                <w:rFonts w:ascii="Arial" w:hAnsi="Arial" w:cs="Arial"/>
                <w:i/>
                <w:iCs/>
                <w:color w:val="000000"/>
                <w:sz w:val="18"/>
                <w:szCs w:val="18"/>
              </w:rPr>
              <w:t>394 348,13</w:t>
            </w:r>
          </w:p>
        </w:tc>
        <w:tc>
          <w:tcPr>
            <w:tcW w:w="1560" w:type="dxa"/>
            <w:tcBorders>
              <w:top w:val="nil"/>
              <w:left w:val="nil"/>
              <w:bottom w:val="single" w:sz="4" w:space="0" w:color="auto"/>
              <w:right w:val="single" w:sz="4" w:space="0" w:color="auto"/>
            </w:tcBorders>
            <w:noWrap/>
            <w:vAlign w:val="center"/>
          </w:tcPr>
          <w:p w14:paraId="460D1E1D" w14:textId="77777777" w:rsidR="001A6AE6" w:rsidRDefault="001A6AE6" w:rsidP="00370F8E">
            <w:pPr>
              <w:jc w:val="right"/>
              <w:rPr>
                <w:rFonts w:ascii="Arial" w:hAnsi="Arial" w:cs="Arial"/>
                <w:i/>
                <w:iCs/>
                <w:color w:val="000000"/>
                <w:sz w:val="18"/>
                <w:szCs w:val="18"/>
              </w:rPr>
            </w:pPr>
            <w:r>
              <w:rPr>
                <w:rFonts w:ascii="Arial" w:hAnsi="Arial" w:cs="Arial"/>
                <w:i/>
                <w:iCs/>
                <w:color w:val="000000"/>
                <w:sz w:val="18"/>
                <w:szCs w:val="18"/>
              </w:rPr>
              <w:t>391 281,92</w:t>
            </w:r>
          </w:p>
        </w:tc>
        <w:tc>
          <w:tcPr>
            <w:tcW w:w="1417" w:type="dxa"/>
            <w:tcBorders>
              <w:top w:val="nil"/>
              <w:left w:val="nil"/>
              <w:bottom w:val="single" w:sz="4" w:space="0" w:color="auto"/>
              <w:right w:val="single" w:sz="4" w:space="0" w:color="auto"/>
            </w:tcBorders>
            <w:noWrap/>
            <w:vAlign w:val="center"/>
          </w:tcPr>
          <w:p w14:paraId="00490DD0" w14:textId="77777777" w:rsidR="001A6AE6" w:rsidRDefault="001A6AE6" w:rsidP="00370F8E">
            <w:pPr>
              <w:jc w:val="right"/>
              <w:rPr>
                <w:rFonts w:ascii="Arial" w:hAnsi="Arial" w:cs="Arial"/>
                <w:i/>
                <w:iCs/>
                <w:color w:val="000000"/>
                <w:sz w:val="18"/>
                <w:szCs w:val="18"/>
              </w:rPr>
            </w:pPr>
            <w:r>
              <w:rPr>
                <w:rFonts w:ascii="Arial" w:hAnsi="Arial" w:cs="Arial"/>
                <w:i/>
                <w:iCs/>
                <w:color w:val="000000"/>
                <w:sz w:val="18"/>
                <w:szCs w:val="18"/>
              </w:rPr>
              <w:t>-3 066,20</w:t>
            </w:r>
          </w:p>
        </w:tc>
      </w:tr>
      <w:tr w:rsidR="001A6AE6" w14:paraId="7E9EF440"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590F3DAA"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38BD9741"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5C606543"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22 150,00</w:t>
            </w:r>
          </w:p>
        </w:tc>
        <w:tc>
          <w:tcPr>
            <w:tcW w:w="1560" w:type="dxa"/>
            <w:tcBorders>
              <w:top w:val="nil"/>
              <w:left w:val="nil"/>
              <w:bottom w:val="single" w:sz="4" w:space="0" w:color="auto"/>
              <w:right w:val="single" w:sz="4" w:space="0" w:color="auto"/>
            </w:tcBorders>
            <w:noWrap/>
            <w:vAlign w:val="center"/>
          </w:tcPr>
          <w:p w14:paraId="7919B492"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16 208,00</w:t>
            </w:r>
          </w:p>
        </w:tc>
        <w:tc>
          <w:tcPr>
            <w:tcW w:w="1417" w:type="dxa"/>
            <w:tcBorders>
              <w:top w:val="nil"/>
              <w:left w:val="nil"/>
              <w:bottom w:val="single" w:sz="4" w:space="0" w:color="auto"/>
              <w:right w:val="single" w:sz="4" w:space="0" w:color="auto"/>
            </w:tcBorders>
            <w:noWrap/>
            <w:vAlign w:val="center"/>
          </w:tcPr>
          <w:p w14:paraId="6A314131"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-5 942,00</w:t>
            </w:r>
          </w:p>
        </w:tc>
      </w:tr>
      <w:tr w:rsidR="001A6AE6" w14:paraId="771F43CC"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330D3A54" w14:textId="77777777" w:rsidR="001A6AE6" w:rsidRDefault="001A6AE6" w:rsidP="00370F8E">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1D8384C1"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5988AA97"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20 920,00</w:t>
            </w:r>
          </w:p>
        </w:tc>
        <w:tc>
          <w:tcPr>
            <w:tcW w:w="1560" w:type="dxa"/>
            <w:tcBorders>
              <w:top w:val="nil"/>
              <w:left w:val="nil"/>
              <w:bottom w:val="single" w:sz="4" w:space="0" w:color="auto"/>
              <w:right w:val="single" w:sz="4" w:space="0" w:color="auto"/>
            </w:tcBorders>
            <w:noWrap/>
            <w:vAlign w:val="center"/>
          </w:tcPr>
          <w:p w14:paraId="6B0551D2"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20 920,00</w:t>
            </w:r>
          </w:p>
        </w:tc>
        <w:tc>
          <w:tcPr>
            <w:tcW w:w="1417" w:type="dxa"/>
            <w:tcBorders>
              <w:top w:val="nil"/>
              <w:left w:val="nil"/>
              <w:bottom w:val="single" w:sz="4" w:space="0" w:color="auto"/>
              <w:right w:val="single" w:sz="4" w:space="0" w:color="auto"/>
            </w:tcBorders>
            <w:noWrap/>
            <w:vAlign w:val="center"/>
          </w:tcPr>
          <w:p w14:paraId="4620E5DE"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1A6AE6" w14:paraId="3307D1F8"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0578D443" w14:textId="77777777" w:rsidR="001A6AE6" w:rsidRDefault="001A6AE6" w:rsidP="00370F8E">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energetická rezerva</w:t>
            </w:r>
          </w:p>
        </w:tc>
        <w:tc>
          <w:tcPr>
            <w:tcW w:w="1559" w:type="dxa"/>
            <w:tcBorders>
              <w:top w:val="nil"/>
              <w:left w:val="nil"/>
              <w:bottom w:val="single" w:sz="4" w:space="0" w:color="auto"/>
              <w:right w:val="single" w:sz="4" w:space="0" w:color="auto"/>
            </w:tcBorders>
            <w:noWrap/>
            <w:vAlign w:val="center"/>
            <w:hideMark/>
          </w:tcPr>
          <w:p w14:paraId="0773B83B"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559" w:type="dxa"/>
            <w:tcBorders>
              <w:top w:val="nil"/>
              <w:left w:val="nil"/>
              <w:bottom w:val="single" w:sz="4" w:space="0" w:color="auto"/>
              <w:right w:val="single" w:sz="4" w:space="0" w:color="auto"/>
            </w:tcBorders>
            <w:noWrap/>
            <w:vAlign w:val="center"/>
          </w:tcPr>
          <w:p w14:paraId="7D6F5126"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560" w:type="dxa"/>
            <w:tcBorders>
              <w:top w:val="nil"/>
              <w:left w:val="nil"/>
              <w:bottom w:val="single" w:sz="4" w:space="0" w:color="auto"/>
              <w:right w:val="single" w:sz="4" w:space="0" w:color="auto"/>
            </w:tcBorders>
            <w:noWrap/>
            <w:vAlign w:val="center"/>
          </w:tcPr>
          <w:p w14:paraId="328914F8"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417" w:type="dxa"/>
            <w:tcBorders>
              <w:top w:val="nil"/>
              <w:left w:val="nil"/>
              <w:bottom w:val="single" w:sz="4" w:space="0" w:color="auto"/>
              <w:right w:val="single" w:sz="4" w:space="0" w:color="auto"/>
            </w:tcBorders>
            <w:noWrap/>
            <w:vAlign w:val="center"/>
          </w:tcPr>
          <w:p w14:paraId="4FF632CD" w14:textId="77777777" w:rsidR="001A6AE6" w:rsidRDefault="001A6AE6" w:rsidP="00370F8E">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1A6AE6" w14:paraId="789258B1"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4E0ED55C" w14:textId="77777777" w:rsidR="001A6AE6" w:rsidRDefault="001A6AE6" w:rsidP="00370F8E">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hideMark/>
          </w:tcPr>
          <w:p w14:paraId="2A1C0217"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-1 350 764,10</w:t>
            </w:r>
          </w:p>
        </w:tc>
        <w:tc>
          <w:tcPr>
            <w:tcW w:w="1559" w:type="dxa"/>
            <w:tcBorders>
              <w:top w:val="nil"/>
              <w:left w:val="nil"/>
              <w:bottom w:val="single" w:sz="4" w:space="0" w:color="auto"/>
              <w:right w:val="single" w:sz="4" w:space="0" w:color="auto"/>
            </w:tcBorders>
            <w:noWrap/>
            <w:vAlign w:val="center"/>
          </w:tcPr>
          <w:p w14:paraId="0F88F3C4"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-2 307 861,74</w:t>
            </w:r>
          </w:p>
        </w:tc>
        <w:tc>
          <w:tcPr>
            <w:tcW w:w="1560" w:type="dxa"/>
            <w:tcBorders>
              <w:top w:val="nil"/>
              <w:left w:val="nil"/>
              <w:bottom w:val="single" w:sz="4" w:space="0" w:color="auto"/>
              <w:right w:val="single" w:sz="4" w:space="0" w:color="auto"/>
            </w:tcBorders>
            <w:noWrap/>
            <w:vAlign w:val="center"/>
          </w:tcPr>
          <w:p w14:paraId="13FC5DA7"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-2 093 894,04</w:t>
            </w:r>
          </w:p>
        </w:tc>
        <w:tc>
          <w:tcPr>
            <w:tcW w:w="1417" w:type="dxa"/>
            <w:tcBorders>
              <w:top w:val="nil"/>
              <w:left w:val="nil"/>
              <w:bottom w:val="single" w:sz="4" w:space="0" w:color="auto"/>
              <w:right w:val="single" w:sz="4" w:space="0" w:color="auto"/>
            </w:tcBorders>
            <w:noWrap/>
            <w:vAlign w:val="center"/>
          </w:tcPr>
          <w:p w14:paraId="53A19307" w14:textId="77777777" w:rsidR="001A6AE6" w:rsidRDefault="001A6AE6" w:rsidP="00370F8E">
            <w:pPr>
              <w:jc w:val="right"/>
              <w:rPr>
                <w:rFonts w:ascii="Arial" w:eastAsia="Times New Roman" w:hAnsi="Arial" w:cs="Arial"/>
                <w:b/>
                <w:bCs/>
                <w:color w:val="000000"/>
                <w:sz w:val="18"/>
                <w:szCs w:val="18"/>
                <w:lang w:eastAsia="cs-CZ"/>
              </w:rPr>
            </w:pPr>
            <w:r>
              <w:rPr>
                <w:rFonts w:ascii="Arial" w:hAnsi="Arial" w:cs="Arial"/>
                <w:b/>
                <w:bCs/>
                <w:color w:val="000000"/>
                <w:sz w:val="18"/>
                <w:szCs w:val="18"/>
              </w:rPr>
              <w:t>+213 967,70</w:t>
            </w:r>
          </w:p>
        </w:tc>
      </w:tr>
    </w:tbl>
    <w:p w14:paraId="216186BF" w14:textId="77777777" w:rsidR="001A6AE6" w:rsidRDefault="001A6AE6" w:rsidP="00C33E09">
      <w:pPr>
        <w:jc w:val="both"/>
        <w:rPr>
          <w:rFonts w:ascii="Arial" w:eastAsia="Times New Roman" w:hAnsi="Arial" w:cs="Arial"/>
          <w:b/>
          <w:bCs/>
          <w:sz w:val="20"/>
          <w:szCs w:val="20"/>
          <w:lang w:eastAsia="cs-CZ"/>
        </w:rPr>
      </w:pPr>
    </w:p>
    <w:p w14:paraId="357B1E63" w14:textId="77777777" w:rsidR="001A6AE6" w:rsidRDefault="001A6AE6" w:rsidP="00C33E09">
      <w:pPr>
        <w:jc w:val="both"/>
        <w:rPr>
          <w:rFonts w:ascii="Arial" w:eastAsia="Times New Roman" w:hAnsi="Arial" w:cs="Arial"/>
          <w:b/>
          <w:bCs/>
          <w:sz w:val="20"/>
          <w:szCs w:val="20"/>
          <w:lang w:eastAsia="cs-CZ"/>
        </w:rPr>
      </w:pPr>
    </w:p>
    <w:p w14:paraId="4F497D01" w14:textId="77777777" w:rsidR="001A6AE6" w:rsidRDefault="001A6AE6" w:rsidP="00C33E09">
      <w:pPr>
        <w:jc w:val="both"/>
        <w:rPr>
          <w:rFonts w:ascii="Arial" w:eastAsia="Times New Roman" w:hAnsi="Arial" w:cs="Arial"/>
          <w:b/>
          <w:bCs/>
          <w:sz w:val="20"/>
          <w:szCs w:val="20"/>
          <w:lang w:eastAsia="cs-CZ"/>
        </w:rPr>
      </w:pPr>
    </w:p>
    <w:p w14:paraId="514D5C50" w14:textId="77777777" w:rsidR="001A6AE6" w:rsidRDefault="001A6AE6" w:rsidP="00C33E09">
      <w:pPr>
        <w:jc w:val="both"/>
        <w:rPr>
          <w:rFonts w:ascii="Arial" w:eastAsia="Times New Roman" w:hAnsi="Arial" w:cs="Arial"/>
          <w:b/>
          <w:bCs/>
          <w:sz w:val="20"/>
          <w:szCs w:val="20"/>
          <w:lang w:eastAsia="cs-CZ"/>
        </w:rPr>
      </w:pPr>
    </w:p>
    <w:p w14:paraId="1FDB57CF" w14:textId="77777777" w:rsidR="001A6AE6" w:rsidRDefault="001A6AE6" w:rsidP="00C33E09">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3CC46582" w14:textId="77777777" w:rsidR="001A6AE6" w:rsidRDefault="001A6AE6" w:rsidP="00C33E09">
      <w:pPr>
        <w:pStyle w:val="KUJKnormal"/>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86"/>
        <w:gridCol w:w="637"/>
        <w:gridCol w:w="1639"/>
        <w:gridCol w:w="1361"/>
        <w:gridCol w:w="1028"/>
      </w:tblGrid>
      <w:tr w:rsidR="001A6AE6" w14:paraId="0BEB963E" w14:textId="77777777" w:rsidTr="00370F8E">
        <w:trPr>
          <w:cantSplit/>
        </w:trPr>
        <w:tc>
          <w:tcPr>
            <w:tcW w:w="2958" w:type="dxa"/>
            <w:gridSpan w:val="3"/>
            <w:hideMark/>
          </w:tcPr>
          <w:p w14:paraId="557706BD" w14:textId="77777777" w:rsidR="001A6AE6" w:rsidRDefault="001A6AE6">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7746" w:type="dxa"/>
            <w:gridSpan w:val="5"/>
            <w:hideMark/>
          </w:tcPr>
          <w:p w14:paraId="524A6AAF"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136/Z</w:t>
            </w:r>
          </w:p>
        </w:tc>
      </w:tr>
      <w:tr w:rsidR="001A6AE6" w14:paraId="2131014C" w14:textId="77777777" w:rsidTr="00370F8E">
        <w:trPr>
          <w:gridAfter w:val="1"/>
          <w:wAfter w:w="1027" w:type="dxa"/>
          <w:cantSplit/>
        </w:trPr>
        <w:tc>
          <w:tcPr>
            <w:tcW w:w="714" w:type="dxa"/>
            <w:vAlign w:val="center"/>
            <w:hideMark/>
          </w:tcPr>
          <w:p w14:paraId="67EF73C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6838ABE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12768E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FF0314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7CA0001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53D2B8B1" w14:textId="77777777" w:rsidTr="00370F8E">
        <w:trPr>
          <w:gridAfter w:val="1"/>
          <w:wAfter w:w="1027" w:type="dxa"/>
          <w:cantSplit/>
        </w:trPr>
        <w:tc>
          <w:tcPr>
            <w:tcW w:w="714" w:type="dxa"/>
            <w:vAlign w:val="center"/>
          </w:tcPr>
          <w:p w14:paraId="700B9341"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71D0BD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14" w:type="dxa"/>
            <w:gridSpan w:val="2"/>
            <w:vAlign w:val="center"/>
            <w:hideMark/>
          </w:tcPr>
          <w:p w14:paraId="005D02D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0B41C42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750DBBF1"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2AEFFD3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r w:rsidR="001A6AE6" w14:paraId="22474E56" w14:textId="77777777" w:rsidTr="00370F8E">
        <w:trPr>
          <w:gridAfter w:val="1"/>
          <w:wAfter w:w="1027" w:type="dxa"/>
          <w:cantSplit/>
        </w:trPr>
        <w:tc>
          <w:tcPr>
            <w:tcW w:w="714" w:type="dxa"/>
            <w:vAlign w:val="center"/>
            <w:hideMark/>
          </w:tcPr>
          <w:p w14:paraId="56044C9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7DFB4B7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614" w:type="dxa"/>
            <w:gridSpan w:val="2"/>
            <w:vAlign w:val="center"/>
            <w:hideMark/>
          </w:tcPr>
          <w:p w14:paraId="2C8A214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vAlign w:val="center"/>
            <w:hideMark/>
          </w:tcPr>
          <w:p w14:paraId="4A2BFBC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14680B9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9122071000000</w:t>
            </w:r>
          </w:p>
        </w:tc>
        <w:tc>
          <w:tcPr>
            <w:tcW w:w="1360" w:type="dxa"/>
            <w:vAlign w:val="center"/>
            <w:hideMark/>
          </w:tcPr>
          <w:p w14:paraId="76908B9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bl>
    <w:p w14:paraId="2494FB1B"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27207B0"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regionálního rozvoje, územního plánování a stavebního řádu ve spolupráci s odborem ekonomickým navrhuje rozpočtové opatření na vytvoření rozpočtové alokace pro zpracování studie základního technického vybavení areálu Jihočeského letiště České Budějovice (dále Studie ZTV Letiště), jako první fázi dokumentace, která bude klíčová pro stanovení dalšího rozvoje tohoto území. Z těchto prostředků budou hrazeny zejména potřebné analytické podklady, zpracování studie, zaměření těch částí areálu, které nebyly předmětem konsolidace dat v rámci DTM a identifikace kapacit a tras technické infrastruktury. Prostředky ve výši 6 mil. Kč je navrhováno uvolnit z Fondu rezerv a rozvoje kraje.</w:t>
      </w:r>
    </w:p>
    <w:p w14:paraId="6B9DAC59" w14:textId="77777777" w:rsidR="001A6AE6" w:rsidRDefault="001A6AE6" w:rsidP="00370F8E">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-6 000 000,00 Kč (zvýšení schodku).</w:t>
      </w:r>
    </w:p>
    <w:p w14:paraId="1AE9C221"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36"/>
        <w:gridCol w:w="1193"/>
        <w:gridCol w:w="637"/>
        <w:gridCol w:w="1637"/>
        <w:gridCol w:w="1360"/>
      </w:tblGrid>
      <w:tr w:rsidR="001A6AE6" w14:paraId="56932A31" w14:textId="77777777" w:rsidTr="00370F8E">
        <w:trPr>
          <w:cantSplit/>
        </w:trPr>
        <w:tc>
          <w:tcPr>
            <w:tcW w:w="2958" w:type="dxa"/>
            <w:gridSpan w:val="3"/>
            <w:hideMark/>
          </w:tcPr>
          <w:p w14:paraId="14C936D8"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3" w:type="dxa"/>
            <w:gridSpan w:val="5"/>
            <w:hideMark/>
          </w:tcPr>
          <w:p w14:paraId="0649C18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137/Z</w:t>
            </w:r>
          </w:p>
        </w:tc>
      </w:tr>
      <w:tr w:rsidR="001A6AE6" w14:paraId="653F8E1B" w14:textId="77777777" w:rsidTr="00370F8E">
        <w:trPr>
          <w:cantSplit/>
        </w:trPr>
        <w:tc>
          <w:tcPr>
            <w:tcW w:w="714" w:type="dxa"/>
            <w:vAlign w:val="center"/>
            <w:hideMark/>
          </w:tcPr>
          <w:p w14:paraId="66C6902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6A965AF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52D04F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B24FB0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4C03B2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3DAB073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9F55730" w14:textId="77777777" w:rsidTr="00370F8E">
        <w:trPr>
          <w:cantSplit/>
        </w:trPr>
        <w:tc>
          <w:tcPr>
            <w:tcW w:w="714" w:type="dxa"/>
            <w:vAlign w:val="center"/>
          </w:tcPr>
          <w:p w14:paraId="523BA18F"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4B1DF8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46D97CE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2098DC72"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34DBBE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782F9457"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vAlign w:val="center"/>
            <w:hideMark/>
          </w:tcPr>
          <w:p w14:paraId="545AC99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2 343 090,00</w:t>
            </w:r>
          </w:p>
        </w:tc>
      </w:tr>
      <w:tr w:rsidR="001A6AE6" w14:paraId="5317C5CB" w14:textId="77777777" w:rsidTr="00370F8E">
        <w:trPr>
          <w:cantSplit/>
        </w:trPr>
        <w:tc>
          <w:tcPr>
            <w:tcW w:w="714" w:type="dxa"/>
            <w:vAlign w:val="center"/>
            <w:hideMark/>
          </w:tcPr>
          <w:p w14:paraId="141EAD6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4329</w:t>
            </w:r>
          </w:p>
        </w:tc>
        <w:tc>
          <w:tcPr>
            <w:tcW w:w="714" w:type="dxa"/>
            <w:vAlign w:val="center"/>
            <w:hideMark/>
          </w:tcPr>
          <w:p w14:paraId="77EED72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20C1D13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4684B64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6C508BB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90CDCD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1441004900001</w:t>
            </w:r>
          </w:p>
        </w:tc>
        <w:tc>
          <w:tcPr>
            <w:tcW w:w="1361" w:type="dxa"/>
            <w:vAlign w:val="center"/>
            <w:hideMark/>
          </w:tcPr>
          <w:p w14:paraId="2D8143E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372 990,00</w:t>
            </w:r>
          </w:p>
        </w:tc>
      </w:tr>
      <w:tr w:rsidR="001A6AE6" w14:paraId="11B407F4" w14:textId="77777777" w:rsidTr="00370F8E">
        <w:trPr>
          <w:cantSplit/>
        </w:trPr>
        <w:tc>
          <w:tcPr>
            <w:tcW w:w="714" w:type="dxa"/>
            <w:vAlign w:val="center"/>
            <w:hideMark/>
          </w:tcPr>
          <w:p w14:paraId="520BEFC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4329</w:t>
            </w:r>
          </w:p>
        </w:tc>
        <w:tc>
          <w:tcPr>
            <w:tcW w:w="714" w:type="dxa"/>
            <w:vAlign w:val="center"/>
            <w:hideMark/>
          </w:tcPr>
          <w:p w14:paraId="2EF9DEB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42E1C1E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69D8E0A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402F852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A13966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1441004900001</w:t>
            </w:r>
          </w:p>
        </w:tc>
        <w:tc>
          <w:tcPr>
            <w:tcW w:w="1361" w:type="dxa"/>
            <w:vAlign w:val="center"/>
            <w:hideMark/>
          </w:tcPr>
          <w:p w14:paraId="5C7F10C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1 970 100,00</w:t>
            </w:r>
          </w:p>
        </w:tc>
      </w:tr>
      <w:tr w:rsidR="001A6AE6" w14:paraId="5B9D88B4" w14:textId="77777777" w:rsidTr="00370F8E">
        <w:trPr>
          <w:cantSplit/>
        </w:trPr>
        <w:tc>
          <w:tcPr>
            <w:tcW w:w="714" w:type="dxa"/>
            <w:vAlign w:val="center"/>
          </w:tcPr>
          <w:p w14:paraId="42A1C4B4"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303F58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467" w:type="dxa"/>
            <w:gridSpan w:val="2"/>
            <w:vAlign w:val="center"/>
            <w:hideMark/>
          </w:tcPr>
          <w:p w14:paraId="59EFD2A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vAlign w:val="center"/>
            <w:hideMark/>
          </w:tcPr>
          <w:p w14:paraId="60702B0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4A2E87E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2061</w:t>
            </w:r>
          </w:p>
        </w:tc>
        <w:tc>
          <w:tcPr>
            <w:tcW w:w="1638" w:type="dxa"/>
            <w:vAlign w:val="center"/>
            <w:hideMark/>
          </w:tcPr>
          <w:p w14:paraId="762067C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1441004900001</w:t>
            </w:r>
          </w:p>
        </w:tc>
        <w:tc>
          <w:tcPr>
            <w:tcW w:w="1361" w:type="dxa"/>
            <w:vAlign w:val="center"/>
            <w:hideMark/>
          </w:tcPr>
          <w:p w14:paraId="543A4CB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3 356 910,00</w:t>
            </w:r>
          </w:p>
        </w:tc>
      </w:tr>
      <w:tr w:rsidR="001A6AE6" w14:paraId="111803FF" w14:textId="77777777" w:rsidTr="00370F8E">
        <w:trPr>
          <w:cantSplit/>
        </w:trPr>
        <w:tc>
          <w:tcPr>
            <w:tcW w:w="714" w:type="dxa"/>
            <w:vAlign w:val="center"/>
            <w:hideMark/>
          </w:tcPr>
          <w:p w14:paraId="4592502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4329</w:t>
            </w:r>
          </w:p>
        </w:tc>
        <w:tc>
          <w:tcPr>
            <w:tcW w:w="714" w:type="dxa"/>
            <w:vAlign w:val="center"/>
            <w:hideMark/>
          </w:tcPr>
          <w:p w14:paraId="1919140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467" w:type="dxa"/>
            <w:gridSpan w:val="2"/>
            <w:vAlign w:val="center"/>
            <w:hideMark/>
          </w:tcPr>
          <w:p w14:paraId="722204B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vAlign w:val="center"/>
            <w:hideMark/>
          </w:tcPr>
          <w:p w14:paraId="1E1AE45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08B61EE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DCBE96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1441004900001</w:t>
            </w:r>
          </w:p>
        </w:tc>
        <w:tc>
          <w:tcPr>
            <w:tcW w:w="1361" w:type="dxa"/>
            <w:vAlign w:val="center"/>
            <w:hideMark/>
          </w:tcPr>
          <w:p w14:paraId="22C595F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3 356 910,00</w:t>
            </w:r>
          </w:p>
        </w:tc>
      </w:tr>
    </w:tbl>
    <w:p w14:paraId="615E157E"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716B640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přesun rozpočtovaných prostředků v celkové výši 2 343 090 Kč z Fondu rezerv a rozvoje na financování projektu kraje "Obědy pro jihočeské děti" v rámci Operačního programu Zaměstnanost plus. Z toho kofinancování způsobilých výdajů činí pro rok 2023 částku ve výši 372 990 Kč a financování nezpůsobilých výdajů činí 1 970 100 Kč. Zároveň odpovědné místo 20 – Strukturální fondy EU žádá o navýšení příjmů a výdajů rozpočtu kraje roku 2023 v rámci tohoto projektu "Obědy pro jihočeské děti" v celkové výši 30 % požadované dotace OP Z+, tj. 3 356 910 Kč.</w:t>
      </w:r>
    </w:p>
    <w:p w14:paraId="3FE957E7" w14:textId="77777777" w:rsidR="001A6AE6" w:rsidRDefault="001A6AE6" w:rsidP="00370F8E">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-2 343 090 Kč (zvýšení schodku).</w:t>
      </w:r>
    </w:p>
    <w:p w14:paraId="75DE2064"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196"/>
        <w:gridCol w:w="603"/>
        <w:gridCol w:w="1637"/>
        <w:gridCol w:w="1360"/>
        <w:gridCol w:w="1027"/>
      </w:tblGrid>
      <w:tr w:rsidR="001A6AE6" w14:paraId="08522E4C" w14:textId="77777777" w:rsidTr="00370F8E">
        <w:trPr>
          <w:cantSplit/>
        </w:trPr>
        <w:tc>
          <w:tcPr>
            <w:tcW w:w="2958" w:type="dxa"/>
            <w:gridSpan w:val="3"/>
            <w:hideMark/>
          </w:tcPr>
          <w:p w14:paraId="658D969C"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25" w:type="dxa"/>
            <w:gridSpan w:val="5"/>
            <w:hideMark/>
          </w:tcPr>
          <w:p w14:paraId="03D7C94D"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138/Z</w:t>
            </w:r>
          </w:p>
        </w:tc>
      </w:tr>
      <w:tr w:rsidR="001A6AE6" w14:paraId="26CFCBAC" w14:textId="77777777" w:rsidTr="00370F8E">
        <w:trPr>
          <w:gridAfter w:val="1"/>
          <w:wAfter w:w="1027" w:type="dxa"/>
          <w:cantSplit/>
        </w:trPr>
        <w:tc>
          <w:tcPr>
            <w:tcW w:w="714" w:type="dxa"/>
            <w:vAlign w:val="center"/>
            <w:hideMark/>
          </w:tcPr>
          <w:p w14:paraId="53C6CA3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41" w:type="dxa"/>
            <w:gridSpan w:val="3"/>
            <w:vAlign w:val="center"/>
            <w:hideMark/>
          </w:tcPr>
          <w:p w14:paraId="0C495B9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754B194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D16855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44059FC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2BDF013B" w14:textId="77777777" w:rsidTr="00370F8E">
        <w:trPr>
          <w:gridAfter w:val="1"/>
          <w:wAfter w:w="1027" w:type="dxa"/>
          <w:cantSplit/>
        </w:trPr>
        <w:tc>
          <w:tcPr>
            <w:tcW w:w="714" w:type="dxa"/>
            <w:hideMark/>
          </w:tcPr>
          <w:p w14:paraId="0CC53D4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6320</w:t>
            </w:r>
          </w:p>
        </w:tc>
        <w:tc>
          <w:tcPr>
            <w:tcW w:w="714" w:type="dxa"/>
            <w:hideMark/>
          </w:tcPr>
          <w:p w14:paraId="05CDBF8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2324</w:t>
            </w:r>
          </w:p>
        </w:tc>
        <w:tc>
          <w:tcPr>
            <w:tcW w:w="3727" w:type="dxa"/>
            <w:gridSpan w:val="2"/>
            <w:hideMark/>
          </w:tcPr>
          <w:p w14:paraId="4139E1A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neinvestiční příspěvky a náhrady</w:t>
            </w:r>
          </w:p>
        </w:tc>
        <w:tc>
          <w:tcPr>
            <w:tcW w:w="603" w:type="dxa"/>
            <w:hideMark/>
          </w:tcPr>
          <w:p w14:paraId="6493B42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1638" w:type="dxa"/>
          </w:tcPr>
          <w:p w14:paraId="117394F0"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0" w:type="dxa"/>
            <w:hideMark/>
          </w:tcPr>
          <w:p w14:paraId="1A25815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3 237 298,00</w:t>
            </w:r>
          </w:p>
        </w:tc>
      </w:tr>
      <w:tr w:rsidR="001A6AE6" w14:paraId="366A5100" w14:textId="77777777" w:rsidTr="00370F8E">
        <w:trPr>
          <w:gridAfter w:val="1"/>
          <w:wAfter w:w="1027" w:type="dxa"/>
          <w:cantSplit/>
        </w:trPr>
        <w:tc>
          <w:tcPr>
            <w:tcW w:w="714" w:type="dxa"/>
            <w:hideMark/>
          </w:tcPr>
          <w:p w14:paraId="253EF12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6320</w:t>
            </w:r>
          </w:p>
        </w:tc>
        <w:tc>
          <w:tcPr>
            <w:tcW w:w="714" w:type="dxa"/>
            <w:hideMark/>
          </w:tcPr>
          <w:p w14:paraId="7AB5376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5163</w:t>
            </w:r>
          </w:p>
        </w:tc>
        <w:tc>
          <w:tcPr>
            <w:tcW w:w="3727" w:type="dxa"/>
            <w:gridSpan w:val="2"/>
            <w:hideMark/>
          </w:tcPr>
          <w:p w14:paraId="151B885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peněžních ústavů</w:t>
            </w:r>
          </w:p>
        </w:tc>
        <w:tc>
          <w:tcPr>
            <w:tcW w:w="603" w:type="dxa"/>
            <w:hideMark/>
          </w:tcPr>
          <w:p w14:paraId="5C4B541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50E5DD4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9107003000000</w:t>
            </w:r>
          </w:p>
        </w:tc>
        <w:tc>
          <w:tcPr>
            <w:tcW w:w="1360" w:type="dxa"/>
            <w:hideMark/>
          </w:tcPr>
          <w:p w14:paraId="1D67E93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2 667 080,00</w:t>
            </w:r>
          </w:p>
        </w:tc>
      </w:tr>
      <w:tr w:rsidR="001A6AE6" w14:paraId="6225C47D" w14:textId="77777777" w:rsidTr="00370F8E">
        <w:trPr>
          <w:gridAfter w:val="1"/>
          <w:wAfter w:w="1027" w:type="dxa"/>
          <w:cantSplit/>
        </w:trPr>
        <w:tc>
          <w:tcPr>
            <w:tcW w:w="714" w:type="dxa"/>
            <w:hideMark/>
          </w:tcPr>
          <w:p w14:paraId="27B2301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6320</w:t>
            </w:r>
          </w:p>
        </w:tc>
        <w:tc>
          <w:tcPr>
            <w:tcW w:w="714" w:type="dxa"/>
            <w:hideMark/>
          </w:tcPr>
          <w:p w14:paraId="79EA9F1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5163</w:t>
            </w:r>
          </w:p>
        </w:tc>
        <w:tc>
          <w:tcPr>
            <w:tcW w:w="3727" w:type="dxa"/>
            <w:gridSpan w:val="2"/>
            <w:hideMark/>
          </w:tcPr>
          <w:p w14:paraId="38E627E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peněžních ústavů</w:t>
            </w:r>
          </w:p>
        </w:tc>
        <w:tc>
          <w:tcPr>
            <w:tcW w:w="603" w:type="dxa"/>
            <w:hideMark/>
          </w:tcPr>
          <w:p w14:paraId="7096583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52C3C4E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9107002000000</w:t>
            </w:r>
          </w:p>
        </w:tc>
        <w:tc>
          <w:tcPr>
            <w:tcW w:w="1360" w:type="dxa"/>
            <w:hideMark/>
          </w:tcPr>
          <w:p w14:paraId="3B66646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570 218,00</w:t>
            </w:r>
          </w:p>
        </w:tc>
      </w:tr>
    </w:tbl>
    <w:p w14:paraId="5DEFD4C9"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54C31A01"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z důvodu příjmu přijatých peněžních prostředků na základě bonifikace havarijního pojištění vozidel a pojištění odpovědnosti za újmu způsobenou provozem vozidla a současně jejich narozpočtování na výdajovou položku pro případ neočekávaných výdajů na pojištění. Jedná se o bonus ze zaplaceného pojištění za období od 1. 1. 2022 do 31. 12. 2022. </w:t>
      </w:r>
      <w:r>
        <w:rPr>
          <w:rFonts w:ascii="Arial" w:hAnsi="Arial" w:cs="Arial"/>
          <w:b/>
          <w:bCs/>
          <w:color w:val="000000"/>
          <w:sz w:val="20"/>
          <w:szCs w:val="20"/>
        </w:rPr>
        <w:t>Bez dopadu do salda.</w:t>
      </w:r>
    </w:p>
    <w:p w14:paraId="5BC98349"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5CBE6913"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FD1EAC7"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32884D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849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840"/>
        <w:gridCol w:w="603"/>
        <w:gridCol w:w="1427"/>
        <w:gridCol w:w="2660"/>
      </w:tblGrid>
      <w:tr w:rsidR="001A6AE6" w14:paraId="32C8A98B" w14:textId="77777777" w:rsidTr="00370F8E">
        <w:trPr>
          <w:cantSplit/>
        </w:trPr>
        <w:tc>
          <w:tcPr>
            <w:tcW w:w="2958" w:type="dxa"/>
            <w:gridSpan w:val="3"/>
            <w:hideMark/>
          </w:tcPr>
          <w:p w14:paraId="447D4748"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527" w:type="dxa"/>
            <w:gridSpan w:val="4"/>
            <w:hideMark/>
          </w:tcPr>
          <w:p w14:paraId="152475D2"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139/Z</w:t>
            </w:r>
          </w:p>
        </w:tc>
      </w:tr>
      <w:tr w:rsidR="001A6AE6" w14:paraId="480E997B" w14:textId="77777777" w:rsidTr="00370F8E">
        <w:trPr>
          <w:gridAfter w:val="1"/>
          <w:wAfter w:w="2658" w:type="dxa"/>
          <w:cantSplit/>
        </w:trPr>
        <w:tc>
          <w:tcPr>
            <w:tcW w:w="714" w:type="dxa"/>
            <w:vAlign w:val="center"/>
            <w:hideMark/>
          </w:tcPr>
          <w:p w14:paraId="571D126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084" w:type="dxa"/>
            <w:gridSpan w:val="3"/>
            <w:vAlign w:val="center"/>
            <w:hideMark/>
          </w:tcPr>
          <w:p w14:paraId="11591D7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22CC42B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26" w:type="dxa"/>
            <w:vAlign w:val="center"/>
            <w:hideMark/>
          </w:tcPr>
          <w:p w14:paraId="112809D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52DEFF3D" w14:textId="77777777" w:rsidTr="00370F8E">
        <w:trPr>
          <w:gridAfter w:val="1"/>
          <w:wAfter w:w="2658" w:type="dxa"/>
          <w:cantSplit/>
        </w:trPr>
        <w:tc>
          <w:tcPr>
            <w:tcW w:w="714" w:type="dxa"/>
            <w:hideMark/>
          </w:tcPr>
          <w:p w14:paraId="7322E0B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C14C9C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370" w:type="dxa"/>
            <w:gridSpan w:val="2"/>
            <w:hideMark/>
          </w:tcPr>
          <w:p w14:paraId="648E327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603" w:type="dxa"/>
            <w:hideMark/>
          </w:tcPr>
          <w:p w14:paraId="3E3297C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426" w:type="dxa"/>
            <w:hideMark/>
          </w:tcPr>
          <w:p w14:paraId="35F6A9D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-2 700 000,00</w:t>
            </w:r>
          </w:p>
        </w:tc>
      </w:tr>
      <w:tr w:rsidR="001A6AE6" w14:paraId="345C9ED6" w14:textId="77777777" w:rsidTr="00370F8E">
        <w:trPr>
          <w:gridAfter w:val="1"/>
          <w:wAfter w:w="2658" w:type="dxa"/>
          <w:cantSplit/>
        </w:trPr>
        <w:tc>
          <w:tcPr>
            <w:tcW w:w="714" w:type="dxa"/>
            <w:hideMark/>
          </w:tcPr>
          <w:p w14:paraId="4FF2A85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B31020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370" w:type="dxa"/>
            <w:gridSpan w:val="2"/>
            <w:hideMark/>
          </w:tcPr>
          <w:p w14:paraId="12267F2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69E9147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426" w:type="dxa"/>
            <w:hideMark/>
          </w:tcPr>
          <w:p w14:paraId="2DC331D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2 700 000,00</w:t>
            </w:r>
          </w:p>
        </w:tc>
      </w:tr>
    </w:tbl>
    <w:p w14:paraId="60465061"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48694E0"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na vyčlenění prostředků pro zpracování nové Metodiky SSL a eSSL v návaznosti na nové legislativní prostředí s cílem přejít v co nejkratší době na atestovanou digitální verzi. Jedná se o záměr pořízení formou externí služby, která by zahrnovala nastavení prostředí, zpracování a nasazení metodiky, vyjednávání s poskytovatelem SSL, včetně odborných konzultací. Prostředky je navrhováno uvolnit z rozpočtové rezervy kraje. </w:t>
      </w:r>
      <w:r>
        <w:rPr>
          <w:rFonts w:ascii="Arial" w:hAnsi="Arial" w:cs="Arial"/>
          <w:b/>
          <w:bCs/>
          <w:color w:val="000000"/>
          <w:sz w:val="20"/>
          <w:szCs w:val="20"/>
        </w:rPr>
        <w:t>Bez dopadu do salda.</w:t>
      </w:r>
    </w:p>
    <w:p w14:paraId="3A09FD9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00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837"/>
        <w:gridCol w:w="458"/>
        <w:gridCol w:w="637"/>
        <w:gridCol w:w="1638"/>
        <w:gridCol w:w="1466"/>
        <w:gridCol w:w="6"/>
      </w:tblGrid>
      <w:tr w:rsidR="001A6AE6" w14:paraId="6440B971" w14:textId="77777777" w:rsidTr="00370F8E">
        <w:trPr>
          <w:gridAfter w:val="1"/>
          <w:wAfter w:w="6" w:type="dxa"/>
          <w:cantSplit/>
        </w:trPr>
        <w:tc>
          <w:tcPr>
            <w:tcW w:w="2958" w:type="dxa"/>
            <w:gridSpan w:val="3"/>
            <w:hideMark/>
          </w:tcPr>
          <w:p w14:paraId="2C533844"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36" w:type="dxa"/>
            <w:gridSpan w:val="5"/>
            <w:hideMark/>
          </w:tcPr>
          <w:p w14:paraId="0FA2667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140/Z</w:t>
            </w:r>
          </w:p>
        </w:tc>
      </w:tr>
      <w:tr w:rsidR="001A6AE6" w14:paraId="5081B354" w14:textId="77777777" w:rsidTr="00370F8E">
        <w:trPr>
          <w:cantSplit/>
        </w:trPr>
        <w:tc>
          <w:tcPr>
            <w:tcW w:w="714" w:type="dxa"/>
            <w:vAlign w:val="center"/>
            <w:hideMark/>
          </w:tcPr>
          <w:p w14:paraId="22170D5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081" w:type="dxa"/>
            <w:gridSpan w:val="3"/>
            <w:vAlign w:val="center"/>
            <w:hideMark/>
          </w:tcPr>
          <w:p w14:paraId="69670AD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31186E5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14EDAD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92D9FD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2" w:type="dxa"/>
            <w:gridSpan w:val="2"/>
            <w:vAlign w:val="center"/>
            <w:hideMark/>
          </w:tcPr>
          <w:p w14:paraId="065A47D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091B2DBE" w14:textId="77777777" w:rsidTr="00370F8E">
        <w:trPr>
          <w:cantSplit/>
        </w:trPr>
        <w:tc>
          <w:tcPr>
            <w:tcW w:w="714" w:type="dxa"/>
            <w:vAlign w:val="center"/>
            <w:hideMark/>
          </w:tcPr>
          <w:p w14:paraId="1AC9834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FBDBB2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3112</w:t>
            </w:r>
          </w:p>
        </w:tc>
        <w:tc>
          <w:tcPr>
            <w:tcW w:w="3367" w:type="dxa"/>
            <w:gridSpan w:val="2"/>
            <w:vAlign w:val="center"/>
            <w:hideMark/>
          </w:tcPr>
          <w:p w14:paraId="6CC236F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prodeje ost. nemovitých věcí a jejich částí</w:t>
            </w:r>
          </w:p>
        </w:tc>
        <w:tc>
          <w:tcPr>
            <w:tcW w:w="458" w:type="dxa"/>
            <w:vAlign w:val="center"/>
          </w:tcPr>
          <w:p w14:paraId="71C2789D"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C9A20B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1638" w:type="dxa"/>
            <w:vAlign w:val="center"/>
          </w:tcPr>
          <w:p w14:paraId="4FE6B652"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gridSpan w:val="2"/>
            <w:vAlign w:val="center"/>
            <w:hideMark/>
          </w:tcPr>
          <w:p w14:paraId="60ED427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30 300 000,00</w:t>
            </w:r>
          </w:p>
        </w:tc>
      </w:tr>
      <w:tr w:rsidR="001A6AE6" w14:paraId="05B86E52" w14:textId="77777777" w:rsidTr="00370F8E">
        <w:trPr>
          <w:cantSplit/>
        </w:trPr>
        <w:tc>
          <w:tcPr>
            <w:tcW w:w="714" w:type="dxa"/>
            <w:vAlign w:val="center"/>
            <w:hideMark/>
          </w:tcPr>
          <w:p w14:paraId="72B67E1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E0FBD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67" w:type="dxa"/>
            <w:gridSpan w:val="2"/>
            <w:vAlign w:val="center"/>
            <w:hideMark/>
          </w:tcPr>
          <w:p w14:paraId="1CF7EB4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458" w:type="dxa"/>
            <w:vAlign w:val="center"/>
          </w:tcPr>
          <w:p w14:paraId="6E09B2E5"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520EC9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5B1FFD0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9108000000000</w:t>
            </w:r>
          </w:p>
        </w:tc>
        <w:tc>
          <w:tcPr>
            <w:tcW w:w="1472" w:type="dxa"/>
            <w:gridSpan w:val="2"/>
            <w:vAlign w:val="center"/>
            <w:hideMark/>
          </w:tcPr>
          <w:p w14:paraId="753B79B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350 900,00</w:t>
            </w:r>
          </w:p>
        </w:tc>
      </w:tr>
      <w:tr w:rsidR="001A6AE6" w14:paraId="494FF90F" w14:textId="77777777" w:rsidTr="00370F8E">
        <w:trPr>
          <w:cantSplit/>
        </w:trPr>
        <w:tc>
          <w:tcPr>
            <w:tcW w:w="714" w:type="dxa"/>
            <w:vAlign w:val="center"/>
            <w:hideMark/>
          </w:tcPr>
          <w:p w14:paraId="0F6CEC6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0B4D54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367" w:type="dxa"/>
            <w:gridSpan w:val="2"/>
            <w:vAlign w:val="center"/>
            <w:hideMark/>
          </w:tcPr>
          <w:p w14:paraId="1466B35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458" w:type="dxa"/>
            <w:vAlign w:val="center"/>
          </w:tcPr>
          <w:p w14:paraId="42FA4946"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6D9DF4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F570F9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9137075401217</w:t>
            </w:r>
          </w:p>
        </w:tc>
        <w:tc>
          <w:tcPr>
            <w:tcW w:w="1472" w:type="dxa"/>
            <w:gridSpan w:val="2"/>
            <w:vAlign w:val="center"/>
            <w:hideMark/>
          </w:tcPr>
          <w:p w14:paraId="09FCFBA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25 300 000,00</w:t>
            </w:r>
          </w:p>
        </w:tc>
      </w:tr>
      <w:tr w:rsidR="001A6AE6" w14:paraId="03252D05" w14:textId="77777777" w:rsidTr="00370F8E">
        <w:trPr>
          <w:cantSplit/>
        </w:trPr>
        <w:tc>
          <w:tcPr>
            <w:tcW w:w="714" w:type="dxa"/>
            <w:vAlign w:val="center"/>
            <w:hideMark/>
          </w:tcPr>
          <w:p w14:paraId="1C128CC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EB0012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367" w:type="dxa"/>
            <w:gridSpan w:val="2"/>
            <w:vAlign w:val="center"/>
            <w:hideMark/>
          </w:tcPr>
          <w:p w14:paraId="1128A12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458" w:type="dxa"/>
            <w:vAlign w:val="center"/>
          </w:tcPr>
          <w:p w14:paraId="5EBB8EFD"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C696BB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356CD6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72" w:type="dxa"/>
            <w:gridSpan w:val="2"/>
            <w:vAlign w:val="center"/>
            <w:hideMark/>
          </w:tcPr>
          <w:p w14:paraId="44120A6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4 649 100,00</w:t>
            </w:r>
          </w:p>
        </w:tc>
      </w:tr>
      <w:tr w:rsidR="001A6AE6" w14:paraId="3D2C382D" w14:textId="77777777" w:rsidTr="00370F8E">
        <w:trPr>
          <w:cantSplit/>
        </w:trPr>
        <w:tc>
          <w:tcPr>
            <w:tcW w:w="714" w:type="dxa"/>
            <w:vAlign w:val="center"/>
            <w:hideMark/>
          </w:tcPr>
          <w:p w14:paraId="443CBD0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692BC54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5349</w:t>
            </w:r>
          </w:p>
        </w:tc>
        <w:tc>
          <w:tcPr>
            <w:tcW w:w="3367" w:type="dxa"/>
            <w:gridSpan w:val="2"/>
            <w:vAlign w:val="center"/>
            <w:hideMark/>
          </w:tcPr>
          <w:p w14:paraId="4F3D081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převody vlastním fondům</w:t>
            </w:r>
          </w:p>
        </w:tc>
        <w:tc>
          <w:tcPr>
            <w:tcW w:w="458" w:type="dxa"/>
            <w:vAlign w:val="center"/>
          </w:tcPr>
          <w:p w14:paraId="736B5FFF"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94EA21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499</w:t>
            </w:r>
          </w:p>
        </w:tc>
        <w:tc>
          <w:tcPr>
            <w:tcW w:w="1638" w:type="dxa"/>
            <w:vAlign w:val="center"/>
          </w:tcPr>
          <w:p w14:paraId="58AD07EC"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gridSpan w:val="2"/>
            <w:vAlign w:val="center"/>
            <w:hideMark/>
          </w:tcPr>
          <w:p w14:paraId="0115D22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29 949 100,00</w:t>
            </w:r>
          </w:p>
        </w:tc>
      </w:tr>
      <w:tr w:rsidR="001A6AE6" w14:paraId="58D398F8" w14:textId="77777777" w:rsidTr="00370F8E">
        <w:trPr>
          <w:cantSplit/>
        </w:trPr>
        <w:tc>
          <w:tcPr>
            <w:tcW w:w="714" w:type="dxa"/>
            <w:vAlign w:val="center"/>
            <w:hideMark/>
          </w:tcPr>
          <w:p w14:paraId="6473E28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4CC7161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367" w:type="dxa"/>
            <w:gridSpan w:val="2"/>
            <w:vAlign w:val="center"/>
            <w:hideMark/>
          </w:tcPr>
          <w:p w14:paraId="0CA816A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458" w:type="dxa"/>
            <w:vAlign w:val="center"/>
          </w:tcPr>
          <w:p w14:paraId="277AB0E8"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8E187C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2299</w:t>
            </w:r>
          </w:p>
        </w:tc>
        <w:tc>
          <w:tcPr>
            <w:tcW w:w="1638" w:type="dxa"/>
            <w:vAlign w:val="center"/>
          </w:tcPr>
          <w:p w14:paraId="6F21B7EC"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gridSpan w:val="2"/>
            <w:vAlign w:val="center"/>
            <w:hideMark/>
          </w:tcPr>
          <w:p w14:paraId="7B99DD8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29 949 100,00</w:t>
            </w:r>
          </w:p>
        </w:tc>
      </w:tr>
    </w:tbl>
    <w:p w14:paraId="48A04CB7"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8ABF48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spolu s Fondem rozvoje školství navrhují rozpočtové opatření z důvodu budoucího příjmu prostředků a jejich převodu do Fondu rozvoje školství dle jeho statutu. Jedná se o prostředky za prodej areálu "Chaty Mládí" v k. ú. Stachy formou veřejné dobrovolné dražby. Prodej byl schválen usn. č. 379/2022/ZK-22 ze dne 10. 11. 2022. Nemovitosti byly vydraženy za nejnižší podání 30 300 000 Kč. Dražebníkovi náleží fixní odměna ve výši 290 000 Kč bez DPH, tj. 350 900 Kč s DPH. S majetkem hospodaří Krajské školní hospodářství. Přijaté prostředky ve výši 25 300 000,00 Kč budou využity k financování nové akce Střední zdravotnické školy a Vyšší odborné školy zdravotnické, České Budějovice, Husova 3 na vybudování odborných učeben a zázemí pedagogických pracovníků. Zadávací řízení této veřejné zakázky bylo schváleno usn. č. 531/2023/RK-67 dne 4. 5. 2023. Zbylé prostředky ve výši 4 649 100,00 Kč budou převedeny do rezervy FRŠ. </w:t>
      </w:r>
      <w:r>
        <w:rPr>
          <w:rFonts w:ascii="Arial" w:hAnsi="Arial" w:cs="Arial"/>
          <w:b/>
          <w:bCs/>
          <w:color w:val="000000"/>
          <w:sz w:val="20"/>
          <w:szCs w:val="20"/>
        </w:rPr>
        <w:t>Bez dopadu do salda.</w:t>
      </w:r>
    </w:p>
    <w:p w14:paraId="07D0B60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1A6AE6" w14:paraId="0AA38063" w14:textId="77777777" w:rsidTr="00370F8E">
        <w:trPr>
          <w:cantSplit/>
        </w:trPr>
        <w:tc>
          <w:tcPr>
            <w:tcW w:w="2958" w:type="dxa"/>
            <w:gridSpan w:val="3"/>
            <w:hideMark/>
          </w:tcPr>
          <w:p w14:paraId="6CE44CAF"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0D5ED87A"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141/Z</w:t>
            </w:r>
          </w:p>
        </w:tc>
      </w:tr>
      <w:tr w:rsidR="001A6AE6" w14:paraId="02793145" w14:textId="77777777" w:rsidTr="00370F8E">
        <w:trPr>
          <w:gridAfter w:val="1"/>
          <w:wAfter w:w="1027" w:type="dxa"/>
          <w:cantSplit/>
        </w:trPr>
        <w:tc>
          <w:tcPr>
            <w:tcW w:w="714" w:type="dxa"/>
            <w:vAlign w:val="center"/>
            <w:hideMark/>
          </w:tcPr>
          <w:p w14:paraId="3D81150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1C1191A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90E80A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C6A423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437BE12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2959437" w14:textId="77777777" w:rsidTr="00370F8E">
        <w:trPr>
          <w:gridAfter w:val="1"/>
          <w:wAfter w:w="1027" w:type="dxa"/>
          <w:cantSplit/>
        </w:trPr>
        <w:tc>
          <w:tcPr>
            <w:tcW w:w="714" w:type="dxa"/>
            <w:vAlign w:val="center"/>
            <w:hideMark/>
          </w:tcPr>
          <w:p w14:paraId="7E63DBF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7FA598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548" w:type="dxa"/>
            <w:gridSpan w:val="2"/>
            <w:vAlign w:val="center"/>
            <w:hideMark/>
          </w:tcPr>
          <w:p w14:paraId="3A49E69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637" w:type="dxa"/>
            <w:vAlign w:val="center"/>
            <w:hideMark/>
          </w:tcPr>
          <w:p w14:paraId="401EFD9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638" w:type="dxa"/>
            <w:vAlign w:val="center"/>
          </w:tcPr>
          <w:p w14:paraId="7FF2D361"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21A42E6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-3 000 000,00</w:t>
            </w:r>
          </w:p>
        </w:tc>
      </w:tr>
      <w:tr w:rsidR="001A6AE6" w14:paraId="13A956F4" w14:textId="77777777" w:rsidTr="00370F8E">
        <w:trPr>
          <w:gridAfter w:val="1"/>
          <w:wAfter w:w="1027" w:type="dxa"/>
          <w:cantSplit/>
        </w:trPr>
        <w:tc>
          <w:tcPr>
            <w:tcW w:w="714" w:type="dxa"/>
            <w:vAlign w:val="center"/>
            <w:hideMark/>
          </w:tcPr>
          <w:p w14:paraId="2F63D78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451005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48" w:type="dxa"/>
            <w:gridSpan w:val="2"/>
            <w:vAlign w:val="center"/>
            <w:hideMark/>
          </w:tcPr>
          <w:p w14:paraId="52869AF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37" w:type="dxa"/>
            <w:vAlign w:val="center"/>
            <w:hideMark/>
          </w:tcPr>
          <w:p w14:paraId="10F4BB2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17BC4F1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9110402000000</w:t>
            </w:r>
          </w:p>
        </w:tc>
        <w:tc>
          <w:tcPr>
            <w:tcW w:w="1426" w:type="dxa"/>
            <w:vAlign w:val="center"/>
            <w:hideMark/>
          </w:tcPr>
          <w:p w14:paraId="2E33C8C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3 000 000,00</w:t>
            </w:r>
          </w:p>
        </w:tc>
      </w:tr>
    </w:tbl>
    <w:p w14:paraId="62798304"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6AA40904"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informatiky navrhuje rozpočtové opatření na převod finančních prostředků z rozpočtové rezervy kraje v rámci přípravy zadávací dokumentace pro podlimitní veřejnou zakázku "Studie proveditelnosti centra kybernetické bezpečnosti Jihočeského kraje". Cílem je dosáhnout vysokého standardu zajištění kybernetické a informační bezpečnosti pro organizace zakládané krajem (nemocnice), organizace zřizované krajem (Zdravotnická záchranná služba) i pro Krajský úřad Jihočeského kraje. </w:t>
      </w:r>
      <w:r>
        <w:rPr>
          <w:rFonts w:ascii="Arial" w:hAnsi="Arial" w:cs="Arial"/>
          <w:b/>
          <w:bCs/>
          <w:color w:val="000000"/>
          <w:sz w:val="20"/>
          <w:szCs w:val="20"/>
        </w:rPr>
        <w:t>Bez dopadu do salda.</w:t>
      </w:r>
    </w:p>
    <w:p w14:paraId="31FAD31E"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8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2943"/>
        <w:gridCol w:w="458"/>
        <w:gridCol w:w="603"/>
        <w:gridCol w:w="1293"/>
        <w:gridCol w:w="1628"/>
      </w:tblGrid>
      <w:tr w:rsidR="001A6AE6" w14:paraId="369695BB" w14:textId="77777777" w:rsidTr="00370F8E">
        <w:trPr>
          <w:cantSplit/>
        </w:trPr>
        <w:tc>
          <w:tcPr>
            <w:tcW w:w="2958" w:type="dxa"/>
            <w:gridSpan w:val="3"/>
            <w:hideMark/>
          </w:tcPr>
          <w:p w14:paraId="7E81F89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24" w:type="dxa"/>
            <w:gridSpan w:val="5"/>
            <w:hideMark/>
          </w:tcPr>
          <w:p w14:paraId="5B2BB39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111/R</w:t>
            </w:r>
          </w:p>
        </w:tc>
      </w:tr>
      <w:tr w:rsidR="001A6AE6" w14:paraId="69E48BCC" w14:textId="77777777" w:rsidTr="00370F8E">
        <w:trPr>
          <w:gridAfter w:val="1"/>
          <w:wAfter w:w="1628" w:type="dxa"/>
          <w:cantSplit/>
        </w:trPr>
        <w:tc>
          <w:tcPr>
            <w:tcW w:w="714" w:type="dxa"/>
            <w:vAlign w:val="center"/>
            <w:hideMark/>
          </w:tcPr>
          <w:p w14:paraId="49FAFEE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86" w:type="dxa"/>
            <w:gridSpan w:val="3"/>
            <w:vAlign w:val="center"/>
            <w:hideMark/>
          </w:tcPr>
          <w:p w14:paraId="3D11A0D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6853FF1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96D1A6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699A921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1A449793" w14:textId="77777777" w:rsidTr="00370F8E">
        <w:trPr>
          <w:gridAfter w:val="1"/>
          <w:wAfter w:w="1628" w:type="dxa"/>
          <w:cantSplit/>
        </w:trPr>
        <w:tc>
          <w:tcPr>
            <w:tcW w:w="714" w:type="dxa"/>
            <w:hideMark/>
          </w:tcPr>
          <w:p w14:paraId="7FD3F77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01C9485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472" w:type="dxa"/>
            <w:gridSpan w:val="2"/>
            <w:hideMark/>
          </w:tcPr>
          <w:p w14:paraId="21E9807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458" w:type="dxa"/>
            <w:hideMark/>
          </w:tcPr>
          <w:p w14:paraId="15F2DC1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20F1E39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648</w:t>
            </w:r>
          </w:p>
        </w:tc>
        <w:tc>
          <w:tcPr>
            <w:tcW w:w="1293" w:type="dxa"/>
            <w:hideMark/>
          </w:tcPr>
          <w:p w14:paraId="7AB559D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1A6AE6" w14:paraId="23119039" w14:textId="77777777" w:rsidTr="00370F8E">
        <w:trPr>
          <w:gridAfter w:val="1"/>
          <w:wAfter w:w="1628" w:type="dxa"/>
          <w:cantSplit/>
        </w:trPr>
        <w:tc>
          <w:tcPr>
            <w:tcW w:w="714" w:type="dxa"/>
            <w:hideMark/>
          </w:tcPr>
          <w:p w14:paraId="5477AFA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0E9A7DE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472" w:type="dxa"/>
            <w:gridSpan w:val="2"/>
            <w:hideMark/>
          </w:tcPr>
          <w:p w14:paraId="57DDA1E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458" w:type="dxa"/>
          </w:tcPr>
          <w:p w14:paraId="6C99B6BE" w14:textId="77777777" w:rsidR="001A6AE6" w:rsidRDefault="001A6AE6">
            <w:pPr>
              <w:widowControl w:val="0"/>
              <w:autoSpaceDE w:val="0"/>
              <w:autoSpaceDN w:val="0"/>
              <w:adjustRightInd w:val="0"/>
              <w:jc w:val="center"/>
              <w:rPr>
                <w:rFonts w:ascii="Arial" w:hAnsi="Arial" w:cs="Arial"/>
                <w:color w:val="000000"/>
                <w:sz w:val="20"/>
                <w:szCs w:val="20"/>
              </w:rPr>
            </w:pPr>
          </w:p>
        </w:tc>
        <w:tc>
          <w:tcPr>
            <w:tcW w:w="603" w:type="dxa"/>
            <w:hideMark/>
          </w:tcPr>
          <w:p w14:paraId="6004995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293" w:type="dxa"/>
            <w:hideMark/>
          </w:tcPr>
          <w:p w14:paraId="2B7ADA3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bl>
    <w:p w14:paraId="73D6AF4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E0FF996"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regionálního rozvoje, územního plánování a stavebního řádu navrhuje zapojit část vratky vyrovnávací platby na úhradu ztrát z činnosti od společnosti JVTP, a. s. ve výši 500 000,00 Kč z důvodu zajištění finančních prostředků na organizaci a ocenění 2. ročníku přeshraniční soutěže Start-upů Jihočeský kraj – Horní Rakousko. </w:t>
      </w:r>
      <w:r>
        <w:rPr>
          <w:rFonts w:ascii="Arial" w:hAnsi="Arial" w:cs="Arial"/>
          <w:b/>
          <w:bCs/>
          <w:color w:val="000000"/>
          <w:sz w:val="20"/>
          <w:szCs w:val="20"/>
        </w:rPr>
        <w:t>Bez dopadu do salda.</w:t>
      </w:r>
    </w:p>
    <w:p w14:paraId="15E6B674"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5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2453"/>
        <w:gridCol w:w="1193"/>
        <w:gridCol w:w="603"/>
        <w:gridCol w:w="859"/>
        <w:gridCol w:w="1472"/>
      </w:tblGrid>
      <w:tr w:rsidR="001A6AE6" w14:paraId="3EE99F2A" w14:textId="77777777" w:rsidTr="00370F8E">
        <w:trPr>
          <w:cantSplit/>
        </w:trPr>
        <w:tc>
          <w:tcPr>
            <w:tcW w:w="2958" w:type="dxa"/>
            <w:gridSpan w:val="3"/>
            <w:hideMark/>
          </w:tcPr>
          <w:p w14:paraId="4EF23424"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76" w:type="dxa"/>
            <w:gridSpan w:val="5"/>
            <w:hideMark/>
          </w:tcPr>
          <w:p w14:paraId="3CC7252A"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112/R</w:t>
            </w:r>
          </w:p>
        </w:tc>
      </w:tr>
      <w:tr w:rsidR="001A6AE6" w14:paraId="2053F028" w14:textId="77777777" w:rsidTr="00370F8E">
        <w:trPr>
          <w:cantSplit/>
        </w:trPr>
        <w:tc>
          <w:tcPr>
            <w:tcW w:w="714" w:type="dxa"/>
            <w:vAlign w:val="center"/>
            <w:hideMark/>
          </w:tcPr>
          <w:p w14:paraId="238BDF1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47FAE84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7FAD9A9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211B3C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C29E5D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2" w:type="dxa"/>
            <w:vAlign w:val="center"/>
            <w:hideMark/>
          </w:tcPr>
          <w:p w14:paraId="2E62D36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2ACB651B" w14:textId="77777777" w:rsidTr="00370F8E">
        <w:trPr>
          <w:cantSplit/>
        </w:trPr>
        <w:tc>
          <w:tcPr>
            <w:tcW w:w="714" w:type="dxa"/>
          </w:tcPr>
          <w:p w14:paraId="4F30DFAF"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21021C6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908A7D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0C1B7F5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5F18BE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6E908EC1"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hideMark/>
          </w:tcPr>
          <w:p w14:paraId="3AC175A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4 872 024,84</w:t>
            </w:r>
          </w:p>
        </w:tc>
      </w:tr>
      <w:tr w:rsidR="001A6AE6" w14:paraId="27D5DD7B" w14:textId="77777777" w:rsidTr="00370F8E">
        <w:trPr>
          <w:cantSplit/>
        </w:trPr>
        <w:tc>
          <w:tcPr>
            <w:tcW w:w="714" w:type="dxa"/>
          </w:tcPr>
          <w:p w14:paraId="57F283B1"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0DB2F0B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4C8BCE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4402998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2C93DD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6D57355A"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hideMark/>
          </w:tcPr>
          <w:p w14:paraId="45A6B76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16 069 410,16</w:t>
            </w:r>
          </w:p>
        </w:tc>
      </w:tr>
      <w:tr w:rsidR="001A6AE6" w14:paraId="4CF9209F" w14:textId="77777777" w:rsidTr="00370F8E">
        <w:trPr>
          <w:cantSplit/>
        </w:trPr>
        <w:tc>
          <w:tcPr>
            <w:tcW w:w="714" w:type="dxa"/>
            <w:hideMark/>
          </w:tcPr>
          <w:p w14:paraId="529E77F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46D5F7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2F3B05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9C1EE1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FD7264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BE3F6F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404201</w:t>
            </w:r>
          </w:p>
        </w:tc>
        <w:tc>
          <w:tcPr>
            <w:tcW w:w="1472" w:type="dxa"/>
            <w:hideMark/>
          </w:tcPr>
          <w:p w14:paraId="038629A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203 396,36</w:t>
            </w:r>
          </w:p>
        </w:tc>
      </w:tr>
      <w:tr w:rsidR="001A6AE6" w14:paraId="5E9D1536" w14:textId="77777777" w:rsidTr="00370F8E">
        <w:trPr>
          <w:cantSplit/>
        </w:trPr>
        <w:tc>
          <w:tcPr>
            <w:tcW w:w="714" w:type="dxa"/>
            <w:hideMark/>
          </w:tcPr>
          <w:p w14:paraId="0C6540A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36D94F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DF99DB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C23DC8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6D0149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7B2ADC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404201</w:t>
            </w:r>
          </w:p>
        </w:tc>
        <w:tc>
          <w:tcPr>
            <w:tcW w:w="1472" w:type="dxa"/>
            <w:hideMark/>
          </w:tcPr>
          <w:p w14:paraId="0CC0E1A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670 862,64</w:t>
            </w:r>
          </w:p>
        </w:tc>
      </w:tr>
      <w:tr w:rsidR="001A6AE6" w14:paraId="56CE884D" w14:textId="77777777" w:rsidTr="00370F8E">
        <w:trPr>
          <w:cantSplit/>
        </w:trPr>
        <w:tc>
          <w:tcPr>
            <w:tcW w:w="714" w:type="dxa"/>
            <w:hideMark/>
          </w:tcPr>
          <w:p w14:paraId="4B43A12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C89CAD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D36FE4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1C6E7B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6B3B76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7901AE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404209</w:t>
            </w:r>
          </w:p>
        </w:tc>
        <w:tc>
          <w:tcPr>
            <w:tcW w:w="1472" w:type="dxa"/>
            <w:hideMark/>
          </w:tcPr>
          <w:p w14:paraId="7E63D42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910 683,99</w:t>
            </w:r>
          </w:p>
        </w:tc>
      </w:tr>
      <w:tr w:rsidR="001A6AE6" w14:paraId="320307EE" w14:textId="77777777" w:rsidTr="00370F8E">
        <w:trPr>
          <w:cantSplit/>
        </w:trPr>
        <w:tc>
          <w:tcPr>
            <w:tcW w:w="714" w:type="dxa"/>
            <w:hideMark/>
          </w:tcPr>
          <w:p w14:paraId="4C4FCB5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2C397D0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47DA7D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39CD57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2B5574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1E2D32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404209</w:t>
            </w:r>
          </w:p>
        </w:tc>
        <w:tc>
          <w:tcPr>
            <w:tcW w:w="1472" w:type="dxa"/>
            <w:hideMark/>
          </w:tcPr>
          <w:p w14:paraId="35CA6EA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3 003 711,01</w:t>
            </w:r>
          </w:p>
        </w:tc>
      </w:tr>
      <w:tr w:rsidR="001A6AE6" w14:paraId="102D8B92" w14:textId="77777777" w:rsidTr="00370F8E">
        <w:trPr>
          <w:cantSplit/>
        </w:trPr>
        <w:tc>
          <w:tcPr>
            <w:tcW w:w="714" w:type="dxa"/>
            <w:hideMark/>
          </w:tcPr>
          <w:p w14:paraId="39540F7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8E18E6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0203D1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FD5508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57E764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F8D311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407216</w:t>
            </w:r>
          </w:p>
        </w:tc>
        <w:tc>
          <w:tcPr>
            <w:tcW w:w="1472" w:type="dxa"/>
            <w:hideMark/>
          </w:tcPr>
          <w:p w14:paraId="56A1971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777 695,20</w:t>
            </w:r>
          </w:p>
        </w:tc>
      </w:tr>
      <w:tr w:rsidR="001A6AE6" w14:paraId="10D130C8" w14:textId="77777777" w:rsidTr="00370F8E">
        <w:trPr>
          <w:cantSplit/>
        </w:trPr>
        <w:tc>
          <w:tcPr>
            <w:tcW w:w="714" w:type="dxa"/>
            <w:hideMark/>
          </w:tcPr>
          <w:p w14:paraId="3E50277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4061E3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9C25A6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014131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D2E219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DCC7B5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407216</w:t>
            </w:r>
          </w:p>
        </w:tc>
        <w:tc>
          <w:tcPr>
            <w:tcW w:w="1472" w:type="dxa"/>
            <w:hideMark/>
          </w:tcPr>
          <w:p w14:paraId="08A3D93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2 565 073,80</w:t>
            </w:r>
          </w:p>
        </w:tc>
      </w:tr>
      <w:tr w:rsidR="001A6AE6" w14:paraId="5D650F20" w14:textId="77777777" w:rsidTr="00370F8E">
        <w:trPr>
          <w:cantSplit/>
        </w:trPr>
        <w:tc>
          <w:tcPr>
            <w:tcW w:w="714" w:type="dxa"/>
            <w:hideMark/>
          </w:tcPr>
          <w:p w14:paraId="444930A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6DCB29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BBC139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9492FD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7BC779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44394D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403205</w:t>
            </w:r>
          </w:p>
        </w:tc>
        <w:tc>
          <w:tcPr>
            <w:tcW w:w="1472" w:type="dxa"/>
            <w:hideMark/>
          </w:tcPr>
          <w:p w14:paraId="2FB211E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279 397,76</w:t>
            </w:r>
          </w:p>
        </w:tc>
      </w:tr>
      <w:tr w:rsidR="001A6AE6" w14:paraId="26C0783F" w14:textId="77777777" w:rsidTr="00370F8E">
        <w:trPr>
          <w:cantSplit/>
        </w:trPr>
        <w:tc>
          <w:tcPr>
            <w:tcW w:w="714" w:type="dxa"/>
            <w:hideMark/>
          </w:tcPr>
          <w:p w14:paraId="09021A6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0BC1B8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B795E7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A29D33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198087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088CAB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403205</w:t>
            </w:r>
          </w:p>
        </w:tc>
        <w:tc>
          <w:tcPr>
            <w:tcW w:w="1472" w:type="dxa"/>
            <w:hideMark/>
          </w:tcPr>
          <w:p w14:paraId="4AD69FE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921 538,24</w:t>
            </w:r>
          </w:p>
        </w:tc>
      </w:tr>
      <w:tr w:rsidR="001A6AE6" w14:paraId="348C1D45" w14:textId="77777777" w:rsidTr="00370F8E">
        <w:trPr>
          <w:cantSplit/>
        </w:trPr>
        <w:tc>
          <w:tcPr>
            <w:tcW w:w="714" w:type="dxa"/>
            <w:hideMark/>
          </w:tcPr>
          <w:p w14:paraId="40D1C5E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AA11D0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1E3A30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4F15B2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A43597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4CCD43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403212</w:t>
            </w:r>
          </w:p>
        </w:tc>
        <w:tc>
          <w:tcPr>
            <w:tcW w:w="1472" w:type="dxa"/>
            <w:hideMark/>
          </w:tcPr>
          <w:p w14:paraId="70F650F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202 921,75</w:t>
            </w:r>
          </w:p>
        </w:tc>
      </w:tr>
      <w:tr w:rsidR="001A6AE6" w14:paraId="623483E8" w14:textId="77777777" w:rsidTr="00370F8E">
        <w:trPr>
          <w:cantSplit/>
        </w:trPr>
        <w:tc>
          <w:tcPr>
            <w:tcW w:w="714" w:type="dxa"/>
            <w:hideMark/>
          </w:tcPr>
          <w:p w14:paraId="7E4BB34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92AD65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B6D65C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EE74B0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A36386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D1F118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403212</w:t>
            </w:r>
          </w:p>
        </w:tc>
        <w:tc>
          <w:tcPr>
            <w:tcW w:w="1472" w:type="dxa"/>
            <w:hideMark/>
          </w:tcPr>
          <w:p w14:paraId="3BEF30E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669 297,25</w:t>
            </w:r>
          </w:p>
        </w:tc>
      </w:tr>
      <w:tr w:rsidR="001A6AE6" w14:paraId="60EBE81B" w14:textId="77777777" w:rsidTr="00370F8E">
        <w:trPr>
          <w:cantSplit/>
        </w:trPr>
        <w:tc>
          <w:tcPr>
            <w:tcW w:w="714" w:type="dxa"/>
            <w:hideMark/>
          </w:tcPr>
          <w:p w14:paraId="13B541A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BA3C25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46338F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D8CCF1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DF0A4A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3E88C1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405201</w:t>
            </w:r>
          </w:p>
        </w:tc>
        <w:tc>
          <w:tcPr>
            <w:tcW w:w="1472" w:type="dxa"/>
            <w:hideMark/>
          </w:tcPr>
          <w:p w14:paraId="6B52C21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348 850,54</w:t>
            </w:r>
          </w:p>
        </w:tc>
      </w:tr>
      <w:tr w:rsidR="001A6AE6" w14:paraId="570AA607" w14:textId="77777777" w:rsidTr="00370F8E">
        <w:trPr>
          <w:cantSplit/>
        </w:trPr>
        <w:tc>
          <w:tcPr>
            <w:tcW w:w="714" w:type="dxa"/>
            <w:hideMark/>
          </w:tcPr>
          <w:p w14:paraId="55343D3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501DF01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78FFB7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9AEFA0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8BA59F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01A7C3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405201</w:t>
            </w:r>
          </w:p>
        </w:tc>
        <w:tc>
          <w:tcPr>
            <w:tcW w:w="1472" w:type="dxa"/>
            <w:hideMark/>
          </w:tcPr>
          <w:p w14:paraId="631C7D9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1 150 614,46</w:t>
            </w:r>
          </w:p>
        </w:tc>
      </w:tr>
      <w:tr w:rsidR="001A6AE6" w14:paraId="403D63D5" w14:textId="77777777" w:rsidTr="00370F8E">
        <w:trPr>
          <w:cantSplit/>
        </w:trPr>
        <w:tc>
          <w:tcPr>
            <w:tcW w:w="714" w:type="dxa"/>
            <w:hideMark/>
          </w:tcPr>
          <w:p w14:paraId="4E903FC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EEB519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4A6E73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200705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5E260C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8A8258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406226</w:t>
            </w:r>
          </w:p>
        </w:tc>
        <w:tc>
          <w:tcPr>
            <w:tcW w:w="1472" w:type="dxa"/>
            <w:hideMark/>
          </w:tcPr>
          <w:p w14:paraId="65B3DD4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335 726,98</w:t>
            </w:r>
          </w:p>
        </w:tc>
      </w:tr>
      <w:tr w:rsidR="001A6AE6" w14:paraId="71848405" w14:textId="77777777" w:rsidTr="00370F8E">
        <w:trPr>
          <w:cantSplit/>
        </w:trPr>
        <w:tc>
          <w:tcPr>
            <w:tcW w:w="714" w:type="dxa"/>
            <w:hideMark/>
          </w:tcPr>
          <w:p w14:paraId="0E2BB73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E1FEAA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97AF62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D42AB1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1AB22B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D5ED21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406226</w:t>
            </w:r>
          </w:p>
        </w:tc>
        <w:tc>
          <w:tcPr>
            <w:tcW w:w="1472" w:type="dxa"/>
            <w:hideMark/>
          </w:tcPr>
          <w:p w14:paraId="49AF9F7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1 107 329,02</w:t>
            </w:r>
          </w:p>
        </w:tc>
      </w:tr>
      <w:tr w:rsidR="001A6AE6" w14:paraId="63AD9E32" w14:textId="77777777" w:rsidTr="00370F8E">
        <w:trPr>
          <w:cantSplit/>
        </w:trPr>
        <w:tc>
          <w:tcPr>
            <w:tcW w:w="714" w:type="dxa"/>
            <w:hideMark/>
          </w:tcPr>
          <w:p w14:paraId="03C9A91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A68487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DB011A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6A153F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61FC61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BFFF8A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401205</w:t>
            </w:r>
          </w:p>
        </w:tc>
        <w:tc>
          <w:tcPr>
            <w:tcW w:w="1472" w:type="dxa"/>
            <w:hideMark/>
          </w:tcPr>
          <w:p w14:paraId="05F3591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507 678,82</w:t>
            </w:r>
          </w:p>
        </w:tc>
      </w:tr>
      <w:tr w:rsidR="001A6AE6" w14:paraId="681D6CF4" w14:textId="77777777" w:rsidTr="00370F8E">
        <w:trPr>
          <w:cantSplit/>
        </w:trPr>
        <w:tc>
          <w:tcPr>
            <w:tcW w:w="714" w:type="dxa"/>
            <w:hideMark/>
          </w:tcPr>
          <w:p w14:paraId="169AD20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C777B8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EC9E97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30E5FC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97C740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67C5FF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401205</w:t>
            </w:r>
          </w:p>
        </w:tc>
        <w:tc>
          <w:tcPr>
            <w:tcW w:w="1472" w:type="dxa"/>
            <w:hideMark/>
          </w:tcPr>
          <w:p w14:paraId="7C79CF9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1 674 478,18</w:t>
            </w:r>
          </w:p>
        </w:tc>
      </w:tr>
      <w:tr w:rsidR="001A6AE6" w14:paraId="63F696CE" w14:textId="77777777" w:rsidTr="00370F8E">
        <w:trPr>
          <w:cantSplit/>
        </w:trPr>
        <w:tc>
          <w:tcPr>
            <w:tcW w:w="714" w:type="dxa"/>
            <w:hideMark/>
          </w:tcPr>
          <w:p w14:paraId="4BE9C72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289D5F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CE26AC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5272C6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ADF82F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BB15C2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401207</w:t>
            </w:r>
          </w:p>
        </w:tc>
        <w:tc>
          <w:tcPr>
            <w:tcW w:w="1472" w:type="dxa"/>
            <w:hideMark/>
          </w:tcPr>
          <w:p w14:paraId="0E295D8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156 846,81</w:t>
            </w:r>
          </w:p>
        </w:tc>
      </w:tr>
      <w:tr w:rsidR="001A6AE6" w14:paraId="7C983860" w14:textId="77777777" w:rsidTr="00370F8E">
        <w:trPr>
          <w:cantSplit/>
        </w:trPr>
        <w:tc>
          <w:tcPr>
            <w:tcW w:w="714" w:type="dxa"/>
            <w:hideMark/>
          </w:tcPr>
          <w:p w14:paraId="0604399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B22777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44E557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C30ACE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2655C5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593D0A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401207</w:t>
            </w:r>
          </w:p>
        </w:tc>
        <w:tc>
          <w:tcPr>
            <w:tcW w:w="1472" w:type="dxa"/>
            <w:hideMark/>
          </w:tcPr>
          <w:p w14:paraId="32B8F4E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517 328,19</w:t>
            </w:r>
          </w:p>
        </w:tc>
      </w:tr>
      <w:tr w:rsidR="001A6AE6" w14:paraId="4EAE06F4" w14:textId="77777777" w:rsidTr="00370F8E">
        <w:trPr>
          <w:cantSplit/>
        </w:trPr>
        <w:tc>
          <w:tcPr>
            <w:tcW w:w="714" w:type="dxa"/>
            <w:hideMark/>
          </w:tcPr>
          <w:p w14:paraId="76B7C1B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290946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F9B03E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8F244E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14A76D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0BDC1A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403222</w:t>
            </w:r>
          </w:p>
        </w:tc>
        <w:tc>
          <w:tcPr>
            <w:tcW w:w="1472" w:type="dxa"/>
            <w:hideMark/>
          </w:tcPr>
          <w:p w14:paraId="2ABA788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300 379,76</w:t>
            </w:r>
          </w:p>
        </w:tc>
      </w:tr>
      <w:tr w:rsidR="001A6AE6" w14:paraId="4731F743" w14:textId="77777777" w:rsidTr="00370F8E">
        <w:trPr>
          <w:cantSplit/>
        </w:trPr>
        <w:tc>
          <w:tcPr>
            <w:tcW w:w="714" w:type="dxa"/>
            <w:hideMark/>
          </w:tcPr>
          <w:p w14:paraId="054D9A2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D20256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547F30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444259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5640DD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A72E89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403222</w:t>
            </w:r>
          </w:p>
        </w:tc>
        <w:tc>
          <w:tcPr>
            <w:tcW w:w="1472" w:type="dxa"/>
            <w:hideMark/>
          </w:tcPr>
          <w:p w14:paraId="25519E4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990 743,24</w:t>
            </w:r>
          </w:p>
        </w:tc>
      </w:tr>
      <w:tr w:rsidR="001A6AE6" w14:paraId="0A227B14" w14:textId="77777777" w:rsidTr="00370F8E">
        <w:trPr>
          <w:cantSplit/>
        </w:trPr>
        <w:tc>
          <w:tcPr>
            <w:tcW w:w="714" w:type="dxa"/>
            <w:hideMark/>
          </w:tcPr>
          <w:p w14:paraId="62E7ADA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CFD406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A9D52E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081BEC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C80E33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7995F5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406227</w:t>
            </w:r>
          </w:p>
        </w:tc>
        <w:tc>
          <w:tcPr>
            <w:tcW w:w="1472" w:type="dxa"/>
            <w:hideMark/>
          </w:tcPr>
          <w:p w14:paraId="31EA71F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848 446,87</w:t>
            </w:r>
          </w:p>
        </w:tc>
      </w:tr>
      <w:tr w:rsidR="001A6AE6" w14:paraId="62B5C713" w14:textId="77777777" w:rsidTr="00370F8E">
        <w:trPr>
          <w:cantSplit/>
        </w:trPr>
        <w:tc>
          <w:tcPr>
            <w:tcW w:w="714" w:type="dxa"/>
            <w:hideMark/>
          </w:tcPr>
          <w:p w14:paraId="67D8752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613063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2E1B2B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792B8D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2C9716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50FAAA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406227</w:t>
            </w:r>
          </w:p>
        </w:tc>
        <w:tc>
          <w:tcPr>
            <w:tcW w:w="1472" w:type="dxa"/>
            <w:hideMark/>
          </w:tcPr>
          <w:p w14:paraId="55135BC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2 798 434,13</w:t>
            </w:r>
          </w:p>
        </w:tc>
      </w:tr>
    </w:tbl>
    <w:p w14:paraId="72A30A8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73D8BD94"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MSMT-2229/2023-8 ze dne 12. 4. 2023 v rámci Operačního programu Jan Amos Komenský. Jedná se o tyto školy:</w:t>
      </w:r>
    </w:p>
    <w:p w14:paraId="5CEDC86E"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Milevsko, Masarykova 183 (874 259,00 Kč),</w:t>
      </w:r>
    </w:p>
    <w:p w14:paraId="292F12EE"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Písek, Komenského 86 (3 914 395,00 Kč),</w:t>
      </w:r>
    </w:p>
    <w:p w14:paraId="0DF60EAE"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průmyslová škola strojní a stavební, Tábor, Komenského 1 670 (3 342 769,00 Kč), </w:t>
      </w:r>
    </w:p>
    <w:p w14:paraId="339DD100"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T. G. Masaryka a Jazyková škola s právem státní jazykové zkoušky, Jindřichův Hradec, Husova 156 (1 200 936,00 Kč),</w:t>
      </w:r>
    </w:p>
    <w:p w14:paraId="4867B1C9"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Jindřichův Hradec, Klášterská 77/II (872 219,00 Kč),</w:t>
      </w:r>
    </w:p>
    <w:p w14:paraId="4D1C3C1E"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Prachatice, Zlatá stezka 137 (1 499 465,00 Kč), </w:t>
      </w:r>
    </w:p>
    <w:p w14:paraId="4F3B2B68"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Blatná, U Sladovny 671 (1 443 056,00 Kč),</w:t>
      </w:r>
    </w:p>
    <w:p w14:paraId="2BFD0CD3"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České Budějovice, Jírovcova 8 (2 182 157,00 Kč), </w:t>
      </w:r>
    </w:p>
    <w:p w14:paraId="25E1BE8A"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Týn nad Vltavou, Havlíčkova 13 (674 175,00 Kč),</w:t>
      </w:r>
    </w:p>
    <w:p w14:paraId="60577D56"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zemědělské a služeb, Dačice, nám. Republiky 86 (1 291 123,00 Kč),</w:t>
      </w:r>
    </w:p>
    <w:p w14:paraId="177037D8" w14:textId="77777777" w:rsidR="001A6AE6" w:rsidRDefault="001A6AE6" w:rsidP="001A6AE6">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průmyslová škola a Střední odborná škola řemesel a služeb, Strakonice, Zvolenská 934 (3 646 881,00 Kč).</w:t>
      </w:r>
    </w:p>
    <w:p w14:paraId="471B06A7"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2DAFC72"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87"/>
        <w:gridCol w:w="1194"/>
        <w:gridCol w:w="603"/>
        <w:gridCol w:w="1472"/>
        <w:gridCol w:w="1629"/>
      </w:tblGrid>
      <w:tr w:rsidR="001A6AE6" w14:paraId="2A1B7325" w14:textId="77777777" w:rsidTr="00370F8E">
        <w:trPr>
          <w:cantSplit/>
        </w:trPr>
        <w:tc>
          <w:tcPr>
            <w:tcW w:w="2958" w:type="dxa"/>
            <w:gridSpan w:val="3"/>
            <w:hideMark/>
          </w:tcPr>
          <w:p w14:paraId="5613A21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80" w:type="dxa"/>
            <w:gridSpan w:val="5"/>
            <w:hideMark/>
          </w:tcPr>
          <w:p w14:paraId="4A3D3B5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113/R</w:t>
            </w:r>
          </w:p>
        </w:tc>
      </w:tr>
      <w:tr w:rsidR="001A6AE6" w14:paraId="568468E8" w14:textId="77777777" w:rsidTr="00370F8E">
        <w:trPr>
          <w:gridAfter w:val="1"/>
          <w:wAfter w:w="1628" w:type="dxa"/>
          <w:cantSplit/>
        </w:trPr>
        <w:tc>
          <w:tcPr>
            <w:tcW w:w="714" w:type="dxa"/>
            <w:vAlign w:val="center"/>
            <w:hideMark/>
          </w:tcPr>
          <w:p w14:paraId="7A1D1EC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4A332F1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8A3053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10CB44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2F6BD2D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FC341F4" w14:textId="77777777" w:rsidTr="00370F8E">
        <w:trPr>
          <w:gridAfter w:val="1"/>
          <w:wAfter w:w="1628" w:type="dxa"/>
          <w:cantSplit/>
        </w:trPr>
        <w:tc>
          <w:tcPr>
            <w:tcW w:w="714" w:type="dxa"/>
          </w:tcPr>
          <w:p w14:paraId="30B96E37"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54C5F6F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hideMark/>
          </w:tcPr>
          <w:p w14:paraId="49A04A6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2553481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070202D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471" w:type="dxa"/>
            <w:hideMark/>
          </w:tcPr>
          <w:p w14:paraId="73347D9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39 872 000,00</w:t>
            </w:r>
          </w:p>
        </w:tc>
      </w:tr>
      <w:tr w:rsidR="001A6AE6" w14:paraId="46DA1E35" w14:textId="77777777" w:rsidTr="00370F8E">
        <w:trPr>
          <w:gridAfter w:val="1"/>
          <w:wAfter w:w="1628" w:type="dxa"/>
          <w:cantSplit/>
        </w:trPr>
        <w:tc>
          <w:tcPr>
            <w:tcW w:w="714" w:type="dxa"/>
            <w:hideMark/>
          </w:tcPr>
          <w:p w14:paraId="40C612B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9C8F7F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hideMark/>
          </w:tcPr>
          <w:p w14:paraId="7DDD470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CFB776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4621189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7EBA299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21 470 000,00</w:t>
            </w:r>
          </w:p>
        </w:tc>
      </w:tr>
      <w:tr w:rsidR="001A6AE6" w14:paraId="1FF2565F" w14:textId="77777777" w:rsidTr="00370F8E">
        <w:trPr>
          <w:gridAfter w:val="1"/>
          <w:wAfter w:w="1628" w:type="dxa"/>
          <w:cantSplit/>
        </w:trPr>
        <w:tc>
          <w:tcPr>
            <w:tcW w:w="714" w:type="dxa"/>
            <w:hideMark/>
          </w:tcPr>
          <w:p w14:paraId="38C5B27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135B751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36A6C2C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hideMark/>
          </w:tcPr>
          <w:p w14:paraId="368A14B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6A49AFE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27EF3C8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18 402 000,00</w:t>
            </w:r>
          </w:p>
        </w:tc>
      </w:tr>
    </w:tbl>
    <w:p w14:paraId="2EE844FE"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1FAB8CE2"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dotace ze státního rozpočtu – "Nástroje pro oživení a odolnost", Rozhodnutí MŠMT ČR č. MSMT</w:t>
      </w:r>
      <w:r>
        <w:rPr>
          <w:rFonts w:ascii="Arial" w:hAnsi="Arial" w:cs="Arial"/>
          <w:color w:val="000000"/>
          <w:sz w:val="20"/>
          <w:szCs w:val="20"/>
        </w:rPr>
        <w:noBreakHyphen/>
        <w:t xml:space="preserve">7897/2023-4 ze dne 17. 4. 2023 za účelem pořízení digitálních učebních pomůcek – pokročilých digitálních technologií využitelných pro rozvoj informatického myšlení žáků a jejich digitálních kompetencí pro 97 obecních škol a 70 krajských škol dle přílohy tohoto rozhodnutí. Dotace je určena pro konkrétní školy, jejichž zřizovatelem je obec, dobrovolný svazek obcí a kraj. </w:t>
      </w:r>
      <w:r>
        <w:rPr>
          <w:rFonts w:ascii="Arial" w:hAnsi="Arial" w:cs="Arial"/>
          <w:b/>
          <w:bCs/>
          <w:color w:val="000000"/>
          <w:sz w:val="20"/>
          <w:szCs w:val="20"/>
        </w:rPr>
        <w:t>Bez dopadu do salda.</w:t>
      </w:r>
    </w:p>
    <w:p w14:paraId="13486DF4"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91"/>
        <w:gridCol w:w="458"/>
        <w:gridCol w:w="637"/>
        <w:gridCol w:w="1638"/>
        <w:gridCol w:w="1294"/>
      </w:tblGrid>
      <w:tr w:rsidR="001A6AE6" w14:paraId="1DAC9082" w14:textId="77777777" w:rsidTr="00370F8E">
        <w:trPr>
          <w:cantSplit/>
        </w:trPr>
        <w:tc>
          <w:tcPr>
            <w:tcW w:w="2958" w:type="dxa"/>
            <w:gridSpan w:val="3"/>
            <w:hideMark/>
          </w:tcPr>
          <w:p w14:paraId="5CAEF7CA"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3F64EB88"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114/R</w:t>
            </w:r>
          </w:p>
        </w:tc>
      </w:tr>
      <w:tr w:rsidR="001A6AE6" w14:paraId="1E789C81" w14:textId="77777777" w:rsidTr="00370F8E">
        <w:trPr>
          <w:cantSplit/>
        </w:trPr>
        <w:tc>
          <w:tcPr>
            <w:tcW w:w="714" w:type="dxa"/>
            <w:vAlign w:val="center"/>
            <w:hideMark/>
          </w:tcPr>
          <w:p w14:paraId="0030856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936" w:type="dxa"/>
            <w:gridSpan w:val="3"/>
            <w:vAlign w:val="center"/>
            <w:hideMark/>
          </w:tcPr>
          <w:p w14:paraId="6079658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2C39BC7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E00458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B78F2A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5A021F5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483D9051" w14:textId="77777777" w:rsidTr="00370F8E">
        <w:trPr>
          <w:cantSplit/>
        </w:trPr>
        <w:tc>
          <w:tcPr>
            <w:tcW w:w="714" w:type="dxa"/>
            <w:vAlign w:val="center"/>
            <w:hideMark/>
          </w:tcPr>
          <w:p w14:paraId="1418C32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50465A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222" w:type="dxa"/>
            <w:gridSpan w:val="2"/>
            <w:vAlign w:val="center"/>
            <w:hideMark/>
          </w:tcPr>
          <w:p w14:paraId="64BD468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458" w:type="dxa"/>
            <w:vAlign w:val="center"/>
          </w:tcPr>
          <w:p w14:paraId="4C47C172"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7D51DC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5E48D0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9823000000000</w:t>
            </w:r>
          </w:p>
        </w:tc>
        <w:tc>
          <w:tcPr>
            <w:tcW w:w="1294" w:type="dxa"/>
            <w:vAlign w:val="center"/>
            <w:hideMark/>
          </w:tcPr>
          <w:p w14:paraId="6C02F35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-650 000,00</w:t>
            </w:r>
          </w:p>
        </w:tc>
      </w:tr>
      <w:tr w:rsidR="001A6AE6" w14:paraId="64461DED" w14:textId="77777777" w:rsidTr="00370F8E">
        <w:trPr>
          <w:cantSplit/>
        </w:trPr>
        <w:tc>
          <w:tcPr>
            <w:tcW w:w="714" w:type="dxa"/>
            <w:vAlign w:val="center"/>
            <w:hideMark/>
          </w:tcPr>
          <w:p w14:paraId="7CD6534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3519</w:t>
            </w:r>
          </w:p>
        </w:tc>
        <w:tc>
          <w:tcPr>
            <w:tcW w:w="714" w:type="dxa"/>
            <w:vAlign w:val="center"/>
            <w:hideMark/>
          </w:tcPr>
          <w:p w14:paraId="4544F10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5223</w:t>
            </w:r>
          </w:p>
        </w:tc>
        <w:tc>
          <w:tcPr>
            <w:tcW w:w="4222" w:type="dxa"/>
            <w:gridSpan w:val="2"/>
            <w:vAlign w:val="center"/>
            <w:hideMark/>
          </w:tcPr>
          <w:p w14:paraId="00DF82A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církvím a nábož. společnostem</w:t>
            </w:r>
          </w:p>
        </w:tc>
        <w:tc>
          <w:tcPr>
            <w:tcW w:w="458" w:type="dxa"/>
            <w:vAlign w:val="center"/>
            <w:hideMark/>
          </w:tcPr>
          <w:p w14:paraId="19A4ADE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37" w:type="dxa"/>
            <w:vAlign w:val="center"/>
            <w:hideMark/>
          </w:tcPr>
          <w:p w14:paraId="5DAFE08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953</w:t>
            </w:r>
          </w:p>
        </w:tc>
        <w:tc>
          <w:tcPr>
            <w:tcW w:w="1638" w:type="dxa"/>
            <w:vAlign w:val="center"/>
          </w:tcPr>
          <w:p w14:paraId="3F450161"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5552CB1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650 000,00</w:t>
            </w:r>
          </w:p>
        </w:tc>
      </w:tr>
    </w:tbl>
    <w:p w14:paraId="70F6EE80"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C28A9CC"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zdravotnictví navrhuje provedení rozpočtového opatření na převod prostředků z rozpočtu odboru evropských záležitostí do rozpočtu odboru zdravotnictví v celkové výši 650 000,- Kč. Jedná se o prostředky ke krytí individuální dotace poskytované z rozpočtu kraje pro organizací Domácí hospic Athelas – středisko Husitské diakonie na realizaci projektu "Zajištění paliativní péče v jihočeském kraji v roce 2023". Prostředky OEZI jsou uvolněny z nevyčerpané alokace na DP Podpora paliativní péče v Jihočeském kraji. Návrh opatření je předkládán v souladu s věcnými materiály předloženými na jednání rady kraje dne 27. 4. 2023 (návrh č. 532/RK/23) a na jednání zastupitelstva kraje dne 11. 5. 2023 (návrh č. 179/ZK/23). </w:t>
      </w:r>
      <w:r>
        <w:rPr>
          <w:rFonts w:ascii="Arial" w:hAnsi="Arial" w:cs="Arial"/>
          <w:b/>
          <w:bCs/>
          <w:color w:val="000000"/>
          <w:sz w:val="20"/>
          <w:szCs w:val="20"/>
        </w:rPr>
        <w:t>Bez dopadu do salda.</w:t>
      </w:r>
    </w:p>
    <w:p w14:paraId="4F06D658"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224"/>
        <w:gridCol w:w="748"/>
        <w:gridCol w:w="637"/>
        <w:gridCol w:w="1638"/>
        <w:gridCol w:w="1472"/>
      </w:tblGrid>
      <w:tr w:rsidR="001A6AE6" w14:paraId="3E4CB6F2" w14:textId="77777777" w:rsidTr="00370F8E">
        <w:trPr>
          <w:cantSplit/>
        </w:trPr>
        <w:tc>
          <w:tcPr>
            <w:tcW w:w="2958" w:type="dxa"/>
            <w:gridSpan w:val="3"/>
            <w:hideMark/>
          </w:tcPr>
          <w:p w14:paraId="5459C2A3"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128CCACC"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115/R</w:t>
            </w:r>
          </w:p>
        </w:tc>
      </w:tr>
      <w:tr w:rsidR="001A6AE6" w14:paraId="0A818FD2" w14:textId="77777777" w:rsidTr="00370F8E">
        <w:trPr>
          <w:cantSplit/>
        </w:trPr>
        <w:tc>
          <w:tcPr>
            <w:tcW w:w="714" w:type="dxa"/>
            <w:vAlign w:val="center"/>
            <w:hideMark/>
          </w:tcPr>
          <w:p w14:paraId="20133CA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68" w:type="dxa"/>
            <w:gridSpan w:val="3"/>
            <w:vAlign w:val="center"/>
            <w:hideMark/>
          </w:tcPr>
          <w:p w14:paraId="1D0AAB3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D57EB1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0E2F0C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D3CD6B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2" w:type="dxa"/>
            <w:vAlign w:val="center"/>
            <w:hideMark/>
          </w:tcPr>
          <w:p w14:paraId="320525A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10EB4BCC" w14:textId="77777777" w:rsidTr="00370F8E">
        <w:trPr>
          <w:cantSplit/>
        </w:trPr>
        <w:tc>
          <w:tcPr>
            <w:tcW w:w="714" w:type="dxa"/>
          </w:tcPr>
          <w:p w14:paraId="27772835"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214E469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4213</w:t>
            </w:r>
          </w:p>
        </w:tc>
        <w:tc>
          <w:tcPr>
            <w:tcW w:w="3754" w:type="dxa"/>
            <w:gridSpan w:val="2"/>
            <w:hideMark/>
          </w:tcPr>
          <w:p w14:paraId="52F686F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ze státních fondů</w:t>
            </w:r>
          </w:p>
        </w:tc>
        <w:tc>
          <w:tcPr>
            <w:tcW w:w="748" w:type="dxa"/>
            <w:hideMark/>
          </w:tcPr>
          <w:p w14:paraId="56A56EF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hideMark/>
          </w:tcPr>
          <w:p w14:paraId="239F493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tcPr>
          <w:p w14:paraId="30C84EAC"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hideMark/>
          </w:tcPr>
          <w:p w14:paraId="0F7EDCD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23 874 082,49</w:t>
            </w:r>
          </w:p>
        </w:tc>
      </w:tr>
      <w:tr w:rsidR="001A6AE6" w14:paraId="50435190" w14:textId="77777777" w:rsidTr="00370F8E">
        <w:trPr>
          <w:cantSplit/>
        </w:trPr>
        <w:tc>
          <w:tcPr>
            <w:tcW w:w="714" w:type="dxa"/>
            <w:hideMark/>
          </w:tcPr>
          <w:p w14:paraId="2DC7983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D275E4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754" w:type="dxa"/>
            <w:gridSpan w:val="2"/>
            <w:hideMark/>
          </w:tcPr>
          <w:p w14:paraId="4A58C40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hideMark/>
          </w:tcPr>
          <w:p w14:paraId="4A6417A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hideMark/>
          </w:tcPr>
          <w:p w14:paraId="7CEC51D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10C555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9115162000000</w:t>
            </w:r>
          </w:p>
        </w:tc>
        <w:tc>
          <w:tcPr>
            <w:tcW w:w="1472" w:type="dxa"/>
            <w:hideMark/>
          </w:tcPr>
          <w:p w14:paraId="2133835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23 874 082,49</w:t>
            </w:r>
          </w:p>
        </w:tc>
      </w:tr>
      <w:tr w:rsidR="001A6AE6" w14:paraId="06E78595" w14:textId="77777777" w:rsidTr="00370F8E">
        <w:trPr>
          <w:cantSplit/>
        </w:trPr>
        <w:tc>
          <w:tcPr>
            <w:tcW w:w="714" w:type="dxa"/>
          </w:tcPr>
          <w:p w14:paraId="419CE5CB"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3B28667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4113</w:t>
            </w:r>
          </w:p>
        </w:tc>
        <w:tc>
          <w:tcPr>
            <w:tcW w:w="3754" w:type="dxa"/>
            <w:gridSpan w:val="2"/>
            <w:hideMark/>
          </w:tcPr>
          <w:p w14:paraId="17F025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ze státních fondů</w:t>
            </w:r>
          </w:p>
        </w:tc>
        <w:tc>
          <w:tcPr>
            <w:tcW w:w="748" w:type="dxa"/>
            <w:hideMark/>
          </w:tcPr>
          <w:p w14:paraId="72ED782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hideMark/>
          </w:tcPr>
          <w:p w14:paraId="1B2760F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tcPr>
          <w:p w14:paraId="50BE98E6"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hideMark/>
          </w:tcPr>
          <w:p w14:paraId="3AFC94D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4 117 690,84</w:t>
            </w:r>
          </w:p>
        </w:tc>
      </w:tr>
      <w:tr w:rsidR="001A6AE6" w14:paraId="13E19A61" w14:textId="77777777" w:rsidTr="00370F8E">
        <w:trPr>
          <w:cantSplit/>
        </w:trPr>
        <w:tc>
          <w:tcPr>
            <w:tcW w:w="714" w:type="dxa"/>
            <w:hideMark/>
          </w:tcPr>
          <w:p w14:paraId="7AFC477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B4DC19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754" w:type="dxa"/>
            <w:gridSpan w:val="2"/>
            <w:hideMark/>
          </w:tcPr>
          <w:p w14:paraId="3108D4B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hideMark/>
          </w:tcPr>
          <w:p w14:paraId="3AD4301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hideMark/>
          </w:tcPr>
          <w:p w14:paraId="7944C4A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E38472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9115162000000</w:t>
            </w:r>
          </w:p>
        </w:tc>
        <w:tc>
          <w:tcPr>
            <w:tcW w:w="1472" w:type="dxa"/>
            <w:hideMark/>
          </w:tcPr>
          <w:p w14:paraId="300D938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4 117 690,84</w:t>
            </w:r>
          </w:p>
        </w:tc>
      </w:tr>
    </w:tbl>
    <w:p w14:paraId="50EC4A23"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13E504D2"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na zapojení dotace ze Státního fondu dopravní infrastruktury v celkové výši 27 991 773,33 Kč na příjemce Jihočeský kraj – investiční (23 874 082,49 Kč) a neinvestiční (4 117 690,84 Kč) část. Jedná se o převod finančních prostředků nevyčerpaných v roce 2022 k čerpání do roku 2023. Dotace je určena na akci "Financování silnic II. a III. třídy – Jihočeský kraj“, která byla realizována v roce 2022. Uzavření Smlouvy bylo schváleno usn. č. 735/2022/RK-45 ze dne 16. 6. 2022. </w:t>
      </w:r>
      <w:r>
        <w:rPr>
          <w:rFonts w:ascii="Arial" w:hAnsi="Arial" w:cs="Arial"/>
          <w:b/>
          <w:bCs/>
          <w:color w:val="000000"/>
          <w:sz w:val="20"/>
          <w:szCs w:val="20"/>
        </w:rPr>
        <w:t>Bez dopadu do salda.</w:t>
      </w:r>
    </w:p>
    <w:p w14:paraId="53F6B98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1A6AE6" w14:paraId="73E7402D" w14:textId="77777777" w:rsidTr="00370F8E">
        <w:trPr>
          <w:cantSplit/>
        </w:trPr>
        <w:tc>
          <w:tcPr>
            <w:tcW w:w="2958" w:type="dxa"/>
            <w:gridSpan w:val="3"/>
            <w:hideMark/>
          </w:tcPr>
          <w:p w14:paraId="3B38C763"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0C45FC28"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116/R</w:t>
            </w:r>
          </w:p>
        </w:tc>
      </w:tr>
      <w:tr w:rsidR="001A6AE6" w14:paraId="5437BB3F" w14:textId="77777777" w:rsidTr="00370F8E">
        <w:trPr>
          <w:cantSplit/>
        </w:trPr>
        <w:tc>
          <w:tcPr>
            <w:tcW w:w="714" w:type="dxa"/>
            <w:vAlign w:val="center"/>
            <w:hideMark/>
          </w:tcPr>
          <w:p w14:paraId="099600A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5AA3B55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570F76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9CF8BE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A37B95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26CE524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667E936E" w14:textId="77777777" w:rsidTr="00370F8E">
        <w:trPr>
          <w:cantSplit/>
        </w:trPr>
        <w:tc>
          <w:tcPr>
            <w:tcW w:w="714" w:type="dxa"/>
          </w:tcPr>
          <w:p w14:paraId="79173BF8"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0B64A25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EB59AA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7FA125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34019</w:t>
            </w:r>
          </w:p>
        </w:tc>
        <w:tc>
          <w:tcPr>
            <w:tcW w:w="637" w:type="dxa"/>
            <w:hideMark/>
          </w:tcPr>
          <w:p w14:paraId="1F9D829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78A8D564"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000F500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150 000,00</w:t>
            </w:r>
          </w:p>
        </w:tc>
      </w:tr>
      <w:tr w:rsidR="001A6AE6" w14:paraId="3B1F7B6F" w14:textId="77777777" w:rsidTr="00370F8E">
        <w:trPr>
          <w:cantSplit/>
        </w:trPr>
        <w:tc>
          <w:tcPr>
            <w:tcW w:w="714" w:type="dxa"/>
            <w:hideMark/>
          </w:tcPr>
          <w:p w14:paraId="20EAD03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6B42624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CC16C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37E805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34019</w:t>
            </w:r>
          </w:p>
        </w:tc>
        <w:tc>
          <w:tcPr>
            <w:tcW w:w="637" w:type="dxa"/>
            <w:hideMark/>
          </w:tcPr>
          <w:p w14:paraId="370F965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6C07CC5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4" w:type="dxa"/>
            <w:hideMark/>
          </w:tcPr>
          <w:p w14:paraId="02380B8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150 000,00</w:t>
            </w:r>
          </w:p>
        </w:tc>
      </w:tr>
    </w:tbl>
    <w:p w14:paraId="41CF240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2A6BF38"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 z programu Podpora výchovně vzdělávacích aktivit v muzejnictví, tematický okruh 1: Edukační aktivity v rámci stálých muzejních expozic ze sbírek evidovaných v Centrální evidenci sbírek muzejní povahy Ministerstva kultury (CES). Finanční prostředky jsou určeny pro Jihočeské muzeum v Českých Budějovicích na realizaci projektu „Archeoskanzen Trocnov – Čas války/Zemědělství a strava na přelomu 14. a 15. století“. </w:t>
      </w:r>
      <w:r>
        <w:rPr>
          <w:rFonts w:ascii="Arial" w:hAnsi="Arial" w:cs="Arial"/>
          <w:b/>
          <w:bCs/>
          <w:color w:val="000000"/>
          <w:sz w:val="20"/>
          <w:szCs w:val="20"/>
        </w:rPr>
        <w:t>Bez dopadu do salda.</w:t>
      </w:r>
    </w:p>
    <w:p w14:paraId="12029F8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53"/>
        <w:gridCol w:w="637"/>
        <w:gridCol w:w="1639"/>
        <w:gridCol w:w="1294"/>
        <w:gridCol w:w="1028"/>
      </w:tblGrid>
      <w:tr w:rsidR="001A6AE6" w14:paraId="03553510" w14:textId="77777777" w:rsidTr="00370F8E">
        <w:trPr>
          <w:cantSplit/>
        </w:trPr>
        <w:tc>
          <w:tcPr>
            <w:tcW w:w="2958" w:type="dxa"/>
            <w:gridSpan w:val="3"/>
            <w:hideMark/>
          </w:tcPr>
          <w:p w14:paraId="09AF1C98"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1DE8B42F"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117/R</w:t>
            </w:r>
          </w:p>
        </w:tc>
      </w:tr>
      <w:tr w:rsidR="001A6AE6" w14:paraId="334CDC9F" w14:textId="77777777" w:rsidTr="00370F8E">
        <w:trPr>
          <w:gridAfter w:val="1"/>
          <w:wAfter w:w="1027" w:type="dxa"/>
          <w:cantSplit/>
        </w:trPr>
        <w:tc>
          <w:tcPr>
            <w:tcW w:w="714" w:type="dxa"/>
            <w:vAlign w:val="center"/>
            <w:hideMark/>
          </w:tcPr>
          <w:p w14:paraId="76E14CF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3C51F19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EAD898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281631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8C471C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253FCA60" w14:textId="77777777" w:rsidTr="00370F8E">
        <w:trPr>
          <w:gridAfter w:val="1"/>
          <w:wAfter w:w="1027" w:type="dxa"/>
          <w:cantSplit/>
        </w:trPr>
        <w:tc>
          <w:tcPr>
            <w:tcW w:w="714" w:type="dxa"/>
          </w:tcPr>
          <w:p w14:paraId="26B87BA2"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0E6BAE5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4681" w:type="dxa"/>
            <w:gridSpan w:val="2"/>
            <w:hideMark/>
          </w:tcPr>
          <w:p w14:paraId="540C648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637" w:type="dxa"/>
            <w:hideMark/>
          </w:tcPr>
          <w:p w14:paraId="7A793A8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2241</w:t>
            </w:r>
          </w:p>
        </w:tc>
        <w:tc>
          <w:tcPr>
            <w:tcW w:w="1638" w:type="dxa"/>
            <w:hideMark/>
          </w:tcPr>
          <w:p w14:paraId="17C627D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403206</w:t>
            </w:r>
          </w:p>
        </w:tc>
        <w:tc>
          <w:tcPr>
            <w:tcW w:w="1293" w:type="dxa"/>
            <w:hideMark/>
          </w:tcPr>
          <w:p w14:paraId="27F2B61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220 000,00</w:t>
            </w:r>
          </w:p>
        </w:tc>
      </w:tr>
      <w:tr w:rsidR="001A6AE6" w14:paraId="7A628486" w14:textId="77777777" w:rsidTr="00370F8E">
        <w:trPr>
          <w:gridAfter w:val="1"/>
          <w:wAfter w:w="1027" w:type="dxa"/>
          <w:cantSplit/>
        </w:trPr>
        <w:tc>
          <w:tcPr>
            <w:tcW w:w="714" w:type="dxa"/>
            <w:hideMark/>
          </w:tcPr>
          <w:p w14:paraId="1B4385B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86C8F5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hideMark/>
          </w:tcPr>
          <w:p w14:paraId="47C41E1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49C2A97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4BEB85D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293" w:type="dxa"/>
            <w:hideMark/>
          </w:tcPr>
          <w:p w14:paraId="257AFDA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220 000,00</w:t>
            </w:r>
          </w:p>
        </w:tc>
      </w:tr>
    </w:tbl>
    <w:p w14:paraId="30830F1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2EE72D31"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školství navrhuje rozpočtové opatření na úpravu rozpočtu z důvodu vrácení návratné finanční výpomoci poskytnuté v roce 2017 z FRŠ. Finanční prostředky budou dle statutu fondu převedeny do rezervy FRŠ. Jedná se o Střední odbornou školu a Střední odborné učiliště, Jindřichův Hradec, Jáchymova 478 – 5. splátka návratné finanční výpomoci schválené usn. č. 159/2017/ZK-6 ze dne 11. 5. 2017. </w:t>
      </w:r>
      <w:r>
        <w:rPr>
          <w:rFonts w:ascii="Arial" w:hAnsi="Arial" w:cs="Arial"/>
          <w:b/>
          <w:bCs/>
          <w:color w:val="000000"/>
          <w:sz w:val="20"/>
          <w:szCs w:val="20"/>
        </w:rPr>
        <w:t>Bez dopadu do salda.</w:t>
      </w:r>
    </w:p>
    <w:p w14:paraId="75BD74F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1A6AE6" w14:paraId="73396613" w14:textId="77777777" w:rsidTr="00370F8E">
        <w:trPr>
          <w:cantSplit/>
        </w:trPr>
        <w:tc>
          <w:tcPr>
            <w:tcW w:w="2959" w:type="dxa"/>
            <w:gridSpan w:val="3"/>
            <w:hideMark/>
          </w:tcPr>
          <w:p w14:paraId="003DCCA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51" w:type="dxa"/>
            <w:gridSpan w:val="5"/>
            <w:hideMark/>
          </w:tcPr>
          <w:p w14:paraId="5DDFF150"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118/R</w:t>
            </w:r>
          </w:p>
        </w:tc>
      </w:tr>
      <w:tr w:rsidR="001A6AE6" w14:paraId="509593E4" w14:textId="77777777" w:rsidTr="00370F8E">
        <w:trPr>
          <w:gridAfter w:val="1"/>
          <w:wAfter w:w="1028" w:type="dxa"/>
          <w:cantSplit/>
        </w:trPr>
        <w:tc>
          <w:tcPr>
            <w:tcW w:w="714" w:type="dxa"/>
            <w:vAlign w:val="center"/>
            <w:hideMark/>
          </w:tcPr>
          <w:p w14:paraId="7C0DD13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5" w:type="dxa"/>
            <w:gridSpan w:val="3"/>
            <w:vAlign w:val="center"/>
            <w:hideMark/>
          </w:tcPr>
          <w:p w14:paraId="39206E5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C3507F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9" w:type="dxa"/>
            <w:vAlign w:val="center"/>
            <w:hideMark/>
          </w:tcPr>
          <w:p w14:paraId="097EA5A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7" w:type="dxa"/>
            <w:vAlign w:val="center"/>
            <w:hideMark/>
          </w:tcPr>
          <w:p w14:paraId="5AA6EB1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11009393" w14:textId="77777777" w:rsidTr="00370F8E">
        <w:trPr>
          <w:gridAfter w:val="1"/>
          <w:wAfter w:w="1028" w:type="dxa"/>
          <w:cantSplit/>
        </w:trPr>
        <w:tc>
          <w:tcPr>
            <w:tcW w:w="714" w:type="dxa"/>
            <w:vAlign w:val="center"/>
            <w:hideMark/>
          </w:tcPr>
          <w:p w14:paraId="1557770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577F3D2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51" w:type="dxa"/>
            <w:gridSpan w:val="2"/>
            <w:vAlign w:val="center"/>
            <w:hideMark/>
          </w:tcPr>
          <w:p w14:paraId="4759348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4408CC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9" w:type="dxa"/>
            <w:vAlign w:val="center"/>
            <w:hideMark/>
          </w:tcPr>
          <w:p w14:paraId="7B64E26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9137057404216</w:t>
            </w:r>
          </w:p>
        </w:tc>
        <w:tc>
          <w:tcPr>
            <w:tcW w:w="1427" w:type="dxa"/>
            <w:vAlign w:val="center"/>
            <w:hideMark/>
          </w:tcPr>
          <w:p w14:paraId="684DF01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-5 330 000,00</w:t>
            </w:r>
          </w:p>
        </w:tc>
      </w:tr>
      <w:tr w:rsidR="001A6AE6" w14:paraId="7B688B83" w14:textId="77777777" w:rsidTr="00370F8E">
        <w:trPr>
          <w:gridAfter w:val="1"/>
          <w:wAfter w:w="1028" w:type="dxa"/>
          <w:cantSplit/>
        </w:trPr>
        <w:tc>
          <w:tcPr>
            <w:tcW w:w="714" w:type="dxa"/>
            <w:vAlign w:val="center"/>
            <w:hideMark/>
          </w:tcPr>
          <w:p w14:paraId="5E2A337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1406080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51" w:type="dxa"/>
            <w:gridSpan w:val="2"/>
            <w:vAlign w:val="center"/>
            <w:hideMark/>
          </w:tcPr>
          <w:p w14:paraId="466E77D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6F84CA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9" w:type="dxa"/>
            <w:vAlign w:val="center"/>
            <w:hideMark/>
          </w:tcPr>
          <w:p w14:paraId="4EA1321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9137068407208</w:t>
            </w:r>
          </w:p>
        </w:tc>
        <w:tc>
          <w:tcPr>
            <w:tcW w:w="1427" w:type="dxa"/>
            <w:vAlign w:val="center"/>
            <w:hideMark/>
          </w:tcPr>
          <w:p w14:paraId="190BF95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2 065 000,00</w:t>
            </w:r>
          </w:p>
        </w:tc>
      </w:tr>
      <w:tr w:rsidR="001A6AE6" w14:paraId="596E4658" w14:textId="77777777" w:rsidTr="00370F8E">
        <w:trPr>
          <w:gridAfter w:val="1"/>
          <w:wAfter w:w="1028" w:type="dxa"/>
          <w:cantSplit/>
        </w:trPr>
        <w:tc>
          <w:tcPr>
            <w:tcW w:w="714" w:type="dxa"/>
            <w:vAlign w:val="center"/>
            <w:hideMark/>
          </w:tcPr>
          <w:p w14:paraId="74BD20C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69FDD7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51" w:type="dxa"/>
            <w:gridSpan w:val="2"/>
            <w:vAlign w:val="center"/>
            <w:hideMark/>
          </w:tcPr>
          <w:p w14:paraId="0E010B3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917C15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9" w:type="dxa"/>
            <w:vAlign w:val="center"/>
            <w:hideMark/>
          </w:tcPr>
          <w:p w14:paraId="7F607B8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9137056403206</w:t>
            </w:r>
          </w:p>
        </w:tc>
        <w:tc>
          <w:tcPr>
            <w:tcW w:w="1427" w:type="dxa"/>
            <w:vAlign w:val="center"/>
            <w:hideMark/>
          </w:tcPr>
          <w:p w14:paraId="336F8C8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1A6AE6" w14:paraId="3EA3207B" w14:textId="77777777" w:rsidTr="00370F8E">
        <w:trPr>
          <w:gridAfter w:val="1"/>
          <w:wAfter w:w="1028" w:type="dxa"/>
          <w:cantSplit/>
        </w:trPr>
        <w:tc>
          <w:tcPr>
            <w:tcW w:w="714" w:type="dxa"/>
            <w:vAlign w:val="center"/>
            <w:hideMark/>
          </w:tcPr>
          <w:p w14:paraId="768D861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E5F192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51" w:type="dxa"/>
            <w:gridSpan w:val="2"/>
            <w:vAlign w:val="center"/>
            <w:hideMark/>
          </w:tcPr>
          <w:p w14:paraId="1155729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61A013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9" w:type="dxa"/>
            <w:vAlign w:val="center"/>
            <w:hideMark/>
          </w:tcPr>
          <w:p w14:paraId="7EAE810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7" w:type="dxa"/>
            <w:vAlign w:val="center"/>
            <w:hideMark/>
          </w:tcPr>
          <w:p w14:paraId="079A1EF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-735 000,00</w:t>
            </w:r>
          </w:p>
        </w:tc>
      </w:tr>
    </w:tbl>
    <w:p w14:paraId="1321E95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1701CCEF"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úpravu rozpočtu FRŠ z důvodu změny závazného finančního vztahu k příspěvkovým organizacím kraje. Věcný materiál byl projednán dne 27. 4. 2023, č. návrhu 497/RK/23. Jedná se o:</w:t>
      </w:r>
    </w:p>
    <w:p w14:paraId="3B1F98E2" w14:textId="77777777" w:rsidR="001A6AE6" w:rsidRDefault="001A6AE6" w:rsidP="001A6AE6">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Písek, Švantlova 2394 – zrušení akce "Oprava střechy – budova DDM Milevsko", schváleno usn. č. 395/2022/ZK-23 ze dne 15. 12. 2022 z důvodu problému se statikou budovy a vzhledem ke zjištěným skutečnostem nerentability oprav (-5 330 000,00 Kč),</w:t>
      </w:r>
    </w:p>
    <w:p w14:paraId="4638E873" w14:textId="77777777" w:rsidR="001A6AE6" w:rsidRDefault="001A6AE6" w:rsidP="001A6AE6">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Vyšší odborná škola, Střední škola, Centrum odborné přípravy, Sezimovo Ústí, Budějovická 421 – financování nové akce "Obnova střešního pláště přístavby areálu praktického vyučování ul. Pionýrů 499, Sezimovo Ústí 2" (2 065 000,00 Kč), </w:t>
      </w:r>
    </w:p>
    <w:p w14:paraId="103A4F29" w14:textId="77777777" w:rsidR="001A6AE6" w:rsidRDefault="001A6AE6" w:rsidP="001A6AE6">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Jindřichův Hradec, Jáchymova 478 – navýšení financování akce "Rekonstrukce pracoviště odborného výcviku SOŠ a SOU J. Hradec pro obor kuchař</w:t>
      </w:r>
      <w:r>
        <w:rPr>
          <w:rFonts w:ascii="Arial" w:hAnsi="Arial" w:cs="Arial"/>
          <w:color w:val="000000"/>
          <w:sz w:val="20"/>
          <w:szCs w:val="20"/>
        </w:rPr>
        <w:noBreakHyphen/>
        <w:t>číšník v areálu pracoviště Miřiovského 678, včetně stavebních úprav a dodávek zařízení" (4 000 000,00 Kč).</w:t>
      </w:r>
    </w:p>
    <w:p w14:paraId="27FB8108"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Pokrytí nové akce a navýšení akce bude realizováno ze zrušené akce a uvolněním prostředků z rezervy FRŠ. </w:t>
      </w:r>
      <w:r>
        <w:rPr>
          <w:rFonts w:ascii="Arial" w:hAnsi="Arial" w:cs="Arial"/>
          <w:b/>
          <w:bCs/>
          <w:color w:val="000000"/>
          <w:sz w:val="20"/>
          <w:szCs w:val="20"/>
        </w:rPr>
        <w:t>Bez dopadu do salda.</w:t>
      </w:r>
    </w:p>
    <w:p w14:paraId="7691DF07"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4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637"/>
        <w:gridCol w:w="859"/>
        <w:gridCol w:w="1538"/>
        <w:gridCol w:w="1025"/>
      </w:tblGrid>
      <w:tr w:rsidR="001A6AE6" w14:paraId="6A731734" w14:textId="77777777" w:rsidTr="00370F8E">
        <w:trPr>
          <w:cantSplit/>
        </w:trPr>
        <w:tc>
          <w:tcPr>
            <w:tcW w:w="2958" w:type="dxa"/>
            <w:gridSpan w:val="3"/>
            <w:hideMark/>
          </w:tcPr>
          <w:p w14:paraId="5526088D"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21" w:type="dxa"/>
            <w:gridSpan w:val="5"/>
            <w:hideMark/>
          </w:tcPr>
          <w:p w14:paraId="2F22F08D"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119/R</w:t>
            </w:r>
          </w:p>
        </w:tc>
      </w:tr>
      <w:tr w:rsidR="001A6AE6" w14:paraId="5AE453F3" w14:textId="77777777" w:rsidTr="00370F8E">
        <w:trPr>
          <w:gridAfter w:val="1"/>
          <w:wAfter w:w="1024" w:type="dxa"/>
          <w:cantSplit/>
        </w:trPr>
        <w:tc>
          <w:tcPr>
            <w:tcW w:w="714" w:type="dxa"/>
            <w:vAlign w:val="center"/>
            <w:hideMark/>
          </w:tcPr>
          <w:p w14:paraId="5C4E18C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3B188F6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8428D2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C2EF5F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609F509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6FDFD376" w14:textId="77777777" w:rsidTr="00370F8E">
        <w:trPr>
          <w:gridAfter w:val="1"/>
          <w:wAfter w:w="1024" w:type="dxa"/>
          <w:cantSplit/>
        </w:trPr>
        <w:tc>
          <w:tcPr>
            <w:tcW w:w="714" w:type="dxa"/>
          </w:tcPr>
          <w:p w14:paraId="047584F8"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2B7AE2F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246181B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4BB9D92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859" w:type="dxa"/>
          </w:tcPr>
          <w:p w14:paraId="33CC127F" w14:textId="77777777" w:rsidR="001A6AE6" w:rsidRDefault="001A6AE6">
            <w:pPr>
              <w:widowControl w:val="0"/>
              <w:autoSpaceDE w:val="0"/>
              <w:autoSpaceDN w:val="0"/>
              <w:adjustRightInd w:val="0"/>
              <w:jc w:val="center"/>
              <w:rPr>
                <w:rFonts w:ascii="Arial" w:hAnsi="Arial" w:cs="Arial"/>
                <w:color w:val="000000"/>
                <w:sz w:val="20"/>
                <w:szCs w:val="20"/>
              </w:rPr>
            </w:pPr>
          </w:p>
        </w:tc>
        <w:tc>
          <w:tcPr>
            <w:tcW w:w="1537" w:type="dxa"/>
            <w:hideMark/>
          </w:tcPr>
          <w:p w14:paraId="36EE528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-91 571 121,82</w:t>
            </w:r>
          </w:p>
        </w:tc>
      </w:tr>
      <w:tr w:rsidR="001A6AE6" w14:paraId="19545EA8" w14:textId="77777777" w:rsidTr="00370F8E">
        <w:trPr>
          <w:gridAfter w:val="1"/>
          <w:wAfter w:w="1024" w:type="dxa"/>
          <w:cantSplit/>
        </w:trPr>
        <w:tc>
          <w:tcPr>
            <w:tcW w:w="714" w:type="dxa"/>
            <w:hideMark/>
          </w:tcPr>
          <w:p w14:paraId="78C0435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2E4229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994" w:type="dxa"/>
            <w:gridSpan w:val="2"/>
            <w:hideMark/>
          </w:tcPr>
          <w:p w14:paraId="0510E24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73C5F10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859" w:type="dxa"/>
            <w:hideMark/>
          </w:tcPr>
          <w:p w14:paraId="0BBC503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537" w:type="dxa"/>
            <w:hideMark/>
          </w:tcPr>
          <w:p w14:paraId="525EC91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91 571 121,82</w:t>
            </w:r>
          </w:p>
        </w:tc>
      </w:tr>
    </w:tbl>
    <w:p w14:paraId="54BFFF7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64B8470E"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 důvodu uloženého odvodu příspěvkové organizaci Správě a údržbě silnic Jihočeského kraje v návaznosti na věcný materiál "Výsledek hospodaření příspěvkové organizace Správy a údržby silnic Jihočeského kraje za rok 2022" předložený na jednání rady kraje dne 25. 5. 2023 (č. návrhu 686/RK/23) v celkové výši 91 571 121,82 Kč. O finanční prostředky bude navýšen Fond rezerv a rozvoje Jihočeského kraje.</w:t>
      </w:r>
    </w:p>
    <w:p w14:paraId="0C8AC13A" w14:textId="77777777" w:rsidR="001A6AE6" w:rsidRDefault="001A6AE6" w:rsidP="00370F8E">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+91 571 121,82 Kč (snížení schodku).</w:t>
      </w:r>
    </w:p>
    <w:p w14:paraId="42237914"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192"/>
        <w:gridCol w:w="525"/>
        <w:gridCol w:w="714"/>
        <w:gridCol w:w="1637"/>
        <w:gridCol w:w="1651"/>
      </w:tblGrid>
      <w:tr w:rsidR="001A6AE6" w14:paraId="3FC8BC6C" w14:textId="77777777" w:rsidTr="00370F8E">
        <w:trPr>
          <w:cantSplit/>
        </w:trPr>
        <w:tc>
          <w:tcPr>
            <w:tcW w:w="2958" w:type="dxa"/>
            <w:gridSpan w:val="3"/>
            <w:hideMark/>
          </w:tcPr>
          <w:p w14:paraId="65E8D825"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2" w:type="dxa"/>
            <w:gridSpan w:val="5"/>
            <w:hideMark/>
          </w:tcPr>
          <w:p w14:paraId="30B8E227"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120/R</w:t>
            </w:r>
          </w:p>
        </w:tc>
      </w:tr>
      <w:tr w:rsidR="001A6AE6" w14:paraId="62A10790" w14:textId="77777777" w:rsidTr="00370F8E">
        <w:trPr>
          <w:cantSplit/>
        </w:trPr>
        <w:tc>
          <w:tcPr>
            <w:tcW w:w="714" w:type="dxa"/>
            <w:vAlign w:val="center"/>
            <w:hideMark/>
          </w:tcPr>
          <w:p w14:paraId="12F1554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37" w:type="dxa"/>
            <w:gridSpan w:val="3"/>
            <w:vAlign w:val="center"/>
            <w:hideMark/>
          </w:tcPr>
          <w:p w14:paraId="4F622B3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041F9D7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4BE8AD9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857EE5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652" w:type="dxa"/>
            <w:vAlign w:val="center"/>
            <w:hideMark/>
          </w:tcPr>
          <w:p w14:paraId="205E745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119E2B8A" w14:textId="77777777" w:rsidTr="00370F8E">
        <w:trPr>
          <w:cantSplit/>
        </w:trPr>
        <w:tc>
          <w:tcPr>
            <w:tcW w:w="714" w:type="dxa"/>
            <w:vAlign w:val="center"/>
          </w:tcPr>
          <w:p w14:paraId="56AC0BBC"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14AFEC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723" w:type="dxa"/>
            <w:gridSpan w:val="2"/>
            <w:vAlign w:val="center"/>
            <w:hideMark/>
          </w:tcPr>
          <w:p w14:paraId="551C8C6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434243A6"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02A0C0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481D12E8" w14:textId="77777777" w:rsidR="001A6AE6" w:rsidRDefault="001A6AE6">
            <w:pPr>
              <w:widowControl w:val="0"/>
              <w:autoSpaceDE w:val="0"/>
              <w:autoSpaceDN w:val="0"/>
              <w:adjustRightInd w:val="0"/>
              <w:jc w:val="center"/>
              <w:rPr>
                <w:rFonts w:ascii="Arial" w:hAnsi="Arial" w:cs="Arial"/>
                <w:color w:val="000000"/>
                <w:sz w:val="20"/>
                <w:szCs w:val="20"/>
              </w:rPr>
            </w:pPr>
          </w:p>
        </w:tc>
        <w:tc>
          <w:tcPr>
            <w:tcW w:w="1652" w:type="dxa"/>
            <w:vAlign w:val="center"/>
            <w:hideMark/>
          </w:tcPr>
          <w:p w14:paraId="1E6B335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-116 238 180,00</w:t>
            </w:r>
          </w:p>
        </w:tc>
      </w:tr>
      <w:tr w:rsidR="001A6AE6" w14:paraId="7A07496A" w14:textId="77777777" w:rsidTr="00370F8E">
        <w:trPr>
          <w:cantSplit/>
        </w:trPr>
        <w:tc>
          <w:tcPr>
            <w:tcW w:w="714" w:type="dxa"/>
            <w:vAlign w:val="center"/>
            <w:hideMark/>
          </w:tcPr>
          <w:p w14:paraId="7BF8FBC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19E13AA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7092BA8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809D16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3BB38E6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269BB8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1492032403217</w:t>
            </w:r>
          </w:p>
        </w:tc>
        <w:tc>
          <w:tcPr>
            <w:tcW w:w="1652" w:type="dxa"/>
            <w:vAlign w:val="center"/>
            <w:hideMark/>
          </w:tcPr>
          <w:p w14:paraId="5D4D501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-410 000,00</w:t>
            </w:r>
          </w:p>
        </w:tc>
      </w:tr>
      <w:tr w:rsidR="001A6AE6" w14:paraId="7218E3CB" w14:textId="77777777" w:rsidTr="00370F8E">
        <w:trPr>
          <w:cantSplit/>
        </w:trPr>
        <w:tc>
          <w:tcPr>
            <w:tcW w:w="714" w:type="dxa"/>
            <w:vAlign w:val="center"/>
            <w:hideMark/>
          </w:tcPr>
          <w:p w14:paraId="0498626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65036BF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F51FA8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70533C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D9F791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9F5122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1492032403217</w:t>
            </w:r>
          </w:p>
        </w:tc>
        <w:tc>
          <w:tcPr>
            <w:tcW w:w="1652" w:type="dxa"/>
            <w:vAlign w:val="center"/>
            <w:hideMark/>
          </w:tcPr>
          <w:p w14:paraId="39C5BE0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-3 690 000,00</w:t>
            </w:r>
          </w:p>
        </w:tc>
      </w:tr>
      <w:tr w:rsidR="001A6AE6" w14:paraId="28DA065C" w14:textId="77777777" w:rsidTr="00370F8E">
        <w:trPr>
          <w:cantSplit/>
        </w:trPr>
        <w:tc>
          <w:tcPr>
            <w:tcW w:w="714" w:type="dxa"/>
            <w:vAlign w:val="center"/>
          </w:tcPr>
          <w:p w14:paraId="3FE7D23D"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B7952C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3869E70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51D1A52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72B8C0C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34C93BD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1492032403217</w:t>
            </w:r>
          </w:p>
        </w:tc>
        <w:tc>
          <w:tcPr>
            <w:tcW w:w="1652" w:type="dxa"/>
            <w:vAlign w:val="center"/>
            <w:hideMark/>
          </w:tcPr>
          <w:p w14:paraId="27093F9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-3 690 000,00</w:t>
            </w:r>
          </w:p>
        </w:tc>
      </w:tr>
      <w:tr w:rsidR="001A6AE6" w14:paraId="4DCDE62C" w14:textId="77777777" w:rsidTr="00370F8E">
        <w:trPr>
          <w:cantSplit/>
        </w:trPr>
        <w:tc>
          <w:tcPr>
            <w:tcW w:w="714" w:type="dxa"/>
            <w:vAlign w:val="center"/>
            <w:hideMark/>
          </w:tcPr>
          <w:p w14:paraId="4F32C43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699E9F8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55A588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60226A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4B90B93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A1D6A6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1492033407227</w:t>
            </w:r>
          </w:p>
        </w:tc>
        <w:tc>
          <w:tcPr>
            <w:tcW w:w="1652" w:type="dxa"/>
            <w:vAlign w:val="center"/>
            <w:hideMark/>
          </w:tcPr>
          <w:p w14:paraId="25872CC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-800 000,00</w:t>
            </w:r>
          </w:p>
        </w:tc>
      </w:tr>
      <w:tr w:rsidR="001A6AE6" w14:paraId="08F37510" w14:textId="77777777" w:rsidTr="00370F8E">
        <w:trPr>
          <w:cantSplit/>
        </w:trPr>
        <w:tc>
          <w:tcPr>
            <w:tcW w:w="714" w:type="dxa"/>
            <w:vAlign w:val="center"/>
            <w:hideMark/>
          </w:tcPr>
          <w:p w14:paraId="6F0406F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088B270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D657C3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95BB5D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E5C64E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997E3A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1492033407227</w:t>
            </w:r>
          </w:p>
        </w:tc>
        <w:tc>
          <w:tcPr>
            <w:tcW w:w="1652" w:type="dxa"/>
            <w:vAlign w:val="center"/>
            <w:hideMark/>
          </w:tcPr>
          <w:p w14:paraId="03059A0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-7 200 000,00</w:t>
            </w:r>
          </w:p>
        </w:tc>
      </w:tr>
      <w:tr w:rsidR="001A6AE6" w14:paraId="23F24689" w14:textId="77777777" w:rsidTr="00370F8E">
        <w:trPr>
          <w:cantSplit/>
        </w:trPr>
        <w:tc>
          <w:tcPr>
            <w:tcW w:w="714" w:type="dxa"/>
            <w:vAlign w:val="center"/>
          </w:tcPr>
          <w:p w14:paraId="7EDE8ADA"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A81CC3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208339D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654F806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5FD638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54DF2A4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1492033407227</w:t>
            </w:r>
          </w:p>
        </w:tc>
        <w:tc>
          <w:tcPr>
            <w:tcW w:w="1652" w:type="dxa"/>
            <w:vAlign w:val="center"/>
            <w:hideMark/>
          </w:tcPr>
          <w:p w14:paraId="1065942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-7 200 000,00</w:t>
            </w:r>
          </w:p>
        </w:tc>
      </w:tr>
      <w:tr w:rsidR="001A6AE6" w14:paraId="630FD30A" w14:textId="77777777" w:rsidTr="00370F8E">
        <w:trPr>
          <w:cantSplit/>
        </w:trPr>
        <w:tc>
          <w:tcPr>
            <w:tcW w:w="714" w:type="dxa"/>
            <w:vAlign w:val="center"/>
            <w:hideMark/>
          </w:tcPr>
          <w:p w14:paraId="2088B47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3780D42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457FDF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EB5C03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3D9D057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BE81C4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1492034405216</w:t>
            </w:r>
          </w:p>
        </w:tc>
        <w:tc>
          <w:tcPr>
            <w:tcW w:w="1652" w:type="dxa"/>
            <w:vAlign w:val="center"/>
            <w:hideMark/>
          </w:tcPr>
          <w:p w14:paraId="2292569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-172 000,00</w:t>
            </w:r>
          </w:p>
        </w:tc>
      </w:tr>
      <w:tr w:rsidR="001A6AE6" w14:paraId="633F637C" w14:textId="77777777" w:rsidTr="00370F8E">
        <w:trPr>
          <w:cantSplit/>
        </w:trPr>
        <w:tc>
          <w:tcPr>
            <w:tcW w:w="714" w:type="dxa"/>
            <w:vAlign w:val="center"/>
            <w:hideMark/>
          </w:tcPr>
          <w:p w14:paraId="712002B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74152FB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BD5A99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ED82C1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46217D8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DD8620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1492034405216</w:t>
            </w:r>
          </w:p>
        </w:tc>
        <w:tc>
          <w:tcPr>
            <w:tcW w:w="1652" w:type="dxa"/>
            <w:vAlign w:val="center"/>
            <w:hideMark/>
          </w:tcPr>
          <w:p w14:paraId="413682A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-1 548 000,00</w:t>
            </w:r>
          </w:p>
        </w:tc>
      </w:tr>
      <w:tr w:rsidR="001A6AE6" w14:paraId="3DBC6F45" w14:textId="77777777" w:rsidTr="00370F8E">
        <w:trPr>
          <w:cantSplit/>
        </w:trPr>
        <w:tc>
          <w:tcPr>
            <w:tcW w:w="714" w:type="dxa"/>
            <w:vAlign w:val="center"/>
          </w:tcPr>
          <w:p w14:paraId="11D880F0"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9D7387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109D75A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03B6AA3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1AD863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4903556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1492034405216</w:t>
            </w:r>
          </w:p>
        </w:tc>
        <w:tc>
          <w:tcPr>
            <w:tcW w:w="1652" w:type="dxa"/>
            <w:vAlign w:val="center"/>
            <w:hideMark/>
          </w:tcPr>
          <w:p w14:paraId="1FEF632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-1 548 000,00</w:t>
            </w:r>
          </w:p>
        </w:tc>
      </w:tr>
      <w:tr w:rsidR="001A6AE6" w14:paraId="5DABA331" w14:textId="77777777" w:rsidTr="00370F8E">
        <w:trPr>
          <w:cantSplit/>
        </w:trPr>
        <w:tc>
          <w:tcPr>
            <w:tcW w:w="714" w:type="dxa"/>
            <w:vAlign w:val="center"/>
            <w:hideMark/>
          </w:tcPr>
          <w:p w14:paraId="01056D3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483B342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24C112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B3B2D2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08403A8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3118B6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1492035401224</w:t>
            </w:r>
          </w:p>
        </w:tc>
        <w:tc>
          <w:tcPr>
            <w:tcW w:w="1652" w:type="dxa"/>
            <w:vAlign w:val="center"/>
            <w:hideMark/>
          </w:tcPr>
          <w:p w14:paraId="731DEA1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-422 500,00</w:t>
            </w:r>
          </w:p>
        </w:tc>
      </w:tr>
      <w:tr w:rsidR="001A6AE6" w14:paraId="16532BE4" w14:textId="77777777" w:rsidTr="00370F8E">
        <w:trPr>
          <w:cantSplit/>
        </w:trPr>
        <w:tc>
          <w:tcPr>
            <w:tcW w:w="714" w:type="dxa"/>
            <w:vAlign w:val="center"/>
            <w:hideMark/>
          </w:tcPr>
          <w:p w14:paraId="1CA0796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535F104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100712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0901943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CA02B3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7A7DB6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1492035401224</w:t>
            </w:r>
          </w:p>
        </w:tc>
        <w:tc>
          <w:tcPr>
            <w:tcW w:w="1652" w:type="dxa"/>
            <w:vAlign w:val="center"/>
            <w:hideMark/>
          </w:tcPr>
          <w:p w14:paraId="0D97DF0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-3 802 500,00</w:t>
            </w:r>
          </w:p>
        </w:tc>
      </w:tr>
      <w:tr w:rsidR="001A6AE6" w14:paraId="1FB6CB97" w14:textId="77777777" w:rsidTr="00370F8E">
        <w:trPr>
          <w:cantSplit/>
        </w:trPr>
        <w:tc>
          <w:tcPr>
            <w:tcW w:w="714" w:type="dxa"/>
            <w:vAlign w:val="center"/>
            <w:hideMark/>
          </w:tcPr>
          <w:p w14:paraId="0FC78D5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75860F5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330709B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00CA99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70D2E63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5D6961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1492036401224</w:t>
            </w:r>
          </w:p>
        </w:tc>
        <w:tc>
          <w:tcPr>
            <w:tcW w:w="1652" w:type="dxa"/>
            <w:vAlign w:val="center"/>
            <w:hideMark/>
          </w:tcPr>
          <w:p w14:paraId="7448963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-550 000,00</w:t>
            </w:r>
          </w:p>
        </w:tc>
      </w:tr>
      <w:tr w:rsidR="001A6AE6" w14:paraId="6F806D3A" w14:textId="77777777" w:rsidTr="00370F8E">
        <w:trPr>
          <w:cantSplit/>
        </w:trPr>
        <w:tc>
          <w:tcPr>
            <w:tcW w:w="714" w:type="dxa"/>
            <w:vAlign w:val="center"/>
            <w:hideMark/>
          </w:tcPr>
          <w:p w14:paraId="42AD280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07E4D1D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7053A56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3FE7C3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4F07BE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8CF68D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1492036401224</w:t>
            </w:r>
          </w:p>
        </w:tc>
        <w:tc>
          <w:tcPr>
            <w:tcW w:w="1652" w:type="dxa"/>
            <w:vAlign w:val="center"/>
            <w:hideMark/>
          </w:tcPr>
          <w:p w14:paraId="47F7262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-4 950 000,00</w:t>
            </w:r>
          </w:p>
        </w:tc>
      </w:tr>
      <w:tr w:rsidR="001A6AE6" w14:paraId="6B40E61D" w14:textId="77777777" w:rsidTr="00370F8E">
        <w:trPr>
          <w:cantSplit/>
        </w:trPr>
        <w:tc>
          <w:tcPr>
            <w:tcW w:w="714" w:type="dxa"/>
            <w:vAlign w:val="center"/>
          </w:tcPr>
          <w:p w14:paraId="2CEB44F4"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8C11A4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031A2D9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1E54209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C7260A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6AF2A87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1492036401224</w:t>
            </w:r>
          </w:p>
        </w:tc>
        <w:tc>
          <w:tcPr>
            <w:tcW w:w="1652" w:type="dxa"/>
            <w:vAlign w:val="center"/>
            <w:hideMark/>
          </w:tcPr>
          <w:p w14:paraId="7A35566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-4 950 000,00</w:t>
            </w:r>
          </w:p>
        </w:tc>
      </w:tr>
      <w:tr w:rsidR="001A6AE6" w14:paraId="193E5E10" w14:textId="77777777" w:rsidTr="00370F8E">
        <w:trPr>
          <w:cantSplit/>
        </w:trPr>
        <w:tc>
          <w:tcPr>
            <w:tcW w:w="714" w:type="dxa"/>
            <w:vAlign w:val="center"/>
            <w:hideMark/>
          </w:tcPr>
          <w:p w14:paraId="33C8DCF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3BD3033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92F5A5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8AA14D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4FEDAC3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BF53B8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1492037401224</w:t>
            </w:r>
          </w:p>
        </w:tc>
        <w:tc>
          <w:tcPr>
            <w:tcW w:w="1652" w:type="dxa"/>
            <w:vAlign w:val="center"/>
            <w:hideMark/>
          </w:tcPr>
          <w:p w14:paraId="39F8CF8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-495 000,00</w:t>
            </w:r>
          </w:p>
        </w:tc>
      </w:tr>
      <w:tr w:rsidR="001A6AE6" w14:paraId="61DB3DA9" w14:textId="77777777" w:rsidTr="00370F8E">
        <w:trPr>
          <w:cantSplit/>
        </w:trPr>
        <w:tc>
          <w:tcPr>
            <w:tcW w:w="714" w:type="dxa"/>
            <w:vAlign w:val="center"/>
            <w:hideMark/>
          </w:tcPr>
          <w:p w14:paraId="08AB547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2FD546F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40FEF0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251F16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CA7D58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DB7DB0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1492037401224</w:t>
            </w:r>
          </w:p>
        </w:tc>
        <w:tc>
          <w:tcPr>
            <w:tcW w:w="1652" w:type="dxa"/>
            <w:vAlign w:val="center"/>
            <w:hideMark/>
          </w:tcPr>
          <w:p w14:paraId="115AC24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-4 455 000,00</w:t>
            </w:r>
          </w:p>
        </w:tc>
      </w:tr>
      <w:tr w:rsidR="001A6AE6" w14:paraId="12F8521A" w14:textId="77777777" w:rsidTr="00370F8E">
        <w:trPr>
          <w:cantSplit/>
        </w:trPr>
        <w:tc>
          <w:tcPr>
            <w:tcW w:w="714" w:type="dxa"/>
            <w:vAlign w:val="center"/>
            <w:hideMark/>
          </w:tcPr>
          <w:p w14:paraId="32D9548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568BF07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1940A7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763961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0282803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37CD7B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1492038401203</w:t>
            </w:r>
          </w:p>
        </w:tc>
        <w:tc>
          <w:tcPr>
            <w:tcW w:w="1652" w:type="dxa"/>
            <w:vAlign w:val="center"/>
            <w:hideMark/>
          </w:tcPr>
          <w:p w14:paraId="476BF08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-195 000,00</w:t>
            </w:r>
          </w:p>
        </w:tc>
      </w:tr>
      <w:tr w:rsidR="001A6AE6" w14:paraId="3E130628" w14:textId="77777777" w:rsidTr="00370F8E">
        <w:trPr>
          <w:cantSplit/>
        </w:trPr>
        <w:tc>
          <w:tcPr>
            <w:tcW w:w="714" w:type="dxa"/>
            <w:vAlign w:val="center"/>
            <w:hideMark/>
          </w:tcPr>
          <w:p w14:paraId="5B72731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50B6AD7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B29CC8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D99360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59B9BD1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5974D4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1492038401203</w:t>
            </w:r>
          </w:p>
        </w:tc>
        <w:tc>
          <w:tcPr>
            <w:tcW w:w="1652" w:type="dxa"/>
            <w:vAlign w:val="center"/>
            <w:hideMark/>
          </w:tcPr>
          <w:p w14:paraId="587C92A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-1 755 000,00</w:t>
            </w:r>
          </w:p>
        </w:tc>
      </w:tr>
      <w:tr w:rsidR="001A6AE6" w14:paraId="6BA0D8F7" w14:textId="77777777" w:rsidTr="00370F8E">
        <w:trPr>
          <w:cantSplit/>
        </w:trPr>
        <w:tc>
          <w:tcPr>
            <w:tcW w:w="714" w:type="dxa"/>
            <w:vAlign w:val="center"/>
          </w:tcPr>
          <w:p w14:paraId="7ADFFF2D"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E4D489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75E6FB1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393C3FC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5768AB8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658A721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1492038401203</w:t>
            </w:r>
          </w:p>
        </w:tc>
        <w:tc>
          <w:tcPr>
            <w:tcW w:w="1652" w:type="dxa"/>
            <w:vAlign w:val="center"/>
            <w:hideMark/>
          </w:tcPr>
          <w:p w14:paraId="0B48318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-1 755 000,00</w:t>
            </w:r>
          </w:p>
        </w:tc>
      </w:tr>
      <w:tr w:rsidR="001A6AE6" w14:paraId="6A4A51A3" w14:textId="77777777" w:rsidTr="00370F8E">
        <w:trPr>
          <w:cantSplit/>
        </w:trPr>
        <w:tc>
          <w:tcPr>
            <w:tcW w:w="714" w:type="dxa"/>
            <w:vAlign w:val="center"/>
            <w:hideMark/>
          </w:tcPr>
          <w:p w14:paraId="14B05C2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4CCC886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D99CCC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050F32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6C8E419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8763C4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1492039402212</w:t>
            </w:r>
          </w:p>
        </w:tc>
        <w:tc>
          <w:tcPr>
            <w:tcW w:w="1652" w:type="dxa"/>
            <w:vAlign w:val="center"/>
            <w:hideMark/>
          </w:tcPr>
          <w:p w14:paraId="5AF4541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-180 000,00</w:t>
            </w:r>
          </w:p>
        </w:tc>
      </w:tr>
      <w:tr w:rsidR="001A6AE6" w14:paraId="193BC357" w14:textId="77777777" w:rsidTr="00370F8E">
        <w:trPr>
          <w:cantSplit/>
        </w:trPr>
        <w:tc>
          <w:tcPr>
            <w:tcW w:w="714" w:type="dxa"/>
            <w:vAlign w:val="center"/>
            <w:hideMark/>
          </w:tcPr>
          <w:p w14:paraId="402ADA4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47044CC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B03361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53F774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ECFFE5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C5C384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1492039402212</w:t>
            </w:r>
          </w:p>
        </w:tc>
        <w:tc>
          <w:tcPr>
            <w:tcW w:w="1652" w:type="dxa"/>
            <w:vAlign w:val="center"/>
            <w:hideMark/>
          </w:tcPr>
          <w:p w14:paraId="08E6CC6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-1 620 000,00</w:t>
            </w:r>
          </w:p>
        </w:tc>
      </w:tr>
      <w:tr w:rsidR="001A6AE6" w14:paraId="4C3868D4" w14:textId="77777777" w:rsidTr="00370F8E">
        <w:trPr>
          <w:cantSplit/>
        </w:trPr>
        <w:tc>
          <w:tcPr>
            <w:tcW w:w="714" w:type="dxa"/>
            <w:vAlign w:val="center"/>
          </w:tcPr>
          <w:p w14:paraId="24C19E20"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2DBE9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39ABBFB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0CE6832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0243624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6E1E7DE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1492039402212</w:t>
            </w:r>
          </w:p>
        </w:tc>
        <w:tc>
          <w:tcPr>
            <w:tcW w:w="1652" w:type="dxa"/>
            <w:vAlign w:val="center"/>
            <w:hideMark/>
          </w:tcPr>
          <w:p w14:paraId="22D122F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-1 620 000,00</w:t>
            </w:r>
          </w:p>
        </w:tc>
      </w:tr>
      <w:tr w:rsidR="001A6AE6" w14:paraId="29CDCB79" w14:textId="77777777" w:rsidTr="00370F8E">
        <w:trPr>
          <w:cantSplit/>
        </w:trPr>
        <w:tc>
          <w:tcPr>
            <w:tcW w:w="714" w:type="dxa"/>
            <w:vAlign w:val="center"/>
            <w:hideMark/>
          </w:tcPr>
          <w:p w14:paraId="2B1A5ED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2DB51F1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1875BB8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7A7D02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7BEA600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9720AC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1492040403216</w:t>
            </w:r>
          </w:p>
        </w:tc>
        <w:tc>
          <w:tcPr>
            <w:tcW w:w="1652" w:type="dxa"/>
            <w:vAlign w:val="center"/>
            <w:hideMark/>
          </w:tcPr>
          <w:p w14:paraId="5713B32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-180 000,00</w:t>
            </w:r>
          </w:p>
        </w:tc>
      </w:tr>
      <w:tr w:rsidR="001A6AE6" w14:paraId="1CD2E435" w14:textId="77777777" w:rsidTr="00370F8E">
        <w:trPr>
          <w:cantSplit/>
        </w:trPr>
        <w:tc>
          <w:tcPr>
            <w:tcW w:w="714" w:type="dxa"/>
            <w:vAlign w:val="center"/>
            <w:hideMark/>
          </w:tcPr>
          <w:p w14:paraId="570399A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402B6EF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D4BFF5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790C7F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8540A2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B162F3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1492040403216</w:t>
            </w:r>
          </w:p>
        </w:tc>
        <w:tc>
          <w:tcPr>
            <w:tcW w:w="1652" w:type="dxa"/>
            <w:vAlign w:val="center"/>
            <w:hideMark/>
          </w:tcPr>
          <w:p w14:paraId="4D1E41E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-1 620 000,00</w:t>
            </w:r>
          </w:p>
        </w:tc>
      </w:tr>
      <w:tr w:rsidR="001A6AE6" w14:paraId="0F27A939" w14:textId="77777777" w:rsidTr="00370F8E">
        <w:trPr>
          <w:cantSplit/>
        </w:trPr>
        <w:tc>
          <w:tcPr>
            <w:tcW w:w="714" w:type="dxa"/>
            <w:vAlign w:val="center"/>
          </w:tcPr>
          <w:p w14:paraId="61897BF3"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2650A0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293F300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782127F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2B07493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51914B4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1492040403216</w:t>
            </w:r>
          </w:p>
        </w:tc>
        <w:tc>
          <w:tcPr>
            <w:tcW w:w="1652" w:type="dxa"/>
            <w:vAlign w:val="center"/>
            <w:hideMark/>
          </w:tcPr>
          <w:p w14:paraId="4E00C8E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-1 620 000,00</w:t>
            </w:r>
          </w:p>
        </w:tc>
      </w:tr>
      <w:tr w:rsidR="001A6AE6" w14:paraId="13D69C2D" w14:textId="77777777" w:rsidTr="00370F8E">
        <w:trPr>
          <w:cantSplit/>
        </w:trPr>
        <w:tc>
          <w:tcPr>
            <w:tcW w:w="714" w:type="dxa"/>
            <w:vAlign w:val="center"/>
            <w:hideMark/>
          </w:tcPr>
          <w:p w14:paraId="7F93B3B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6063572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E13C9B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82D403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3B04C78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1669E0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1492041403214</w:t>
            </w:r>
          </w:p>
        </w:tc>
        <w:tc>
          <w:tcPr>
            <w:tcW w:w="1652" w:type="dxa"/>
            <w:vAlign w:val="center"/>
            <w:hideMark/>
          </w:tcPr>
          <w:p w14:paraId="18C9E15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r w:rsidR="001A6AE6" w14:paraId="2858B1A5" w14:textId="77777777" w:rsidTr="00370F8E">
        <w:trPr>
          <w:cantSplit/>
        </w:trPr>
        <w:tc>
          <w:tcPr>
            <w:tcW w:w="714" w:type="dxa"/>
            <w:vAlign w:val="center"/>
            <w:hideMark/>
          </w:tcPr>
          <w:p w14:paraId="2B322E7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3F2D1C9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0AF924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2A8B35B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99950E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9C08A9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1492041403214</w:t>
            </w:r>
          </w:p>
        </w:tc>
        <w:tc>
          <w:tcPr>
            <w:tcW w:w="1652" w:type="dxa"/>
            <w:vAlign w:val="center"/>
            <w:hideMark/>
          </w:tcPr>
          <w:p w14:paraId="7A91042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-1 800 000,00</w:t>
            </w:r>
          </w:p>
        </w:tc>
      </w:tr>
      <w:tr w:rsidR="001A6AE6" w14:paraId="563D2F50" w14:textId="77777777" w:rsidTr="00370F8E">
        <w:trPr>
          <w:cantSplit/>
        </w:trPr>
        <w:tc>
          <w:tcPr>
            <w:tcW w:w="714" w:type="dxa"/>
            <w:vAlign w:val="center"/>
          </w:tcPr>
          <w:p w14:paraId="6DA3D564"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13E3DF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0BDCD2A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318B006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C9C3DA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50F6D4C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1492041403214</w:t>
            </w:r>
          </w:p>
        </w:tc>
        <w:tc>
          <w:tcPr>
            <w:tcW w:w="1652" w:type="dxa"/>
            <w:vAlign w:val="center"/>
            <w:hideMark/>
          </w:tcPr>
          <w:p w14:paraId="284E130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-1 800 000,00</w:t>
            </w:r>
          </w:p>
        </w:tc>
      </w:tr>
      <w:tr w:rsidR="001A6AE6" w14:paraId="1EEDD8D2" w14:textId="77777777" w:rsidTr="00370F8E">
        <w:trPr>
          <w:cantSplit/>
        </w:trPr>
        <w:tc>
          <w:tcPr>
            <w:tcW w:w="714" w:type="dxa"/>
            <w:vAlign w:val="center"/>
            <w:hideMark/>
          </w:tcPr>
          <w:p w14:paraId="044CF14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16CFC7E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3C35478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305F8F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772DA77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D7DC0B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1492042403215</w:t>
            </w:r>
          </w:p>
        </w:tc>
        <w:tc>
          <w:tcPr>
            <w:tcW w:w="1652" w:type="dxa"/>
            <w:vAlign w:val="center"/>
            <w:hideMark/>
          </w:tcPr>
          <w:p w14:paraId="4C561EF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-280 000,00</w:t>
            </w:r>
          </w:p>
        </w:tc>
      </w:tr>
      <w:tr w:rsidR="001A6AE6" w14:paraId="5A109EA5" w14:textId="77777777" w:rsidTr="00370F8E">
        <w:trPr>
          <w:cantSplit/>
        </w:trPr>
        <w:tc>
          <w:tcPr>
            <w:tcW w:w="714" w:type="dxa"/>
            <w:vAlign w:val="center"/>
            <w:hideMark/>
          </w:tcPr>
          <w:p w14:paraId="25A3BEE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15DEF91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605923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EC5F7D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4BC1694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5F11D9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1492042403215</w:t>
            </w:r>
          </w:p>
        </w:tc>
        <w:tc>
          <w:tcPr>
            <w:tcW w:w="1652" w:type="dxa"/>
            <w:vAlign w:val="center"/>
            <w:hideMark/>
          </w:tcPr>
          <w:p w14:paraId="1E08FE4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-2 520 000,00</w:t>
            </w:r>
          </w:p>
        </w:tc>
      </w:tr>
      <w:tr w:rsidR="001A6AE6" w14:paraId="33AC27BB" w14:textId="77777777" w:rsidTr="00370F8E">
        <w:trPr>
          <w:cantSplit/>
        </w:trPr>
        <w:tc>
          <w:tcPr>
            <w:tcW w:w="714" w:type="dxa"/>
            <w:vAlign w:val="center"/>
          </w:tcPr>
          <w:p w14:paraId="4AA31581"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D7CCF7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68305E7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22A4479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35BD96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45AF306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1492042403215</w:t>
            </w:r>
          </w:p>
        </w:tc>
        <w:tc>
          <w:tcPr>
            <w:tcW w:w="1652" w:type="dxa"/>
            <w:vAlign w:val="center"/>
            <w:hideMark/>
          </w:tcPr>
          <w:p w14:paraId="6CE1F62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-2 520 000,00</w:t>
            </w:r>
          </w:p>
        </w:tc>
      </w:tr>
      <w:tr w:rsidR="001A6AE6" w14:paraId="19030327" w14:textId="77777777" w:rsidTr="00370F8E">
        <w:trPr>
          <w:cantSplit/>
        </w:trPr>
        <w:tc>
          <w:tcPr>
            <w:tcW w:w="714" w:type="dxa"/>
            <w:vAlign w:val="center"/>
            <w:hideMark/>
          </w:tcPr>
          <w:p w14:paraId="6E7CFF6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4C5E334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4E1511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2F1426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5C8CB80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D7D3CF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1492043406210</w:t>
            </w:r>
          </w:p>
        </w:tc>
        <w:tc>
          <w:tcPr>
            <w:tcW w:w="1652" w:type="dxa"/>
            <w:vAlign w:val="center"/>
            <w:hideMark/>
          </w:tcPr>
          <w:p w14:paraId="68978CD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-650 000,00</w:t>
            </w:r>
          </w:p>
        </w:tc>
      </w:tr>
      <w:tr w:rsidR="001A6AE6" w14:paraId="05C10C4D" w14:textId="77777777" w:rsidTr="00370F8E">
        <w:trPr>
          <w:cantSplit/>
        </w:trPr>
        <w:tc>
          <w:tcPr>
            <w:tcW w:w="714" w:type="dxa"/>
            <w:vAlign w:val="center"/>
            <w:hideMark/>
          </w:tcPr>
          <w:p w14:paraId="239CA9F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4C3218F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38F39AB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48304B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157EC9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51B50A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1492043406210</w:t>
            </w:r>
          </w:p>
        </w:tc>
        <w:tc>
          <w:tcPr>
            <w:tcW w:w="1652" w:type="dxa"/>
            <w:vAlign w:val="center"/>
            <w:hideMark/>
          </w:tcPr>
          <w:p w14:paraId="03F2695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-5 850 000,00</w:t>
            </w:r>
          </w:p>
        </w:tc>
      </w:tr>
      <w:tr w:rsidR="001A6AE6" w14:paraId="5E579F31" w14:textId="77777777" w:rsidTr="00370F8E">
        <w:trPr>
          <w:cantSplit/>
        </w:trPr>
        <w:tc>
          <w:tcPr>
            <w:tcW w:w="714" w:type="dxa"/>
            <w:vAlign w:val="center"/>
            <w:hideMark/>
          </w:tcPr>
          <w:p w14:paraId="5A018E9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08C7D53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754AF50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7A6A57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2F25DE2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AC872E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1492044406224</w:t>
            </w:r>
          </w:p>
        </w:tc>
        <w:tc>
          <w:tcPr>
            <w:tcW w:w="1652" w:type="dxa"/>
            <w:vAlign w:val="center"/>
            <w:hideMark/>
          </w:tcPr>
          <w:p w14:paraId="56ED07F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-130 000,00</w:t>
            </w:r>
          </w:p>
        </w:tc>
      </w:tr>
      <w:tr w:rsidR="001A6AE6" w14:paraId="6C8B1ADC" w14:textId="77777777" w:rsidTr="00370F8E">
        <w:trPr>
          <w:cantSplit/>
        </w:trPr>
        <w:tc>
          <w:tcPr>
            <w:tcW w:w="714" w:type="dxa"/>
            <w:vAlign w:val="center"/>
            <w:hideMark/>
          </w:tcPr>
          <w:p w14:paraId="6282FC6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561AFBC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43ABA4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C08B7E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58382F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1440F1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1492044406224</w:t>
            </w:r>
          </w:p>
        </w:tc>
        <w:tc>
          <w:tcPr>
            <w:tcW w:w="1652" w:type="dxa"/>
            <w:vAlign w:val="center"/>
            <w:hideMark/>
          </w:tcPr>
          <w:p w14:paraId="7B043C5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-1 170 000,00</w:t>
            </w:r>
          </w:p>
        </w:tc>
      </w:tr>
      <w:tr w:rsidR="001A6AE6" w14:paraId="21575262" w14:textId="77777777" w:rsidTr="00370F8E">
        <w:trPr>
          <w:cantSplit/>
        </w:trPr>
        <w:tc>
          <w:tcPr>
            <w:tcW w:w="714" w:type="dxa"/>
            <w:vAlign w:val="center"/>
          </w:tcPr>
          <w:p w14:paraId="2F925A8A"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CA83A4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7CD0569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5F978DF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542D265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63250F5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1492044406224</w:t>
            </w:r>
          </w:p>
        </w:tc>
        <w:tc>
          <w:tcPr>
            <w:tcW w:w="1652" w:type="dxa"/>
            <w:vAlign w:val="center"/>
            <w:hideMark/>
          </w:tcPr>
          <w:p w14:paraId="1FC9F20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-1 170 000,00</w:t>
            </w:r>
          </w:p>
        </w:tc>
      </w:tr>
      <w:tr w:rsidR="001A6AE6" w14:paraId="5192E9DF" w14:textId="77777777" w:rsidTr="00370F8E">
        <w:trPr>
          <w:cantSplit/>
        </w:trPr>
        <w:tc>
          <w:tcPr>
            <w:tcW w:w="714" w:type="dxa"/>
            <w:vAlign w:val="center"/>
            <w:hideMark/>
          </w:tcPr>
          <w:p w14:paraId="2E0050E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5D2C2C1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2A56D5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F5F7DE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2D6E4A6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B2964C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1492045406224</w:t>
            </w:r>
          </w:p>
        </w:tc>
        <w:tc>
          <w:tcPr>
            <w:tcW w:w="1652" w:type="dxa"/>
            <w:vAlign w:val="center"/>
            <w:hideMark/>
          </w:tcPr>
          <w:p w14:paraId="7E0CF15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-115 000,00</w:t>
            </w:r>
          </w:p>
        </w:tc>
      </w:tr>
      <w:tr w:rsidR="001A6AE6" w14:paraId="679A2C37" w14:textId="77777777" w:rsidTr="00370F8E">
        <w:trPr>
          <w:cantSplit/>
        </w:trPr>
        <w:tc>
          <w:tcPr>
            <w:tcW w:w="714" w:type="dxa"/>
            <w:vAlign w:val="center"/>
            <w:hideMark/>
          </w:tcPr>
          <w:p w14:paraId="0C22FF6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3239</w:t>
            </w:r>
          </w:p>
        </w:tc>
        <w:tc>
          <w:tcPr>
            <w:tcW w:w="714" w:type="dxa"/>
            <w:vAlign w:val="center"/>
            <w:hideMark/>
          </w:tcPr>
          <w:p w14:paraId="35ADFC9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EC13B8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0616574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221E39F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CA1D0E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1492045406224</w:t>
            </w:r>
          </w:p>
        </w:tc>
        <w:tc>
          <w:tcPr>
            <w:tcW w:w="1652" w:type="dxa"/>
            <w:vAlign w:val="center"/>
            <w:hideMark/>
          </w:tcPr>
          <w:p w14:paraId="66D72B0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-1 035 000,00</w:t>
            </w:r>
          </w:p>
        </w:tc>
      </w:tr>
      <w:tr w:rsidR="001A6AE6" w14:paraId="740123A3" w14:textId="77777777" w:rsidTr="00370F8E">
        <w:trPr>
          <w:cantSplit/>
        </w:trPr>
        <w:tc>
          <w:tcPr>
            <w:tcW w:w="714" w:type="dxa"/>
            <w:vAlign w:val="center"/>
          </w:tcPr>
          <w:p w14:paraId="209F2C2C"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56E66E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476F953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1EBC809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409E661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17BE770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1492045406224</w:t>
            </w:r>
          </w:p>
        </w:tc>
        <w:tc>
          <w:tcPr>
            <w:tcW w:w="1652" w:type="dxa"/>
            <w:vAlign w:val="center"/>
            <w:hideMark/>
          </w:tcPr>
          <w:p w14:paraId="00E889F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-1 035 000,00</w:t>
            </w:r>
          </w:p>
        </w:tc>
      </w:tr>
      <w:tr w:rsidR="001A6AE6" w14:paraId="4AC50C61" w14:textId="77777777" w:rsidTr="00370F8E">
        <w:trPr>
          <w:cantSplit/>
        </w:trPr>
        <w:tc>
          <w:tcPr>
            <w:tcW w:w="714" w:type="dxa"/>
            <w:vAlign w:val="center"/>
            <w:hideMark/>
          </w:tcPr>
          <w:p w14:paraId="6AC127C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0F20544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64D6D0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35D55F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vAlign w:val="center"/>
            <w:hideMark/>
          </w:tcPr>
          <w:p w14:paraId="6EB831E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B5E91A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1492046401219</w:t>
            </w:r>
          </w:p>
        </w:tc>
        <w:tc>
          <w:tcPr>
            <w:tcW w:w="1652" w:type="dxa"/>
            <w:vAlign w:val="center"/>
            <w:hideMark/>
          </w:tcPr>
          <w:p w14:paraId="66078D4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r w:rsidR="001A6AE6" w14:paraId="40AB3BF2" w14:textId="77777777" w:rsidTr="00370F8E">
        <w:trPr>
          <w:cantSplit/>
        </w:trPr>
        <w:tc>
          <w:tcPr>
            <w:tcW w:w="714" w:type="dxa"/>
            <w:vAlign w:val="center"/>
            <w:hideMark/>
          </w:tcPr>
          <w:p w14:paraId="0478C8A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28B7236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14D5499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574B0F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78B5094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430FE8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1492046401219</w:t>
            </w:r>
          </w:p>
        </w:tc>
        <w:tc>
          <w:tcPr>
            <w:tcW w:w="1652" w:type="dxa"/>
            <w:vAlign w:val="center"/>
            <w:hideMark/>
          </w:tcPr>
          <w:p w14:paraId="76A2051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1A6AE6" w14:paraId="278ACE61" w14:textId="77777777" w:rsidTr="00370F8E">
        <w:trPr>
          <w:cantSplit/>
        </w:trPr>
        <w:tc>
          <w:tcPr>
            <w:tcW w:w="714" w:type="dxa"/>
            <w:vAlign w:val="center"/>
            <w:hideMark/>
          </w:tcPr>
          <w:p w14:paraId="04278A0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7BE81E7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12E4A95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9417C2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04475D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D6A00F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1492046401219</w:t>
            </w:r>
          </w:p>
        </w:tc>
        <w:tc>
          <w:tcPr>
            <w:tcW w:w="1652" w:type="dxa"/>
            <w:vAlign w:val="center"/>
            <w:hideMark/>
          </w:tcPr>
          <w:p w14:paraId="56B2E1B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-9 000 000,00</w:t>
            </w:r>
          </w:p>
        </w:tc>
      </w:tr>
      <w:tr w:rsidR="001A6AE6" w14:paraId="3EDAFB50" w14:textId="77777777" w:rsidTr="00370F8E">
        <w:trPr>
          <w:cantSplit/>
        </w:trPr>
        <w:tc>
          <w:tcPr>
            <w:tcW w:w="714" w:type="dxa"/>
            <w:vAlign w:val="center"/>
            <w:hideMark/>
          </w:tcPr>
          <w:p w14:paraId="131C13F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3737A5F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CE661B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D3EE49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50D5847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A46FDB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1492047401241</w:t>
            </w:r>
          </w:p>
        </w:tc>
        <w:tc>
          <w:tcPr>
            <w:tcW w:w="1652" w:type="dxa"/>
            <w:vAlign w:val="center"/>
            <w:hideMark/>
          </w:tcPr>
          <w:p w14:paraId="007FB8A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r w:rsidR="001A6AE6" w14:paraId="4F40E092" w14:textId="77777777" w:rsidTr="00370F8E">
        <w:trPr>
          <w:cantSplit/>
        </w:trPr>
        <w:tc>
          <w:tcPr>
            <w:tcW w:w="714" w:type="dxa"/>
            <w:vAlign w:val="center"/>
            <w:hideMark/>
          </w:tcPr>
          <w:p w14:paraId="71E80B7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6E0C027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DC8227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1DE295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22E48B6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4C3D87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1492047401241</w:t>
            </w:r>
          </w:p>
        </w:tc>
        <w:tc>
          <w:tcPr>
            <w:tcW w:w="1652" w:type="dxa"/>
            <w:vAlign w:val="center"/>
            <w:hideMark/>
          </w:tcPr>
          <w:p w14:paraId="5854FB7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-5 400 000,00</w:t>
            </w:r>
          </w:p>
        </w:tc>
      </w:tr>
      <w:tr w:rsidR="001A6AE6" w14:paraId="5EC78041" w14:textId="77777777" w:rsidTr="00370F8E">
        <w:trPr>
          <w:cantSplit/>
        </w:trPr>
        <w:tc>
          <w:tcPr>
            <w:tcW w:w="714" w:type="dxa"/>
            <w:vAlign w:val="center"/>
            <w:hideMark/>
          </w:tcPr>
          <w:p w14:paraId="06F42C0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604A3DC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1B317D8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4A8486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56EF6EE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A7DECE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1492048401241</w:t>
            </w:r>
          </w:p>
        </w:tc>
        <w:tc>
          <w:tcPr>
            <w:tcW w:w="1652" w:type="dxa"/>
            <w:vAlign w:val="center"/>
            <w:hideMark/>
          </w:tcPr>
          <w:p w14:paraId="0BF55B9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1A6AE6" w14:paraId="4E1B99C6" w14:textId="77777777" w:rsidTr="00370F8E">
        <w:trPr>
          <w:cantSplit/>
        </w:trPr>
        <w:tc>
          <w:tcPr>
            <w:tcW w:w="714" w:type="dxa"/>
            <w:vAlign w:val="center"/>
            <w:hideMark/>
          </w:tcPr>
          <w:p w14:paraId="269013A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004DF56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9CC828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5B8568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4BDC46F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C9B6E5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1492048401241</w:t>
            </w:r>
          </w:p>
        </w:tc>
        <w:tc>
          <w:tcPr>
            <w:tcW w:w="1652" w:type="dxa"/>
            <w:vAlign w:val="center"/>
            <w:hideMark/>
          </w:tcPr>
          <w:p w14:paraId="51E4B5B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-9 000 000,00</w:t>
            </w:r>
          </w:p>
        </w:tc>
      </w:tr>
      <w:tr w:rsidR="001A6AE6" w14:paraId="0AD23293" w14:textId="77777777" w:rsidTr="00370F8E">
        <w:trPr>
          <w:cantSplit/>
        </w:trPr>
        <w:tc>
          <w:tcPr>
            <w:tcW w:w="714" w:type="dxa"/>
            <w:vAlign w:val="center"/>
            <w:hideMark/>
          </w:tcPr>
          <w:p w14:paraId="13E7238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254B1A1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D3567C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4DA512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1668DAB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F9AFD7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1492049405206</w:t>
            </w:r>
          </w:p>
        </w:tc>
        <w:tc>
          <w:tcPr>
            <w:tcW w:w="1652" w:type="dxa"/>
            <w:vAlign w:val="center"/>
            <w:hideMark/>
          </w:tcPr>
          <w:p w14:paraId="07F9878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1A6AE6" w14:paraId="045B4867" w14:textId="77777777" w:rsidTr="00370F8E">
        <w:trPr>
          <w:cantSplit/>
        </w:trPr>
        <w:tc>
          <w:tcPr>
            <w:tcW w:w="714" w:type="dxa"/>
            <w:vAlign w:val="center"/>
            <w:hideMark/>
          </w:tcPr>
          <w:p w14:paraId="3CEAD8A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1886D27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745F25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216F6AF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4A66903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BB87B8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1492049405206</w:t>
            </w:r>
          </w:p>
        </w:tc>
        <w:tc>
          <w:tcPr>
            <w:tcW w:w="1652" w:type="dxa"/>
            <w:vAlign w:val="center"/>
            <w:hideMark/>
          </w:tcPr>
          <w:p w14:paraId="4F68D90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-9 000 000,00</w:t>
            </w:r>
          </w:p>
        </w:tc>
      </w:tr>
      <w:tr w:rsidR="001A6AE6" w14:paraId="5738AC92" w14:textId="77777777" w:rsidTr="00370F8E">
        <w:trPr>
          <w:cantSplit/>
        </w:trPr>
        <w:tc>
          <w:tcPr>
            <w:tcW w:w="714" w:type="dxa"/>
            <w:vAlign w:val="center"/>
            <w:hideMark/>
          </w:tcPr>
          <w:p w14:paraId="3CF53CE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272D7D0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1723122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77B042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055B44A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965978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1492050401220</w:t>
            </w:r>
          </w:p>
        </w:tc>
        <w:tc>
          <w:tcPr>
            <w:tcW w:w="1652" w:type="dxa"/>
            <w:vAlign w:val="center"/>
            <w:hideMark/>
          </w:tcPr>
          <w:p w14:paraId="69720BB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r w:rsidR="001A6AE6" w14:paraId="6E7A8266" w14:textId="77777777" w:rsidTr="00370F8E">
        <w:trPr>
          <w:cantSplit/>
        </w:trPr>
        <w:tc>
          <w:tcPr>
            <w:tcW w:w="714" w:type="dxa"/>
            <w:vAlign w:val="center"/>
            <w:hideMark/>
          </w:tcPr>
          <w:p w14:paraId="34413A4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4564819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3BCC5D9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2A302F1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58C7EF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9F0C21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1492050401220</w:t>
            </w:r>
          </w:p>
        </w:tc>
        <w:tc>
          <w:tcPr>
            <w:tcW w:w="1652" w:type="dxa"/>
            <w:vAlign w:val="center"/>
            <w:hideMark/>
          </w:tcPr>
          <w:p w14:paraId="3452FB2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-2 250 000,00</w:t>
            </w:r>
          </w:p>
        </w:tc>
      </w:tr>
      <w:tr w:rsidR="001A6AE6" w14:paraId="3AB9BE8C" w14:textId="77777777" w:rsidTr="00370F8E">
        <w:trPr>
          <w:cantSplit/>
        </w:trPr>
        <w:tc>
          <w:tcPr>
            <w:tcW w:w="714" w:type="dxa"/>
            <w:vAlign w:val="center"/>
          </w:tcPr>
          <w:p w14:paraId="6CE984D4"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599A9E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0319057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71F3D00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1801A3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1A7AD55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1492050401220</w:t>
            </w:r>
          </w:p>
        </w:tc>
        <w:tc>
          <w:tcPr>
            <w:tcW w:w="1652" w:type="dxa"/>
            <w:vAlign w:val="center"/>
            <w:hideMark/>
          </w:tcPr>
          <w:p w14:paraId="75578C9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-2 250 000,00</w:t>
            </w:r>
          </w:p>
        </w:tc>
      </w:tr>
      <w:tr w:rsidR="001A6AE6" w14:paraId="148B713D" w14:textId="77777777" w:rsidTr="00370F8E">
        <w:trPr>
          <w:cantSplit/>
        </w:trPr>
        <w:tc>
          <w:tcPr>
            <w:tcW w:w="714" w:type="dxa"/>
            <w:vAlign w:val="center"/>
            <w:hideMark/>
          </w:tcPr>
          <w:p w14:paraId="02CFC92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786534F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DADA00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8E020A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79517BC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606B50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1492051406221</w:t>
            </w:r>
          </w:p>
        </w:tc>
        <w:tc>
          <w:tcPr>
            <w:tcW w:w="1652" w:type="dxa"/>
            <w:vAlign w:val="center"/>
            <w:hideMark/>
          </w:tcPr>
          <w:p w14:paraId="0A5C5DE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r w:rsidR="001A6AE6" w14:paraId="6C7CF5A0" w14:textId="77777777" w:rsidTr="00370F8E">
        <w:trPr>
          <w:cantSplit/>
        </w:trPr>
        <w:tc>
          <w:tcPr>
            <w:tcW w:w="714" w:type="dxa"/>
            <w:vAlign w:val="center"/>
            <w:hideMark/>
          </w:tcPr>
          <w:p w14:paraId="4483F07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14AD3E7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541C29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6D28AD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624791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0459F2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1492051406221</w:t>
            </w:r>
          </w:p>
        </w:tc>
        <w:tc>
          <w:tcPr>
            <w:tcW w:w="1652" w:type="dxa"/>
            <w:vAlign w:val="center"/>
            <w:hideMark/>
          </w:tcPr>
          <w:p w14:paraId="29F6649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-3 150 000,00</w:t>
            </w:r>
          </w:p>
        </w:tc>
      </w:tr>
      <w:tr w:rsidR="001A6AE6" w14:paraId="01423638" w14:textId="77777777" w:rsidTr="00370F8E">
        <w:trPr>
          <w:cantSplit/>
        </w:trPr>
        <w:tc>
          <w:tcPr>
            <w:tcW w:w="714" w:type="dxa"/>
            <w:vAlign w:val="center"/>
          </w:tcPr>
          <w:p w14:paraId="10E7EAFF"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C2EF37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203E998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1C94E1E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6AC340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67552F8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1492051406221</w:t>
            </w:r>
          </w:p>
        </w:tc>
        <w:tc>
          <w:tcPr>
            <w:tcW w:w="1652" w:type="dxa"/>
            <w:vAlign w:val="center"/>
            <w:hideMark/>
          </w:tcPr>
          <w:p w14:paraId="4A0D74A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-3 150 000,00</w:t>
            </w:r>
          </w:p>
        </w:tc>
      </w:tr>
      <w:tr w:rsidR="001A6AE6" w14:paraId="5EE117E6" w14:textId="77777777" w:rsidTr="00370F8E">
        <w:trPr>
          <w:cantSplit/>
        </w:trPr>
        <w:tc>
          <w:tcPr>
            <w:tcW w:w="714" w:type="dxa"/>
            <w:vAlign w:val="center"/>
            <w:hideMark/>
          </w:tcPr>
          <w:p w14:paraId="6426B13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3B6AB2D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75C28E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599888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1E1834E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1B27E3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1492052406209</w:t>
            </w:r>
          </w:p>
        </w:tc>
        <w:tc>
          <w:tcPr>
            <w:tcW w:w="1652" w:type="dxa"/>
            <w:vAlign w:val="center"/>
            <w:hideMark/>
          </w:tcPr>
          <w:p w14:paraId="57A137A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r w:rsidR="001A6AE6" w14:paraId="5DBE4523" w14:textId="77777777" w:rsidTr="00370F8E">
        <w:trPr>
          <w:cantSplit/>
        </w:trPr>
        <w:tc>
          <w:tcPr>
            <w:tcW w:w="714" w:type="dxa"/>
            <w:vAlign w:val="center"/>
            <w:hideMark/>
          </w:tcPr>
          <w:p w14:paraId="7C5EB3A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581F43D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27998A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DE1C51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953B4D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B4D64A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1492052406209</w:t>
            </w:r>
          </w:p>
        </w:tc>
        <w:tc>
          <w:tcPr>
            <w:tcW w:w="1652" w:type="dxa"/>
            <w:vAlign w:val="center"/>
            <w:hideMark/>
          </w:tcPr>
          <w:p w14:paraId="731A947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-5 400 000,00</w:t>
            </w:r>
          </w:p>
        </w:tc>
      </w:tr>
      <w:tr w:rsidR="001A6AE6" w14:paraId="02DD2A44" w14:textId="77777777" w:rsidTr="00370F8E">
        <w:trPr>
          <w:cantSplit/>
        </w:trPr>
        <w:tc>
          <w:tcPr>
            <w:tcW w:w="714" w:type="dxa"/>
            <w:vAlign w:val="center"/>
            <w:hideMark/>
          </w:tcPr>
          <w:p w14:paraId="676F3AA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312960C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1B72527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0BD1699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7BCD2DC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9614C2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1492053407220</w:t>
            </w:r>
          </w:p>
        </w:tc>
        <w:tc>
          <w:tcPr>
            <w:tcW w:w="1652" w:type="dxa"/>
            <w:vAlign w:val="center"/>
            <w:hideMark/>
          </w:tcPr>
          <w:p w14:paraId="74B29A7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-700 000,00</w:t>
            </w:r>
          </w:p>
        </w:tc>
      </w:tr>
      <w:tr w:rsidR="001A6AE6" w14:paraId="018CB19A" w14:textId="77777777" w:rsidTr="00370F8E">
        <w:trPr>
          <w:cantSplit/>
        </w:trPr>
        <w:tc>
          <w:tcPr>
            <w:tcW w:w="714" w:type="dxa"/>
            <w:vAlign w:val="center"/>
            <w:hideMark/>
          </w:tcPr>
          <w:p w14:paraId="79AB349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380C6B8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F86FF1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08F4699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2383E96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69EC21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1492053407220</w:t>
            </w:r>
          </w:p>
        </w:tc>
        <w:tc>
          <w:tcPr>
            <w:tcW w:w="1652" w:type="dxa"/>
            <w:vAlign w:val="center"/>
            <w:hideMark/>
          </w:tcPr>
          <w:p w14:paraId="63885E0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-6 300 000,00</w:t>
            </w:r>
          </w:p>
        </w:tc>
      </w:tr>
      <w:tr w:rsidR="001A6AE6" w14:paraId="0C593FAB" w14:textId="77777777" w:rsidTr="00370F8E">
        <w:trPr>
          <w:cantSplit/>
        </w:trPr>
        <w:tc>
          <w:tcPr>
            <w:tcW w:w="714" w:type="dxa"/>
            <w:vAlign w:val="center"/>
          </w:tcPr>
          <w:p w14:paraId="0D86201D"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D8AB0B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7CAAE41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42FE1D9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29C27A8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24E3883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1492053407220</w:t>
            </w:r>
          </w:p>
        </w:tc>
        <w:tc>
          <w:tcPr>
            <w:tcW w:w="1652" w:type="dxa"/>
            <w:vAlign w:val="center"/>
            <w:hideMark/>
          </w:tcPr>
          <w:p w14:paraId="47EDE43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-6 300 000,00</w:t>
            </w:r>
          </w:p>
        </w:tc>
      </w:tr>
      <w:tr w:rsidR="001A6AE6" w14:paraId="2102BB58" w14:textId="77777777" w:rsidTr="00370F8E">
        <w:trPr>
          <w:cantSplit/>
        </w:trPr>
        <w:tc>
          <w:tcPr>
            <w:tcW w:w="714" w:type="dxa"/>
            <w:vAlign w:val="center"/>
            <w:hideMark/>
          </w:tcPr>
          <w:p w14:paraId="56EC383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3F369A6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CCE799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081BB90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2A96F2B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BEA9C9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1492054401240</w:t>
            </w:r>
          </w:p>
        </w:tc>
        <w:tc>
          <w:tcPr>
            <w:tcW w:w="1652" w:type="dxa"/>
            <w:vAlign w:val="center"/>
            <w:hideMark/>
          </w:tcPr>
          <w:p w14:paraId="7286309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-820 000,00</w:t>
            </w:r>
          </w:p>
        </w:tc>
      </w:tr>
      <w:tr w:rsidR="001A6AE6" w14:paraId="68A1A285" w14:textId="77777777" w:rsidTr="00370F8E">
        <w:trPr>
          <w:cantSplit/>
        </w:trPr>
        <w:tc>
          <w:tcPr>
            <w:tcW w:w="714" w:type="dxa"/>
            <w:vAlign w:val="center"/>
            <w:hideMark/>
          </w:tcPr>
          <w:p w14:paraId="00D9D22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3139</w:t>
            </w:r>
          </w:p>
        </w:tc>
        <w:tc>
          <w:tcPr>
            <w:tcW w:w="714" w:type="dxa"/>
            <w:vAlign w:val="center"/>
            <w:hideMark/>
          </w:tcPr>
          <w:p w14:paraId="3F5FB19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52D4AD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59C327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4496A8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F87BE3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1492054401240</w:t>
            </w:r>
          </w:p>
        </w:tc>
        <w:tc>
          <w:tcPr>
            <w:tcW w:w="1652" w:type="dxa"/>
            <w:vAlign w:val="center"/>
            <w:hideMark/>
          </w:tcPr>
          <w:p w14:paraId="759823C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-7 380 000,00</w:t>
            </w:r>
          </w:p>
        </w:tc>
      </w:tr>
      <w:tr w:rsidR="001A6AE6" w14:paraId="4A0FE2B1" w14:textId="77777777" w:rsidTr="00370F8E">
        <w:trPr>
          <w:cantSplit/>
        </w:trPr>
        <w:tc>
          <w:tcPr>
            <w:tcW w:w="714" w:type="dxa"/>
            <w:vAlign w:val="center"/>
          </w:tcPr>
          <w:p w14:paraId="1BE4B3B1"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FCE4BF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723" w:type="dxa"/>
            <w:gridSpan w:val="2"/>
            <w:vAlign w:val="center"/>
            <w:hideMark/>
          </w:tcPr>
          <w:p w14:paraId="184430B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0B0CF5D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0B3FA5B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vAlign w:val="center"/>
            <w:hideMark/>
          </w:tcPr>
          <w:p w14:paraId="23C49C2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1492054401240</w:t>
            </w:r>
          </w:p>
        </w:tc>
        <w:tc>
          <w:tcPr>
            <w:tcW w:w="1652" w:type="dxa"/>
            <w:vAlign w:val="center"/>
            <w:hideMark/>
          </w:tcPr>
          <w:p w14:paraId="48A7024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-7 380 000,00</w:t>
            </w:r>
          </w:p>
        </w:tc>
      </w:tr>
      <w:tr w:rsidR="001A6AE6" w14:paraId="1254C5C1" w14:textId="77777777" w:rsidTr="00370F8E">
        <w:trPr>
          <w:cantSplit/>
        </w:trPr>
        <w:tc>
          <w:tcPr>
            <w:tcW w:w="714" w:type="dxa"/>
            <w:vAlign w:val="center"/>
            <w:hideMark/>
          </w:tcPr>
          <w:p w14:paraId="5E788C4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1AA297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80520A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7C38F5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3460196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5BAB7B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1492002404204</w:t>
            </w:r>
          </w:p>
        </w:tc>
        <w:tc>
          <w:tcPr>
            <w:tcW w:w="1652" w:type="dxa"/>
            <w:vAlign w:val="center"/>
            <w:hideMark/>
          </w:tcPr>
          <w:p w14:paraId="4725DB2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-805 000,00</w:t>
            </w:r>
          </w:p>
        </w:tc>
      </w:tr>
      <w:tr w:rsidR="001A6AE6" w14:paraId="2F43B541" w14:textId="77777777" w:rsidTr="00370F8E">
        <w:trPr>
          <w:cantSplit/>
        </w:trPr>
        <w:tc>
          <w:tcPr>
            <w:tcW w:w="714" w:type="dxa"/>
            <w:vAlign w:val="center"/>
            <w:hideMark/>
          </w:tcPr>
          <w:p w14:paraId="5933302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BCAA34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7E7B31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ECE455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A46AEC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4AB435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1492002404204</w:t>
            </w:r>
          </w:p>
        </w:tc>
        <w:tc>
          <w:tcPr>
            <w:tcW w:w="1652" w:type="dxa"/>
            <w:vAlign w:val="center"/>
            <w:hideMark/>
          </w:tcPr>
          <w:p w14:paraId="2943F61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-7 245 000,00</w:t>
            </w:r>
          </w:p>
        </w:tc>
      </w:tr>
      <w:tr w:rsidR="001A6AE6" w14:paraId="3D974C02" w14:textId="77777777" w:rsidTr="00370F8E">
        <w:trPr>
          <w:cantSplit/>
        </w:trPr>
        <w:tc>
          <w:tcPr>
            <w:tcW w:w="714" w:type="dxa"/>
            <w:vAlign w:val="center"/>
            <w:hideMark/>
          </w:tcPr>
          <w:p w14:paraId="538D589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08CEB8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93577B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33F365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6B14C00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616F81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1492004407215</w:t>
            </w:r>
          </w:p>
        </w:tc>
        <w:tc>
          <w:tcPr>
            <w:tcW w:w="1652" w:type="dxa"/>
            <w:vAlign w:val="center"/>
            <w:hideMark/>
          </w:tcPr>
          <w:p w14:paraId="0A38BC2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-375 000,00</w:t>
            </w:r>
          </w:p>
        </w:tc>
      </w:tr>
      <w:tr w:rsidR="001A6AE6" w14:paraId="3F932D1C" w14:textId="77777777" w:rsidTr="00370F8E">
        <w:trPr>
          <w:cantSplit/>
        </w:trPr>
        <w:tc>
          <w:tcPr>
            <w:tcW w:w="714" w:type="dxa"/>
            <w:vAlign w:val="center"/>
            <w:hideMark/>
          </w:tcPr>
          <w:p w14:paraId="704BBDC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4BC0EA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D89E4D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0E1E033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06D7A3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2F777A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1492004407215</w:t>
            </w:r>
          </w:p>
        </w:tc>
        <w:tc>
          <w:tcPr>
            <w:tcW w:w="1652" w:type="dxa"/>
            <w:vAlign w:val="center"/>
            <w:hideMark/>
          </w:tcPr>
          <w:p w14:paraId="1AB57D4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-3 375 000,00</w:t>
            </w:r>
          </w:p>
        </w:tc>
      </w:tr>
      <w:tr w:rsidR="001A6AE6" w14:paraId="5E7DCCC1" w14:textId="77777777" w:rsidTr="00370F8E">
        <w:trPr>
          <w:cantSplit/>
        </w:trPr>
        <w:tc>
          <w:tcPr>
            <w:tcW w:w="714" w:type="dxa"/>
            <w:vAlign w:val="center"/>
            <w:hideMark/>
          </w:tcPr>
          <w:p w14:paraId="0C3666B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E1012C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9AD96B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37BC15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vAlign w:val="center"/>
            <w:hideMark/>
          </w:tcPr>
          <w:p w14:paraId="7DB454A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A1FAFA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1492005402220</w:t>
            </w:r>
          </w:p>
        </w:tc>
        <w:tc>
          <w:tcPr>
            <w:tcW w:w="1652" w:type="dxa"/>
            <w:vAlign w:val="center"/>
            <w:hideMark/>
          </w:tcPr>
          <w:p w14:paraId="7CA1992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-1 700 000,00</w:t>
            </w:r>
          </w:p>
        </w:tc>
      </w:tr>
      <w:tr w:rsidR="001A6AE6" w14:paraId="62D2210B" w14:textId="77777777" w:rsidTr="00370F8E">
        <w:trPr>
          <w:cantSplit/>
        </w:trPr>
        <w:tc>
          <w:tcPr>
            <w:tcW w:w="714" w:type="dxa"/>
            <w:vAlign w:val="center"/>
            <w:hideMark/>
          </w:tcPr>
          <w:p w14:paraId="1B24E28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1141E4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BDA689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4EAC70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6DE38DB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DC0D50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1492008402204</w:t>
            </w:r>
          </w:p>
        </w:tc>
        <w:tc>
          <w:tcPr>
            <w:tcW w:w="1652" w:type="dxa"/>
            <w:vAlign w:val="center"/>
            <w:hideMark/>
          </w:tcPr>
          <w:p w14:paraId="79B9AA9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-750 000,00</w:t>
            </w:r>
          </w:p>
        </w:tc>
      </w:tr>
      <w:tr w:rsidR="001A6AE6" w14:paraId="0FC6D048" w14:textId="77777777" w:rsidTr="00370F8E">
        <w:trPr>
          <w:cantSplit/>
        </w:trPr>
        <w:tc>
          <w:tcPr>
            <w:tcW w:w="714" w:type="dxa"/>
            <w:vAlign w:val="center"/>
            <w:hideMark/>
          </w:tcPr>
          <w:p w14:paraId="324A9A3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30ABCB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7DF6B40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C65AB5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36AFC0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A526C4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1492008402204</w:t>
            </w:r>
          </w:p>
        </w:tc>
        <w:tc>
          <w:tcPr>
            <w:tcW w:w="1652" w:type="dxa"/>
            <w:vAlign w:val="center"/>
            <w:hideMark/>
          </w:tcPr>
          <w:p w14:paraId="6710EFA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-6 750 000,00</w:t>
            </w:r>
          </w:p>
        </w:tc>
      </w:tr>
      <w:tr w:rsidR="001A6AE6" w14:paraId="3302228D" w14:textId="77777777" w:rsidTr="00370F8E">
        <w:trPr>
          <w:cantSplit/>
        </w:trPr>
        <w:tc>
          <w:tcPr>
            <w:tcW w:w="714" w:type="dxa"/>
            <w:vAlign w:val="center"/>
            <w:hideMark/>
          </w:tcPr>
          <w:p w14:paraId="5931223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CFB4DF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FEA9B0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649378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vAlign w:val="center"/>
            <w:hideMark/>
          </w:tcPr>
          <w:p w14:paraId="01E3F86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1BE6B4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1492008402204</w:t>
            </w:r>
          </w:p>
        </w:tc>
        <w:tc>
          <w:tcPr>
            <w:tcW w:w="1652" w:type="dxa"/>
            <w:vAlign w:val="center"/>
            <w:hideMark/>
          </w:tcPr>
          <w:p w14:paraId="2125678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1A6AE6" w14:paraId="2E81D393" w14:textId="77777777" w:rsidTr="00370F8E">
        <w:trPr>
          <w:cantSplit/>
        </w:trPr>
        <w:tc>
          <w:tcPr>
            <w:tcW w:w="714" w:type="dxa"/>
            <w:vAlign w:val="center"/>
            <w:hideMark/>
          </w:tcPr>
          <w:p w14:paraId="73F45A0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02DCFF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788F733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244124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787EC57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26B9BD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1492010407208</w:t>
            </w:r>
          </w:p>
        </w:tc>
        <w:tc>
          <w:tcPr>
            <w:tcW w:w="1652" w:type="dxa"/>
            <w:vAlign w:val="center"/>
            <w:hideMark/>
          </w:tcPr>
          <w:p w14:paraId="65454C0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-597 440,00</w:t>
            </w:r>
          </w:p>
        </w:tc>
      </w:tr>
      <w:tr w:rsidR="001A6AE6" w14:paraId="7E3CF4F6" w14:textId="77777777" w:rsidTr="00370F8E">
        <w:trPr>
          <w:cantSplit/>
        </w:trPr>
        <w:tc>
          <w:tcPr>
            <w:tcW w:w="714" w:type="dxa"/>
            <w:vAlign w:val="center"/>
            <w:hideMark/>
          </w:tcPr>
          <w:p w14:paraId="459E88F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DFA42E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34E56E7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0CB76E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789DC4D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796A55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1492010407208</w:t>
            </w:r>
          </w:p>
        </w:tc>
        <w:tc>
          <w:tcPr>
            <w:tcW w:w="1652" w:type="dxa"/>
            <w:vAlign w:val="center"/>
            <w:hideMark/>
          </w:tcPr>
          <w:p w14:paraId="4952881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-5 376 940,00</w:t>
            </w:r>
          </w:p>
        </w:tc>
      </w:tr>
      <w:tr w:rsidR="001A6AE6" w14:paraId="4CE32CBB" w14:textId="77777777" w:rsidTr="00370F8E">
        <w:trPr>
          <w:cantSplit/>
        </w:trPr>
        <w:tc>
          <w:tcPr>
            <w:tcW w:w="714" w:type="dxa"/>
            <w:vAlign w:val="center"/>
            <w:hideMark/>
          </w:tcPr>
          <w:p w14:paraId="038E6A3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98CB82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7680E47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9CA7E1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7853AA0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CAF4D9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1492013403223</w:t>
            </w:r>
          </w:p>
        </w:tc>
        <w:tc>
          <w:tcPr>
            <w:tcW w:w="1652" w:type="dxa"/>
            <w:vAlign w:val="center"/>
            <w:hideMark/>
          </w:tcPr>
          <w:p w14:paraId="2C40CC1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-635 250,00</w:t>
            </w:r>
          </w:p>
        </w:tc>
      </w:tr>
      <w:tr w:rsidR="001A6AE6" w14:paraId="3E31DAF2" w14:textId="77777777" w:rsidTr="00370F8E">
        <w:trPr>
          <w:cantSplit/>
        </w:trPr>
        <w:tc>
          <w:tcPr>
            <w:tcW w:w="714" w:type="dxa"/>
            <w:vAlign w:val="center"/>
            <w:hideMark/>
          </w:tcPr>
          <w:p w14:paraId="4237E49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54A3D5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3C20186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6562E7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23418AC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475142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1492013403223</w:t>
            </w:r>
          </w:p>
        </w:tc>
        <w:tc>
          <w:tcPr>
            <w:tcW w:w="1652" w:type="dxa"/>
            <w:vAlign w:val="center"/>
            <w:hideMark/>
          </w:tcPr>
          <w:p w14:paraId="3A93410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-5 717 250,00</w:t>
            </w:r>
          </w:p>
        </w:tc>
      </w:tr>
      <w:tr w:rsidR="001A6AE6" w14:paraId="494C3B7B" w14:textId="77777777" w:rsidTr="00370F8E">
        <w:trPr>
          <w:cantSplit/>
        </w:trPr>
        <w:tc>
          <w:tcPr>
            <w:tcW w:w="714" w:type="dxa"/>
            <w:vAlign w:val="center"/>
            <w:hideMark/>
          </w:tcPr>
          <w:p w14:paraId="19A93B0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C49349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F7414B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34ACA3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vAlign w:val="center"/>
            <w:hideMark/>
          </w:tcPr>
          <w:p w14:paraId="773C092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537017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1492013403223</w:t>
            </w:r>
          </w:p>
        </w:tc>
        <w:tc>
          <w:tcPr>
            <w:tcW w:w="1652" w:type="dxa"/>
            <w:vAlign w:val="center"/>
            <w:hideMark/>
          </w:tcPr>
          <w:p w14:paraId="3A40215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-6 850 000,00</w:t>
            </w:r>
          </w:p>
        </w:tc>
      </w:tr>
      <w:tr w:rsidR="001A6AE6" w14:paraId="65D96BA1" w14:textId="77777777" w:rsidTr="00370F8E">
        <w:trPr>
          <w:cantSplit/>
        </w:trPr>
        <w:tc>
          <w:tcPr>
            <w:tcW w:w="714" w:type="dxa"/>
            <w:vAlign w:val="center"/>
            <w:hideMark/>
          </w:tcPr>
          <w:p w14:paraId="0C92C9F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65A818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928543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B32932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0E44E1B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394F91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1492014401213</w:t>
            </w:r>
          </w:p>
        </w:tc>
        <w:tc>
          <w:tcPr>
            <w:tcW w:w="1652" w:type="dxa"/>
            <w:vAlign w:val="center"/>
            <w:hideMark/>
          </w:tcPr>
          <w:p w14:paraId="05248A4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-290 945,00</w:t>
            </w:r>
          </w:p>
        </w:tc>
      </w:tr>
      <w:tr w:rsidR="001A6AE6" w14:paraId="2C13E19E" w14:textId="77777777" w:rsidTr="00370F8E">
        <w:trPr>
          <w:cantSplit/>
        </w:trPr>
        <w:tc>
          <w:tcPr>
            <w:tcW w:w="714" w:type="dxa"/>
            <w:vAlign w:val="center"/>
            <w:hideMark/>
          </w:tcPr>
          <w:p w14:paraId="6102F54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9886CF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11C87D0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371F5D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55F254E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CB053D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1492014401213</w:t>
            </w:r>
          </w:p>
        </w:tc>
        <w:tc>
          <w:tcPr>
            <w:tcW w:w="1652" w:type="dxa"/>
            <w:vAlign w:val="center"/>
            <w:hideMark/>
          </w:tcPr>
          <w:p w14:paraId="238E7B1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-2 618 505,00</w:t>
            </w:r>
          </w:p>
        </w:tc>
      </w:tr>
      <w:tr w:rsidR="001A6AE6" w14:paraId="19DB92A2" w14:textId="77777777" w:rsidTr="00370F8E">
        <w:trPr>
          <w:cantSplit/>
        </w:trPr>
        <w:tc>
          <w:tcPr>
            <w:tcW w:w="714" w:type="dxa"/>
            <w:vAlign w:val="center"/>
            <w:hideMark/>
          </w:tcPr>
          <w:p w14:paraId="11C324D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669400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0EC9D99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0ACF3D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36130FE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4556BA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1492016407219</w:t>
            </w:r>
          </w:p>
        </w:tc>
        <w:tc>
          <w:tcPr>
            <w:tcW w:w="1652" w:type="dxa"/>
            <w:vAlign w:val="center"/>
            <w:hideMark/>
          </w:tcPr>
          <w:p w14:paraId="2C10C17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-326 000,00</w:t>
            </w:r>
          </w:p>
        </w:tc>
      </w:tr>
      <w:tr w:rsidR="001A6AE6" w14:paraId="22056032" w14:textId="77777777" w:rsidTr="00370F8E">
        <w:trPr>
          <w:cantSplit/>
        </w:trPr>
        <w:tc>
          <w:tcPr>
            <w:tcW w:w="714" w:type="dxa"/>
            <w:vAlign w:val="center"/>
            <w:hideMark/>
          </w:tcPr>
          <w:p w14:paraId="1795098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B9A334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75AD814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C458F3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394AFD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A298F2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1492016407219</w:t>
            </w:r>
          </w:p>
        </w:tc>
        <w:tc>
          <w:tcPr>
            <w:tcW w:w="1652" w:type="dxa"/>
            <w:vAlign w:val="center"/>
            <w:hideMark/>
          </w:tcPr>
          <w:p w14:paraId="5766E8F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-2 934 000,00</w:t>
            </w:r>
          </w:p>
        </w:tc>
      </w:tr>
      <w:tr w:rsidR="001A6AE6" w14:paraId="1A1F3838" w14:textId="77777777" w:rsidTr="00370F8E">
        <w:trPr>
          <w:cantSplit/>
        </w:trPr>
        <w:tc>
          <w:tcPr>
            <w:tcW w:w="714" w:type="dxa"/>
            <w:vAlign w:val="center"/>
            <w:hideMark/>
          </w:tcPr>
          <w:p w14:paraId="434824A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1B3B16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5A98AD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441474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0759615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AF71C2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1492018402201</w:t>
            </w:r>
          </w:p>
        </w:tc>
        <w:tc>
          <w:tcPr>
            <w:tcW w:w="1652" w:type="dxa"/>
            <w:vAlign w:val="center"/>
            <w:hideMark/>
          </w:tcPr>
          <w:p w14:paraId="44FF885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-4 850,00</w:t>
            </w:r>
          </w:p>
        </w:tc>
      </w:tr>
      <w:tr w:rsidR="001A6AE6" w14:paraId="2E16F842" w14:textId="77777777" w:rsidTr="00370F8E">
        <w:trPr>
          <w:cantSplit/>
        </w:trPr>
        <w:tc>
          <w:tcPr>
            <w:tcW w:w="714" w:type="dxa"/>
            <w:vAlign w:val="center"/>
            <w:hideMark/>
          </w:tcPr>
          <w:p w14:paraId="3ABC8D6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E8A09E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0A9C59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4C0D3AC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29565E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872EE7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1492018402201</w:t>
            </w:r>
          </w:p>
        </w:tc>
        <w:tc>
          <w:tcPr>
            <w:tcW w:w="1652" w:type="dxa"/>
            <w:vAlign w:val="center"/>
            <w:hideMark/>
          </w:tcPr>
          <w:p w14:paraId="5C3310C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-1 530 000,00</w:t>
            </w:r>
          </w:p>
        </w:tc>
      </w:tr>
      <w:tr w:rsidR="001A6AE6" w14:paraId="7BEED08E" w14:textId="77777777" w:rsidTr="00370F8E">
        <w:trPr>
          <w:cantSplit/>
        </w:trPr>
        <w:tc>
          <w:tcPr>
            <w:tcW w:w="714" w:type="dxa"/>
            <w:vAlign w:val="center"/>
            <w:hideMark/>
          </w:tcPr>
          <w:p w14:paraId="423ED9A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0301E0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0FBD36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7E9AB0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0A52EB8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A229EE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1492019404208</w:t>
            </w:r>
          </w:p>
        </w:tc>
        <w:tc>
          <w:tcPr>
            <w:tcW w:w="1652" w:type="dxa"/>
            <w:vAlign w:val="center"/>
            <w:hideMark/>
          </w:tcPr>
          <w:p w14:paraId="0D366C8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-235 000,00</w:t>
            </w:r>
          </w:p>
        </w:tc>
      </w:tr>
      <w:tr w:rsidR="001A6AE6" w14:paraId="103F6A5F" w14:textId="77777777" w:rsidTr="00370F8E">
        <w:trPr>
          <w:cantSplit/>
        </w:trPr>
        <w:tc>
          <w:tcPr>
            <w:tcW w:w="714" w:type="dxa"/>
            <w:vAlign w:val="center"/>
            <w:hideMark/>
          </w:tcPr>
          <w:p w14:paraId="13C3E36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CF7BE2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746F94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8D5A5C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6744C73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49B443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1492019404208</w:t>
            </w:r>
          </w:p>
        </w:tc>
        <w:tc>
          <w:tcPr>
            <w:tcW w:w="1652" w:type="dxa"/>
            <w:vAlign w:val="center"/>
            <w:hideMark/>
          </w:tcPr>
          <w:p w14:paraId="639618B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-2 115 000,00</w:t>
            </w:r>
          </w:p>
        </w:tc>
      </w:tr>
      <w:tr w:rsidR="001A6AE6" w14:paraId="286C915F" w14:textId="77777777" w:rsidTr="00370F8E">
        <w:trPr>
          <w:cantSplit/>
        </w:trPr>
        <w:tc>
          <w:tcPr>
            <w:tcW w:w="714" w:type="dxa"/>
            <w:vAlign w:val="center"/>
            <w:hideMark/>
          </w:tcPr>
          <w:p w14:paraId="6BE066F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ADB3B9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78A07A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554EF9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1678E7E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7652D2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1492020401206</w:t>
            </w:r>
          </w:p>
        </w:tc>
        <w:tc>
          <w:tcPr>
            <w:tcW w:w="1652" w:type="dxa"/>
            <w:vAlign w:val="center"/>
            <w:hideMark/>
          </w:tcPr>
          <w:p w14:paraId="3F833A9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-225 000,00</w:t>
            </w:r>
          </w:p>
        </w:tc>
      </w:tr>
      <w:tr w:rsidR="001A6AE6" w14:paraId="26BD5B04" w14:textId="77777777" w:rsidTr="00370F8E">
        <w:trPr>
          <w:cantSplit/>
        </w:trPr>
        <w:tc>
          <w:tcPr>
            <w:tcW w:w="714" w:type="dxa"/>
            <w:vAlign w:val="center"/>
            <w:hideMark/>
          </w:tcPr>
          <w:p w14:paraId="6811B86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ADC784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6FDFC8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8CC9EC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7CF32D4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81DBEF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1492020401206</w:t>
            </w:r>
          </w:p>
        </w:tc>
        <w:tc>
          <w:tcPr>
            <w:tcW w:w="1652" w:type="dxa"/>
            <w:vAlign w:val="center"/>
            <w:hideMark/>
          </w:tcPr>
          <w:p w14:paraId="4834A57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-2 025 000,00</w:t>
            </w:r>
          </w:p>
        </w:tc>
      </w:tr>
      <w:tr w:rsidR="001A6AE6" w14:paraId="25A6AB38" w14:textId="77777777" w:rsidTr="00370F8E">
        <w:trPr>
          <w:cantSplit/>
        </w:trPr>
        <w:tc>
          <w:tcPr>
            <w:tcW w:w="714" w:type="dxa"/>
            <w:vAlign w:val="center"/>
            <w:hideMark/>
          </w:tcPr>
          <w:p w14:paraId="4959818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9CB8A3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608215D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98D3D0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vAlign w:val="center"/>
            <w:hideMark/>
          </w:tcPr>
          <w:p w14:paraId="3A6B713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6E40B7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1492020401206</w:t>
            </w:r>
          </w:p>
        </w:tc>
        <w:tc>
          <w:tcPr>
            <w:tcW w:w="1652" w:type="dxa"/>
            <w:vAlign w:val="center"/>
            <w:hideMark/>
          </w:tcPr>
          <w:p w14:paraId="35980FE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-650 000,00</w:t>
            </w:r>
          </w:p>
        </w:tc>
      </w:tr>
      <w:tr w:rsidR="001A6AE6" w14:paraId="365DB7A8" w14:textId="77777777" w:rsidTr="00370F8E">
        <w:trPr>
          <w:cantSplit/>
        </w:trPr>
        <w:tc>
          <w:tcPr>
            <w:tcW w:w="714" w:type="dxa"/>
            <w:vAlign w:val="center"/>
            <w:hideMark/>
          </w:tcPr>
          <w:p w14:paraId="060353D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8B355E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22F3B57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A849C2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714" w:type="dxa"/>
            <w:vAlign w:val="center"/>
            <w:hideMark/>
          </w:tcPr>
          <w:p w14:paraId="4C6821F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1EB125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1492021401217</w:t>
            </w:r>
          </w:p>
        </w:tc>
        <w:tc>
          <w:tcPr>
            <w:tcW w:w="1652" w:type="dxa"/>
            <w:vAlign w:val="center"/>
            <w:hideMark/>
          </w:tcPr>
          <w:p w14:paraId="422C3E4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1A6AE6" w14:paraId="481BB48F" w14:textId="77777777" w:rsidTr="00370F8E">
        <w:trPr>
          <w:cantSplit/>
        </w:trPr>
        <w:tc>
          <w:tcPr>
            <w:tcW w:w="714" w:type="dxa"/>
            <w:vAlign w:val="center"/>
            <w:hideMark/>
          </w:tcPr>
          <w:p w14:paraId="445B72A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34A93F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5F1A302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0AB663C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121F5DD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8605EB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1492021401217</w:t>
            </w:r>
          </w:p>
        </w:tc>
        <w:tc>
          <w:tcPr>
            <w:tcW w:w="1652" w:type="dxa"/>
            <w:vAlign w:val="center"/>
            <w:hideMark/>
          </w:tcPr>
          <w:p w14:paraId="041F841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-13 500 000,00</w:t>
            </w:r>
          </w:p>
        </w:tc>
      </w:tr>
      <w:tr w:rsidR="001A6AE6" w14:paraId="5E8EC9C9" w14:textId="77777777" w:rsidTr="00370F8E">
        <w:trPr>
          <w:cantSplit/>
        </w:trPr>
        <w:tc>
          <w:tcPr>
            <w:tcW w:w="714" w:type="dxa"/>
            <w:vAlign w:val="center"/>
            <w:hideMark/>
          </w:tcPr>
          <w:p w14:paraId="69EAA6F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A153E5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723" w:type="dxa"/>
            <w:gridSpan w:val="2"/>
            <w:vAlign w:val="center"/>
            <w:hideMark/>
          </w:tcPr>
          <w:p w14:paraId="4C05177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A62599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vAlign w:val="center"/>
            <w:hideMark/>
          </w:tcPr>
          <w:p w14:paraId="2A12FCF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5809D1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1492021401217</w:t>
            </w:r>
          </w:p>
        </w:tc>
        <w:tc>
          <w:tcPr>
            <w:tcW w:w="1652" w:type="dxa"/>
            <w:vAlign w:val="center"/>
            <w:hideMark/>
          </w:tcPr>
          <w:p w14:paraId="2216C4F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-3 600 000,00</w:t>
            </w:r>
          </w:p>
        </w:tc>
      </w:tr>
    </w:tbl>
    <w:p w14:paraId="26E01B9B"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7E8FDF3F"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přesun rozpočtovaných prostředků v celkové výši 116 238 180,00 Kč do Fondu rezerv a rozvoje na základě analýzy rozpočtu roku 2023 ve prospěch financování konkrétních evropských projektů v roce 2024. Jedná se o snížení příjmů v celkové výši 47 988 000,00 Kč a snížení výdajů v celkové výši 164 226 180,00 Kč u projektů škol a školských zařízení v rámci IROP, jejichž realizace byla předpokládána již v roce 2023, ale z důvodu nového programového období a na to navázané vyhlašování nových výzev pro podání žádostí o podporu, které v rámci IROP budou vyhlášeny až nyní na podzim letošního roku, dochází k posunu realizace těchto projektů do roku 2024, což bude zohledněno v návrhu rozpočtu roku 2024 a SVR 2025-26. Jedná se o následující projekty škol v rámci IROP:</w:t>
      </w:r>
    </w:p>
    <w:p w14:paraId="70748133"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Dům dětí a mládeže Jindřichův Hradec "Zastřešení terasy DDM Jindřichův Hradec" (snížení příjmů o 3 690 000,00 Kč a výdajů o 4 100 000,00 Kč),</w:t>
      </w:r>
    </w:p>
    <w:p w14:paraId="408D718C"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Dům dětí a mládeže Tábor "Stavební úpravy–půdní vestavba objektu č. p. 346, k. ú. Tábor" (snížení příjmů o 7 200 000,00 Kč a výdajů o 8 000 000,00 Kč),</w:t>
      </w:r>
    </w:p>
    <w:p w14:paraId="0D49D09E"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Dům dětí a mládeže Prachatice "Objevujeme svět uvnitř i venku aneb modernizace specializovaných učeben s venkovní částí v CEV Dřípatka" (snížení příjmů o 1 548 000,00 Kč a výdajů o 1 720 000,00 Kč),</w:t>
      </w:r>
    </w:p>
    <w:p w14:paraId="63D4FF2F"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Dům dětí a mládeže České Budějovice "Výstavba přírodní učebny v Přední Výtoni" (snížení výdajů o 4 225 000,00 Kč),</w:t>
      </w:r>
    </w:p>
    <w:p w14:paraId="7D4E9A58"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Dům dětí a mládeže České Budějovice "Výstavba a vybavení venkovní učebny a rekonstrukce stávajícího areálu na táborové základně Mrhal" (snížení příjmů o 4 950 000,00 Kč a výdajů o 5 500 000,00 Kč),</w:t>
      </w:r>
    </w:p>
    <w:p w14:paraId="4B840DDD"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Dům dětí a mládeže České Budějovice "Výstavba, modernizace a digitalizace učeben techniky a přírodovědy" (snížení výdajů o 4 950 000,00 Kč),</w:t>
      </w:r>
    </w:p>
    <w:p w14:paraId="2414C6B5"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umělecká škola F. Pišingera Trhové Sviny "Multimediální interaktivní mezioborová učebna ZUŠ F. Pišingera, Trhové Sviny" (snížení příjmů o 1 755 000,00 Kč a výdajů o 1 950 000,00 Kč),</w:t>
      </w:r>
    </w:p>
    <w:p w14:paraId="4C17C50D"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umělecká škola Velešín "Rozvoj ZUŠ Velešín" (snížení příjmů o 1 620 000,00 Kč a výdajů o 1 800 000,00 Kč),</w:t>
      </w:r>
    </w:p>
    <w:p w14:paraId="46EF5F82"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umělecká škola Dačice "Počítačová učebna pro výuku moderních technologií ve výtvarném oboru" (snížení příjmů o 1 620 000,00 Kč a výdajů o 1 800 000,00 Kč),</w:t>
      </w:r>
    </w:p>
    <w:p w14:paraId="682FEB9F"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umělecká škola V. Nováka Jindř. Hradec "Počítačová učebna pro výtvarný a hudební obor ZUŠ Jindřichův Hradec" (snížení příjmů o 1 800 000,00 Kč a výdajů o 2 000 000,00 Kč),</w:t>
      </w:r>
    </w:p>
    <w:p w14:paraId="116F1419"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umělecká škola Třeboň "Vytvoření podmínek pro otevření nových oborů Multimediální tvorba, IT grafický design a Tvorba zvukového záznamu" (snížení příjmů o 2 520 000,00 Kč a výdajů o 2 800 000,00 Kč),</w:t>
      </w:r>
    </w:p>
    <w:p w14:paraId="6D62B4AF"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umělecká škola Strakonice "Vybudování učeben pro zpracování hudby s využitím IT ve výuce a nahrávacího studia" (snížení výdajů o 6 500 000,00 Kč),</w:t>
      </w:r>
    </w:p>
    <w:p w14:paraId="7EBA80DA"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umělecká škola Volyně "Vybavení nahrávacího studia pro výuku žáků ZUŠ Volyně" (snížení příjmů o 1 170 000,00 Kč a výdajů 1 300 000,00 Kč),</w:t>
      </w:r>
    </w:p>
    <w:p w14:paraId="53EE1EF5"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umělecká škola Volyně "Rekonstrukce a vybavení keramické dílny pro výuku žáků ZUŠ Volyně" (snížení příjmů o 1 035 000,00 Kč a výdajů 1 150 000,00 Kč),</w:t>
      </w:r>
    </w:p>
    <w:p w14:paraId="71268F44"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 xml:space="preserve">Mateřská škola, Základní škola a Praktická škola Trhové Sviny "Přístavba učeben dvou pavilonů, spojovací chodby s učebnami a výtah pro osoby se sníženou schopností pohybu" (navýšení výdajů o 10 000 000,00 Kč), </w:t>
      </w:r>
    </w:p>
    <w:p w14:paraId="6F5323FA"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Pedagogicko-psychologická poradna České Budějovice "Úprava prostor pracoviště Český Krumlov, Kaplická 19, Český Krumlov" (snížení výdajů o 6 000 000,00 Kč),</w:t>
      </w:r>
    </w:p>
    <w:p w14:paraId="63982CD2"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Pedagogicko-psychologická poradna České Budějovice "Pracoviště České Budějovice a Centrum prevence" (snížení výdajů o 10 000 000,00 Kč),</w:t>
      </w:r>
    </w:p>
    <w:p w14:paraId="5FFC6FFE"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Střední škola a Základní škola Vimperk "Žijeme samostatně a bez bariér" (snížení výdajů o 10 000 000,00 Kč),</w:t>
      </w:r>
    </w:p>
    <w:p w14:paraId="72615F34"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Mateřská škola, Základní škola a Praktická škola České Budějovice "Výtah pro SPC" (snížení příjmů o 2 250 000,00 a výdajů o 2 500 000,00 Kč),</w:t>
      </w:r>
    </w:p>
    <w:p w14:paraId="1C8E385E"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Základní škola, Blatná "Modernizace vzdělávacího zařízení pro žáky se zdravotním postižením" (snížení příjmů o 3 150 000,00 Kč a výdajů o 3 500 000,00 Kč),</w:t>
      </w:r>
    </w:p>
    <w:p w14:paraId="171525F9"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Dětský domov, Základní škola, Školní jídelna a Školní družina Volyně "Půdní vestavba na budově „A“" (snížení výdajů o 6 000 000,00 Kč),</w:t>
      </w:r>
    </w:p>
    <w:p w14:paraId="215E814C"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Dětský domov, Základní škola a Školní jídelna Radenín "Rekonstrukce objektu konírny, vybudování dílen pro ergoterapii a startovacích bytů" (snížení příjmů o 6 300 000,00 Kč a výdajů o 7 000 000,00 Kč),</w:t>
      </w:r>
    </w:p>
    <w:p w14:paraId="41931128"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Střední odborné učiliště Lišov "Prostřednictvím ergoterapie k plnohodnotnému samostatnému životu" (snížení příjmů o 7 380 000,00 a výdajů o 8 200 000,00 Kč),</w:t>
      </w:r>
    </w:p>
    <w:p w14:paraId="42060F7C"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Střední průmyslová škola a VOŠ, Písek "Zlepšení kvality výuky a modernizace vzdělávací infrastruktury SPŠ a VOŠ Písek" (snížení výdajů o 8 050 000,00 Kč),</w:t>
      </w:r>
    </w:p>
    <w:p w14:paraId="7D8CEDB9"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Střední uměleckoprůmyslová škola Bechyně "Multimediální vybavenost vylepšení zázemí žáků a zaměstnanců školy a propojení školy s veřejností" (snížení výdajů o 3 750 000,00 Kč),</w:t>
      </w:r>
    </w:p>
    <w:p w14:paraId="2288BEB5"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Střední odborná škola a Střední odborné učiliště Kaplice "Modernizace učeben a kabinetů, svářecí škola, konektivita na SOŠ a SOU Kaplice" (snížení výdajů o 1 700 000,00 Kč),</w:t>
      </w:r>
    </w:p>
    <w:p w14:paraId="7308D9D4"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SOŠ zdravotnická a SOU Český Krumlov "Podpora nadání a inkluze v regionu Český Krumlov" (snížení výdajů o 9 000 000,00 Kč),</w:t>
      </w:r>
    </w:p>
    <w:p w14:paraId="35997D12"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VOŠ, SŠ, COP Sezimovo Ústí "Škola jako polygon chytrých řešení" (snížení výdajů o 5 974 380,00 Kč),</w:t>
      </w:r>
    </w:p>
    <w:p w14:paraId="5C5FFA79"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SŠ rybářská a vodohospodářská Jakuba Krčína Třeboň "Výstavba aquaponického skleníku na SŠRV Třeboň" (snížení výdajů o 13 202 500,00 Kč),</w:t>
      </w:r>
    </w:p>
    <w:p w14:paraId="6918D31D"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SOŠ veterinární, mechanizační a zahradnická a JŠsPSJZ České Budějovice "Venkovní zahradní učebna" (snížení výdajů o 2 909 450,00 Kč),</w:t>
      </w:r>
    </w:p>
    <w:p w14:paraId="7867F399"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VOŠ a Střední zemědělská škola Tábor "Rekonstrukce skleníku v Botanické zahradě při VOŠ a SZeŠ Tábor" (snížení výdajů o 3 260 000,00 Kč),</w:t>
      </w:r>
    </w:p>
    <w:p w14:paraId="46F91C48"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Gymnázium Český Krumlov "Modernizace školy pro výuku a komunitní aktivity" (snížení výdajů o 1 534 850,00 Kč),</w:t>
      </w:r>
    </w:p>
    <w:p w14:paraId="5DBEDEFB"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Střední odborná škola a Střední odborné učiliště Milevsko "Modernizace pracovišť odborného výcviku oboru truhlář – truhlářská a čalounická výroba a stravovací a ubytovací služby" (snížení výdajů o 2 350 000,00 Kč),</w:t>
      </w:r>
    </w:p>
    <w:p w14:paraId="7E7D2171"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Konzervatoř České Budějovice "Bezbariérový přístup a nově zbudovaná počítačová učebna pavilonu F konzervatoře" (snížení výdajů o 2 900 000,00 Kč),</w:t>
      </w:r>
    </w:p>
    <w:p w14:paraId="2178D939" w14:textId="77777777" w:rsidR="001A6AE6" w:rsidRDefault="001A6AE6" w:rsidP="001A6AE6">
      <w:pPr>
        <w:widowControl w:val="0"/>
        <w:numPr>
          <w:ilvl w:val="0"/>
          <w:numId w:val="20"/>
        </w:numPr>
        <w:autoSpaceDE w:val="0"/>
        <w:autoSpaceDN w:val="0"/>
        <w:adjustRightInd w:val="0"/>
        <w:spacing w:before="40" w:after="40"/>
        <w:ind w:left="426" w:right="40" w:hanging="283"/>
        <w:jc w:val="both"/>
        <w:rPr>
          <w:rFonts w:ascii="Arial" w:hAnsi="Arial" w:cs="Arial"/>
          <w:color w:val="000000"/>
          <w:sz w:val="20"/>
          <w:szCs w:val="20"/>
        </w:rPr>
      </w:pPr>
      <w:r>
        <w:rPr>
          <w:rFonts w:ascii="Arial" w:hAnsi="Arial" w:cs="Arial"/>
          <w:color w:val="000000"/>
          <w:sz w:val="20"/>
          <w:szCs w:val="20"/>
        </w:rPr>
        <w:t>Střední zdravotnická škola a VOŠ zdravotnická Č. Budějovice "Vybudování odborných učeben a zázemí pedagogických pracovníků (kabinety)" (snížení výdajů o 18 600 000,00 Kč).</w:t>
      </w:r>
    </w:p>
    <w:p w14:paraId="34322C36"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+116 238 180,00 Kč (snížení schodku).</w:t>
      </w:r>
    </w:p>
    <w:p w14:paraId="03D6D88E"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220"/>
        <w:gridCol w:w="525"/>
        <w:gridCol w:w="637"/>
        <w:gridCol w:w="859"/>
        <w:gridCol w:w="1294"/>
      </w:tblGrid>
      <w:tr w:rsidR="001A6AE6" w14:paraId="6E26DE50" w14:textId="77777777" w:rsidTr="00370F8E">
        <w:trPr>
          <w:cantSplit/>
        </w:trPr>
        <w:tc>
          <w:tcPr>
            <w:tcW w:w="2958" w:type="dxa"/>
            <w:gridSpan w:val="3"/>
            <w:hideMark/>
          </w:tcPr>
          <w:p w14:paraId="643E774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31" w:type="dxa"/>
            <w:gridSpan w:val="5"/>
            <w:hideMark/>
          </w:tcPr>
          <w:p w14:paraId="4B71F73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121/R</w:t>
            </w:r>
          </w:p>
        </w:tc>
      </w:tr>
      <w:tr w:rsidR="001A6AE6" w14:paraId="614B5E84" w14:textId="77777777" w:rsidTr="00370F8E">
        <w:trPr>
          <w:cantSplit/>
        </w:trPr>
        <w:tc>
          <w:tcPr>
            <w:tcW w:w="714" w:type="dxa"/>
            <w:vAlign w:val="center"/>
            <w:hideMark/>
          </w:tcPr>
          <w:p w14:paraId="642B864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74CACB6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2EADD9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7434D9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C05212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4BD5B9F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47EF6D6E" w14:textId="77777777" w:rsidTr="00370F8E">
        <w:trPr>
          <w:cantSplit/>
        </w:trPr>
        <w:tc>
          <w:tcPr>
            <w:tcW w:w="714" w:type="dxa"/>
            <w:hideMark/>
          </w:tcPr>
          <w:p w14:paraId="2375D37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7A3EF43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5C2CD13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3E629A46"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hideMark/>
          </w:tcPr>
          <w:p w14:paraId="67C535D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13B02F3D"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6910E35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3 050,00</w:t>
            </w:r>
          </w:p>
        </w:tc>
      </w:tr>
      <w:tr w:rsidR="001A6AE6" w14:paraId="4AAA3427" w14:textId="77777777" w:rsidTr="00370F8E">
        <w:trPr>
          <w:cantSplit/>
        </w:trPr>
        <w:tc>
          <w:tcPr>
            <w:tcW w:w="714" w:type="dxa"/>
            <w:hideMark/>
          </w:tcPr>
          <w:p w14:paraId="4745FE7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33FC51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2079D7F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7D5F87FB"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hideMark/>
          </w:tcPr>
          <w:p w14:paraId="54F0932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2C4B343D"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5C1FCA8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4 610,00</w:t>
            </w:r>
          </w:p>
        </w:tc>
      </w:tr>
      <w:tr w:rsidR="001A6AE6" w14:paraId="3E88F0DB" w14:textId="77777777" w:rsidTr="00370F8E">
        <w:trPr>
          <w:cantSplit/>
        </w:trPr>
        <w:tc>
          <w:tcPr>
            <w:tcW w:w="714" w:type="dxa"/>
            <w:hideMark/>
          </w:tcPr>
          <w:p w14:paraId="7E9F871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490E962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FA27E4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7D3412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6E7793C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7C6D9AA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404601</w:t>
            </w:r>
          </w:p>
        </w:tc>
        <w:tc>
          <w:tcPr>
            <w:tcW w:w="1294" w:type="dxa"/>
            <w:hideMark/>
          </w:tcPr>
          <w:p w14:paraId="13D3C71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7 660,00</w:t>
            </w:r>
          </w:p>
        </w:tc>
      </w:tr>
      <w:tr w:rsidR="001A6AE6" w14:paraId="277271F1" w14:textId="77777777" w:rsidTr="00370F8E">
        <w:trPr>
          <w:cantSplit/>
        </w:trPr>
        <w:tc>
          <w:tcPr>
            <w:tcW w:w="714" w:type="dxa"/>
            <w:hideMark/>
          </w:tcPr>
          <w:p w14:paraId="268CC9F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22BE7D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696ABD6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3EF2355A"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hideMark/>
          </w:tcPr>
          <w:p w14:paraId="6CF588F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22958D88"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5E636DA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65 353,00</w:t>
            </w:r>
          </w:p>
        </w:tc>
      </w:tr>
      <w:tr w:rsidR="001A6AE6" w14:paraId="2AEAB40E" w14:textId="77777777" w:rsidTr="00370F8E">
        <w:trPr>
          <w:cantSplit/>
        </w:trPr>
        <w:tc>
          <w:tcPr>
            <w:tcW w:w="714" w:type="dxa"/>
            <w:hideMark/>
          </w:tcPr>
          <w:p w14:paraId="6C89EEF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2A126F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B6186A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777D79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7B959BE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58A0E8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407208</w:t>
            </w:r>
          </w:p>
        </w:tc>
        <w:tc>
          <w:tcPr>
            <w:tcW w:w="1294" w:type="dxa"/>
            <w:hideMark/>
          </w:tcPr>
          <w:p w14:paraId="0C5B702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65 353,00</w:t>
            </w:r>
          </w:p>
        </w:tc>
      </w:tr>
      <w:tr w:rsidR="001A6AE6" w14:paraId="3AD1DBAD" w14:textId="77777777" w:rsidTr="00370F8E">
        <w:trPr>
          <w:cantSplit/>
        </w:trPr>
        <w:tc>
          <w:tcPr>
            <w:tcW w:w="714" w:type="dxa"/>
            <w:hideMark/>
          </w:tcPr>
          <w:p w14:paraId="090A4AC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AE3E8B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4463C3A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42565575"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hideMark/>
          </w:tcPr>
          <w:p w14:paraId="0519374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336A8D77"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19C1CC9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17 500,00</w:t>
            </w:r>
          </w:p>
        </w:tc>
      </w:tr>
      <w:tr w:rsidR="001A6AE6" w14:paraId="03C332FE" w14:textId="77777777" w:rsidTr="00370F8E">
        <w:trPr>
          <w:cantSplit/>
        </w:trPr>
        <w:tc>
          <w:tcPr>
            <w:tcW w:w="714" w:type="dxa"/>
            <w:hideMark/>
          </w:tcPr>
          <w:p w14:paraId="1FE53F2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38B3D98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6AD42F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FEF1B0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32EBD95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1CFCDE1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406301</w:t>
            </w:r>
          </w:p>
        </w:tc>
        <w:tc>
          <w:tcPr>
            <w:tcW w:w="1294" w:type="dxa"/>
            <w:hideMark/>
          </w:tcPr>
          <w:p w14:paraId="2BE177F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17 500,00</w:t>
            </w:r>
          </w:p>
        </w:tc>
      </w:tr>
    </w:tbl>
    <w:p w14:paraId="7287F6F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651A4083"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příjem a vyplacení pojistného plnění přijatého z Hasičské vzájemné pojišťovny, a. s. pro:</w:t>
      </w:r>
    </w:p>
    <w:p w14:paraId="3B29D940" w14:textId="77777777" w:rsidR="001A6AE6" w:rsidRDefault="001A6AE6" w:rsidP="001A6AE6">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SVĚTLO, Drhovle Zámek 44, 397 01 Písek z pojištěného rizika vichřice (7 660,00 Kč),</w:t>
      </w:r>
    </w:p>
    <w:p w14:paraId="4F804929" w14:textId="77777777" w:rsidR="001A6AE6" w:rsidRDefault="001A6AE6" w:rsidP="001A6AE6">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odbornou školu, Střední školu, Centrum odborné přípravy, Sezimovo Ústí, Budějovická 421, 391 02 Sezimovo Ústí z pojištěného rizika poškození vodou z vodovodního a topného zařízení (65 353,00 Kč),</w:t>
      </w:r>
    </w:p>
    <w:p w14:paraId="07838CBB" w14:textId="77777777" w:rsidR="001A6AE6" w:rsidRDefault="001A6AE6" w:rsidP="001A6AE6">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Muzeum středního Pootaví Strakonice, Zámek 1, 386 01 Strakonice z pojištěného rizika krupobití (17 500,00 Kč).</w:t>
      </w:r>
    </w:p>
    <w:p w14:paraId="5CBA8573"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A9E6A5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80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87"/>
        <w:gridCol w:w="603"/>
        <w:gridCol w:w="1293"/>
        <w:gridCol w:w="2658"/>
      </w:tblGrid>
      <w:tr w:rsidR="001A6AE6" w14:paraId="1C9256D4" w14:textId="77777777" w:rsidTr="00370F8E">
        <w:trPr>
          <w:cantSplit/>
        </w:trPr>
        <w:tc>
          <w:tcPr>
            <w:tcW w:w="2958" w:type="dxa"/>
            <w:gridSpan w:val="3"/>
            <w:hideMark/>
          </w:tcPr>
          <w:p w14:paraId="2A63469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40" w:type="dxa"/>
            <w:gridSpan w:val="4"/>
            <w:hideMark/>
          </w:tcPr>
          <w:p w14:paraId="3D987376"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122/R</w:t>
            </w:r>
          </w:p>
        </w:tc>
      </w:tr>
      <w:tr w:rsidR="001A6AE6" w14:paraId="43517FAF" w14:textId="77777777" w:rsidTr="00370F8E">
        <w:trPr>
          <w:gridAfter w:val="1"/>
          <w:wAfter w:w="2658" w:type="dxa"/>
          <w:cantSplit/>
        </w:trPr>
        <w:tc>
          <w:tcPr>
            <w:tcW w:w="714" w:type="dxa"/>
            <w:vAlign w:val="center"/>
            <w:hideMark/>
          </w:tcPr>
          <w:p w14:paraId="3519B82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30" w:type="dxa"/>
            <w:gridSpan w:val="3"/>
            <w:vAlign w:val="center"/>
            <w:hideMark/>
          </w:tcPr>
          <w:p w14:paraId="36BA0E9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ACEF56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10A9208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57A264A6" w14:textId="77777777" w:rsidTr="00370F8E">
        <w:trPr>
          <w:gridAfter w:val="1"/>
          <w:wAfter w:w="2658" w:type="dxa"/>
          <w:cantSplit/>
        </w:trPr>
        <w:tc>
          <w:tcPr>
            <w:tcW w:w="714" w:type="dxa"/>
            <w:hideMark/>
          </w:tcPr>
          <w:p w14:paraId="289C2F9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hideMark/>
          </w:tcPr>
          <w:p w14:paraId="0ADABDF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2123</w:t>
            </w:r>
          </w:p>
        </w:tc>
        <w:tc>
          <w:tcPr>
            <w:tcW w:w="4816" w:type="dxa"/>
            <w:gridSpan w:val="2"/>
            <w:hideMark/>
          </w:tcPr>
          <w:p w14:paraId="04B5E40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ostatních odvodů příspěvkových organizací</w:t>
            </w:r>
          </w:p>
        </w:tc>
        <w:tc>
          <w:tcPr>
            <w:tcW w:w="603" w:type="dxa"/>
            <w:hideMark/>
          </w:tcPr>
          <w:p w14:paraId="50FA993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841</w:t>
            </w:r>
          </w:p>
        </w:tc>
        <w:tc>
          <w:tcPr>
            <w:tcW w:w="1293" w:type="dxa"/>
            <w:hideMark/>
          </w:tcPr>
          <w:p w14:paraId="38D4D2A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r w:rsidR="001A6AE6" w14:paraId="41A346CD" w14:textId="77777777" w:rsidTr="00370F8E">
        <w:trPr>
          <w:gridAfter w:val="1"/>
          <w:wAfter w:w="2658" w:type="dxa"/>
          <w:cantSplit/>
        </w:trPr>
        <w:tc>
          <w:tcPr>
            <w:tcW w:w="714" w:type="dxa"/>
            <w:hideMark/>
          </w:tcPr>
          <w:p w14:paraId="0BFC2A8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hideMark/>
          </w:tcPr>
          <w:p w14:paraId="63F8E21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5363</w:t>
            </w:r>
          </w:p>
        </w:tc>
        <w:tc>
          <w:tcPr>
            <w:tcW w:w="4816" w:type="dxa"/>
            <w:gridSpan w:val="2"/>
            <w:hideMark/>
          </w:tcPr>
          <w:p w14:paraId="5E06BD7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Úhrady sankcí jiným rozpočtům</w:t>
            </w:r>
          </w:p>
        </w:tc>
        <w:tc>
          <w:tcPr>
            <w:tcW w:w="603" w:type="dxa"/>
            <w:hideMark/>
          </w:tcPr>
          <w:p w14:paraId="43A0272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293" w:type="dxa"/>
            <w:hideMark/>
          </w:tcPr>
          <w:p w14:paraId="720B96C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bl>
    <w:p w14:paraId="2FDFF479"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3DB2A32B"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odvod za porušení rozpočtové kázně Základní umělecké školy, Velešín, Školní 609 na základě rozhodnutí KÚ JčK č. j. KUJCK 45917/2023 ze dne 6. 4. 2023, který se odvádí na MŠMT ČR. </w:t>
      </w:r>
      <w:r>
        <w:rPr>
          <w:rFonts w:ascii="Arial" w:hAnsi="Arial" w:cs="Arial"/>
          <w:b/>
          <w:bCs/>
          <w:color w:val="000000"/>
          <w:sz w:val="20"/>
          <w:szCs w:val="20"/>
        </w:rPr>
        <w:t>Bez dopadu do salda.</w:t>
      </w:r>
    </w:p>
    <w:p w14:paraId="092A80F7"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1A6AE6" w14:paraId="0739B3DA" w14:textId="77777777" w:rsidTr="00370F8E">
        <w:trPr>
          <w:cantSplit/>
        </w:trPr>
        <w:tc>
          <w:tcPr>
            <w:tcW w:w="2958" w:type="dxa"/>
            <w:gridSpan w:val="3"/>
            <w:hideMark/>
          </w:tcPr>
          <w:p w14:paraId="3EA23D20"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710FD3B5"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123/R</w:t>
            </w:r>
          </w:p>
        </w:tc>
      </w:tr>
      <w:tr w:rsidR="001A6AE6" w14:paraId="38F8BAFC" w14:textId="77777777" w:rsidTr="00370F8E">
        <w:trPr>
          <w:cantSplit/>
        </w:trPr>
        <w:tc>
          <w:tcPr>
            <w:tcW w:w="714" w:type="dxa"/>
            <w:vAlign w:val="center"/>
            <w:hideMark/>
          </w:tcPr>
          <w:p w14:paraId="4BB577A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BBC2A1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CA8A2A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C75C89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D9E6CA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51BC1ED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232EE143" w14:textId="77777777" w:rsidTr="00370F8E">
        <w:trPr>
          <w:cantSplit/>
        </w:trPr>
        <w:tc>
          <w:tcPr>
            <w:tcW w:w="714" w:type="dxa"/>
            <w:hideMark/>
          </w:tcPr>
          <w:p w14:paraId="392A1FF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2018954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A23A32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435F6C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5548858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5A36B101"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7F3158F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-32 203,00</w:t>
            </w:r>
          </w:p>
        </w:tc>
      </w:tr>
      <w:tr w:rsidR="001A6AE6" w14:paraId="2E0D2234" w14:textId="77777777" w:rsidTr="00370F8E">
        <w:trPr>
          <w:cantSplit/>
        </w:trPr>
        <w:tc>
          <w:tcPr>
            <w:tcW w:w="714" w:type="dxa"/>
            <w:hideMark/>
          </w:tcPr>
          <w:p w14:paraId="58847F9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E206D5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D0EC0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A0DF6B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34BF61E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D1B284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294" w:type="dxa"/>
            <w:hideMark/>
          </w:tcPr>
          <w:p w14:paraId="05E49AA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32 203,00</w:t>
            </w:r>
          </w:p>
        </w:tc>
      </w:tr>
    </w:tbl>
    <w:p w14:paraId="48E5E734"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36E3863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škole z důvodu dofinancování předmětových soutěží vyhlašovaných MŠMT. Prostředky jsou uvolňovány z dosud nerozdělené alokace rozpočtu pro soutěže. Jedná se o Dům dětí a mládeže, Český Krumlov, Linecká 67 (32 203,00 Kč). </w:t>
      </w:r>
      <w:r>
        <w:rPr>
          <w:rFonts w:ascii="Arial" w:hAnsi="Arial" w:cs="Arial"/>
          <w:b/>
          <w:bCs/>
          <w:color w:val="000000"/>
          <w:sz w:val="20"/>
          <w:szCs w:val="20"/>
        </w:rPr>
        <w:t>Bez dopadu do salda.</w:t>
      </w:r>
    </w:p>
    <w:p w14:paraId="51A0BB07"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1A6AE6" w14:paraId="12060B82" w14:textId="77777777" w:rsidTr="00370F8E">
        <w:trPr>
          <w:cantSplit/>
        </w:trPr>
        <w:tc>
          <w:tcPr>
            <w:tcW w:w="2958" w:type="dxa"/>
            <w:gridSpan w:val="3"/>
            <w:hideMark/>
          </w:tcPr>
          <w:p w14:paraId="1E33ED96"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492E5880"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124/R</w:t>
            </w:r>
          </w:p>
        </w:tc>
      </w:tr>
      <w:tr w:rsidR="001A6AE6" w14:paraId="792B9307" w14:textId="77777777" w:rsidTr="00370F8E">
        <w:trPr>
          <w:cantSplit/>
        </w:trPr>
        <w:tc>
          <w:tcPr>
            <w:tcW w:w="714" w:type="dxa"/>
            <w:vAlign w:val="center"/>
            <w:hideMark/>
          </w:tcPr>
          <w:p w14:paraId="0CF4280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DAFADE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7AEE38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B5AF0B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AD11A9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72F697D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00ACC6EA" w14:textId="77777777" w:rsidTr="00370F8E">
        <w:trPr>
          <w:cantSplit/>
        </w:trPr>
        <w:tc>
          <w:tcPr>
            <w:tcW w:w="714" w:type="dxa"/>
            <w:hideMark/>
          </w:tcPr>
          <w:p w14:paraId="17B46CD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7FC0C40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12D42C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0674DB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761D50A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5DAB0096"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04425B1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-45 207,00</w:t>
            </w:r>
          </w:p>
        </w:tc>
      </w:tr>
      <w:tr w:rsidR="001A6AE6" w14:paraId="19C51C90" w14:textId="77777777" w:rsidTr="00370F8E">
        <w:trPr>
          <w:cantSplit/>
        </w:trPr>
        <w:tc>
          <w:tcPr>
            <w:tcW w:w="714" w:type="dxa"/>
            <w:hideMark/>
          </w:tcPr>
          <w:p w14:paraId="7F57BEC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43E7B8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C151DD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126A55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22A2959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2525DA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406220</w:t>
            </w:r>
          </w:p>
        </w:tc>
        <w:tc>
          <w:tcPr>
            <w:tcW w:w="1294" w:type="dxa"/>
            <w:hideMark/>
          </w:tcPr>
          <w:p w14:paraId="3CE0DE8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7 584,00</w:t>
            </w:r>
          </w:p>
        </w:tc>
      </w:tr>
      <w:tr w:rsidR="001A6AE6" w14:paraId="3A990DF5" w14:textId="77777777" w:rsidTr="00370F8E">
        <w:trPr>
          <w:cantSplit/>
        </w:trPr>
        <w:tc>
          <w:tcPr>
            <w:tcW w:w="714" w:type="dxa"/>
            <w:hideMark/>
          </w:tcPr>
          <w:p w14:paraId="39E5730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27B1F5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86E759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0A12C8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4235B2E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11DE1F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402211</w:t>
            </w:r>
          </w:p>
        </w:tc>
        <w:tc>
          <w:tcPr>
            <w:tcW w:w="1294" w:type="dxa"/>
            <w:hideMark/>
          </w:tcPr>
          <w:p w14:paraId="127200E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8 583,00</w:t>
            </w:r>
          </w:p>
        </w:tc>
      </w:tr>
      <w:tr w:rsidR="001A6AE6" w14:paraId="08F59B1B" w14:textId="77777777" w:rsidTr="00370F8E">
        <w:trPr>
          <w:cantSplit/>
        </w:trPr>
        <w:tc>
          <w:tcPr>
            <w:tcW w:w="714" w:type="dxa"/>
            <w:hideMark/>
          </w:tcPr>
          <w:p w14:paraId="1CB955C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D1BC09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CB7C41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0EA3D0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253543C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7765FF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405209</w:t>
            </w:r>
          </w:p>
        </w:tc>
        <w:tc>
          <w:tcPr>
            <w:tcW w:w="1294" w:type="dxa"/>
            <w:hideMark/>
          </w:tcPr>
          <w:p w14:paraId="634C80C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22 989,00</w:t>
            </w:r>
          </w:p>
        </w:tc>
      </w:tr>
      <w:tr w:rsidR="001A6AE6" w14:paraId="5B5877C2" w14:textId="77777777" w:rsidTr="00370F8E">
        <w:trPr>
          <w:cantSplit/>
        </w:trPr>
        <w:tc>
          <w:tcPr>
            <w:tcW w:w="714" w:type="dxa"/>
            <w:hideMark/>
          </w:tcPr>
          <w:p w14:paraId="514C067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CA1E5A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9F3A49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2FCF60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2D76B8C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E9C063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406210</w:t>
            </w:r>
          </w:p>
        </w:tc>
        <w:tc>
          <w:tcPr>
            <w:tcW w:w="1294" w:type="dxa"/>
            <w:hideMark/>
          </w:tcPr>
          <w:p w14:paraId="02A6FD8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6 051,00</w:t>
            </w:r>
          </w:p>
        </w:tc>
      </w:tr>
    </w:tbl>
    <w:p w14:paraId="6BF74044"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7696C0A"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uměleckých soutěží vyhlašovaných MŠMT. Prostředky jsou uvolňovány z dosud nerozdělené alokace rozpočtu pro soutěže. Jedná se o tyto školy:</w:t>
      </w:r>
    </w:p>
    <w:p w14:paraId="72626E82" w14:textId="77777777" w:rsidR="001A6AE6" w:rsidRDefault="001A6AE6" w:rsidP="001A6AE6">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Blatná, J.P. Koubka 4 (7 584,00 Kč),</w:t>
      </w:r>
    </w:p>
    <w:p w14:paraId="453657E1" w14:textId="77777777" w:rsidR="001A6AE6" w:rsidRDefault="001A6AE6" w:rsidP="001A6AE6">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Kaplice, Linecká 2 (8 583,00 Kč), </w:t>
      </w:r>
    </w:p>
    <w:p w14:paraId="50D626E2" w14:textId="77777777" w:rsidR="001A6AE6" w:rsidRDefault="001A6AE6" w:rsidP="001A6AE6">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Vimperk, Nerudova 267 (22 989,00 Kč),</w:t>
      </w:r>
    </w:p>
    <w:p w14:paraId="429E8544" w14:textId="77777777" w:rsidR="001A6AE6" w:rsidRDefault="001A6AE6" w:rsidP="001A6AE6">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Strakonice, Kochana z Prachové 263 (6 051,00 Kč).</w:t>
      </w:r>
    </w:p>
    <w:p w14:paraId="566B6163"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083EB14"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2"/>
        <w:gridCol w:w="1193"/>
        <w:gridCol w:w="603"/>
        <w:gridCol w:w="859"/>
        <w:gridCol w:w="1294"/>
      </w:tblGrid>
      <w:tr w:rsidR="001A6AE6" w14:paraId="23B376D5" w14:textId="77777777" w:rsidTr="00370F8E">
        <w:trPr>
          <w:cantSplit/>
        </w:trPr>
        <w:tc>
          <w:tcPr>
            <w:tcW w:w="2958" w:type="dxa"/>
            <w:gridSpan w:val="3"/>
            <w:hideMark/>
          </w:tcPr>
          <w:p w14:paraId="0FDE4F7C"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398" w:type="dxa"/>
            <w:gridSpan w:val="5"/>
            <w:hideMark/>
          </w:tcPr>
          <w:p w14:paraId="5E9C0D34"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125/R</w:t>
            </w:r>
          </w:p>
        </w:tc>
      </w:tr>
      <w:tr w:rsidR="001A6AE6" w14:paraId="0823AFC5" w14:textId="77777777" w:rsidTr="00370F8E">
        <w:trPr>
          <w:cantSplit/>
        </w:trPr>
        <w:tc>
          <w:tcPr>
            <w:tcW w:w="714" w:type="dxa"/>
            <w:vAlign w:val="center"/>
            <w:hideMark/>
          </w:tcPr>
          <w:p w14:paraId="36E2954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2D85C51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7FE61C2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9D3E5F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12A9CF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2AD352F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A133ADE" w14:textId="77777777" w:rsidTr="00370F8E">
        <w:trPr>
          <w:cantSplit/>
        </w:trPr>
        <w:tc>
          <w:tcPr>
            <w:tcW w:w="714" w:type="dxa"/>
          </w:tcPr>
          <w:p w14:paraId="5C1AD5B5"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0C8562F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4333C6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6CA139F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039D75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46078611"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29AF030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301 514,40</w:t>
            </w:r>
          </w:p>
        </w:tc>
      </w:tr>
      <w:tr w:rsidR="001A6AE6" w14:paraId="15FC57AE" w14:textId="77777777" w:rsidTr="00370F8E">
        <w:trPr>
          <w:cantSplit/>
        </w:trPr>
        <w:tc>
          <w:tcPr>
            <w:tcW w:w="714" w:type="dxa"/>
          </w:tcPr>
          <w:p w14:paraId="0EC63A02"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65AC0CA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46E702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6BD09FC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D8F079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3323D5FF"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00D567D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994 485,60</w:t>
            </w:r>
          </w:p>
        </w:tc>
      </w:tr>
      <w:tr w:rsidR="001A6AE6" w14:paraId="744A83BA" w14:textId="77777777" w:rsidTr="00370F8E">
        <w:trPr>
          <w:cantSplit/>
        </w:trPr>
        <w:tc>
          <w:tcPr>
            <w:tcW w:w="714" w:type="dxa"/>
            <w:hideMark/>
          </w:tcPr>
          <w:p w14:paraId="0CBC5BC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119645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62ABED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0E8623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E0D806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703926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401210</w:t>
            </w:r>
          </w:p>
        </w:tc>
        <w:tc>
          <w:tcPr>
            <w:tcW w:w="1294" w:type="dxa"/>
            <w:hideMark/>
          </w:tcPr>
          <w:p w14:paraId="1F14995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301 514,40</w:t>
            </w:r>
          </w:p>
        </w:tc>
      </w:tr>
      <w:tr w:rsidR="001A6AE6" w14:paraId="1B97FC6A" w14:textId="77777777" w:rsidTr="00370F8E">
        <w:trPr>
          <w:cantSplit/>
        </w:trPr>
        <w:tc>
          <w:tcPr>
            <w:tcW w:w="714" w:type="dxa"/>
            <w:hideMark/>
          </w:tcPr>
          <w:p w14:paraId="69AC657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5BD597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C1E6F9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6ABDEA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A889A1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58CF2E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401210</w:t>
            </w:r>
          </w:p>
        </w:tc>
        <w:tc>
          <w:tcPr>
            <w:tcW w:w="1294" w:type="dxa"/>
            <w:hideMark/>
          </w:tcPr>
          <w:p w14:paraId="0B501DE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994 485,60</w:t>
            </w:r>
          </w:p>
        </w:tc>
      </w:tr>
    </w:tbl>
    <w:p w14:paraId="30BB2BA7"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1786618A"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neinvestiční účelové dotace z MŠMT v prioritě 2 – Vzdělávání na základě avíza k platbám č. j. MSMT-2229/2023-9 ze dne 25. 4. 2023 v rámci Operačního programu Jan Amos Komenský pro Střední školu, Trhové Sviny, Školní 709. </w:t>
      </w:r>
      <w:r>
        <w:rPr>
          <w:rFonts w:ascii="Arial" w:hAnsi="Arial" w:cs="Arial"/>
          <w:b/>
          <w:bCs/>
          <w:color w:val="000000"/>
          <w:sz w:val="20"/>
          <w:szCs w:val="20"/>
        </w:rPr>
        <w:t>Bez dopadu do salda.</w:t>
      </w:r>
    </w:p>
    <w:p w14:paraId="1958A3A2"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4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450"/>
        <w:gridCol w:w="1192"/>
        <w:gridCol w:w="603"/>
        <w:gridCol w:w="858"/>
        <w:gridCol w:w="1360"/>
      </w:tblGrid>
      <w:tr w:rsidR="001A6AE6" w14:paraId="785F323B" w14:textId="77777777" w:rsidTr="00370F8E">
        <w:trPr>
          <w:cantSplit/>
        </w:trPr>
        <w:tc>
          <w:tcPr>
            <w:tcW w:w="2958" w:type="dxa"/>
            <w:gridSpan w:val="3"/>
            <w:hideMark/>
          </w:tcPr>
          <w:p w14:paraId="788A2FAD"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65" w:type="dxa"/>
            <w:gridSpan w:val="5"/>
            <w:hideMark/>
          </w:tcPr>
          <w:p w14:paraId="6853F808"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126/R</w:t>
            </w:r>
          </w:p>
        </w:tc>
      </w:tr>
      <w:tr w:rsidR="001A6AE6" w14:paraId="6B08156A" w14:textId="77777777" w:rsidTr="00370F8E">
        <w:trPr>
          <w:cantSplit/>
        </w:trPr>
        <w:tc>
          <w:tcPr>
            <w:tcW w:w="714" w:type="dxa"/>
            <w:vAlign w:val="center"/>
            <w:hideMark/>
          </w:tcPr>
          <w:p w14:paraId="7716EDC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45ACDE4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3D94FA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2D149B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205534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2158E9A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740A92E" w14:textId="77777777" w:rsidTr="00370F8E">
        <w:trPr>
          <w:cantSplit/>
        </w:trPr>
        <w:tc>
          <w:tcPr>
            <w:tcW w:w="714" w:type="dxa"/>
          </w:tcPr>
          <w:p w14:paraId="302A7660"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680C05E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304A941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3820A3F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73EA0C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18ABDE86"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hideMark/>
          </w:tcPr>
          <w:p w14:paraId="14846C6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721 524,17</w:t>
            </w:r>
          </w:p>
        </w:tc>
      </w:tr>
      <w:tr w:rsidR="001A6AE6" w14:paraId="5D287F45" w14:textId="77777777" w:rsidTr="00370F8E">
        <w:trPr>
          <w:cantSplit/>
        </w:trPr>
        <w:tc>
          <w:tcPr>
            <w:tcW w:w="714" w:type="dxa"/>
          </w:tcPr>
          <w:p w14:paraId="46A70ECB"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11EF6DB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950FBD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22DB4D3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22D069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24630575"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hideMark/>
          </w:tcPr>
          <w:p w14:paraId="05D5263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2 379 804,83</w:t>
            </w:r>
          </w:p>
        </w:tc>
      </w:tr>
      <w:tr w:rsidR="001A6AE6" w14:paraId="31A2225B" w14:textId="77777777" w:rsidTr="00370F8E">
        <w:trPr>
          <w:cantSplit/>
        </w:trPr>
        <w:tc>
          <w:tcPr>
            <w:tcW w:w="714" w:type="dxa"/>
            <w:hideMark/>
          </w:tcPr>
          <w:p w14:paraId="75A7721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3D128D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A18680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55C40B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F2B9AB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6DAA64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405208</w:t>
            </w:r>
          </w:p>
        </w:tc>
        <w:tc>
          <w:tcPr>
            <w:tcW w:w="1361" w:type="dxa"/>
            <w:hideMark/>
          </w:tcPr>
          <w:p w14:paraId="5D2A0F8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289 989,61</w:t>
            </w:r>
          </w:p>
        </w:tc>
      </w:tr>
      <w:tr w:rsidR="001A6AE6" w14:paraId="6FC6997F" w14:textId="77777777" w:rsidTr="00370F8E">
        <w:trPr>
          <w:cantSplit/>
        </w:trPr>
        <w:tc>
          <w:tcPr>
            <w:tcW w:w="714" w:type="dxa"/>
            <w:hideMark/>
          </w:tcPr>
          <w:p w14:paraId="340CCA0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9AE9D7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ADBF04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29D3B3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4F5970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CAEDC0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405208</w:t>
            </w:r>
          </w:p>
        </w:tc>
        <w:tc>
          <w:tcPr>
            <w:tcW w:w="1361" w:type="dxa"/>
            <w:hideMark/>
          </w:tcPr>
          <w:p w14:paraId="6B3BCA2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956 473,39</w:t>
            </w:r>
          </w:p>
        </w:tc>
      </w:tr>
      <w:tr w:rsidR="001A6AE6" w14:paraId="47972263" w14:textId="77777777" w:rsidTr="00370F8E">
        <w:trPr>
          <w:cantSplit/>
        </w:trPr>
        <w:tc>
          <w:tcPr>
            <w:tcW w:w="714" w:type="dxa"/>
            <w:hideMark/>
          </w:tcPr>
          <w:p w14:paraId="30FB95D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EB0714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1F6D3F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52F5BE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4E5F30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4A9374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406205</w:t>
            </w:r>
          </w:p>
        </w:tc>
        <w:tc>
          <w:tcPr>
            <w:tcW w:w="1361" w:type="dxa"/>
            <w:hideMark/>
          </w:tcPr>
          <w:p w14:paraId="2ABA493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431 534,56</w:t>
            </w:r>
          </w:p>
        </w:tc>
      </w:tr>
      <w:tr w:rsidR="001A6AE6" w14:paraId="52C4D2D7" w14:textId="77777777" w:rsidTr="00370F8E">
        <w:trPr>
          <w:cantSplit/>
        </w:trPr>
        <w:tc>
          <w:tcPr>
            <w:tcW w:w="714" w:type="dxa"/>
            <w:hideMark/>
          </w:tcPr>
          <w:p w14:paraId="0C0F094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7E3D66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AA5706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7D52B3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7E74E4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FB37C6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406205</w:t>
            </w:r>
          </w:p>
        </w:tc>
        <w:tc>
          <w:tcPr>
            <w:tcW w:w="1361" w:type="dxa"/>
            <w:hideMark/>
          </w:tcPr>
          <w:p w14:paraId="73B71C4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1 423 331,44</w:t>
            </w:r>
          </w:p>
        </w:tc>
      </w:tr>
    </w:tbl>
    <w:p w14:paraId="63D97678"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28A2B6CE"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MSMT-2229/2023-10 ze dne 4. 5. 2023 v rámci Operačního programu Jan Amos Komenský. Jedná se o tyto školy:</w:t>
      </w:r>
    </w:p>
    <w:p w14:paraId="054BD52E" w14:textId="77777777" w:rsidR="001A6AE6" w:rsidRDefault="001A6AE6" w:rsidP="001A6AE6">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Prachatice, Husova 110 (1 246 463,00 Kč),</w:t>
      </w:r>
    </w:p>
    <w:p w14:paraId="493DFF1B" w14:textId="77777777" w:rsidR="001A6AE6" w:rsidRDefault="001A6AE6" w:rsidP="001A6AE6">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škola a Jazyková škola s právem státní jazykové zkoušky, Volyně, Lidická 135 (1 854 866,00 Kč). </w:t>
      </w:r>
    </w:p>
    <w:p w14:paraId="6A708DE4"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B0050E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303"/>
        <w:gridCol w:w="525"/>
        <w:gridCol w:w="603"/>
        <w:gridCol w:w="1638"/>
        <w:gridCol w:w="1650"/>
      </w:tblGrid>
      <w:tr w:rsidR="001A6AE6" w14:paraId="14EC6BED" w14:textId="77777777" w:rsidTr="00370F8E">
        <w:trPr>
          <w:cantSplit/>
        </w:trPr>
        <w:tc>
          <w:tcPr>
            <w:tcW w:w="2958" w:type="dxa"/>
            <w:gridSpan w:val="3"/>
            <w:hideMark/>
          </w:tcPr>
          <w:p w14:paraId="562D598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24D1851D"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127/R</w:t>
            </w:r>
          </w:p>
        </w:tc>
      </w:tr>
      <w:tr w:rsidR="001A6AE6" w14:paraId="5B03778D" w14:textId="77777777" w:rsidTr="00370F8E">
        <w:trPr>
          <w:cantSplit/>
        </w:trPr>
        <w:tc>
          <w:tcPr>
            <w:tcW w:w="714" w:type="dxa"/>
            <w:vAlign w:val="center"/>
            <w:hideMark/>
          </w:tcPr>
          <w:p w14:paraId="4CF5140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547" w:type="dxa"/>
            <w:gridSpan w:val="3"/>
            <w:vAlign w:val="center"/>
            <w:hideMark/>
          </w:tcPr>
          <w:p w14:paraId="710E1B7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540BD0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F9FDDA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307270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650" w:type="dxa"/>
            <w:vAlign w:val="center"/>
            <w:hideMark/>
          </w:tcPr>
          <w:p w14:paraId="1471562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7C8B3E07" w14:textId="77777777" w:rsidTr="00370F8E">
        <w:trPr>
          <w:cantSplit/>
        </w:trPr>
        <w:tc>
          <w:tcPr>
            <w:tcW w:w="714" w:type="dxa"/>
            <w:vAlign w:val="center"/>
            <w:hideMark/>
          </w:tcPr>
          <w:p w14:paraId="2F0E447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5164BCA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6316</w:t>
            </w:r>
          </w:p>
        </w:tc>
        <w:tc>
          <w:tcPr>
            <w:tcW w:w="3833" w:type="dxa"/>
            <w:gridSpan w:val="2"/>
            <w:vAlign w:val="center"/>
            <w:hideMark/>
          </w:tcPr>
          <w:p w14:paraId="20A63A7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Inv.transfery obecním a kraj. nemoc – obch. spol.</w:t>
            </w:r>
          </w:p>
        </w:tc>
        <w:tc>
          <w:tcPr>
            <w:tcW w:w="525" w:type="dxa"/>
            <w:vAlign w:val="center"/>
            <w:hideMark/>
          </w:tcPr>
          <w:p w14:paraId="241CF0D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810</w:t>
            </w:r>
          </w:p>
        </w:tc>
        <w:tc>
          <w:tcPr>
            <w:tcW w:w="603" w:type="dxa"/>
            <w:vAlign w:val="center"/>
            <w:hideMark/>
          </w:tcPr>
          <w:p w14:paraId="0550689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956</w:t>
            </w:r>
          </w:p>
        </w:tc>
        <w:tc>
          <w:tcPr>
            <w:tcW w:w="1638" w:type="dxa"/>
            <w:vAlign w:val="center"/>
            <w:hideMark/>
          </w:tcPr>
          <w:p w14:paraId="78C9EFD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9127000000000</w:t>
            </w:r>
          </w:p>
        </w:tc>
        <w:tc>
          <w:tcPr>
            <w:tcW w:w="1650" w:type="dxa"/>
            <w:vAlign w:val="center"/>
            <w:hideMark/>
          </w:tcPr>
          <w:p w14:paraId="76036D7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-167 000 000,00</w:t>
            </w:r>
          </w:p>
        </w:tc>
      </w:tr>
      <w:tr w:rsidR="001A6AE6" w14:paraId="08386BEB" w14:textId="77777777" w:rsidTr="00370F8E">
        <w:trPr>
          <w:cantSplit/>
        </w:trPr>
        <w:tc>
          <w:tcPr>
            <w:tcW w:w="714" w:type="dxa"/>
            <w:hideMark/>
          </w:tcPr>
          <w:p w14:paraId="04D77D9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hideMark/>
          </w:tcPr>
          <w:p w14:paraId="59FADF9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hideMark/>
          </w:tcPr>
          <w:p w14:paraId="0861028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tcPr>
          <w:p w14:paraId="0CAB620B" w14:textId="77777777" w:rsidR="001A6AE6" w:rsidRDefault="001A6AE6">
            <w:pPr>
              <w:widowControl w:val="0"/>
              <w:autoSpaceDE w:val="0"/>
              <w:autoSpaceDN w:val="0"/>
              <w:adjustRightInd w:val="0"/>
              <w:jc w:val="center"/>
              <w:rPr>
                <w:rFonts w:ascii="Arial" w:hAnsi="Arial" w:cs="Arial"/>
                <w:color w:val="000000"/>
                <w:sz w:val="20"/>
                <w:szCs w:val="20"/>
              </w:rPr>
            </w:pPr>
          </w:p>
        </w:tc>
        <w:tc>
          <w:tcPr>
            <w:tcW w:w="603" w:type="dxa"/>
            <w:hideMark/>
          </w:tcPr>
          <w:p w14:paraId="25DD07C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hideMark/>
          </w:tcPr>
          <w:p w14:paraId="2B80379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9127000309501</w:t>
            </w:r>
          </w:p>
        </w:tc>
        <w:tc>
          <w:tcPr>
            <w:tcW w:w="1650" w:type="dxa"/>
            <w:hideMark/>
          </w:tcPr>
          <w:p w14:paraId="70E1243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120 000 000,00</w:t>
            </w:r>
          </w:p>
        </w:tc>
      </w:tr>
      <w:tr w:rsidR="001A6AE6" w14:paraId="39CF768E" w14:textId="77777777" w:rsidTr="00370F8E">
        <w:trPr>
          <w:cantSplit/>
        </w:trPr>
        <w:tc>
          <w:tcPr>
            <w:tcW w:w="714" w:type="dxa"/>
            <w:hideMark/>
          </w:tcPr>
          <w:p w14:paraId="7790C08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hideMark/>
          </w:tcPr>
          <w:p w14:paraId="0737EB8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hideMark/>
          </w:tcPr>
          <w:p w14:paraId="0753F2F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tcPr>
          <w:p w14:paraId="3A9C9B70" w14:textId="77777777" w:rsidR="001A6AE6" w:rsidRDefault="001A6AE6">
            <w:pPr>
              <w:widowControl w:val="0"/>
              <w:autoSpaceDE w:val="0"/>
              <w:autoSpaceDN w:val="0"/>
              <w:adjustRightInd w:val="0"/>
              <w:jc w:val="center"/>
              <w:rPr>
                <w:rFonts w:ascii="Arial" w:hAnsi="Arial" w:cs="Arial"/>
                <w:color w:val="000000"/>
                <w:sz w:val="20"/>
                <w:szCs w:val="20"/>
              </w:rPr>
            </w:pPr>
          </w:p>
        </w:tc>
        <w:tc>
          <w:tcPr>
            <w:tcW w:w="603" w:type="dxa"/>
            <w:hideMark/>
          </w:tcPr>
          <w:p w14:paraId="2503E9E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hideMark/>
          </w:tcPr>
          <w:p w14:paraId="223066E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9127000309508</w:t>
            </w:r>
          </w:p>
        </w:tc>
        <w:tc>
          <w:tcPr>
            <w:tcW w:w="1650" w:type="dxa"/>
            <w:hideMark/>
          </w:tcPr>
          <w:p w14:paraId="35E8AA0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5 500 000,00</w:t>
            </w:r>
          </w:p>
        </w:tc>
      </w:tr>
      <w:tr w:rsidR="001A6AE6" w14:paraId="5CE866EF" w14:textId="77777777" w:rsidTr="00370F8E">
        <w:trPr>
          <w:cantSplit/>
        </w:trPr>
        <w:tc>
          <w:tcPr>
            <w:tcW w:w="714" w:type="dxa"/>
            <w:hideMark/>
          </w:tcPr>
          <w:p w14:paraId="6703FF4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hideMark/>
          </w:tcPr>
          <w:p w14:paraId="1F650A8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hideMark/>
          </w:tcPr>
          <w:p w14:paraId="0251BEA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tcPr>
          <w:p w14:paraId="150CC054" w14:textId="77777777" w:rsidR="001A6AE6" w:rsidRDefault="001A6AE6">
            <w:pPr>
              <w:widowControl w:val="0"/>
              <w:autoSpaceDE w:val="0"/>
              <w:autoSpaceDN w:val="0"/>
              <w:adjustRightInd w:val="0"/>
              <w:jc w:val="center"/>
              <w:rPr>
                <w:rFonts w:ascii="Arial" w:hAnsi="Arial" w:cs="Arial"/>
                <w:color w:val="000000"/>
                <w:sz w:val="20"/>
                <w:szCs w:val="20"/>
              </w:rPr>
            </w:pPr>
          </w:p>
        </w:tc>
        <w:tc>
          <w:tcPr>
            <w:tcW w:w="603" w:type="dxa"/>
            <w:hideMark/>
          </w:tcPr>
          <w:p w14:paraId="253B02F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hideMark/>
          </w:tcPr>
          <w:p w14:paraId="63ED0A1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9127000309504</w:t>
            </w:r>
          </w:p>
        </w:tc>
        <w:tc>
          <w:tcPr>
            <w:tcW w:w="1650" w:type="dxa"/>
            <w:hideMark/>
          </w:tcPr>
          <w:p w14:paraId="17A981E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15 000 000,00</w:t>
            </w:r>
          </w:p>
        </w:tc>
      </w:tr>
      <w:tr w:rsidR="001A6AE6" w14:paraId="0A0AE979" w14:textId="77777777" w:rsidTr="00370F8E">
        <w:trPr>
          <w:cantSplit/>
        </w:trPr>
        <w:tc>
          <w:tcPr>
            <w:tcW w:w="714" w:type="dxa"/>
            <w:hideMark/>
          </w:tcPr>
          <w:p w14:paraId="5AC1C2A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hideMark/>
          </w:tcPr>
          <w:p w14:paraId="5654723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hideMark/>
          </w:tcPr>
          <w:p w14:paraId="00AF0FD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tcPr>
          <w:p w14:paraId="56FE51E3" w14:textId="77777777" w:rsidR="001A6AE6" w:rsidRDefault="001A6AE6">
            <w:pPr>
              <w:widowControl w:val="0"/>
              <w:autoSpaceDE w:val="0"/>
              <w:autoSpaceDN w:val="0"/>
              <w:adjustRightInd w:val="0"/>
              <w:jc w:val="center"/>
              <w:rPr>
                <w:rFonts w:ascii="Arial" w:hAnsi="Arial" w:cs="Arial"/>
                <w:color w:val="000000"/>
                <w:sz w:val="20"/>
                <w:szCs w:val="20"/>
              </w:rPr>
            </w:pPr>
          </w:p>
        </w:tc>
        <w:tc>
          <w:tcPr>
            <w:tcW w:w="603" w:type="dxa"/>
            <w:hideMark/>
          </w:tcPr>
          <w:p w14:paraId="75985B9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hideMark/>
          </w:tcPr>
          <w:p w14:paraId="70FD906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9127000309505</w:t>
            </w:r>
          </w:p>
        </w:tc>
        <w:tc>
          <w:tcPr>
            <w:tcW w:w="1650" w:type="dxa"/>
            <w:hideMark/>
          </w:tcPr>
          <w:p w14:paraId="4A99D19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r w:rsidR="001A6AE6" w14:paraId="7578E535" w14:textId="77777777" w:rsidTr="00370F8E">
        <w:trPr>
          <w:cantSplit/>
        </w:trPr>
        <w:tc>
          <w:tcPr>
            <w:tcW w:w="714" w:type="dxa"/>
            <w:hideMark/>
          </w:tcPr>
          <w:p w14:paraId="5FAB895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hideMark/>
          </w:tcPr>
          <w:p w14:paraId="52C0CC4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3" w:type="dxa"/>
            <w:gridSpan w:val="2"/>
            <w:hideMark/>
          </w:tcPr>
          <w:p w14:paraId="4968F14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tcPr>
          <w:p w14:paraId="59FCB01E" w14:textId="77777777" w:rsidR="001A6AE6" w:rsidRDefault="001A6AE6">
            <w:pPr>
              <w:widowControl w:val="0"/>
              <w:autoSpaceDE w:val="0"/>
              <w:autoSpaceDN w:val="0"/>
              <w:adjustRightInd w:val="0"/>
              <w:jc w:val="center"/>
              <w:rPr>
                <w:rFonts w:ascii="Arial" w:hAnsi="Arial" w:cs="Arial"/>
                <w:color w:val="000000"/>
                <w:sz w:val="20"/>
                <w:szCs w:val="20"/>
              </w:rPr>
            </w:pPr>
          </w:p>
        </w:tc>
        <w:tc>
          <w:tcPr>
            <w:tcW w:w="603" w:type="dxa"/>
            <w:hideMark/>
          </w:tcPr>
          <w:p w14:paraId="4DFD56C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hideMark/>
          </w:tcPr>
          <w:p w14:paraId="0AF5D42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9127000309506</w:t>
            </w:r>
          </w:p>
        </w:tc>
        <w:tc>
          <w:tcPr>
            <w:tcW w:w="1650" w:type="dxa"/>
            <w:hideMark/>
          </w:tcPr>
          <w:p w14:paraId="13D88BD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16 500 000,00</w:t>
            </w:r>
          </w:p>
        </w:tc>
      </w:tr>
    </w:tbl>
    <w:p w14:paraId="39FE0E00"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626BF7A1"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zdravotnictví navrhuje provedení rozpočtového opatření na převod prostředků z rozpočtu ORJ 9 do rozpočtu ORJ 5 v celkové výši 167 000 000,- Kč. Jedná se o investiční prostředky určené ke zvýšení základního kapitálu úpisem akcií u nemocnic založených Jihočeským krajem. Návrh je předkládán v souladu s usn. č. 372</w:t>
      </w:r>
      <w:r>
        <w:rPr>
          <w:rFonts w:ascii="Arial" w:hAnsi="Arial" w:cs="Arial"/>
          <w:color w:val="000000"/>
          <w:sz w:val="20"/>
          <w:szCs w:val="20"/>
        </w:rPr>
        <w:noBreakHyphen/>
        <w:t>376/2023/RK</w:t>
      </w:r>
      <w:r>
        <w:rPr>
          <w:rFonts w:ascii="Arial" w:hAnsi="Arial" w:cs="Arial"/>
          <w:color w:val="000000"/>
          <w:sz w:val="20"/>
          <w:szCs w:val="20"/>
        </w:rPr>
        <w:noBreakHyphen/>
        <w:t>65 ze dne 13. 4. 2023 a usn. č. 112-116/2023/ZK-26 ze dne 11. 5. 2023. Opatření je navrhováno k zajištění krytí investičních akcí níže uvedených obchodních společností:</w:t>
      </w:r>
    </w:p>
    <w:p w14:paraId="6307CF53" w14:textId="77777777" w:rsidR="001A6AE6" w:rsidRDefault="001A6AE6" w:rsidP="001A6AE6">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České Budějovice, a. s. – "Restrukturalizace a rekonstrukce horního areálu Nemocnice České Budějovice, a.s." (120 000 000,- Kč);</w:t>
      </w:r>
    </w:p>
    <w:p w14:paraId="3DA99C50" w14:textId="77777777" w:rsidR="001A6AE6" w:rsidRDefault="001A6AE6" w:rsidP="001A6AE6">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Dačice, a. s. – "Rekonstrukce 1. NP hlavní budovy – 3. etapa", "Instalace předokenních žaluzií – 2. etapa" a "Modernizace a rozšíření stravovacího provozu" (5 500 000,- Kč);</w:t>
      </w:r>
    </w:p>
    <w:p w14:paraId="2EDE77E3" w14:textId="77777777" w:rsidR="001A6AE6" w:rsidRDefault="001A6AE6" w:rsidP="001A6AE6">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Písek, a. s. – "Transportní koridor pracoviště MR" a "Fotovoltaický systém Nemocnice Písek, a.s." (15 000 000,- Kč);</w:t>
      </w:r>
    </w:p>
    <w:p w14:paraId="27AA1C9A" w14:textId="77777777" w:rsidR="001A6AE6" w:rsidRDefault="001A6AE6" w:rsidP="001A6AE6">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Prachatice, a. s. – "Stavební úpravy požárních schodišť, hlavního přístupového schodiště a suterénu, rozšíření parkoviště" a "Posílení energetické soběstačnosti NPT, instalace fotovoltaiky na střechy" (10 000 000,- Kč);</w:t>
      </w:r>
    </w:p>
    <w:p w14:paraId="44181151" w14:textId="77777777" w:rsidR="001A6AE6" w:rsidRDefault="001A6AE6" w:rsidP="001A6AE6">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Strakonice, a.s. – "Snížení energetické náročnosti a modernizace prádelny" (16 500 000,</w:t>
      </w:r>
      <w:r>
        <w:rPr>
          <w:rFonts w:ascii="Arial" w:hAnsi="Arial" w:cs="Arial"/>
          <w:color w:val="000000"/>
          <w:sz w:val="20"/>
          <w:szCs w:val="20"/>
        </w:rPr>
        <w:noBreakHyphen/>
        <w:t> Kč).</w:t>
      </w:r>
    </w:p>
    <w:p w14:paraId="6A5D344E"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14AC730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2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2198"/>
        <w:gridCol w:w="525"/>
        <w:gridCol w:w="637"/>
        <w:gridCol w:w="1639"/>
        <w:gridCol w:w="1295"/>
      </w:tblGrid>
      <w:tr w:rsidR="001A6AE6" w14:paraId="3515E7A9" w14:textId="77777777" w:rsidTr="00370F8E">
        <w:trPr>
          <w:cantSplit/>
        </w:trPr>
        <w:tc>
          <w:tcPr>
            <w:tcW w:w="2958" w:type="dxa"/>
            <w:gridSpan w:val="3"/>
            <w:hideMark/>
          </w:tcPr>
          <w:p w14:paraId="36C65D9D"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288" w:type="dxa"/>
            <w:gridSpan w:val="5"/>
            <w:hideMark/>
          </w:tcPr>
          <w:p w14:paraId="73022A19"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128/R</w:t>
            </w:r>
          </w:p>
        </w:tc>
      </w:tr>
      <w:tr w:rsidR="001A6AE6" w14:paraId="08C78BDA" w14:textId="77777777" w:rsidTr="00370F8E">
        <w:trPr>
          <w:cantSplit/>
        </w:trPr>
        <w:tc>
          <w:tcPr>
            <w:tcW w:w="714" w:type="dxa"/>
            <w:vAlign w:val="center"/>
            <w:hideMark/>
          </w:tcPr>
          <w:p w14:paraId="24650B7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41" w:type="dxa"/>
            <w:gridSpan w:val="3"/>
            <w:vAlign w:val="center"/>
            <w:hideMark/>
          </w:tcPr>
          <w:p w14:paraId="5376DD7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21A8E9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FDC524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24E36F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6D9F067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44AB151E" w14:textId="77777777" w:rsidTr="00370F8E">
        <w:trPr>
          <w:cantSplit/>
        </w:trPr>
        <w:tc>
          <w:tcPr>
            <w:tcW w:w="714" w:type="dxa"/>
            <w:hideMark/>
          </w:tcPr>
          <w:p w14:paraId="6A4CD97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13FE86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2324</w:t>
            </w:r>
          </w:p>
        </w:tc>
        <w:tc>
          <w:tcPr>
            <w:tcW w:w="3727" w:type="dxa"/>
            <w:gridSpan w:val="2"/>
            <w:hideMark/>
          </w:tcPr>
          <w:p w14:paraId="2BC36B0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neinvestiční příspěvky a náhrady</w:t>
            </w:r>
          </w:p>
        </w:tc>
        <w:tc>
          <w:tcPr>
            <w:tcW w:w="525" w:type="dxa"/>
            <w:hideMark/>
          </w:tcPr>
          <w:p w14:paraId="02EE649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0E965F7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1062</w:t>
            </w:r>
          </w:p>
        </w:tc>
        <w:tc>
          <w:tcPr>
            <w:tcW w:w="1638" w:type="dxa"/>
            <w:hideMark/>
          </w:tcPr>
          <w:p w14:paraId="39D8DA7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294" w:type="dxa"/>
            <w:hideMark/>
          </w:tcPr>
          <w:p w14:paraId="4F427C6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496 689,00</w:t>
            </w:r>
          </w:p>
        </w:tc>
      </w:tr>
      <w:tr w:rsidR="001A6AE6" w14:paraId="0FB95CF1" w14:textId="77777777" w:rsidTr="00370F8E">
        <w:trPr>
          <w:cantSplit/>
        </w:trPr>
        <w:tc>
          <w:tcPr>
            <w:tcW w:w="714" w:type="dxa"/>
            <w:hideMark/>
          </w:tcPr>
          <w:p w14:paraId="7256055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918254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727" w:type="dxa"/>
            <w:gridSpan w:val="2"/>
            <w:hideMark/>
          </w:tcPr>
          <w:p w14:paraId="5E5B486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6EF5339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4FC90D1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6F07C7C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294" w:type="dxa"/>
            <w:hideMark/>
          </w:tcPr>
          <w:p w14:paraId="18870AE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496 689,00</w:t>
            </w:r>
          </w:p>
        </w:tc>
      </w:tr>
    </w:tbl>
    <w:p w14:paraId="552F3F0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1092A3BA"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na straně příjmů a výdajů projektu "Jižní tangenta České Budějovice – 1. etapa", reg. č. CZ.06.1.42/0.0/0.0/16_031/0013982 z důvodu přijetí platby EG.D  v souvislosti s upřesněním podílu zákazníka na oprávněných nákladech na základě smlouvy o přeložce č. 9090003883 (SON/OVZI/005/20). Realizace projektu byla schválena usn. č. 135/2021/ZK-6 ze dne 29. 4. 2021. </w:t>
      </w:r>
      <w:r>
        <w:rPr>
          <w:rFonts w:ascii="Arial" w:hAnsi="Arial" w:cs="Arial"/>
          <w:b/>
          <w:bCs/>
          <w:color w:val="000000"/>
          <w:sz w:val="20"/>
          <w:szCs w:val="20"/>
        </w:rPr>
        <w:t>Bez dopadu do salda.</w:t>
      </w:r>
    </w:p>
    <w:p w14:paraId="649FCD6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1A6AE6" w14:paraId="4F73A6F5" w14:textId="77777777" w:rsidTr="00370F8E">
        <w:trPr>
          <w:cantSplit/>
        </w:trPr>
        <w:tc>
          <w:tcPr>
            <w:tcW w:w="2958" w:type="dxa"/>
            <w:gridSpan w:val="3"/>
            <w:hideMark/>
          </w:tcPr>
          <w:p w14:paraId="61985A36"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2CC9A96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129/R</w:t>
            </w:r>
          </w:p>
        </w:tc>
      </w:tr>
      <w:tr w:rsidR="001A6AE6" w14:paraId="32FC3D55" w14:textId="77777777" w:rsidTr="00370F8E">
        <w:trPr>
          <w:cantSplit/>
        </w:trPr>
        <w:tc>
          <w:tcPr>
            <w:tcW w:w="714" w:type="dxa"/>
            <w:vAlign w:val="center"/>
            <w:hideMark/>
          </w:tcPr>
          <w:p w14:paraId="22D8F21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7CC94E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E794A5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E26DA1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3891AB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3DD1C19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1BC60093" w14:textId="77777777" w:rsidTr="00370F8E">
        <w:trPr>
          <w:cantSplit/>
        </w:trPr>
        <w:tc>
          <w:tcPr>
            <w:tcW w:w="714" w:type="dxa"/>
          </w:tcPr>
          <w:p w14:paraId="11C9B54E"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023D397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01D36D8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71E2E0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4BD802A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38E988A5"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722BF79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40 000,00</w:t>
            </w:r>
          </w:p>
        </w:tc>
      </w:tr>
      <w:tr w:rsidR="001A6AE6" w14:paraId="67000E72" w14:textId="77777777" w:rsidTr="00370F8E">
        <w:trPr>
          <w:cantSplit/>
        </w:trPr>
        <w:tc>
          <w:tcPr>
            <w:tcW w:w="714" w:type="dxa"/>
            <w:hideMark/>
          </w:tcPr>
          <w:p w14:paraId="1610BB2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1AE99AE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EE80C1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7724EAC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34070</w:t>
            </w:r>
          </w:p>
        </w:tc>
        <w:tc>
          <w:tcPr>
            <w:tcW w:w="637" w:type="dxa"/>
            <w:hideMark/>
          </w:tcPr>
          <w:p w14:paraId="5E50C4D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5B9D3F0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294" w:type="dxa"/>
            <w:hideMark/>
          </w:tcPr>
          <w:p w14:paraId="3A86F8B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40 000,00</w:t>
            </w:r>
          </w:p>
        </w:tc>
      </w:tr>
    </w:tbl>
    <w:p w14:paraId="08370B53"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2BA35CF"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Finanční prostředky jsou určeny pro příspěvkovou organizaci Jihočeská vědecká knihovna v Českých Budějovicích na projekt "Rozšíření elektronické knihy Kohoutí kříž". </w:t>
      </w:r>
      <w:r>
        <w:rPr>
          <w:rFonts w:ascii="Arial" w:hAnsi="Arial" w:cs="Arial"/>
          <w:b/>
          <w:bCs/>
          <w:color w:val="000000"/>
          <w:sz w:val="20"/>
          <w:szCs w:val="20"/>
        </w:rPr>
        <w:t>Bez dopadu do salda.</w:t>
      </w:r>
    </w:p>
    <w:p w14:paraId="7CAF2B0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6"/>
        <w:gridCol w:w="525"/>
        <w:gridCol w:w="637"/>
        <w:gridCol w:w="1638"/>
        <w:gridCol w:w="1472"/>
      </w:tblGrid>
      <w:tr w:rsidR="001A6AE6" w14:paraId="5BB39979" w14:textId="77777777" w:rsidTr="00370F8E">
        <w:trPr>
          <w:cantSplit/>
        </w:trPr>
        <w:tc>
          <w:tcPr>
            <w:tcW w:w="2958" w:type="dxa"/>
            <w:gridSpan w:val="3"/>
            <w:hideMark/>
          </w:tcPr>
          <w:p w14:paraId="67137E4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71E0E4BA"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130/R</w:t>
            </w:r>
          </w:p>
        </w:tc>
      </w:tr>
      <w:tr w:rsidR="001A6AE6" w14:paraId="02A9EECB" w14:textId="77777777" w:rsidTr="00370F8E">
        <w:trPr>
          <w:cantSplit/>
        </w:trPr>
        <w:tc>
          <w:tcPr>
            <w:tcW w:w="714" w:type="dxa"/>
            <w:vAlign w:val="center"/>
            <w:hideMark/>
          </w:tcPr>
          <w:p w14:paraId="141391F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1" w:type="dxa"/>
            <w:gridSpan w:val="3"/>
            <w:vAlign w:val="center"/>
            <w:hideMark/>
          </w:tcPr>
          <w:p w14:paraId="4DD4B1B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3B2774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09772D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D1D0F2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2" w:type="dxa"/>
            <w:vAlign w:val="center"/>
            <w:hideMark/>
          </w:tcPr>
          <w:p w14:paraId="0EDB005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F5EB55A" w14:textId="77777777" w:rsidTr="00370F8E">
        <w:trPr>
          <w:cantSplit/>
        </w:trPr>
        <w:tc>
          <w:tcPr>
            <w:tcW w:w="714" w:type="dxa"/>
            <w:vAlign w:val="center"/>
          </w:tcPr>
          <w:p w14:paraId="4C3A90A7"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DCC254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977" w:type="dxa"/>
            <w:gridSpan w:val="2"/>
            <w:vAlign w:val="center"/>
            <w:hideMark/>
          </w:tcPr>
          <w:p w14:paraId="1BBEA74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525" w:type="dxa"/>
            <w:vAlign w:val="center"/>
            <w:hideMark/>
          </w:tcPr>
          <w:p w14:paraId="7C2509B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vAlign w:val="center"/>
            <w:hideMark/>
          </w:tcPr>
          <w:p w14:paraId="33F29C0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2061</w:t>
            </w:r>
          </w:p>
        </w:tc>
        <w:tc>
          <w:tcPr>
            <w:tcW w:w="1638" w:type="dxa"/>
            <w:vAlign w:val="center"/>
          </w:tcPr>
          <w:p w14:paraId="7D589DC5"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vAlign w:val="center"/>
            <w:hideMark/>
          </w:tcPr>
          <w:p w14:paraId="4BA9779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30 040 185,02</w:t>
            </w:r>
          </w:p>
        </w:tc>
      </w:tr>
      <w:tr w:rsidR="001A6AE6" w14:paraId="4853DF6E" w14:textId="77777777" w:rsidTr="00370F8E">
        <w:trPr>
          <w:cantSplit/>
        </w:trPr>
        <w:tc>
          <w:tcPr>
            <w:tcW w:w="714" w:type="dxa"/>
            <w:vAlign w:val="center"/>
            <w:hideMark/>
          </w:tcPr>
          <w:p w14:paraId="2F60061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1D5F29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3977" w:type="dxa"/>
            <w:gridSpan w:val="2"/>
            <w:vAlign w:val="center"/>
            <w:hideMark/>
          </w:tcPr>
          <w:p w14:paraId="57C7CBE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invest.transf. zřízen. příspěv. organizacím</w:t>
            </w:r>
          </w:p>
        </w:tc>
        <w:tc>
          <w:tcPr>
            <w:tcW w:w="525" w:type="dxa"/>
            <w:vAlign w:val="center"/>
            <w:hideMark/>
          </w:tcPr>
          <w:p w14:paraId="26E6BA0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vAlign w:val="center"/>
            <w:hideMark/>
          </w:tcPr>
          <w:p w14:paraId="7C7B9F9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tcPr>
          <w:p w14:paraId="2DA575A3"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vAlign w:val="center"/>
            <w:hideMark/>
          </w:tcPr>
          <w:p w14:paraId="3F9EC0B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30 040 185,02</w:t>
            </w:r>
          </w:p>
        </w:tc>
      </w:tr>
      <w:tr w:rsidR="001A6AE6" w14:paraId="0C640CED" w14:textId="77777777" w:rsidTr="00370F8E">
        <w:trPr>
          <w:cantSplit/>
        </w:trPr>
        <w:tc>
          <w:tcPr>
            <w:tcW w:w="714" w:type="dxa"/>
            <w:vAlign w:val="center"/>
          </w:tcPr>
          <w:p w14:paraId="54AF6C95"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8E5600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977" w:type="dxa"/>
            <w:gridSpan w:val="2"/>
            <w:vAlign w:val="center"/>
            <w:hideMark/>
          </w:tcPr>
          <w:p w14:paraId="42A0D1F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525" w:type="dxa"/>
            <w:vAlign w:val="center"/>
            <w:hideMark/>
          </w:tcPr>
          <w:p w14:paraId="2EA3D52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E34627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1AB2B61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1102108401242</w:t>
            </w:r>
          </w:p>
        </w:tc>
        <w:tc>
          <w:tcPr>
            <w:tcW w:w="1472" w:type="dxa"/>
            <w:vAlign w:val="center"/>
            <w:hideMark/>
          </w:tcPr>
          <w:p w14:paraId="55006D0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554 051,29</w:t>
            </w:r>
          </w:p>
        </w:tc>
      </w:tr>
      <w:tr w:rsidR="001A6AE6" w14:paraId="17BC08BC" w14:textId="77777777" w:rsidTr="00370F8E">
        <w:trPr>
          <w:cantSplit/>
        </w:trPr>
        <w:tc>
          <w:tcPr>
            <w:tcW w:w="714" w:type="dxa"/>
            <w:vAlign w:val="center"/>
            <w:hideMark/>
          </w:tcPr>
          <w:p w14:paraId="75508FF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EB0464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77" w:type="dxa"/>
            <w:gridSpan w:val="2"/>
            <w:vAlign w:val="center"/>
            <w:hideMark/>
          </w:tcPr>
          <w:p w14:paraId="3B8517B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7BEAAB7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74C160C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39AA9D11"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vAlign w:val="center"/>
            <w:hideMark/>
          </w:tcPr>
          <w:p w14:paraId="615868D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554 051,29</w:t>
            </w:r>
          </w:p>
        </w:tc>
      </w:tr>
      <w:tr w:rsidR="001A6AE6" w14:paraId="2E9F21E3" w14:textId="77777777" w:rsidTr="00370F8E">
        <w:trPr>
          <w:cantSplit/>
        </w:trPr>
        <w:tc>
          <w:tcPr>
            <w:tcW w:w="714" w:type="dxa"/>
            <w:vAlign w:val="center"/>
            <w:hideMark/>
          </w:tcPr>
          <w:p w14:paraId="23A7BFF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757CD60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977" w:type="dxa"/>
            <w:gridSpan w:val="2"/>
            <w:vAlign w:val="center"/>
            <w:hideMark/>
          </w:tcPr>
          <w:p w14:paraId="512C90B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525" w:type="dxa"/>
            <w:vAlign w:val="center"/>
            <w:hideMark/>
          </w:tcPr>
          <w:p w14:paraId="35B83D7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81A72D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29B48AE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1072062406301</w:t>
            </w:r>
          </w:p>
        </w:tc>
        <w:tc>
          <w:tcPr>
            <w:tcW w:w="1472" w:type="dxa"/>
            <w:vAlign w:val="center"/>
            <w:hideMark/>
          </w:tcPr>
          <w:p w14:paraId="0E42AAC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6 781 724,92</w:t>
            </w:r>
          </w:p>
        </w:tc>
      </w:tr>
      <w:tr w:rsidR="001A6AE6" w14:paraId="22FA2CCD" w14:textId="77777777" w:rsidTr="00370F8E">
        <w:trPr>
          <w:cantSplit/>
        </w:trPr>
        <w:tc>
          <w:tcPr>
            <w:tcW w:w="714" w:type="dxa"/>
            <w:vAlign w:val="center"/>
            <w:hideMark/>
          </w:tcPr>
          <w:p w14:paraId="29E3C9C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2C06F4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77" w:type="dxa"/>
            <w:gridSpan w:val="2"/>
            <w:vAlign w:val="center"/>
            <w:hideMark/>
          </w:tcPr>
          <w:p w14:paraId="4B7988B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07E24A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251DF0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29E61C1C"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2" w:type="dxa"/>
            <w:vAlign w:val="center"/>
            <w:hideMark/>
          </w:tcPr>
          <w:p w14:paraId="7BD12EB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6 781 724,92</w:t>
            </w:r>
          </w:p>
        </w:tc>
      </w:tr>
    </w:tbl>
    <w:p w14:paraId="729573EF"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6A8D9241"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w:t>
      </w:r>
    </w:p>
    <w:p w14:paraId="5430C052" w14:textId="77777777" w:rsidR="001A6AE6" w:rsidRDefault="001A6AE6" w:rsidP="001A6AE6">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úpravu rozpočtové alokace průtočných dotací u evropských projektů PO kraje v rámci IROP v celkové výši investic 30 040 185,02 Kč. Jedná se o navýšení průběžného financování v příjmech a výdajích, neboť došlo či dojde k jejich proplacení v rámci IROP od MMR ČR v průběhu roku 2023 (Vyšší odborná škola, Střední průmyslová škola automobilní a technická České Budějovice "Celoživotní vzdělávání pro 4. průmyslovou revoluci" ve výši 15 067 534,55 Kč, Střední škola obchodní, České Budějovice, Husova 9 "Nové učebny = základ kvalitního vzdělávání" ve výši 2 424 640,50 Kč, Střední škola a Základní škola, Vimperk, Nerudova 267 "Technologie pro digitální zpracování obrazu a zvuku" ve výši 8 486 185,05 Kč a SÚS JčK "Modernizace silnice II/159 Albrechtice nad Vltavou" ve výši 4 061 824,92 Kč z celkové částky dotace 11 390 971,41 Kč);</w:t>
      </w:r>
    </w:p>
    <w:p w14:paraId="6D4EFB87" w14:textId="77777777" w:rsidR="001A6AE6" w:rsidRDefault="001A6AE6" w:rsidP="001A6AE6">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rozpočtovaných příjmů ve výši 554 051,29 Kč (vratka návratné finanční výpomoci UZ 107) u projektu Zařízení pro další vzdělávání pedagogických pracovníků a Středisko služeb školám, České Budějovice "EDUSTEM – Stimulace zájmu o vědu a techniku u dětí a žáků v příhraničních regionech“ (INTERREG V-A Rakousko – Česká republika 2014 – 2020) – z důvodu proplacení dotace ze státního rozpočtu a ERDF za 5. průběžnou žádost o platbu. Současně dochází k navýšení neinvestiční rezervy projektů EU (ORJ 2068) ve stejné výši;</w:t>
      </w:r>
    </w:p>
    <w:p w14:paraId="0A145FE9" w14:textId="77777777" w:rsidR="001A6AE6" w:rsidRDefault="001A6AE6" w:rsidP="001A6AE6">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rozpočtovaných příjmů ve výši 6 781 724,92 Kč (vratka nevyčerpané části dotace na úhradu nezpůsobilých výdajů projektu UZ 111) u projektu Muzea středního Pootaví Strakonice "Obnova vybraných objektů v areálu národní kulturní památky Hrad Strakonice" (IROP) na základě závěrečného vyúčtování projektu. Současně dochází k navýšení investiční rezervy projektů EU (ORJ 2068) ve stejné výši.</w:t>
      </w:r>
    </w:p>
    <w:p w14:paraId="4AB0167B"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605B464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1A6AE6" w14:paraId="659B5B9B" w14:textId="77777777" w:rsidTr="00370F8E">
        <w:trPr>
          <w:cantSplit/>
        </w:trPr>
        <w:tc>
          <w:tcPr>
            <w:tcW w:w="2958" w:type="dxa"/>
            <w:gridSpan w:val="3"/>
            <w:hideMark/>
          </w:tcPr>
          <w:p w14:paraId="28A4B4B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51B69C69"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131/R</w:t>
            </w:r>
          </w:p>
        </w:tc>
      </w:tr>
      <w:tr w:rsidR="001A6AE6" w14:paraId="433DEEAE" w14:textId="77777777" w:rsidTr="00370F8E">
        <w:trPr>
          <w:gridAfter w:val="1"/>
          <w:wAfter w:w="1027" w:type="dxa"/>
          <w:cantSplit/>
        </w:trPr>
        <w:tc>
          <w:tcPr>
            <w:tcW w:w="714" w:type="dxa"/>
            <w:vAlign w:val="center"/>
            <w:hideMark/>
          </w:tcPr>
          <w:p w14:paraId="141645F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3587DE5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8698AD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40149A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00727D4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750183DC" w14:textId="77777777" w:rsidTr="00370F8E">
        <w:trPr>
          <w:gridAfter w:val="1"/>
          <w:wAfter w:w="1027" w:type="dxa"/>
          <w:cantSplit/>
        </w:trPr>
        <w:tc>
          <w:tcPr>
            <w:tcW w:w="714" w:type="dxa"/>
            <w:vAlign w:val="center"/>
            <w:hideMark/>
          </w:tcPr>
          <w:p w14:paraId="39FA5EC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512EE3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524A238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0141C09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285624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621905D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-8 329 000,00</w:t>
            </w:r>
          </w:p>
        </w:tc>
      </w:tr>
      <w:tr w:rsidR="001A6AE6" w14:paraId="3543892E" w14:textId="77777777" w:rsidTr="00370F8E">
        <w:trPr>
          <w:gridAfter w:val="1"/>
          <w:wAfter w:w="1027" w:type="dxa"/>
          <w:cantSplit/>
        </w:trPr>
        <w:tc>
          <w:tcPr>
            <w:tcW w:w="714" w:type="dxa"/>
            <w:hideMark/>
          </w:tcPr>
          <w:p w14:paraId="562C73B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25F7FB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hideMark/>
          </w:tcPr>
          <w:p w14:paraId="24B308E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hideMark/>
          </w:tcPr>
          <w:p w14:paraId="0368C6E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65A385F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401213</w:t>
            </w:r>
          </w:p>
        </w:tc>
        <w:tc>
          <w:tcPr>
            <w:tcW w:w="1426" w:type="dxa"/>
            <w:hideMark/>
          </w:tcPr>
          <w:p w14:paraId="4D579D8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1 666 000,00</w:t>
            </w:r>
          </w:p>
        </w:tc>
      </w:tr>
      <w:tr w:rsidR="001A6AE6" w14:paraId="77FA8032" w14:textId="77777777" w:rsidTr="00370F8E">
        <w:trPr>
          <w:gridAfter w:val="1"/>
          <w:wAfter w:w="1027" w:type="dxa"/>
          <w:cantSplit/>
        </w:trPr>
        <w:tc>
          <w:tcPr>
            <w:tcW w:w="714" w:type="dxa"/>
            <w:hideMark/>
          </w:tcPr>
          <w:p w14:paraId="7AF27F9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41530C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hideMark/>
          </w:tcPr>
          <w:p w14:paraId="7BFC037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hideMark/>
          </w:tcPr>
          <w:p w14:paraId="0E1D3A7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1259432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406212</w:t>
            </w:r>
          </w:p>
        </w:tc>
        <w:tc>
          <w:tcPr>
            <w:tcW w:w="1426" w:type="dxa"/>
            <w:hideMark/>
          </w:tcPr>
          <w:p w14:paraId="0571C0B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1 666 000,00</w:t>
            </w:r>
          </w:p>
        </w:tc>
      </w:tr>
      <w:tr w:rsidR="001A6AE6" w14:paraId="1BDFE3C8" w14:textId="77777777" w:rsidTr="00370F8E">
        <w:trPr>
          <w:gridAfter w:val="1"/>
          <w:wAfter w:w="1027" w:type="dxa"/>
          <w:cantSplit/>
        </w:trPr>
        <w:tc>
          <w:tcPr>
            <w:tcW w:w="714" w:type="dxa"/>
            <w:hideMark/>
          </w:tcPr>
          <w:p w14:paraId="6014F0F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E6CA4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hideMark/>
          </w:tcPr>
          <w:p w14:paraId="4901A04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hideMark/>
          </w:tcPr>
          <w:p w14:paraId="5E6D8F2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2C19346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403223</w:t>
            </w:r>
          </w:p>
        </w:tc>
        <w:tc>
          <w:tcPr>
            <w:tcW w:w="1426" w:type="dxa"/>
            <w:hideMark/>
          </w:tcPr>
          <w:p w14:paraId="5DFBB1C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1 665 000,00</w:t>
            </w:r>
          </w:p>
        </w:tc>
      </w:tr>
      <w:tr w:rsidR="001A6AE6" w14:paraId="33BD981D" w14:textId="77777777" w:rsidTr="00370F8E">
        <w:trPr>
          <w:gridAfter w:val="1"/>
          <w:wAfter w:w="1027" w:type="dxa"/>
          <w:cantSplit/>
        </w:trPr>
        <w:tc>
          <w:tcPr>
            <w:tcW w:w="714" w:type="dxa"/>
            <w:hideMark/>
          </w:tcPr>
          <w:p w14:paraId="773223E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9975FB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hideMark/>
          </w:tcPr>
          <w:p w14:paraId="1F405F7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hideMark/>
          </w:tcPr>
          <w:p w14:paraId="039B9D4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03EE152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407219</w:t>
            </w:r>
          </w:p>
        </w:tc>
        <w:tc>
          <w:tcPr>
            <w:tcW w:w="1426" w:type="dxa"/>
            <w:hideMark/>
          </w:tcPr>
          <w:p w14:paraId="5FAE108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1 666 000,00</w:t>
            </w:r>
          </w:p>
        </w:tc>
      </w:tr>
      <w:tr w:rsidR="001A6AE6" w14:paraId="4ECEDBE6" w14:textId="77777777" w:rsidTr="00370F8E">
        <w:trPr>
          <w:gridAfter w:val="1"/>
          <w:wAfter w:w="1027" w:type="dxa"/>
          <w:cantSplit/>
        </w:trPr>
        <w:tc>
          <w:tcPr>
            <w:tcW w:w="714" w:type="dxa"/>
            <w:hideMark/>
          </w:tcPr>
          <w:p w14:paraId="0B814E6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AAA86C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548" w:type="dxa"/>
            <w:gridSpan w:val="2"/>
            <w:hideMark/>
          </w:tcPr>
          <w:p w14:paraId="7B01A90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hideMark/>
          </w:tcPr>
          <w:p w14:paraId="09BE73D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6A6EFA8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404205</w:t>
            </w:r>
          </w:p>
        </w:tc>
        <w:tc>
          <w:tcPr>
            <w:tcW w:w="1426" w:type="dxa"/>
            <w:hideMark/>
          </w:tcPr>
          <w:p w14:paraId="3E8D53A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1 666 000,00</w:t>
            </w:r>
          </w:p>
        </w:tc>
      </w:tr>
    </w:tbl>
    <w:p w14:paraId="70D6E32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7ED5AF93"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poskytnutí návratných finančních výpomocí z rezervy Fondu rozvoje školství (s výsledným saldem -8 329 000,00 Kč) do investičních fondů škol na předfinancování dotace z Národního dotačního programu 21 MZe – Centra odborné přípravy dle usn. č. 148/2023/ZK-26 ze dne 11. 5. 2023. Jedná se o tyto školy:</w:t>
      </w:r>
    </w:p>
    <w:p w14:paraId="66BD9B34" w14:textId="77777777" w:rsidR="001A6AE6" w:rsidRDefault="001A6AE6" w:rsidP="001A6AE6">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veterinární, mechanizační a zahradnická a Jazyková škola s právem státní jazykové zkoušky, České Budějovice, Rudolfovská 92 (1 666 000,00 Kč),</w:t>
      </w:r>
    </w:p>
    <w:p w14:paraId="12F7FD06" w14:textId="77777777" w:rsidR="001A6AE6" w:rsidRDefault="001A6AE6" w:rsidP="001A6AE6">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rybářská škola a Vyšší odborná škola vodního hospodářství a ekologie, Vodňany, Zátiší 480 (1 666 000,00 Kč),</w:t>
      </w:r>
    </w:p>
    <w:p w14:paraId="4EB28E92" w14:textId="77777777" w:rsidR="001A6AE6" w:rsidRDefault="001A6AE6" w:rsidP="001A6AE6">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rybářská a vodohospodářská Jakuba Krčína, Třeboň, Táboritská 688 (1 665 000,00 Kč),</w:t>
      </w:r>
    </w:p>
    <w:p w14:paraId="33144424" w14:textId="77777777" w:rsidR="001A6AE6" w:rsidRDefault="001A6AE6" w:rsidP="001A6AE6">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a Střední zemědělská škola, Tábor, Náměstí T. G. Masaryka 788 (1 666 000,00 Kč),</w:t>
      </w:r>
    </w:p>
    <w:p w14:paraId="2B86EF66" w14:textId="77777777" w:rsidR="001A6AE6" w:rsidRDefault="001A6AE6" w:rsidP="001A6AE6">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lesnická a Střední lesnická škola Bedřicha Schwarzenberga, Písek, Lesnická 55 (1 666 000,00 Kč).</w:t>
      </w:r>
    </w:p>
    <w:p w14:paraId="729AD91E"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3988558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1A6AE6" w14:paraId="1C2FF7BF" w14:textId="77777777" w:rsidTr="00370F8E">
        <w:trPr>
          <w:cantSplit/>
        </w:trPr>
        <w:tc>
          <w:tcPr>
            <w:tcW w:w="2958" w:type="dxa"/>
            <w:gridSpan w:val="3"/>
            <w:hideMark/>
          </w:tcPr>
          <w:p w14:paraId="3E45D8CF"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189B62F4"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132/R</w:t>
            </w:r>
          </w:p>
        </w:tc>
      </w:tr>
      <w:tr w:rsidR="001A6AE6" w14:paraId="7DD98817" w14:textId="77777777" w:rsidTr="00370F8E">
        <w:trPr>
          <w:gridAfter w:val="1"/>
          <w:wAfter w:w="1027" w:type="dxa"/>
          <w:cantSplit/>
        </w:trPr>
        <w:tc>
          <w:tcPr>
            <w:tcW w:w="714" w:type="dxa"/>
            <w:vAlign w:val="center"/>
            <w:hideMark/>
          </w:tcPr>
          <w:p w14:paraId="77400A5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6ED98F0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B51279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3694F5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5A154A8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00974100" w14:textId="77777777" w:rsidTr="00370F8E">
        <w:trPr>
          <w:gridAfter w:val="1"/>
          <w:wAfter w:w="1027" w:type="dxa"/>
          <w:cantSplit/>
        </w:trPr>
        <w:tc>
          <w:tcPr>
            <w:tcW w:w="714" w:type="dxa"/>
            <w:vAlign w:val="center"/>
            <w:hideMark/>
          </w:tcPr>
          <w:p w14:paraId="1D46D32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11EDE6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5847C6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4A9345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A48FCE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5D1B6FA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-5 234 000,00</w:t>
            </w:r>
          </w:p>
        </w:tc>
      </w:tr>
      <w:tr w:rsidR="001A6AE6" w14:paraId="62AF22E3" w14:textId="77777777" w:rsidTr="00370F8E">
        <w:trPr>
          <w:gridAfter w:val="1"/>
          <w:wAfter w:w="1027" w:type="dxa"/>
          <w:cantSplit/>
        </w:trPr>
        <w:tc>
          <w:tcPr>
            <w:tcW w:w="714" w:type="dxa"/>
            <w:vAlign w:val="center"/>
            <w:hideMark/>
          </w:tcPr>
          <w:p w14:paraId="45A53C9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3149</w:t>
            </w:r>
          </w:p>
        </w:tc>
        <w:tc>
          <w:tcPr>
            <w:tcW w:w="714" w:type="dxa"/>
            <w:vAlign w:val="center"/>
            <w:hideMark/>
          </w:tcPr>
          <w:p w14:paraId="6F136C4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572D3D1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D8DE48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478550A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9137069401242</w:t>
            </w:r>
          </w:p>
        </w:tc>
        <w:tc>
          <w:tcPr>
            <w:tcW w:w="1426" w:type="dxa"/>
            <w:vAlign w:val="center"/>
            <w:hideMark/>
          </w:tcPr>
          <w:p w14:paraId="607424A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484 000,00</w:t>
            </w:r>
          </w:p>
        </w:tc>
      </w:tr>
      <w:tr w:rsidR="001A6AE6" w14:paraId="01A5797A" w14:textId="77777777" w:rsidTr="00370F8E">
        <w:trPr>
          <w:gridAfter w:val="1"/>
          <w:wAfter w:w="1027" w:type="dxa"/>
          <w:cantSplit/>
        </w:trPr>
        <w:tc>
          <w:tcPr>
            <w:tcW w:w="714" w:type="dxa"/>
            <w:vAlign w:val="center"/>
            <w:hideMark/>
          </w:tcPr>
          <w:p w14:paraId="73DA40D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16F68B4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0B497FA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DB2FC3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683907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9137070403223</w:t>
            </w:r>
          </w:p>
        </w:tc>
        <w:tc>
          <w:tcPr>
            <w:tcW w:w="1426" w:type="dxa"/>
            <w:vAlign w:val="center"/>
            <w:hideMark/>
          </w:tcPr>
          <w:p w14:paraId="3049288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1 600 000,00</w:t>
            </w:r>
          </w:p>
        </w:tc>
      </w:tr>
      <w:tr w:rsidR="001A6AE6" w14:paraId="16401F05" w14:textId="77777777" w:rsidTr="00370F8E">
        <w:trPr>
          <w:gridAfter w:val="1"/>
          <w:wAfter w:w="1027" w:type="dxa"/>
          <w:cantSplit/>
        </w:trPr>
        <w:tc>
          <w:tcPr>
            <w:tcW w:w="714" w:type="dxa"/>
            <w:vAlign w:val="center"/>
            <w:hideMark/>
          </w:tcPr>
          <w:p w14:paraId="4431DF0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vAlign w:val="center"/>
            <w:hideMark/>
          </w:tcPr>
          <w:p w14:paraId="4846526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CD53C6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2B7BDBB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49A9E01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9137071402207</w:t>
            </w:r>
          </w:p>
        </w:tc>
        <w:tc>
          <w:tcPr>
            <w:tcW w:w="1426" w:type="dxa"/>
            <w:vAlign w:val="center"/>
            <w:hideMark/>
          </w:tcPr>
          <w:p w14:paraId="1505B01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2 400 000,00</w:t>
            </w:r>
          </w:p>
        </w:tc>
      </w:tr>
      <w:tr w:rsidR="001A6AE6" w14:paraId="76D0AA2C" w14:textId="77777777" w:rsidTr="00370F8E">
        <w:trPr>
          <w:gridAfter w:val="1"/>
          <w:wAfter w:w="1027" w:type="dxa"/>
          <w:cantSplit/>
        </w:trPr>
        <w:tc>
          <w:tcPr>
            <w:tcW w:w="714" w:type="dxa"/>
            <w:vAlign w:val="center"/>
            <w:hideMark/>
          </w:tcPr>
          <w:p w14:paraId="34F2C80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60F16E4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292014D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ECCA31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B9AB16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9137072407203</w:t>
            </w:r>
          </w:p>
        </w:tc>
        <w:tc>
          <w:tcPr>
            <w:tcW w:w="1426" w:type="dxa"/>
            <w:vAlign w:val="center"/>
            <w:hideMark/>
          </w:tcPr>
          <w:p w14:paraId="1893BD4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750 000,00</w:t>
            </w:r>
          </w:p>
        </w:tc>
      </w:tr>
    </w:tbl>
    <w:p w14:paraId="3E1D5D5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7926FC2"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úpravu rozpočtu FRŠ na zajištění prostředků pro nové akce, které je z důvodu jejich naléhavosti potřeba zařadit. Dochází tak ke změně závazného finančního vztahu k příspěvkovým organizacím kraje. Jedná se o:</w:t>
      </w:r>
    </w:p>
    <w:p w14:paraId="17D60BD8" w14:textId="77777777" w:rsidR="001A6AE6" w:rsidRDefault="001A6AE6" w:rsidP="001A6AE6">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Zařízení pro další vzdělávání pedagogických pracovníků a Středisko služeb školám, České Budějovice, Nemanická 7 na financování akce "Vytvoření školského portálu Jihočeského kraje – Jihoskop.cz", věcný materiál bude projednán dne 25. 5. 2023, č. návrhu 611/RK/23 (484 00,00 Kč),</w:t>
      </w:r>
    </w:p>
    <w:p w14:paraId="099110F3" w14:textId="77777777" w:rsidR="001A6AE6" w:rsidRDefault="001A6AE6" w:rsidP="001A6AE6">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škola rybářská a vodohospodářská Jakuba Krčína, Třeboň, Táboritská 688 na financování akce "Oprava sportoviště", věcný materiál bude projednán dne 25. 5. 2023, č. návrhu 611/RK/23 (1 600 000,00 Kč), </w:t>
      </w:r>
    </w:p>
    <w:p w14:paraId="1D43E597" w14:textId="77777777" w:rsidR="001A6AE6" w:rsidRDefault="001A6AE6" w:rsidP="001A6AE6">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škola, Český Krumlov, Kaplická 151 na financování akce "Havarijní stav kotelny", věcný materiál bude projednán dne 25. 5. 2023, č. návrhu 611/RK/23 (2 400 000,00 Kč), </w:t>
      </w:r>
    </w:p>
    <w:p w14:paraId="50CB84E2" w14:textId="77777777" w:rsidR="001A6AE6" w:rsidRDefault="001A6AE6" w:rsidP="001A6AE6">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Sezimovo Ústí, Nerudova 648 na financování projektové dokumentace na přístavbu tanečního sálu, věcný materiál bude projednán dne 25. 5. 2023, č. návrhu 611/RK/23 (750 000,00 Kč).</w:t>
      </w:r>
    </w:p>
    <w:p w14:paraId="2AB5A054"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Pokrytí nových akcí bude realizováno uvolněním z rezervy FRŠ. </w:t>
      </w:r>
      <w:r>
        <w:rPr>
          <w:rFonts w:ascii="Arial" w:hAnsi="Arial" w:cs="Arial"/>
          <w:b/>
          <w:bCs/>
          <w:color w:val="000000"/>
          <w:sz w:val="20"/>
          <w:szCs w:val="20"/>
        </w:rPr>
        <w:t>Bez dopadu do salda.</w:t>
      </w:r>
    </w:p>
    <w:p w14:paraId="14D48245"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13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976"/>
        <w:gridCol w:w="748"/>
        <w:gridCol w:w="637"/>
        <w:gridCol w:w="1361"/>
        <w:gridCol w:w="1628"/>
      </w:tblGrid>
      <w:tr w:rsidR="001A6AE6" w14:paraId="22113F42" w14:textId="77777777" w:rsidTr="00370F8E">
        <w:trPr>
          <w:cantSplit/>
        </w:trPr>
        <w:tc>
          <w:tcPr>
            <w:tcW w:w="2958" w:type="dxa"/>
            <w:gridSpan w:val="3"/>
            <w:hideMark/>
          </w:tcPr>
          <w:p w14:paraId="37965D0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346" w:type="dxa"/>
            <w:gridSpan w:val="5"/>
            <w:hideMark/>
          </w:tcPr>
          <w:p w14:paraId="1E7C4FE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133/R</w:t>
            </w:r>
          </w:p>
        </w:tc>
      </w:tr>
      <w:tr w:rsidR="001A6AE6" w14:paraId="755DAFBB" w14:textId="77777777" w:rsidTr="00370F8E">
        <w:trPr>
          <w:gridAfter w:val="1"/>
          <w:wAfter w:w="1627" w:type="dxa"/>
          <w:cantSplit/>
        </w:trPr>
        <w:tc>
          <w:tcPr>
            <w:tcW w:w="714" w:type="dxa"/>
            <w:vAlign w:val="center"/>
            <w:hideMark/>
          </w:tcPr>
          <w:p w14:paraId="0AB49CA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6218" w:type="dxa"/>
            <w:gridSpan w:val="3"/>
            <w:vAlign w:val="center"/>
            <w:hideMark/>
          </w:tcPr>
          <w:p w14:paraId="4DE94AD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9E8F41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8E91C5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31F093A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67816DE7" w14:textId="77777777" w:rsidTr="00370F8E">
        <w:trPr>
          <w:gridAfter w:val="1"/>
          <w:wAfter w:w="1627" w:type="dxa"/>
          <w:cantSplit/>
        </w:trPr>
        <w:tc>
          <w:tcPr>
            <w:tcW w:w="714" w:type="dxa"/>
            <w:vAlign w:val="center"/>
          </w:tcPr>
          <w:p w14:paraId="262B8402"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E7409E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5504" w:type="dxa"/>
            <w:gridSpan w:val="2"/>
            <w:vAlign w:val="center"/>
            <w:hideMark/>
          </w:tcPr>
          <w:p w14:paraId="74ADDB0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4CB9A1F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08887B7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1360" w:type="dxa"/>
            <w:vAlign w:val="center"/>
            <w:hideMark/>
          </w:tcPr>
          <w:p w14:paraId="76F6720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1 044 567,00</w:t>
            </w:r>
          </w:p>
        </w:tc>
      </w:tr>
      <w:tr w:rsidR="001A6AE6" w14:paraId="238EE74E" w14:textId="77777777" w:rsidTr="00370F8E">
        <w:trPr>
          <w:gridAfter w:val="1"/>
          <w:wAfter w:w="1627" w:type="dxa"/>
          <w:cantSplit/>
        </w:trPr>
        <w:tc>
          <w:tcPr>
            <w:tcW w:w="714" w:type="dxa"/>
            <w:vAlign w:val="center"/>
            <w:hideMark/>
          </w:tcPr>
          <w:p w14:paraId="6B621E6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E34DC9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5504" w:type="dxa"/>
            <w:gridSpan w:val="2"/>
            <w:vAlign w:val="center"/>
            <w:hideMark/>
          </w:tcPr>
          <w:p w14:paraId="3D00374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vAlign w:val="center"/>
            <w:hideMark/>
          </w:tcPr>
          <w:p w14:paraId="4C56244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1FBB283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1360" w:type="dxa"/>
            <w:vAlign w:val="center"/>
            <w:hideMark/>
          </w:tcPr>
          <w:p w14:paraId="6A03819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1A6AE6" w14:paraId="0BEED419" w14:textId="77777777" w:rsidTr="00370F8E">
        <w:trPr>
          <w:gridAfter w:val="1"/>
          <w:wAfter w:w="1627" w:type="dxa"/>
          <w:cantSplit/>
        </w:trPr>
        <w:tc>
          <w:tcPr>
            <w:tcW w:w="714" w:type="dxa"/>
            <w:vAlign w:val="center"/>
            <w:hideMark/>
          </w:tcPr>
          <w:p w14:paraId="3C4C5B5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8585DA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5504" w:type="dxa"/>
            <w:gridSpan w:val="2"/>
            <w:vAlign w:val="center"/>
            <w:hideMark/>
          </w:tcPr>
          <w:p w14:paraId="510D11E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7D75978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2342D52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55F7511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703 745,00</w:t>
            </w:r>
          </w:p>
        </w:tc>
      </w:tr>
      <w:tr w:rsidR="001A6AE6" w14:paraId="5DA74BE6" w14:textId="77777777" w:rsidTr="00370F8E">
        <w:trPr>
          <w:gridAfter w:val="1"/>
          <w:wAfter w:w="1627" w:type="dxa"/>
          <w:cantSplit/>
        </w:trPr>
        <w:tc>
          <w:tcPr>
            <w:tcW w:w="714" w:type="dxa"/>
            <w:vAlign w:val="center"/>
            <w:hideMark/>
          </w:tcPr>
          <w:p w14:paraId="644B766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E0A5DE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5504" w:type="dxa"/>
            <w:gridSpan w:val="2"/>
            <w:vAlign w:val="center"/>
            <w:hideMark/>
          </w:tcPr>
          <w:p w14:paraId="2EC0625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258AA3F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52C1F3B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75AF359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174 529,00</w:t>
            </w:r>
          </w:p>
        </w:tc>
      </w:tr>
      <w:tr w:rsidR="001A6AE6" w14:paraId="1428D25C" w14:textId="77777777" w:rsidTr="00370F8E">
        <w:trPr>
          <w:gridAfter w:val="1"/>
          <w:wAfter w:w="1627" w:type="dxa"/>
          <w:cantSplit/>
        </w:trPr>
        <w:tc>
          <w:tcPr>
            <w:tcW w:w="714" w:type="dxa"/>
            <w:vAlign w:val="center"/>
            <w:hideMark/>
          </w:tcPr>
          <w:p w14:paraId="7617AE5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58910A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5504" w:type="dxa"/>
            <w:gridSpan w:val="2"/>
            <w:vAlign w:val="center"/>
            <w:hideMark/>
          </w:tcPr>
          <w:p w14:paraId="764FF19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73F4066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73A72BA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6F43B94E"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63 337,00</w:t>
            </w:r>
          </w:p>
        </w:tc>
      </w:tr>
      <w:tr w:rsidR="001A6AE6" w14:paraId="5456EE16" w14:textId="77777777" w:rsidTr="00370F8E">
        <w:trPr>
          <w:gridAfter w:val="1"/>
          <w:wAfter w:w="1627" w:type="dxa"/>
          <w:cantSplit/>
        </w:trPr>
        <w:tc>
          <w:tcPr>
            <w:tcW w:w="714" w:type="dxa"/>
            <w:vAlign w:val="center"/>
            <w:hideMark/>
          </w:tcPr>
          <w:p w14:paraId="7D1AD1F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8F6A41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5504" w:type="dxa"/>
            <w:gridSpan w:val="2"/>
            <w:vAlign w:val="center"/>
            <w:hideMark/>
          </w:tcPr>
          <w:p w14:paraId="7901BD6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Pojist.na zákonné poj. odpovědnosti zaměstnavatele za škodu při prac. úrazu</w:t>
            </w:r>
          </w:p>
        </w:tc>
        <w:tc>
          <w:tcPr>
            <w:tcW w:w="748" w:type="dxa"/>
            <w:vAlign w:val="center"/>
            <w:hideMark/>
          </w:tcPr>
          <w:p w14:paraId="52CCEBD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37" w:type="dxa"/>
            <w:vAlign w:val="center"/>
            <w:hideMark/>
          </w:tcPr>
          <w:p w14:paraId="1A80910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51480E3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2 956,00</w:t>
            </w:r>
          </w:p>
        </w:tc>
      </w:tr>
    </w:tbl>
    <w:p w14:paraId="25F8971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CC9F433"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a Kancelář ředitele navrhují rozpočtové opatření, kterým dojde k navýšení příjmů a výdajů dle Rozhodnutí č. 1 č. j. MPSV-2023/80943-261/1 ze dne 19. 4. 2023 o poskytnutí dotace z kapitoly 313 – MPSV státního rozpočtu na rok 2023 (na výkon činností sociální práce podle ustanovení § 93a zákona o sociálních službách). </w:t>
      </w:r>
      <w:r>
        <w:rPr>
          <w:rFonts w:ascii="Arial" w:hAnsi="Arial" w:cs="Arial"/>
          <w:b/>
          <w:bCs/>
          <w:color w:val="000000"/>
          <w:sz w:val="20"/>
          <w:szCs w:val="20"/>
        </w:rPr>
        <w:t>Bez dopadu do salda.</w:t>
      </w:r>
    </w:p>
    <w:p w14:paraId="7AAA18FF"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01"/>
        <w:gridCol w:w="748"/>
        <w:gridCol w:w="637"/>
        <w:gridCol w:w="1638"/>
        <w:gridCol w:w="1294"/>
      </w:tblGrid>
      <w:tr w:rsidR="001A6AE6" w14:paraId="45930DF6" w14:textId="77777777" w:rsidTr="00370F8E">
        <w:trPr>
          <w:cantSplit/>
        </w:trPr>
        <w:tc>
          <w:tcPr>
            <w:tcW w:w="2958" w:type="dxa"/>
            <w:gridSpan w:val="3"/>
            <w:hideMark/>
          </w:tcPr>
          <w:p w14:paraId="6A8DF1FC"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62893A6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134/R</w:t>
            </w:r>
          </w:p>
        </w:tc>
      </w:tr>
      <w:tr w:rsidR="001A6AE6" w14:paraId="39250D6C" w14:textId="77777777" w:rsidTr="00370F8E">
        <w:trPr>
          <w:cantSplit/>
        </w:trPr>
        <w:tc>
          <w:tcPr>
            <w:tcW w:w="714" w:type="dxa"/>
            <w:vAlign w:val="center"/>
            <w:hideMark/>
          </w:tcPr>
          <w:p w14:paraId="358B703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46" w:type="dxa"/>
            <w:gridSpan w:val="3"/>
            <w:vAlign w:val="center"/>
            <w:hideMark/>
          </w:tcPr>
          <w:p w14:paraId="415C72E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2B1C77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93ED4A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A703CF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0EDFC21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048B176E" w14:textId="77777777" w:rsidTr="00370F8E">
        <w:trPr>
          <w:cantSplit/>
        </w:trPr>
        <w:tc>
          <w:tcPr>
            <w:tcW w:w="714" w:type="dxa"/>
          </w:tcPr>
          <w:p w14:paraId="5D80BCC1"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2ED60DC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32" w:type="dxa"/>
            <w:gridSpan w:val="2"/>
            <w:hideMark/>
          </w:tcPr>
          <w:p w14:paraId="64DA968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30CE9F9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33122</w:t>
            </w:r>
          </w:p>
        </w:tc>
        <w:tc>
          <w:tcPr>
            <w:tcW w:w="637" w:type="dxa"/>
            <w:hideMark/>
          </w:tcPr>
          <w:p w14:paraId="01CCAA0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1638" w:type="dxa"/>
          </w:tcPr>
          <w:p w14:paraId="23A3063D"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4033212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296 000,00</w:t>
            </w:r>
          </w:p>
        </w:tc>
      </w:tr>
      <w:tr w:rsidR="001A6AE6" w14:paraId="3529537E" w14:textId="77777777" w:rsidTr="00370F8E">
        <w:trPr>
          <w:cantSplit/>
        </w:trPr>
        <w:tc>
          <w:tcPr>
            <w:tcW w:w="714" w:type="dxa"/>
            <w:hideMark/>
          </w:tcPr>
          <w:p w14:paraId="670E970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4349</w:t>
            </w:r>
          </w:p>
        </w:tc>
        <w:tc>
          <w:tcPr>
            <w:tcW w:w="714" w:type="dxa"/>
            <w:hideMark/>
          </w:tcPr>
          <w:p w14:paraId="35C4A6A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932" w:type="dxa"/>
            <w:gridSpan w:val="2"/>
            <w:hideMark/>
          </w:tcPr>
          <w:p w14:paraId="54396C7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748" w:type="dxa"/>
            <w:hideMark/>
          </w:tcPr>
          <w:p w14:paraId="3A0211D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33122</w:t>
            </w:r>
          </w:p>
        </w:tc>
        <w:tc>
          <w:tcPr>
            <w:tcW w:w="637" w:type="dxa"/>
            <w:hideMark/>
          </w:tcPr>
          <w:p w14:paraId="7C73BA2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638" w:type="dxa"/>
            <w:hideMark/>
          </w:tcPr>
          <w:p w14:paraId="7EB846F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9102001000000</w:t>
            </w:r>
          </w:p>
        </w:tc>
        <w:tc>
          <w:tcPr>
            <w:tcW w:w="1294" w:type="dxa"/>
            <w:hideMark/>
          </w:tcPr>
          <w:p w14:paraId="7E87A74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47 000,00</w:t>
            </w:r>
          </w:p>
        </w:tc>
      </w:tr>
      <w:tr w:rsidR="001A6AE6" w14:paraId="7E6F8D7A" w14:textId="77777777" w:rsidTr="00370F8E">
        <w:trPr>
          <w:cantSplit/>
        </w:trPr>
        <w:tc>
          <w:tcPr>
            <w:tcW w:w="714" w:type="dxa"/>
            <w:hideMark/>
          </w:tcPr>
          <w:p w14:paraId="0D74D6A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4349</w:t>
            </w:r>
          </w:p>
        </w:tc>
        <w:tc>
          <w:tcPr>
            <w:tcW w:w="714" w:type="dxa"/>
            <w:hideMark/>
          </w:tcPr>
          <w:p w14:paraId="565A876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932" w:type="dxa"/>
            <w:gridSpan w:val="2"/>
            <w:hideMark/>
          </w:tcPr>
          <w:p w14:paraId="6A0934A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hideMark/>
          </w:tcPr>
          <w:p w14:paraId="7E35303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33122</w:t>
            </w:r>
          </w:p>
        </w:tc>
        <w:tc>
          <w:tcPr>
            <w:tcW w:w="637" w:type="dxa"/>
            <w:hideMark/>
          </w:tcPr>
          <w:p w14:paraId="5987E0D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1638" w:type="dxa"/>
          </w:tcPr>
          <w:p w14:paraId="4CC93B65"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5EF880B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249 000,00</w:t>
            </w:r>
          </w:p>
        </w:tc>
      </w:tr>
    </w:tbl>
    <w:p w14:paraId="189371B7"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6B7E3EA3"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a Kancelář ředitele navrhují rozpočtové opatření, kterým dojde k navýšení příjmů a výdajů dle rozhodnutí č. 844/2023-6 o poskytnutí neinvestiční dotace ze státního rozpočtu ČR na rok 2023. Jedná se o poskytnutí neinvestiční účelové dotace Ministerstva školství, mládeže a tělovýchovy ČR na rok 2023 na základě výzvy č. j. MSMT-28660/2022-3 a dodatku č. 1 č. j. MŠMT-28660/2022-7, aktivity v oblasti primární prevence rizikového chování a podpory duševního zdraví ve školách a školských zařízeních pro rok 2023, projekt „Podpora odborného růstu aktérů primární prevence v oblasti duševního zdraví, Jihočeský kraj“, ev. č. projektu: PRCH-KP-016/2023. </w:t>
      </w:r>
      <w:r>
        <w:rPr>
          <w:rFonts w:ascii="Arial" w:hAnsi="Arial" w:cs="Arial"/>
          <w:b/>
          <w:bCs/>
          <w:color w:val="000000"/>
          <w:sz w:val="20"/>
          <w:szCs w:val="20"/>
        </w:rPr>
        <w:t>Bez dopadu do salda.</w:t>
      </w:r>
    </w:p>
    <w:p w14:paraId="6535E627"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838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840"/>
        <w:gridCol w:w="637"/>
        <w:gridCol w:w="1293"/>
        <w:gridCol w:w="2658"/>
      </w:tblGrid>
      <w:tr w:rsidR="001A6AE6" w14:paraId="3060F495" w14:textId="77777777" w:rsidTr="00370F8E">
        <w:trPr>
          <w:cantSplit/>
        </w:trPr>
        <w:tc>
          <w:tcPr>
            <w:tcW w:w="2958" w:type="dxa"/>
            <w:gridSpan w:val="3"/>
            <w:hideMark/>
          </w:tcPr>
          <w:p w14:paraId="5FCB5895"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428" w:type="dxa"/>
            <w:gridSpan w:val="4"/>
            <w:hideMark/>
          </w:tcPr>
          <w:p w14:paraId="171233F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135/R</w:t>
            </w:r>
          </w:p>
        </w:tc>
      </w:tr>
      <w:tr w:rsidR="001A6AE6" w14:paraId="6D729A58" w14:textId="77777777" w:rsidTr="00370F8E">
        <w:trPr>
          <w:gridAfter w:val="1"/>
          <w:wAfter w:w="2658" w:type="dxa"/>
          <w:cantSplit/>
        </w:trPr>
        <w:tc>
          <w:tcPr>
            <w:tcW w:w="714" w:type="dxa"/>
            <w:vAlign w:val="center"/>
            <w:hideMark/>
          </w:tcPr>
          <w:p w14:paraId="1293CE2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084" w:type="dxa"/>
            <w:gridSpan w:val="3"/>
            <w:vAlign w:val="center"/>
            <w:hideMark/>
          </w:tcPr>
          <w:p w14:paraId="4B584F5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15E9682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64E1B1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7638ED9C" w14:textId="77777777" w:rsidTr="00370F8E">
        <w:trPr>
          <w:gridAfter w:val="1"/>
          <w:wAfter w:w="2658" w:type="dxa"/>
          <w:cantSplit/>
        </w:trPr>
        <w:tc>
          <w:tcPr>
            <w:tcW w:w="714" w:type="dxa"/>
            <w:hideMark/>
          </w:tcPr>
          <w:p w14:paraId="6098235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4339</w:t>
            </w:r>
          </w:p>
        </w:tc>
        <w:tc>
          <w:tcPr>
            <w:tcW w:w="714" w:type="dxa"/>
            <w:hideMark/>
          </w:tcPr>
          <w:p w14:paraId="4791C1A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370" w:type="dxa"/>
            <w:gridSpan w:val="2"/>
            <w:hideMark/>
          </w:tcPr>
          <w:p w14:paraId="3DBF5B8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7127B39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3051</w:t>
            </w:r>
          </w:p>
        </w:tc>
        <w:tc>
          <w:tcPr>
            <w:tcW w:w="1293" w:type="dxa"/>
            <w:hideMark/>
          </w:tcPr>
          <w:p w14:paraId="1B21AEB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242 000,00</w:t>
            </w:r>
          </w:p>
        </w:tc>
      </w:tr>
      <w:tr w:rsidR="001A6AE6" w14:paraId="29FCE2B6" w14:textId="77777777" w:rsidTr="00370F8E">
        <w:trPr>
          <w:gridAfter w:val="1"/>
          <w:wAfter w:w="2658" w:type="dxa"/>
          <w:cantSplit/>
        </w:trPr>
        <w:tc>
          <w:tcPr>
            <w:tcW w:w="714" w:type="dxa"/>
            <w:hideMark/>
          </w:tcPr>
          <w:p w14:paraId="010063E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7061E1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370" w:type="dxa"/>
            <w:gridSpan w:val="2"/>
            <w:hideMark/>
          </w:tcPr>
          <w:p w14:paraId="10BD2B8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637" w:type="dxa"/>
            <w:hideMark/>
          </w:tcPr>
          <w:p w14:paraId="443BB0D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40FC4C0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-242 000,00</w:t>
            </w:r>
          </w:p>
        </w:tc>
      </w:tr>
    </w:tbl>
    <w:p w14:paraId="65922ED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341CD0D1"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navrhuje rozpočtové opatření, z důvodu zajištění alokace finančních prostředků na podporu spolupráce Jihočeského kraje s Českou televizí dle návrhu věcného materiálu č. 616/RK/23 – "Schválení uzavření Smlouvy o spolupráci při výrobě televizního pořadu „Plné hnízdo“ – 2. díl". Jedná se o pokračování spolupráce z roku 2022, kdy účelem pořadu je pozitivním způsobem vzbudit zájem veřejnosti o problematiku pěstounství a motivovat rodiny stát se potencionálními pěstouny. Financování je navrhováno zapojením nespecifikované rezervy. </w:t>
      </w:r>
      <w:r>
        <w:rPr>
          <w:rFonts w:ascii="Arial" w:hAnsi="Arial" w:cs="Arial"/>
          <w:b/>
          <w:bCs/>
          <w:color w:val="000000"/>
          <w:sz w:val="20"/>
          <w:szCs w:val="20"/>
        </w:rPr>
        <w:t>Bez dopadu do salda.</w:t>
      </w:r>
    </w:p>
    <w:p w14:paraId="5083B76B" w14:textId="77777777" w:rsidR="001A6AE6" w:rsidRDefault="001A6AE6" w:rsidP="00370F8E">
      <w:pPr>
        <w:rPr>
          <w:rFonts w:ascii="Arial" w:hAnsi="Arial" w:cs="Arial"/>
          <w:b/>
          <w:bCs/>
          <w:sz w:val="17"/>
          <w:szCs w:val="17"/>
          <w:u w:val="single"/>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2"/>
        <w:gridCol w:w="637"/>
        <w:gridCol w:w="859"/>
        <w:gridCol w:w="1470"/>
        <w:gridCol w:w="1026"/>
      </w:tblGrid>
      <w:tr w:rsidR="001A6AE6" w14:paraId="06B2DAAC" w14:textId="77777777" w:rsidTr="00370F8E">
        <w:trPr>
          <w:cantSplit/>
        </w:trPr>
        <w:tc>
          <w:tcPr>
            <w:tcW w:w="2958" w:type="dxa"/>
            <w:gridSpan w:val="3"/>
            <w:hideMark/>
          </w:tcPr>
          <w:p w14:paraId="68206760"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458" w:type="dxa"/>
            <w:gridSpan w:val="5"/>
            <w:hideMark/>
          </w:tcPr>
          <w:p w14:paraId="3E2AB01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142/R</w:t>
            </w:r>
          </w:p>
        </w:tc>
      </w:tr>
      <w:tr w:rsidR="001A6AE6" w14:paraId="1E92CF8D" w14:textId="77777777" w:rsidTr="00370F8E">
        <w:trPr>
          <w:gridAfter w:val="1"/>
          <w:wAfter w:w="1027" w:type="dxa"/>
          <w:cantSplit/>
        </w:trPr>
        <w:tc>
          <w:tcPr>
            <w:tcW w:w="714" w:type="dxa"/>
            <w:vAlign w:val="center"/>
            <w:hideMark/>
          </w:tcPr>
          <w:p w14:paraId="167BAA5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214190E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B60156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022E2F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35692A9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45F094D" w14:textId="77777777" w:rsidTr="00370F8E">
        <w:trPr>
          <w:gridAfter w:val="1"/>
          <w:wAfter w:w="1027" w:type="dxa"/>
          <w:cantSplit/>
        </w:trPr>
        <w:tc>
          <w:tcPr>
            <w:tcW w:w="714" w:type="dxa"/>
          </w:tcPr>
          <w:p w14:paraId="013103A8"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5065F6A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72B5695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34965A9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859" w:type="dxa"/>
          </w:tcPr>
          <w:p w14:paraId="071EFB33" w14:textId="77777777" w:rsidR="001A6AE6" w:rsidRDefault="001A6AE6">
            <w:pPr>
              <w:widowControl w:val="0"/>
              <w:autoSpaceDE w:val="0"/>
              <w:autoSpaceDN w:val="0"/>
              <w:adjustRightInd w:val="0"/>
              <w:jc w:val="center"/>
              <w:rPr>
                <w:rFonts w:ascii="Arial" w:hAnsi="Arial" w:cs="Arial"/>
                <w:color w:val="000000"/>
                <w:sz w:val="20"/>
                <w:szCs w:val="20"/>
              </w:rPr>
            </w:pPr>
          </w:p>
        </w:tc>
        <w:tc>
          <w:tcPr>
            <w:tcW w:w="1471" w:type="dxa"/>
            <w:hideMark/>
          </w:tcPr>
          <w:p w14:paraId="4A9795E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-11 700 000,00</w:t>
            </w:r>
          </w:p>
        </w:tc>
      </w:tr>
      <w:tr w:rsidR="001A6AE6" w14:paraId="2FCF25D3" w14:textId="77777777" w:rsidTr="00370F8E">
        <w:trPr>
          <w:gridAfter w:val="1"/>
          <w:wAfter w:w="1027" w:type="dxa"/>
          <w:cantSplit/>
        </w:trPr>
        <w:tc>
          <w:tcPr>
            <w:tcW w:w="714" w:type="dxa"/>
            <w:hideMark/>
          </w:tcPr>
          <w:p w14:paraId="3CF499E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0EC0FE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994" w:type="dxa"/>
            <w:gridSpan w:val="2"/>
            <w:hideMark/>
          </w:tcPr>
          <w:p w14:paraId="1D0257F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7DF4AF4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2EF6661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407601</w:t>
            </w:r>
          </w:p>
        </w:tc>
        <w:tc>
          <w:tcPr>
            <w:tcW w:w="1471" w:type="dxa"/>
            <w:hideMark/>
          </w:tcPr>
          <w:p w14:paraId="3DB6FB3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1A6AE6" w14:paraId="33269282" w14:textId="77777777" w:rsidTr="00370F8E">
        <w:trPr>
          <w:gridAfter w:val="1"/>
          <w:wAfter w:w="1027" w:type="dxa"/>
          <w:cantSplit/>
        </w:trPr>
        <w:tc>
          <w:tcPr>
            <w:tcW w:w="714" w:type="dxa"/>
            <w:hideMark/>
          </w:tcPr>
          <w:p w14:paraId="38EACAC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hideMark/>
          </w:tcPr>
          <w:p w14:paraId="2271CD7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994" w:type="dxa"/>
            <w:gridSpan w:val="2"/>
            <w:hideMark/>
          </w:tcPr>
          <w:p w14:paraId="02E44FA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0BCFC7E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3D35B34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403601</w:t>
            </w:r>
          </w:p>
        </w:tc>
        <w:tc>
          <w:tcPr>
            <w:tcW w:w="1471" w:type="dxa"/>
            <w:hideMark/>
          </w:tcPr>
          <w:p w14:paraId="502B960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3 000 000,00</w:t>
            </w:r>
          </w:p>
        </w:tc>
      </w:tr>
      <w:tr w:rsidR="001A6AE6" w14:paraId="50A2A1D5" w14:textId="77777777" w:rsidTr="00370F8E">
        <w:trPr>
          <w:gridAfter w:val="1"/>
          <w:wAfter w:w="1027" w:type="dxa"/>
          <w:cantSplit/>
        </w:trPr>
        <w:tc>
          <w:tcPr>
            <w:tcW w:w="714" w:type="dxa"/>
            <w:hideMark/>
          </w:tcPr>
          <w:p w14:paraId="69CF5F8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5390201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994" w:type="dxa"/>
            <w:gridSpan w:val="2"/>
            <w:hideMark/>
          </w:tcPr>
          <w:p w14:paraId="5B2B399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244C402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1C45CEC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401604</w:t>
            </w:r>
          </w:p>
        </w:tc>
        <w:tc>
          <w:tcPr>
            <w:tcW w:w="1471" w:type="dxa"/>
            <w:hideMark/>
          </w:tcPr>
          <w:p w14:paraId="3D1B052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1A6AE6" w14:paraId="7649B219" w14:textId="77777777" w:rsidTr="00370F8E">
        <w:trPr>
          <w:gridAfter w:val="1"/>
          <w:wAfter w:w="1027" w:type="dxa"/>
          <w:cantSplit/>
        </w:trPr>
        <w:tc>
          <w:tcPr>
            <w:tcW w:w="714" w:type="dxa"/>
            <w:hideMark/>
          </w:tcPr>
          <w:p w14:paraId="0A27465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1FC248E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4994" w:type="dxa"/>
            <w:gridSpan w:val="2"/>
            <w:hideMark/>
          </w:tcPr>
          <w:p w14:paraId="7B73A2D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1E3A81D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859" w:type="dxa"/>
            <w:hideMark/>
          </w:tcPr>
          <w:p w14:paraId="45942BC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404601</w:t>
            </w:r>
          </w:p>
        </w:tc>
        <w:tc>
          <w:tcPr>
            <w:tcW w:w="1471" w:type="dxa"/>
            <w:hideMark/>
          </w:tcPr>
          <w:p w14:paraId="6060A29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bl>
    <w:p w14:paraId="04425AF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0A8DFE6"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navrhuje rozpočtové opatření v návaznosti na schválené usnesení č. 48/2023/RK</w:t>
      </w:r>
      <w:r>
        <w:rPr>
          <w:rFonts w:ascii="Arial" w:hAnsi="Arial" w:cs="Arial"/>
          <w:color w:val="000000"/>
          <w:sz w:val="20"/>
          <w:szCs w:val="20"/>
        </w:rPr>
        <w:noBreakHyphen/>
        <w:t>58 ze dne 19. 1. 2023 na převod prostředků do FRR. Jedná se o příjem kraje v rámci optimalizace hospodaření příspěvkových organizací v sociální oblasti, který bude převeden do FRR ve prospěch financování sociální oblasti v dalších letech. Konkrétně vrátily níže uvedené organizace:</w:t>
      </w:r>
    </w:p>
    <w:p w14:paraId="69A21B12" w14:textId="77777777" w:rsidR="001A6AE6" w:rsidRDefault="001A6AE6" w:rsidP="001A6AE6">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Bechyně, částka 400 000,- Kč,</w:t>
      </w:r>
    </w:p>
    <w:p w14:paraId="0AF57B4D" w14:textId="77777777" w:rsidR="001A6AE6" w:rsidRDefault="001A6AE6" w:rsidP="001A6AE6">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Centrum sociálních služeb Jindřichův Hradec, částka 3 000 000, -Kč,</w:t>
      </w:r>
    </w:p>
    <w:p w14:paraId="0687FE49" w14:textId="77777777" w:rsidR="001A6AE6" w:rsidRDefault="001A6AE6" w:rsidP="001A6AE6">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Chvalkov, částka 300 000,- Kč,</w:t>
      </w:r>
    </w:p>
    <w:p w14:paraId="2A32EAAC" w14:textId="77777777" w:rsidR="001A6AE6" w:rsidRDefault="001A6AE6" w:rsidP="001A6AE6">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Světlo, částka 8 000 000,- Kč.</w:t>
      </w:r>
    </w:p>
    <w:p w14:paraId="7E618C24"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+11 700 000,00 (snížení schodku).</w:t>
      </w:r>
    </w:p>
    <w:p w14:paraId="7F4A421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891"/>
        <w:gridCol w:w="748"/>
        <w:gridCol w:w="637"/>
        <w:gridCol w:w="859"/>
        <w:gridCol w:w="1583"/>
      </w:tblGrid>
      <w:tr w:rsidR="001A6AE6" w14:paraId="04CFE7E5" w14:textId="77777777" w:rsidTr="00370F8E">
        <w:trPr>
          <w:cantSplit/>
        </w:trPr>
        <w:tc>
          <w:tcPr>
            <w:tcW w:w="2958" w:type="dxa"/>
            <w:gridSpan w:val="3"/>
            <w:hideMark/>
          </w:tcPr>
          <w:p w14:paraId="5ED6D78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73184304"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143/R</w:t>
            </w:r>
          </w:p>
        </w:tc>
      </w:tr>
      <w:tr w:rsidR="001A6AE6" w14:paraId="4E423B7E" w14:textId="77777777" w:rsidTr="00370F8E">
        <w:trPr>
          <w:cantSplit/>
        </w:trPr>
        <w:tc>
          <w:tcPr>
            <w:tcW w:w="714" w:type="dxa"/>
            <w:vAlign w:val="center"/>
            <w:hideMark/>
          </w:tcPr>
          <w:p w14:paraId="36FFDDF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36" w:type="dxa"/>
            <w:gridSpan w:val="3"/>
            <w:vAlign w:val="center"/>
            <w:hideMark/>
          </w:tcPr>
          <w:p w14:paraId="10F3E35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7645AF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001921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74E3B3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3" w:type="dxa"/>
            <w:vAlign w:val="center"/>
            <w:hideMark/>
          </w:tcPr>
          <w:p w14:paraId="4F42BC6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310F122" w14:textId="77777777" w:rsidTr="00370F8E">
        <w:trPr>
          <w:cantSplit/>
        </w:trPr>
        <w:tc>
          <w:tcPr>
            <w:tcW w:w="714" w:type="dxa"/>
            <w:vAlign w:val="center"/>
          </w:tcPr>
          <w:p w14:paraId="5DF13194"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907EEA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422" w:type="dxa"/>
            <w:gridSpan w:val="2"/>
            <w:vAlign w:val="center"/>
            <w:hideMark/>
          </w:tcPr>
          <w:p w14:paraId="105C62F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 všeob. pokl. správy SR</w:t>
            </w:r>
          </w:p>
        </w:tc>
        <w:tc>
          <w:tcPr>
            <w:tcW w:w="748" w:type="dxa"/>
            <w:vAlign w:val="center"/>
            <w:hideMark/>
          </w:tcPr>
          <w:p w14:paraId="434DDB8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1CEB813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542</w:t>
            </w:r>
          </w:p>
        </w:tc>
        <w:tc>
          <w:tcPr>
            <w:tcW w:w="859" w:type="dxa"/>
            <w:vAlign w:val="center"/>
          </w:tcPr>
          <w:p w14:paraId="11C802A8" w14:textId="77777777" w:rsidR="001A6AE6" w:rsidRDefault="001A6AE6">
            <w:pPr>
              <w:widowControl w:val="0"/>
              <w:autoSpaceDE w:val="0"/>
              <w:autoSpaceDN w:val="0"/>
              <w:adjustRightInd w:val="0"/>
              <w:jc w:val="center"/>
              <w:rPr>
                <w:rFonts w:ascii="Arial" w:hAnsi="Arial" w:cs="Arial"/>
                <w:color w:val="000000"/>
                <w:sz w:val="20"/>
                <w:szCs w:val="20"/>
              </w:rPr>
            </w:pPr>
          </w:p>
        </w:tc>
        <w:tc>
          <w:tcPr>
            <w:tcW w:w="1583" w:type="dxa"/>
            <w:vAlign w:val="center"/>
            <w:hideMark/>
          </w:tcPr>
          <w:p w14:paraId="411A8FF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130 000 000,00</w:t>
            </w:r>
          </w:p>
        </w:tc>
      </w:tr>
      <w:tr w:rsidR="001A6AE6" w14:paraId="7ADF571E" w14:textId="77777777" w:rsidTr="00370F8E">
        <w:trPr>
          <w:cantSplit/>
        </w:trPr>
        <w:tc>
          <w:tcPr>
            <w:tcW w:w="714" w:type="dxa"/>
            <w:vAlign w:val="center"/>
            <w:hideMark/>
          </w:tcPr>
          <w:p w14:paraId="2BFF845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0485A38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5811</w:t>
            </w:r>
          </w:p>
        </w:tc>
        <w:tc>
          <w:tcPr>
            <w:tcW w:w="4422" w:type="dxa"/>
            <w:gridSpan w:val="2"/>
            <w:vAlign w:val="center"/>
            <w:hideMark/>
          </w:tcPr>
          <w:p w14:paraId="15E021C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Výdaje na náhrady za nezpůsobenou újmu</w:t>
            </w:r>
          </w:p>
        </w:tc>
        <w:tc>
          <w:tcPr>
            <w:tcW w:w="748" w:type="dxa"/>
            <w:vAlign w:val="center"/>
            <w:hideMark/>
          </w:tcPr>
          <w:p w14:paraId="527D9D8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3811E92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152</w:t>
            </w:r>
          </w:p>
        </w:tc>
        <w:tc>
          <w:tcPr>
            <w:tcW w:w="859" w:type="dxa"/>
            <w:vAlign w:val="center"/>
          </w:tcPr>
          <w:p w14:paraId="222AB9EA" w14:textId="77777777" w:rsidR="001A6AE6" w:rsidRDefault="001A6AE6">
            <w:pPr>
              <w:widowControl w:val="0"/>
              <w:autoSpaceDE w:val="0"/>
              <w:autoSpaceDN w:val="0"/>
              <w:adjustRightInd w:val="0"/>
              <w:jc w:val="center"/>
              <w:rPr>
                <w:rFonts w:ascii="Arial" w:hAnsi="Arial" w:cs="Arial"/>
                <w:color w:val="000000"/>
                <w:sz w:val="20"/>
                <w:szCs w:val="20"/>
              </w:rPr>
            </w:pPr>
          </w:p>
        </w:tc>
        <w:tc>
          <w:tcPr>
            <w:tcW w:w="1583" w:type="dxa"/>
            <w:vAlign w:val="center"/>
            <w:hideMark/>
          </w:tcPr>
          <w:p w14:paraId="5C2B0EB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118 000 000,00</w:t>
            </w:r>
          </w:p>
        </w:tc>
      </w:tr>
      <w:tr w:rsidR="001A6AE6" w14:paraId="488AD0C3" w14:textId="77777777" w:rsidTr="00370F8E">
        <w:trPr>
          <w:cantSplit/>
        </w:trPr>
        <w:tc>
          <w:tcPr>
            <w:tcW w:w="714" w:type="dxa"/>
            <w:vAlign w:val="center"/>
            <w:hideMark/>
          </w:tcPr>
          <w:p w14:paraId="651E0A4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4C7DA46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422" w:type="dxa"/>
            <w:gridSpan w:val="2"/>
            <w:vAlign w:val="center"/>
            <w:hideMark/>
          </w:tcPr>
          <w:p w14:paraId="0B18F65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příspěvky zřízeným příspěvkovým org.</w:t>
            </w:r>
          </w:p>
        </w:tc>
        <w:tc>
          <w:tcPr>
            <w:tcW w:w="748" w:type="dxa"/>
            <w:vAlign w:val="center"/>
            <w:hideMark/>
          </w:tcPr>
          <w:p w14:paraId="57AFF35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1416911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vAlign w:val="center"/>
          </w:tcPr>
          <w:p w14:paraId="40C811D1" w14:textId="77777777" w:rsidR="001A6AE6" w:rsidRDefault="001A6AE6">
            <w:pPr>
              <w:widowControl w:val="0"/>
              <w:autoSpaceDE w:val="0"/>
              <w:autoSpaceDN w:val="0"/>
              <w:adjustRightInd w:val="0"/>
              <w:jc w:val="center"/>
              <w:rPr>
                <w:rFonts w:ascii="Arial" w:hAnsi="Arial" w:cs="Arial"/>
                <w:color w:val="000000"/>
                <w:sz w:val="20"/>
                <w:szCs w:val="20"/>
              </w:rPr>
            </w:pPr>
          </w:p>
        </w:tc>
        <w:tc>
          <w:tcPr>
            <w:tcW w:w="1583" w:type="dxa"/>
            <w:vAlign w:val="center"/>
            <w:hideMark/>
          </w:tcPr>
          <w:p w14:paraId="5660543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9 000 000,00</w:t>
            </w:r>
          </w:p>
        </w:tc>
      </w:tr>
      <w:tr w:rsidR="001A6AE6" w14:paraId="0BEA5362" w14:textId="77777777" w:rsidTr="00370F8E">
        <w:trPr>
          <w:cantSplit/>
        </w:trPr>
        <w:tc>
          <w:tcPr>
            <w:tcW w:w="714" w:type="dxa"/>
            <w:vAlign w:val="center"/>
            <w:hideMark/>
          </w:tcPr>
          <w:p w14:paraId="1077B77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5BC4FB0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422" w:type="dxa"/>
            <w:gridSpan w:val="2"/>
            <w:vAlign w:val="center"/>
            <w:hideMark/>
          </w:tcPr>
          <w:p w14:paraId="2EE0513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příspěvky zřízeným příspěvkovým org.</w:t>
            </w:r>
          </w:p>
        </w:tc>
        <w:tc>
          <w:tcPr>
            <w:tcW w:w="748" w:type="dxa"/>
            <w:vAlign w:val="center"/>
            <w:hideMark/>
          </w:tcPr>
          <w:p w14:paraId="6E98212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5D3D29F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vAlign w:val="center"/>
            <w:hideMark/>
          </w:tcPr>
          <w:p w14:paraId="0E7FBD2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403601</w:t>
            </w:r>
          </w:p>
        </w:tc>
        <w:tc>
          <w:tcPr>
            <w:tcW w:w="1583" w:type="dxa"/>
            <w:vAlign w:val="center"/>
            <w:hideMark/>
          </w:tcPr>
          <w:p w14:paraId="5589360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3 000 000,00</w:t>
            </w:r>
          </w:p>
        </w:tc>
      </w:tr>
    </w:tbl>
    <w:p w14:paraId="378D89D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BEE5353"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ve spolupráci s Kanceláří hejtmana a zřizovatelskými odbory OŠMT a OSOV navrhují rozpočtové opatření z důvodu potřeby zajištění finančního krytí výdajů na refundaci nákladů ubytování uprchlíků z Ukrajiny vyplácených z rozpočtu KHEJ (krizové řízení) na základě smluv uzavřených s ubytovateli a dále výdajů zvýšeného účelového provozního příspěvku poskytovaného příspěvkovým organizacím kraje v oblastech školství a sociální, které uprchlíky ubytovávají ve svých zařízeních. Navržený objem je stanoven prozatím na období do konce 3. čtvrtletí roku 2023 kvalifikovaným odhadem počtu ubytovaných a částkou za přenocování stanovenou usnesením vlády, s předpokladem plného pokrytí z dotací průběžně poskytovaných MF ČR a proplacení takto vynaložených výdajů kraje. </w:t>
      </w:r>
      <w:r>
        <w:rPr>
          <w:rFonts w:ascii="Arial" w:hAnsi="Arial" w:cs="Arial"/>
          <w:b/>
          <w:bCs/>
          <w:color w:val="000000"/>
          <w:sz w:val="20"/>
          <w:szCs w:val="20"/>
        </w:rPr>
        <w:t>Bez dopadu do salda.</w:t>
      </w:r>
    </w:p>
    <w:p w14:paraId="10FF7CE8"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80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6"/>
        <w:gridCol w:w="748"/>
        <w:gridCol w:w="637"/>
        <w:gridCol w:w="1361"/>
        <w:gridCol w:w="1629"/>
      </w:tblGrid>
      <w:tr w:rsidR="001A6AE6" w14:paraId="5130B0CD" w14:textId="77777777" w:rsidTr="00370F8E">
        <w:trPr>
          <w:cantSplit/>
        </w:trPr>
        <w:tc>
          <w:tcPr>
            <w:tcW w:w="2958" w:type="dxa"/>
            <w:gridSpan w:val="3"/>
            <w:hideMark/>
          </w:tcPr>
          <w:p w14:paraId="34679D62"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37" w:type="dxa"/>
            <w:gridSpan w:val="5"/>
            <w:hideMark/>
          </w:tcPr>
          <w:p w14:paraId="060D8EEC"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144/R</w:t>
            </w:r>
          </w:p>
        </w:tc>
      </w:tr>
      <w:tr w:rsidR="001A6AE6" w14:paraId="12E0302A" w14:textId="77777777" w:rsidTr="00370F8E">
        <w:trPr>
          <w:gridAfter w:val="1"/>
          <w:wAfter w:w="1628" w:type="dxa"/>
          <w:cantSplit/>
        </w:trPr>
        <w:tc>
          <w:tcPr>
            <w:tcW w:w="714" w:type="dxa"/>
            <w:vAlign w:val="center"/>
            <w:hideMark/>
          </w:tcPr>
          <w:p w14:paraId="53FB83B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72F9A64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E6CC99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E7F3B0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5207DE1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18B018EB" w14:textId="77777777" w:rsidTr="00370F8E">
        <w:trPr>
          <w:gridAfter w:val="1"/>
          <w:wAfter w:w="1628" w:type="dxa"/>
          <w:cantSplit/>
        </w:trPr>
        <w:tc>
          <w:tcPr>
            <w:tcW w:w="714" w:type="dxa"/>
          </w:tcPr>
          <w:p w14:paraId="3DA46EE2"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683EB3B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48811E4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1C72E5AE"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hideMark/>
          </w:tcPr>
          <w:p w14:paraId="7EE208E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360" w:type="dxa"/>
            <w:hideMark/>
          </w:tcPr>
          <w:p w14:paraId="407D0ED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-2 801 490,64</w:t>
            </w:r>
          </w:p>
        </w:tc>
      </w:tr>
      <w:tr w:rsidR="001A6AE6" w14:paraId="1D8E7B09" w14:textId="77777777" w:rsidTr="00370F8E">
        <w:trPr>
          <w:gridAfter w:val="1"/>
          <w:wAfter w:w="1628" w:type="dxa"/>
          <w:cantSplit/>
        </w:trPr>
        <w:tc>
          <w:tcPr>
            <w:tcW w:w="714" w:type="dxa"/>
          </w:tcPr>
          <w:p w14:paraId="36B8A0AD"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63F8D44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994" w:type="dxa"/>
            <w:gridSpan w:val="2"/>
            <w:hideMark/>
          </w:tcPr>
          <w:p w14:paraId="5BF39F6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C37DBF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22020</w:t>
            </w:r>
          </w:p>
        </w:tc>
        <w:tc>
          <w:tcPr>
            <w:tcW w:w="637" w:type="dxa"/>
            <w:hideMark/>
          </w:tcPr>
          <w:p w14:paraId="75FE2B2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642</w:t>
            </w:r>
          </w:p>
        </w:tc>
        <w:tc>
          <w:tcPr>
            <w:tcW w:w="1360" w:type="dxa"/>
            <w:hideMark/>
          </w:tcPr>
          <w:p w14:paraId="32CA7F9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2 801 490,64</w:t>
            </w:r>
          </w:p>
        </w:tc>
      </w:tr>
    </w:tbl>
    <w:p w14:paraId="7E12C94E"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31C1A8A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regionálního rozvoje, územního plánování a stavebního řádu navrhuje rozpočtové opatření na zapojení příjmu dotace z Programu podpory malých prodejen na venkově "OBCHŮDEK 2021+", která byla vyplacena kraji ex-post na základě podané žádosti a Rozhodnutí o schválení dotace č. j. MPO 97435/2022 ze dne 4. 10. 2022. Jde o refundaci krajem vynaložených vlastních prostředků v roce 2022. Je navrhováno převést částku do Fondu rezerv a rozvoje kraje.</w:t>
      </w:r>
    </w:p>
    <w:p w14:paraId="6D6FD71F" w14:textId="77777777" w:rsidR="001A6AE6" w:rsidRDefault="001A6AE6" w:rsidP="00370F8E">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+2 801 490,64 Kč (snížení schodku).</w:t>
      </w:r>
    </w:p>
    <w:p w14:paraId="769CB2E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74881E75"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250566E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5B49F4F3" w14:textId="77777777" w:rsidR="001A6AE6" w:rsidRDefault="001A6AE6" w:rsidP="00370F8E">
      <w:pPr>
        <w:widowControl w:val="0"/>
        <w:autoSpaceDE w:val="0"/>
        <w:autoSpaceDN w:val="0"/>
        <w:adjustRightInd w:val="0"/>
        <w:rPr>
          <w:rFonts w:ascii="Calibri" w:hAnsi="Calibri"/>
          <w:kern w:val="2"/>
          <w:sz w:val="22"/>
          <w:szCs w:val="24"/>
        </w:rPr>
      </w:pPr>
      <w:r>
        <w:rPr>
          <w:rFonts w:ascii="Arial" w:hAnsi="Arial" w:cs="Arial"/>
          <w:color w:val="000000"/>
          <w:sz w:val="2"/>
          <w:szCs w:val="2"/>
        </w:rPr>
        <w:t> </w:t>
      </w:r>
    </w:p>
    <w:tbl>
      <w:tblPr>
        <w:tblW w:w="105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283"/>
        <w:gridCol w:w="748"/>
        <w:gridCol w:w="603"/>
        <w:gridCol w:w="1359"/>
        <w:gridCol w:w="1627"/>
      </w:tblGrid>
      <w:tr w:rsidR="001A6AE6" w14:paraId="0463554C" w14:textId="77777777" w:rsidTr="00370F8E">
        <w:trPr>
          <w:cantSplit/>
        </w:trPr>
        <w:tc>
          <w:tcPr>
            <w:tcW w:w="2958" w:type="dxa"/>
            <w:gridSpan w:val="3"/>
            <w:hideMark/>
          </w:tcPr>
          <w:p w14:paraId="3F46F53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624" w:type="dxa"/>
            <w:gridSpan w:val="5"/>
            <w:hideMark/>
          </w:tcPr>
          <w:p w14:paraId="203AA1F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145/R</w:t>
            </w:r>
          </w:p>
        </w:tc>
      </w:tr>
      <w:tr w:rsidR="001A6AE6" w14:paraId="1003C652" w14:textId="77777777" w:rsidTr="00370F8E">
        <w:trPr>
          <w:gridAfter w:val="1"/>
          <w:wAfter w:w="1628" w:type="dxa"/>
          <w:cantSplit/>
        </w:trPr>
        <w:tc>
          <w:tcPr>
            <w:tcW w:w="714" w:type="dxa"/>
            <w:vAlign w:val="center"/>
            <w:hideMark/>
          </w:tcPr>
          <w:p w14:paraId="71CC07A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3B4F1AC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4C29D8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9232DF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75A6833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6185FCFB" w14:textId="77777777" w:rsidTr="00370F8E">
        <w:trPr>
          <w:gridAfter w:val="1"/>
          <w:wAfter w:w="1628" w:type="dxa"/>
          <w:cantSplit/>
        </w:trPr>
        <w:tc>
          <w:tcPr>
            <w:tcW w:w="714" w:type="dxa"/>
          </w:tcPr>
          <w:p w14:paraId="7BDBF141"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3FC3570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hideMark/>
          </w:tcPr>
          <w:p w14:paraId="43EE90A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3230C3E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13D7DE8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360" w:type="dxa"/>
            <w:hideMark/>
          </w:tcPr>
          <w:p w14:paraId="5B803BE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1 358 000,00</w:t>
            </w:r>
          </w:p>
        </w:tc>
      </w:tr>
      <w:tr w:rsidR="001A6AE6" w14:paraId="2918A0D0" w14:textId="77777777" w:rsidTr="00370F8E">
        <w:trPr>
          <w:gridAfter w:val="1"/>
          <w:wAfter w:w="1628" w:type="dxa"/>
          <w:cantSplit/>
        </w:trPr>
        <w:tc>
          <w:tcPr>
            <w:tcW w:w="714" w:type="dxa"/>
            <w:hideMark/>
          </w:tcPr>
          <w:p w14:paraId="6C4705A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BB06A5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39EBD4D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hideMark/>
          </w:tcPr>
          <w:p w14:paraId="2750D1C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628BEC4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360" w:type="dxa"/>
            <w:hideMark/>
          </w:tcPr>
          <w:p w14:paraId="2CF4096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882 700,00</w:t>
            </w:r>
          </w:p>
        </w:tc>
      </w:tr>
      <w:tr w:rsidR="001A6AE6" w14:paraId="21E3B483" w14:textId="77777777" w:rsidTr="00370F8E">
        <w:trPr>
          <w:gridAfter w:val="1"/>
          <w:wAfter w:w="1628" w:type="dxa"/>
          <w:cantSplit/>
        </w:trPr>
        <w:tc>
          <w:tcPr>
            <w:tcW w:w="714" w:type="dxa"/>
            <w:hideMark/>
          </w:tcPr>
          <w:p w14:paraId="30DE057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085292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hideMark/>
          </w:tcPr>
          <w:p w14:paraId="1F89C05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2A3F83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6776E59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360" w:type="dxa"/>
            <w:hideMark/>
          </w:tcPr>
          <w:p w14:paraId="5752E33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475 300,00</w:t>
            </w:r>
          </w:p>
        </w:tc>
      </w:tr>
    </w:tbl>
    <w:p w14:paraId="3790BEE9"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6F8C8C3"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přímých nákladů na vzdělávání na základě dopisu MŠMT ČR č. j. MSMT-12881/2023-1 ze dne 18. 5. 2023. Jedná se o úpravu rozpočtu pro regionální školství ve správě územních samosprávných celků z titulu stanovení dalších finančních prostředků pro školy a školská zařízení zřizované krajem, obcí nebo dobrovolným svazkem obcí na rok 2023. </w:t>
      </w:r>
      <w:r>
        <w:rPr>
          <w:rFonts w:ascii="Arial" w:hAnsi="Arial" w:cs="Arial"/>
          <w:b/>
          <w:bCs/>
          <w:color w:val="000000"/>
          <w:sz w:val="20"/>
          <w:szCs w:val="20"/>
        </w:rPr>
        <w:t>Bez dopadu do salda.</w:t>
      </w:r>
    </w:p>
    <w:p w14:paraId="513AABB1"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89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3"/>
        <w:gridCol w:w="748"/>
        <w:gridCol w:w="603"/>
        <w:gridCol w:w="859"/>
        <w:gridCol w:w="1362"/>
      </w:tblGrid>
      <w:tr w:rsidR="001A6AE6" w14:paraId="3FF62872" w14:textId="77777777" w:rsidTr="00370F8E">
        <w:trPr>
          <w:cantSplit/>
        </w:trPr>
        <w:tc>
          <w:tcPr>
            <w:tcW w:w="2958" w:type="dxa"/>
            <w:gridSpan w:val="3"/>
            <w:hideMark/>
          </w:tcPr>
          <w:p w14:paraId="52D990BF"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20" w:type="dxa"/>
            <w:gridSpan w:val="5"/>
            <w:hideMark/>
          </w:tcPr>
          <w:p w14:paraId="7F92DB5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146/R</w:t>
            </w:r>
          </w:p>
        </w:tc>
      </w:tr>
      <w:tr w:rsidR="001A6AE6" w14:paraId="061F7CFB" w14:textId="77777777" w:rsidTr="00370F8E">
        <w:trPr>
          <w:cantSplit/>
        </w:trPr>
        <w:tc>
          <w:tcPr>
            <w:tcW w:w="714" w:type="dxa"/>
            <w:vAlign w:val="center"/>
            <w:hideMark/>
          </w:tcPr>
          <w:p w14:paraId="617A76F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2324AC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E6C845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41E170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167744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78E50C8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59F0DD16" w14:textId="77777777" w:rsidTr="00370F8E">
        <w:trPr>
          <w:cantSplit/>
        </w:trPr>
        <w:tc>
          <w:tcPr>
            <w:tcW w:w="714" w:type="dxa"/>
          </w:tcPr>
          <w:p w14:paraId="010A5CAA"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0591911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3C77129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3F101E6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33354</w:t>
            </w:r>
          </w:p>
        </w:tc>
        <w:tc>
          <w:tcPr>
            <w:tcW w:w="603" w:type="dxa"/>
            <w:hideMark/>
          </w:tcPr>
          <w:p w14:paraId="686B01D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6C32D704"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hideMark/>
          </w:tcPr>
          <w:p w14:paraId="756FB7F3"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1 620 513,00</w:t>
            </w:r>
          </w:p>
        </w:tc>
      </w:tr>
      <w:tr w:rsidR="001A6AE6" w14:paraId="0F590259" w14:textId="77777777" w:rsidTr="00370F8E">
        <w:trPr>
          <w:cantSplit/>
        </w:trPr>
        <w:tc>
          <w:tcPr>
            <w:tcW w:w="714" w:type="dxa"/>
            <w:hideMark/>
          </w:tcPr>
          <w:p w14:paraId="085E7FE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C5E159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06E222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C223BF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33354</w:t>
            </w:r>
          </w:p>
        </w:tc>
        <w:tc>
          <w:tcPr>
            <w:tcW w:w="603" w:type="dxa"/>
            <w:hideMark/>
          </w:tcPr>
          <w:p w14:paraId="18644DB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5B0692D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401212</w:t>
            </w:r>
          </w:p>
        </w:tc>
        <w:tc>
          <w:tcPr>
            <w:tcW w:w="1361" w:type="dxa"/>
            <w:hideMark/>
          </w:tcPr>
          <w:p w14:paraId="263D0E4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1 220 513,00</w:t>
            </w:r>
          </w:p>
        </w:tc>
      </w:tr>
      <w:tr w:rsidR="001A6AE6" w14:paraId="01EC0D15" w14:textId="77777777" w:rsidTr="00370F8E">
        <w:trPr>
          <w:cantSplit/>
        </w:trPr>
        <w:tc>
          <w:tcPr>
            <w:tcW w:w="714" w:type="dxa"/>
            <w:hideMark/>
          </w:tcPr>
          <w:p w14:paraId="64BBDA4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5B2071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9C6349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73DCC37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33354</w:t>
            </w:r>
          </w:p>
        </w:tc>
        <w:tc>
          <w:tcPr>
            <w:tcW w:w="603" w:type="dxa"/>
            <w:hideMark/>
          </w:tcPr>
          <w:p w14:paraId="7743D66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084A7A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405202</w:t>
            </w:r>
          </w:p>
        </w:tc>
        <w:tc>
          <w:tcPr>
            <w:tcW w:w="1361" w:type="dxa"/>
            <w:hideMark/>
          </w:tcPr>
          <w:p w14:paraId="7C2065B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bl>
    <w:p w14:paraId="57BEA29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7704B08"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dotace z MŠMT ČR na základě rozhodnutí č. 29241/2022-50 a č. 29241/2022-48 ze dne 21. 4. 2023 v rámci Výzvy SG 2023 na podporu přípravy sportovních talentů ve školách s oborem vzdělání Gymnázium se sportovní přípravou. Jedná se o tyto školy: </w:t>
      </w:r>
    </w:p>
    <w:p w14:paraId="39FB4A06" w14:textId="77777777" w:rsidR="001A6AE6" w:rsidRDefault="001A6AE6" w:rsidP="001A6AE6">
      <w:pPr>
        <w:widowControl w:val="0"/>
        <w:numPr>
          <w:ilvl w:val="0"/>
          <w:numId w:val="29"/>
        </w:numPr>
        <w:autoSpaceDE w:val="0"/>
        <w:autoSpaceDN w:val="0"/>
        <w:adjustRightInd w:val="0"/>
        <w:spacing w:before="40" w:after="40"/>
        <w:ind w:right="40"/>
        <w:rPr>
          <w:rFonts w:ascii="Arial" w:hAnsi="Arial" w:cs="Arial"/>
          <w:color w:val="000000"/>
          <w:sz w:val="20"/>
          <w:szCs w:val="20"/>
        </w:rPr>
      </w:pPr>
      <w:r>
        <w:rPr>
          <w:rFonts w:ascii="Arial" w:hAnsi="Arial" w:cs="Arial"/>
          <w:color w:val="000000"/>
          <w:sz w:val="20"/>
          <w:szCs w:val="20"/>
        </w:rPr>
        <w:t xml:space="preserve">Gymnázium, České Budějovice, Česká 64 (1 220 513,00 Kč), </w:t>
      </w:r>
    </w:p>
    <w:p w14:paraId="78539308" w14:textId="77777777" w:rsidR="001A6AE6" w:rsidRDefault="001A6AE6" w:rsidP="001A6AE6">
      <w:pPr>
        <w:widowControl w:val="0"/>
        <w:numPr>
          <w:ilvl w:val="0"/>
          <w:numId w:val="29"/>
        </w:numPr>
        <w:autoSpaceDE w:val="0"/>
        <w:autoSpaceDN w:val="0"/>
        <w:adjustRightInd w:val="0"/>
        <w:spacing w:before="40" w:after="40"/>
        <w:ind w:right="40"/>
        <w:rPr>
          <w:rFonts w:ascii="Arial" w:hAnsi="Arial" w:cs="Arial"/>
          <w:color w:val="000000"/>
          <w:sz w:val="20"/>
          <w:szCs w:val="20"/>
        </w:rPr>
      </w:pPr>
      <w:r>
        <w:rPr>
          <w:rFonts w:ascii="Arial" w:hAnsi="Arial" w:cs="Arial"/>
          <w:color w:val="000000"/>
          <w:sz w:val="20"/>
          <w:szCs w:val="20"/>
        </w:rPr>
        <w:t xml:space="preserve">Všeobecné a sportovní gymnázium, Vimperk, Pivovarská 69 (400 000,00 Kč). </w:t>
      </w:r>
    </w:p>
    <w:p w14:paraId="393C855B" w14:textId="77777777" w:rsidR="001A6AE6" w:rsidRDefault="001A6AE6" w:rsidP="00370F8E">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Bez dopadu do salda.</w:t>
      </w:r>
    </w:p>
    <w:p w14:paraId="61D4B9D1"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23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20"/>
        <w:gridCol w:w="525"/>
        <w:gridCol w:w="603"/>
        <w:gridCol w:w="1294"/>
        <w:gridCol w:w="1629"/>
      </w:tblGrid>
      <w:tr w:rsidR="001A6AE6" w14:paraId="08DEFAC1" w14:textId="77777777" w:rsidTr="00370F8E">
        <w:trPr>
          <w:cantSplit/>
        </w:trPr>
        <w:tc>
          <w:tcPr>
            <w:tcW w:w="2958" w:type="dxa"/>
            <w:gridSpan w:val="3"/>
            <w:hideMark/>
          </w:tcPr>
          <w:p w14:paraId="38E964E3"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268" w:type="dxa"/>
            <w:gridSpan w:val="5"/>
            <w:hideMark/>
          </w:tcPr>
          <w:p w14:paraId="6CD029C2"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147/R</w:t>
            </w:r>
          </w:p>
        </w:tc>
      </w:tr>
      <w:tr w:rsidR="001A6AE6" w14:paraId="4527FEFA" w14:textId="77777777" w:rsidTr="00370F8E">
        <w:trPr>
          <w:gridAfter w:val="1"/>
          <w:wAfter w:w="1628" w:type="dxa"/>
          <w:cantSplit/>
        </w:trPr>
        <w:tc>
          <w:tcPr>
            <w:tcW w:w="714" w:type="dxa"/>
            <w:vAlign w:val="center"/>
            <w:hideMark/>
          </w:tcPr>
          <w:p w14:paraId="6D467A9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43D9700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07AADA7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08BC39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4CDC940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2EE9E393" w14:textId="77777777" w:rsidTr="00370F8E">
        <w:trPr>
          <w:gridAfter w:val="1"/>
          <w:wAfter w:w="1628" w:type="dxa"/>
          <w:cantSplit/>
        </w:trPr>
        <w:tc>
          <w:tcPr>
            <w:tcW w:w="714" w:type="dxa"/>
            <w:hideMark/>
          </w:tcPr>
          <w:p w14:paraId="2A6D914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486AAC6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F63D47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73D9A64D" w14:textId="77777777" w:rsidR="001A6AE6" w:rsidRDefault="001A6AE6">
            <w:pPr>
              <w:widowControl w:val="0"/>
              <w:autoSpaceDE w:val="0"/>
              <w:autoSpaceDN w:val="0"/>
              <w:adjustRightInd w:val="0"/>
              <w:jc w:val="center"/>
              <w:rPr>
                <w:rFonts w:ascii="Arial" w:hAnsi="Arial" w:cs="Arial"/>
                <w:color w:val="000000"/>
                <w:sz w:val="20"/>
                <w:szCs w:val="20"/>
              </w:rPr>
            </w:pPr>
          </w:p>
        </w:tc>
        <w:tc>
          <w:tcPr>
            <w:tcW w:w="603" w:type="dxa"/>
            <w:hideMark/>
          </w:tcPr>
          <w:p w14:paraId="7FCDBB1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293" w:type="dxa"/>
            <w:hideMark/>
          </w:tcPr>
          <w:p w14:paraId="128FBA4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r w:rsidR="001A6AE6" w14:paraId="799C6027" w14:textId="77777777" w:rsidTr="00370F8E">
        <w:trPr>
          <w:gridAfter w:val="1"/>
          <w:wAfter w:w="1628" w:type="dxa"/>
          <w:cantSplit/>
        </w:trPr>
        <w:tc>
          <w:tcPr>
            <w:tcW w:w="714" w:type="dxa"/>
            <w:hideMark/>
          </w:tcPr>
          <w:p w14:paraId="5DCC579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348355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5323</w:t>
            </w:r>
          </w:p>
        </w:tc>
        <w:tc>
          <w:tcPr>
            <w:tcW w:w="4749" w:type="dxa"/>
            <w:gridSpan w:val="2"/>
            <w:hideMark/>
          </w:tcPr>
          <w:p w14:paraId="0433E28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krajům</w:t>
            </w:r>
          </w:p>
        </w:tc>
        <w:tc>
          <w:tcPr>
            <w:tcW w:w="525" w:type="dxa"/>
            <w:hideMark/>
          </w:tcPr>
          <w:p w14:paraId="558692F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723</w:t>
            </w:r>
          </w:p>
        </w:tc>
        <w:tc>
          <w:tcPr>
            <w:tcW w:w="603" w:type="dxa"/>
            <w:hideMark/>
          </w:tcPr>
          <w:p w14:paraId="26C1CFF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293" w:type="dxa"/>
            <w:hideMark/>
          </w:tcPr>
          <w:p w14:paraId="7454F08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bl>
    <w:p w14:paraId="7F21B4C5"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B20EC7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z důvodu finančního zapojení Jihočeského kraje do projektu "Kraje pro bezpečný internet" na základě smlouvy o poskytnutí dotace mezi Jihočeským krajem a Krajem Vysočinou. Přistoupení Jihočeského kraje k tomuto projektu bylo schváleno usn. č. 1133/2021/RK-26 ze dne 7. 10. 2021. Finanční prostředky budou uvolněny z dosud nerozdělené rezervy určené na činnost škol a školských zařízení. </w:t>
      </w:r>
      <w:r>
        <w:rPr>
          <w:rFonts w:ascii="Arial" w:hAnsi="Arial" w:cs="Arial"/>
          <w:b/>
          <w:bCs/>
          <w:color w:val="000000"/>
          <w:sz w:val="20"/>
          <w:szCs w:val="20"/>
        </w:rPr>
        <w:t>Bez dopadu do salda.</w:t>
      </w:r>
    </w:p>
    <w:p w14:paraId="491C77A8"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4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450"/>
        <w:gridCol w:w="1192"/>
        <w:gridCol w:w="603"/>
        <w:gridCol w:w="858"/>
        <w:gridCol w:w="1360"/>
      </w:tblGrid>
      <w:tr w:rsidR="001A6AE6" w14:paraId="394C0504" w14:textId="77777777" w:rsidTr="00370F8E">
        <w:trPr>
          <w:cantSplit/>
        </w:trPr>
        <w:tc>
          <w:tcPr>
            <w:tcW w:w="2958" w:type="dxa"/>
            <w:gridSpan w:val="3"/>
            <w:hideMark/>
          </w:tcPr>
          <w:p w14:paraId="64274D7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65" w:type="dxa"/>
            <w:gridSpan w:val="5"/>
            <w:hideMark/>
          </w:tcPr>
          <w:p w14:paraId="52D465A3"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148/R</w:t>
            </w:r>
          </w:p>
        </w:tc>
      </w:tr>
      <w:tr w:rsidR="001A6AE6" w14:paraId="7D4FB43F" w14:textId="77777777" w:rsidTr="00370F8E">
        <w:trPr>
          <w:cantSplit/>
        </w:trPr>
        <w:tc>
          <w:tcPr>
            <w:tcW w:w="714" w:type="dxa"/>
            <w:vAlign w:val="center"/>
            <w:hideMark/>
          </w:tcPr>
          <w:p w14:paraId="34694C6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46A434F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49036F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B98FEF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77A18C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32157C5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43FA13A2" w14:textId="77777777" w:rsidTr="00370F8E">
        <w:trPr>
          <w:cantSplit/>
        </w:trPr>
        <w:tc>
          <w:tcPr>
            <w:tcW w:w="714" w:type="dxa"/>
          </w:tcPr>
          <w:p w14:paraId="75C2E040"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5021F1C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14478B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7AD7EB2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8644B5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4AAB60A2"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hideMark/>
          </w:tcPr>
          <w:p w14:paraId="2BA715B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2 506 987,54</w:t>
            </w:r>
          </w:p>
        </w:tc>
      </w:tr>
      <w:tr w:rsidR="001A6AE6" w14:paraId="41177799" w14:textId="77777777" w:rsidTr="00370F8E">
        <w:trPr>
          <w:cantSplit/>
        </w:trPr>
        <w:tc>
          <w:tcPr>
            <w:tcW w:w="714" w:type="dxa"/>
          </w:tcPr>
          <w:p w14:paraId="6BD0001F"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25A1900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21F7CF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4D09E57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0FB43ED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10DAFA86"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hideMark/>
          </w:tcPr>
          <w:p w14:paraId="3BC9A04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8 268 802,46</w:t>
            </w:r>
          </w:p>
        </w:tc>
      </w:tr>
      <w:tr w:rsidR="001A6AE6" w14:paraId="3BD6B0B6" w14:textId="77777777" w:rsidTr="00370F8E">
        <w:trPr>
          <w:cantSplit/>
        </w:trPr>
        <w:tc>
          <w:tcPr>
            <w:tcW w:w="714" w:type="dxa"/>
            <w:hideMark/>
          </w:tcPr>
          <w:p w14:paraId="3C54095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EF62F0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5763D9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4267A7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33402B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D57F84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407208</w:t>
            </w:r>
          </w:p>
        </w:tc>
        <w:tc>
          <w:tcPr>
            <w:tcW w:w="1361" w:type="dxa"/>
            <w:hideMark/>
          </w:tcPr>
          <w:p w14:paraId="62DC633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950 998,28</w:t>
            </w:r>
          </w:p>
        </w:tc>
      </w:tr>
      <w:tr w:rsidR="001A6AE6" w14:paraId="6E93A85A" w14:textId="77777777" w:rsidTr="00370F8E">
        <w:trPr>
          <w:cantSplit/>
        </w:trPr>
        <w:tc>
          <w:tcPr>
            <w:tcW w:w="714" w:type="dxa"/>
            <w:hideMark/>
          </w:tcPr>
          <w:p w14:paraId="3646026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6D6B31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5A1170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FFD3EA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15AA2E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D2958E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407208</w:t>
            </w:r>
          </w:p>
        </w:tc>
        <w:tc>
          <w:tcPr>
            <w:tcW w:w="1361" w:type="dxa"/>
            <w:hideMark/>
          </w:tcPr>
          <w:p w14:paraId="66448AF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3 136 679,72</w:t>
            </w:r>
          </w:p>
        </w:tc>
      </w:tr>
      <w:tr w:rsidR="001A6AE6" w14:paraId="104852E2" w14:textId="77777777" w:rsidTr="00370F8E">
        <w:trPr>
          <w:cantSplit/>
        </w:trPr>
        <w:tc>
          <w:tcPr>
            <w:tcW w:w="714" w:type="dxa"/>
            <w:hideMark/>
          </w:tcPr>
          <w:p w14:paraId="31AE6C3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B7B87E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D1A5D2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775452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8EB307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1AF987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401236</w:t>
            </w:r>
          </w:p>
        </w:tc>
        <w:tc>
          <w:tcPr>
            <w:tcW w:w="1361" w:type="dxa"/>
            <w:hideMark/>
          </w:tcPr>
          <w:p w14:paraId="087875B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739 196,76</w:t>
            </w:r>
          </w:p>
        </w:tc>
      </w:tr>
      <w:tr w:rsidR="001A6AE6" w14:paraId="69945D2B" w14:textId="77777777" w:rsidTr="00370F8E">
        <w:trPr>
          <w:cantSplit/>
        </w:trPr>
        <w:tc>
          <w:tcPr>
            <w:tcW w:w="714" w:type="dxa"/>
            <w:hideMark/>
          </w:tcPr>
          <w:p w14:paraId="41A06F6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2DFCC2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EA8551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AD5AB3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2168F5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684AF3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401236</w:t>
            </w:r>
          </w:p>
        </w:tc>
        <w:tc>
          <w:tcPr>
            <w:tcW w:w="1361" w:type="dxa"/>
            <w:hideMark/>
          </w:tcPr>
          <w:p w14:paraId="4B4322A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2 438 094,24</w:t>
            </w:r>
          </w:p>
        </w:tc>
      </w:tr>
      <w:tr w:rsidR="001A6AE6" w14:paraId="7BE6DC60" w14:textId="77777777" w:rsidTr="00370F8E">
        <w:trPr>
          <w:cantSplit/>
        </w:trPr>
        <w:tc>
          <w:tcPr>
            <w:tcW w:w="714" w:type="dxa"/>
            <w:hideMark/>
          </w:tcPr>
          <w:p w14:paraId="7BC71CE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20AD95E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E5D793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30118B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C1CF79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E5466E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405206</w:t>
            </w:r>
          </w:p>
        </w:tc>
        <w:tc>
          <w:tcPr>
            <w:tcW w:w="1361" w:type="dxa"/>
            <w:hideMark/>
          </w:tcPr>
          <w:p w14:paraId="06FB909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330 933,22</w:t>
            </w:r>
          </w:p>
        </w:tc>
      </w:tr>
      <w:tr w:rsidR="001A6AE6" w14:paraId="339D2D71" w14:textId="77777777" w:rsidTr="00370F8E">
        <w:trPr>
          <w:cantSplit/>
        </w:trPr>
        <w:tc>
          <w:tcPr>
            <w:tcW w:w="714" w:type="dxa"/>
            <w:hideMark/>
          </w:tcPr>
          <w:p w14:paraId="62A141D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F66BAF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31FF0A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B60C6E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ABAA21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4EA5DE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405206</w:t>
            </w:r>
          </w:p>
        </w:tc>
        <w:tc>
          <w:tcPr>
            <w:tcW w:w="1361" w:type="dxa"/>
            <w:hideMark/>
          </w:tcPr>
          <w:p w14:paraId="5E2103D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1 091 517,78</w:t>
            </w:r>
          </w:p>
        </w:tc>
      </w:tr>
      <w:tr w:rsidR="001A6AE6" w14:paraId="32D9BEBD" w14:textId="77777777" w:rsidTr="00370F8E">
        <w:trPr>
          <w:cantSplit/>
        </w:trPr>
        <w:tc>
          <w:tcPr>
            <w:tcW w:w="714" w:type="dxa"/>
            <w:hideMark/>
          </w:tcPr>
          <w:p w14:paraId="2FE515D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2832E5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D94E47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40E946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E605A6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17A297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401216</w:t>
            </w:r>
          </w:p>
        </w:tc>
        <w:tc>
          <w:tcPr>
            <w:tcW w:w="1361" w:type="dxa"/>
            <w:hideMark/>
          </w:tcPr>
          <w:p w14:paraId="2694BB1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485 859,28</w:t>
            </w:r>
          </w:p>
        </w:tc>
      </w:tr>
      <w:tr w:rsidR="001A6AE6" w14:paraId="1ADF30C1" w14:textId="77777777" w:rsidTr="00370F8E">
        <w:trPr>
          <w:cantSplit/>
        </w:trPr>
        <w:tc>
          <w:tcPr>
            <w:tcW w:w="714" w:type="dxa"/>
            <w:hideMark/>
          </w:tcPr>
          <w:p w14:paraId="667735A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651E4B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EC112C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FFA609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3595EB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692AF9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401216</w:t>
            </w:r>
          </w:p>
        </w:tc>
        <w:tc>
          <w:tcPr>
            <w:tcW w:w="1361" w:type="dxa"/>
            <w:hideMark/>
          </w:tcPr>
          <w:p w14:paraId="74667D3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1 602 510,72</w:t>
            </w:r>
          </w:p>
        </w:tc>
      </w:tr>
    </w:tbl>
    <w:p w14:paraId="7F5E1A60"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5826D2E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MSMT-2229/2023-11 ze dne 11. 5. 2023 v rámci Operačního programu Jan Amos Komenský. Jedná se o tyto školy:</w:t>
      </w:r>
    </w:p>
    <w:p w14:paraId="6475D5D6" w14:textId="77777777" w:rsidR="001A6AE6" w:rsidRDefault="001A6AE6" w:rsidP="001A6AE6">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škola, Centrum odborné přípravy, Sezimovo Ústí, Budějovická 421 (4 087 678,00 Kč),</w:t>
      </w:r>
    </w:p>
    <w:p w14:paraId="17995E7E" w14:textId="77777777" w:rsidR="001A6AE6" w:rsidRDefault="001A6AE6" w:rsidP="001A6AE6">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Vyšší odborná škola cestovního ruchu, České Budějovice, Senovážné náměstí 12 (3 177 291,00 Kč),</w:t>
      </w:r>
    </w:p>
    <w:p w14:paraId="71CAC2E4" w14:textId="77777777" w:rsidR="001A6AE6" w:rsidRDefault="001A6AE6" w:rsidP="001A6AE6">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Základní škola, Vimperk, Nerudova 267 (1 422 451,00 Kč),</w:t>
      </w:r>
    </w:p>
    <w:p w14:paraId="0AA38ABC" w14:textId="77777777" w:rsidR="001A6AE6" w:rsidRDefault="001A6AE6" w:rsidP="001A6AE6">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průmyslová škola strojní a elektrotechnická, České Budějovice, Dukelská 13 (2 088 370,00 Kč). </w:t>
      </w:r>
    </w:p>
    <w:p w14:paraId="3F0E02F9"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1794D889"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4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450"/>
        <w:gridCol w:w="1192"/>
        <w:gridCol w:w="603"/>
        <w:gridCol w:w="858"/>
        <w:gridCol w:w="1360"/>
      </w:tblGrid>
      <w:tr w:rsidR="001A6AE6" w14:paraId="5347E140" w14:textId="77777777" w:rsidTr="00370F8E">
        <w:trPr>
          <w:cantSplit/>
        </w:trPr>
        <w:tc>
          <w:tcPr>
            <w:tcW w:w="2958" w:type="dxa"/>
            <w:gridSpan w:val="3"/>
            <w:hideMark/>
          </w:tcPr>
          <w:p w14:paraId="4443BD96"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65" w:type="dxa"/>
            <w:gridSpan w:val="5"/>
            <w:hideMark/>
          </w:tcPr>
          <w:p w14:paraId="75CCF7B5"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149/R</w:t>
            </w:r>
          </w:p>
        </w:tc>
      </w:tr>
      <w:tr w:rsidR="001A6AE6" w14:paraId="2F203C33" w14:textId="77777777" w:rsidTr="00370F8E">
        <w:trPr>
          <w:cantSplit/>
        </w:trPr>
        <w:tc>
          <w:tcPr>
            <w:tcW w:w="714" w:type="dxa"/>
            <w:vAlign w:val="center"/>
            <w:hideMark/>
          </w:tcPr>
          <w:p w14:paraId="07992FE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1ACEF6E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0E3A55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8499EE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B62615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583CCA0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4B7E797A" w14:textId="77777777" w:rsidTr="00370F8E">
        <w:trPr>
          <w:cantSplit/>
        </w:trPr>
        <w:tc>
          <w:tcPr>
            <w:tcW w:w="714" w:type="dxa"/>
          </w:tcPr>
          <w:p w14:paraId="02B24473"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0BF8B40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F1FA95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5CAF766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25E7D9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0E044BAB"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hideMark/>
          </w:tcPr>
          <w:p w14:paraId="55D79BBD"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651 984,63</w:t>
            </w:r>
          </w:p>
        </w:tc>
      </w:tr>
      <w:tr w:rsidR="001A6AE6" w14:paraId="727BC0AE" w14:textId="77777777" w:rsidTr="00370F8E">
        <w:trPr>
          <w:cantSplit/>
        </w:trPr>
        <w:tc>
          <w:tcPr>
            <w:tcW w:w="714" w:type="dxa"/>
          </w:tcPr>
          <w:p w14:paraId="4E0712AA"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0063D95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1952FA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2350EB3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25D4A6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7FFC02CB"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hideMark/>
          </w:tcPr>
          <w:p w14:paraId="02041A9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2 150 442,37</w:t>
            </w:r>
          </w:p>
        </w:tc>
      </w:tr>
      <w:tr w:rsidR="001A6AE6" w14:paraId="12BDA539" w14:textId="77777777" w:rsidTr="00370F8E">
        <w:trPr>
          <w:cantSplit/>
        </w:trPr>
        <w:tc>
          <w:tcPr>
            <w:tcW w:w="714" w:type="dxa"/>
            <w:hideMark/>
          </w:tcPr>
          <w:p w14:paraId="109BC02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227B37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81DD75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BDC0EE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433D6D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3C678F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403216</w:t>
            </w:r>
          </w:p>
        </w:tc>
        <w:tc>
          <w:tcPr>
            <w:tcW w:w="1361" w:type="dxa"/>
            <w:hideMark/>
          </w:tcPr>
          <w:p w14:paraId="401C24D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279 759,30</w:t>
            </w:r>
          </w:p>
        </w:tc>
      </w:tr>
      <w:tr w:rsidR="001A6AE6" w14:paraId="349A57B0" w14:textId="77777777" w:rsidTr="00370F8E">
        <w:trPr>
          <w:cantSplit/>
        </w:trPr>
        <w:tc>
          <w:tcPr>
            <w:tcW w:w="714" w:type="dxa"/>
            <w:hideMark/>
          </w:tcPr>
          <w:p w14:paraId="107824C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C2761B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DDCCCF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AB0537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97F8C8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D3EA74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403216</w:t>
            </w:r>
          </w:p>
        </w:tc>
        <w:tc>
          <w:tcPr>
            <w:tcW w:w="1361" w:type="dxa"/>
            <w:hideMark/>
          </w:tcPr>
          <w:p w14:paraId="17A51EC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922 730,70</w:t>
            </w:r>
          </w:p>
        </w:tc>
      </w:tr>
      <w:tr w:rsidR="001A6AE6" w14:paraId="1F561160" w14:textId="77777777" w:rsidTr="00370F8E">
        <w:trPr>
          <w:cantSplit/>
        </w:trPr>
        <w:tc>
          <w:tcPr>
            <w:tcW w:w="714" w:type="dxa"/>
            <w:hideMark/>
          </w:tcPr>
          <w:p w14:paraId="2022D8E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3E7C0D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CDE481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68116A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14E5B7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617751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401203</w:t>
            </w:r>
          </w:p>
        </w:tc>
        <w:tc>
          <w:tcPr>
            <w:tcW w:w="1361" w:type="dxa"/>
            <w:hideMark/>
          </w:tcPr>
          <w:p w14:paraId="2CF3C840"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372 225,33</w:t>
            </w:r>
          </w:p>
        </w:tc>
      </w:tr>
      <w:tr w:rsidR="001A6AE6" w14:paraId="7CFA7EB6" w14:textId="77777777" w:rsidTr="00370F8E">
        <w:trPr>
          <w:cantSplit/>
        </w:trPr>
        <w:tc>
          <w:tcPr>
            <w:tcW w:w="714" w:type="dxa"/>
            <w:hideMark/>
          </w:tcPr>
          <w:p w14:paraId="43E5465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DC8A03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4B66C2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560647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DFB27E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737DB9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401203</w:t>
            </w:r>
          </w:p>
        </w:tc>
        <w:tc>
          <w:tcPr>
            <w:tcW w:w="1361" w:type="dxa"/>
            <w:hideMark/>
          </w:tcPr>
          <w:p w14:paraId="04EFC23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1 227 711,67</w:t>
            </w:r>
          </w:p>
        </w:tc>
      </w:tr>
    </w:tbl>
    <w:p w14:paraId="30DBF7F1"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1C39AB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MSMT-2029/2023-12 ze dne 23. 5. 2023 v rámci Operačního programu Jan Amos Komenský. Jedná se o tyto školy:</w:t>
      </w:r>
    </w:p>
    <w:p w14:paraId="481320DE" w14:textId="77777777" w:rsidR="001A6AE6" w:rsidRDefault="001A6AE6" w:rsidP="001A6AE6">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Dačice, Antonínská 93/II (1 202 490,00 Kč),</w:t>
      </w:r>
    </w:p>
    <w:p w14:paraId="20E0BBF2" w14:textId="77777777" w:rsidR="001A6AE6" w:rsidRDefault="001A6AE6" w:rsidP="001A6AE6">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F. Pišingera, Trhové Sviny (1 599 937,00 Kč). </w:t>
      </w:r>
    </w:p>
    <w:p w14:paraId="6896EE7B"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147CE09"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89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3"/>
        <w:gridCol w:w="748"/>
        <w:gridCol w:w="603"/>
        <w:gridCol w:w="859"/>
        <w:gridCol w:w="1362"/>
      </w:tblGrid>
      <w:tr w:rsidR="001A6AE6" w14:paraId="649389A7" w14:textId="77777777" w:rsidTr="00370F8E">
        <w:trPr>
          <w:cantSplit/>
        </w:trPr>
        <w:tc>
          <w:tcPr>
            <w:tcW w:w="2958" w:type="dxa"/>
            <w:gridSpan w:val="3"/>
            <w:hideMark/>
          </w:tcPr>
          <w:p w14:paraId="3AB7F195"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20" w:type="dxa"/>
            <w:gridSpan w:val="5"/>
            <w:hideMark/>
          </w:tcPr>
          <w:p w14:paraId="3DBBB174"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150/R</w:t>
            </w:r>
          </w:p>
        </w:tc>
      </w:tr>
      <w:tr w:rsidR="001A6AE6" w14:paraId="755FD32C" w14:textId="77777777" w:rsidTr="00370F8E">
        <w:trPr>
          <w:cantSplit/>
        </w:trPr>
        <w:tc>
          <w:tcPr>
            <w:tcW w:w="714" w:type="dxa"/>
            <w:vAlign w:val="center"/>
            <w:hideMark/>
          </w:tcPr>
          <w:p w14:paraId="0B14B5B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48B21F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8A2D254"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96BB2E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3BC738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5FA91A3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1072BA78" w14:textId="77777777" w:rsidTr="00370F8E">
        <w:trPr>
          <w:cantSplit/>
        </w:trPr>
        <w:tc>
          <w:tcPr>
            <w:tcW w:w="714" w:type="dxa"/>
          </w:tcPr>
          <w:p w14:paraId="78353059"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2B8CBFC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1A6932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7E68392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35018</w:t>
            </w:r>
          </w:p>
        </w:tc>
        <w:tc>
          <w:tcPr>
            <w:tcW w:w="603" w:type="dxa"/>
            <w:hideMark/>
          </w:tcPr>
          <w:p w14:paraId="7F655BE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942</w:t>
            </w:r>
          </w:p>
        </w:tc>
        <w:tc>
          <w:tcPr>
            <w:tcW w:w="859" w:type="dxa"/>
          </w:tcPr>
          <w:p w14:paraId="6E841C9C" w14:textId="77777777" w:rsidR="001A6AE6" w:rsidRDefault="001A6AE6">
            <w:pPr>
              <w:widowControl w:val="0"/>
              <w:autoSpaceDE w:val="0"/>
              <w:autoSpaceDN w:val="0"/>
              <w:adjustRightInd w:val="0"/>
              <w:jc w:val="center"/>
              <w:rPr>
                <w:rFonts w:ascii="Arial" w:hAnsi="Arial" w:cs="Arial"/>
                <w:color w:val="000000"/>
                <w:sz w:val="20"/>
                <w:szCs w:val="20"/>
              </w:rPr>
            </w:pPr>
          </w:p>
        </w:tc>
        <w:tc>
          <w:tcPr>
            <w:tcW w:w="1361" w:type="dxa"/>
            <w:hideMark/>
          </w:tcPr>
          <w:p w14:paraId="5D4A8F9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1 200 470,00</w:t>
            </w:r>
          </w:p>
        </w:tc>
      </w:tr>
      <w:tr w:rsidR="001A6AE6" w14:paraId="380FC4F7" w14:textId="77777777" w:rsidTr="00370F8E">
        <w:trPr>
          <w:cantSplit/>
        </w:trPr>
        <w:tc>
          <w:tcPr>
            <w:tcW w:w="714" w:type="dxa"/>
            <w:hideMark/>
          </w:tcPr>
          <w:p w14:paraId="1C684CB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hideMark/>
          </w:tcPr>
          <w:p w14:paraId="6852AD2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6CA0B0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017206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35018</w:t>
            </w:r>
          </w:p>
        </w:tc>
        <w:tc>
          <w:tcPr>
            <w:tcW w:w="603" w:type="dxa"/>
            <w:hideMark/>
          </w:tcPr>
          <w:p w14:paraId="2242129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952</w:t>
            </w:r>
          </w:p>
        </w:tc>
        <w:tc>
          <w:tcPr>
            <w:tcW w:w="859" w:type="dxa"/>
            <w:hideMark/>
          </w:tcPr>
          <w:p w14:paraId="5BCFED2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401502</w:t>
            </w:r>
          </w:p>
        </w:tc>
        <w:tc>
          <w:tcPr>
            <w:tcW w:w="1361" w:type="dxa"/>
            <w:hideMark/>
          </w:tcPr>
          <w:p w14:paraId="52CA5AF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1 200 470,00</w:t>
            </w:r>
          </w:p>
        </w:tc>
      </w:tr>
    </w:tbl>
    <w:p w14:paraId="50040368"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503982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zdravotnictví navrhuje rozpočtové opatření, kterým dojde k navýšení příjmů a výdajů rozpočtu. Jedná se o poskytnutí neinvestičního transferu pro příspěvkovou organizaci Zdravotnická záchranná služba Jihočeského kraje k úhradě výdajů vynaložených na zjištění činností k připravenosti na řešení mimořádných událostí a krizových situací v souladu s § 20 a § 22 zákona č. 374/2011 Sb., o zdravotnické záchranné službě, ve znění pozdějších předpisů, konkrétně o doplatek neinvestičních finančních prostředků ze státního rozpočtu ČR na rok 2023 dle Rozhodnutí MZ ČR č. OKP/10/1102/2023. </w:t>
      </w:r>
      <w:r>
        <w:rPr>
          <w:rFonts w:ascii="Arial" w:hAnsi="Arial" w:cs="Arial"/>
          <w:b/>
          <w:bCs/>
          <w:color w:val="000000"/>
          <w:sz w:val="20"/>
          <w:szCs w:val="20"/>
        </w:rPr>
        <w:t>Bez dopadu do salda.</w:t>
      </w:r>
    </w:p>
    <w:p w14:paraId="35F0F52C"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75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197"/>
        <w:gridCol w:w="637"/>
        <w:gridCol w:w="1638"/>
        <w:gridCol w:w="1293"/>
        <w:gridCol w:w="1027"/>
      </w:tblGrid>
      <w:tr w:rsidR="001A6AE6" w14:paraId="7DC40BFF" w14:textId="77777777" w:rsidTr="00370F8E">
        <w:trPr>
          <w:cantSplit/>
        </w:trPr>
        <w:tc>
          <w:tcPr>
            <w:tcW w:w="2958" w:type="dxa"/>
            <w:gridSpan w:val="3"/>
            <w:hideMark/>
          </w:tcPr>
          <w:p w14:paraId="77FA6D20"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92" w:type="dxa"/>
            <w:gridSpan w:val="5"/>
            <w:hideMark/>
          </w:tcPr>
          <w:p w14:paraId="5D396427"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151/R</w:t>
            </w:r>
          </w:p>
        </w:tc>
      </w:tr>
      <w:tr w:rsidR="001A6AE6" w14:paraId="73A11087" w14:textId="77777777" w:rsidTr="00370F8E">
        <w:trPr>
          <w:gridAfter w:val="1"/>
          <w:wAfter w:w="1027" w:type="dxa"/>
          <w:cantSplit/>
        </w:trPr>
        <w:tc>
          <w:tcPr>
            <w:tcW w:w="714" w:type="dxa"/>
            <w:vAlign w:val="center"/>
            <w:hideMark/>
          </w:tcPr>
          <w:p w14:paraId="650D420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41" w:type="dxa"/>
            <w:gridSpan w:val="3"/>
            <w:vAlign w:val="center"/>
            <w:hideMark/>
          </w:tcPr>
          <w:p w14:paraId="48ABD5D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337B99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BD825A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E2885C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4F2467D2" w14:textId="77777777" w:rsidTr="00370F8E">
        <w:trPr>
          <w:gridAfter w:val="1"/>
          <w:wAfter w:w="1027" w:type="dxa"/>
          <w:cantSplit/>
        </w:trPr>
        <w:tc>
          <w:tcPr>
            <w:tcW w:w="714" w:type="dxa"/>
            <w:hideMark/>
          </w:tcPr>
          <w:p w14:paraId="0503F5A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3F466E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2324</w:t>
            </w:r>
          </w:p>
        </w:tc>
        <w:tc>
          <w:tcPr>
            <w:tcW w:w="3727" w:type="dxa"/>
            <w:gridSpan w:val="2"/>
            <w:hideMark/>
          </w:tcPr>
          <w:p w14:paraId="521BA3B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neinvestiční příspěvky a náhrady</w:t>
            </w:r>
          </w:p>
        </w:tc>
        <w:tc>
          <w:tcPr>
            <w:tcW w:w="637" w:type="dxa"/>
            <w:hideMark/>
          </w:tcPr>
          <w:p w14:paraId="0963DB5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w:t>
            </w:r>
          </w:p>
        </w:tc>
        <w:tc>
          <w:tcPr>
            <w:tcW w:w="1638" w:type="dxa"/>
            <w:hideMark/>
          </w:tcPr>
          <w:p w14:paraId="56E1DC1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9115008000000</w:t>
            </w:r>
          </w:p>
        </w:tc>
        <w:tc>
          <w:tcPr>
            <w:tcW w:w="1293" w:type="dxa"/>
            <w:hideMark/>
          </w:tcPr>
          <w:p w14:paraId="31C434A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70 092,00</w:t>
            </w:r>
          </w:p>
        </w:tc>
      </w:tr>
      <w:tr w:rsidR="001A6AE6" w14:paraId="14263F66" w14:textId="77777777" w:rsidTr="00370F8E">
        <w:trPr>
          <w:gridAfter w:val="1"/>
          <w:wAfter w:w="1027" w:type="dxa"/>
          <w:cantSplit/>
        </w:trPr>
        <w:tc>
          <w:tcPr>
            <w:tcW w:w="714" w:type="dxa"/>
            <w:hideMark/>
          </w:tcPr>
          <w:p w14:paraId="42AFC0E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B87263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727" w:type="dxa"/>
            <w:gridSpan w:val="2"/>
            <w:hideMark/>
          </w:tcPr>
          <w:p w14:paraId="3AD1175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2785F7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EF2EDF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9115008000000</w:t>
            </w:r>
          </w:p>
        </w:tc>
        <w:tc>
          <w:tcPr>
            <w:tcW w:w="1293" w:type="dxa"/>
            <w:hideMark/>
          </w:tcPr>
          <w:p w14:paraId="289FC3C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70 092,00</w:t>
            </w:r>
          </w:p>
        </w:tc>
      </w:tr>
    </w:tbl>
    <w:p w14:paraId="1A5AF5F0"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2E99AF69"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na straně příjmů a výdajů akce "Rancířov – rekonstrukce křižovatky silnic II/409 a II/410 z důvodu přijetí platby EG.D v souvislosti s konečným vyúčtováním smlouvy o přeložce zařízení distribuční soustavy č. 9090001888/13013838 (SON/ODSH/079/19). </w:t>
      </w:r>
      <w:r>
        <w:rPr>
          <w:rFonts w:ascii="Arial" w:hAnsi="Arial" w:cs="Arial"/>
          <w:b/>
          <w:bCs/>
          <w:color w:val="000000"/>
          <w:sz w:val="20"/>
          <w:szCs w:val="20"/>
        </w:rPr>
        <w:t>Bez dopadu do salda.</w:t>
      </w:r>
    </w:p>
    <w:p w14:paraId="58EB23F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4FCF85E2"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6750100F"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584EAF1"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2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2198"/>
        <w:gridCol w:w="525"/>
        <w:gridCol w:w="637"/>
        <w:gridCol w:w="1639"/>
        <w:gridCol w:w="1295"/>
      </w:tblGrid>
      <w:tr w:rsidR="001A6AE6" w14:paraId="50947E81" w14:textId="77777777" w:rsidTr="00370F8E">
        <w:trPr>
          <w:cantSplit/>
        </w:trPr>
        <w:tc>
          <w:tcPr>
            <w:tcW w:w="2958" w:type="dxa"/>
            <w:gridSpan w:val="3"/>
            <w:hideMark/>
          </w:tcPr>
          <w:p w14:paraId="5735CAB5"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288" w:type="dxa"/>
            <w:gridSpan w:val="5"/>
            <w:hideMark/>
          </w:tcPr>
          <w:p w14:paraId="45AE7392"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152/R</w:t>
            </w:r>
          </w:p>
        </w:tc>
      </w:tr>
      <w:tr w:rsidR="001A6AE6" w14:paraId="6E7EB21A" w14:textId="77777777" w:rsidTr="00370F8E">
        <w:trPr>
          <w:cantSplit/>
        </w:trPr>
        <w:tc>
          <w:tcPr>
            <w:tcW w:w="714" w:type="dxa"/>
            <w:vAlign w:val="center"/>
            <w:hideMark/>
          </w:tcPr>
          <w:p w14:paraId="6BC60C3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41" w:type="dxa"/>
            <w:gridSpan w:val="3"/>
            <w:vAlign w:val="center"/>
            <w:hideMark/>
          </w:tcPr>
          <w:p w14:paraId="27D0067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29473DE"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42E02C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42DABA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571F800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143E80F5" w14:textId="77777777" w:rsidTr="00370F8E">
        <w:trPr>
          <w:cantSplit/>
        </w:trPr>
        <w:tc>
          <w:tcPr>
            <w:tcW w:w="714" w:type="dxa"/>
            <w:hideMark/>
          </w:tcPr>
          <w:p w14:paraId="0D83866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9C914E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2324</w:t>
            </w:r>
          </w:p>
        </w:tc>
        <w:tc>
          <w:tcPr>
            <w:tcW w:w="3727" w:type="dxa"/>
            <w:gridSpan w:val="2"/>
            <w:hideMark/>
          </w:tcPr>
          <w:p w14:paraId="023303A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neinvestiční příspěvky a náhrady</w:t>
            </w:r>
          </w:p>
        </w:tc>
        <w:tc>
          <w:tcPr>
            <w:tcW w:w="525" w:type="dxa"/>
          </w:tcPr>
          <w:p w14:paraId="7A2030E6" w14:textId="77777777" w:rsidR="001A6AE6" w:rsidRDefault="001A6AE6">
            <w:pPr>
              <w:widowControl w:val="0"/>
              <w:autoSpaceDE w:val="0"/>
              <w:autoSpaceDN w:val="0"/>
              <w:adjustRightInd w:val="0"/>
              <w:jc w:val="center"/>
              <w:rPr>
                <w:rFonts w:ascii="Arial" w:hAnsi="Arial" w:cs="Arial"/>
                <w:color w:val="000000"/>
                <w:sz w:val="20"/>
                <w:szCs w:val="20"/>
              </w:rPr>
            </w:pPr>
          </w:p>
        </w:tc>
        <w:tc>
          <w:tcPr>
            <w:tcW w:w="637" w:type="dxa"/>
            <w:hideMark/>
          </w:tcPr>
          <w:p w14:paraId="4000E4D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1062</w:t>
            </w:r>
          </w:p>
        </w:tc>
        <w:tc>
          <w:tcPr>
            <w:tcW w:w="1638" w:type="dxa"/>
            <w:hideMark/>
          </w:tcPr>
          <w:p w14:paraId="7D57CB4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9115016000000</w:t>
            </w:r>
          </w:p>
        </w:tc>
        <w:tc>
          <w:tcPr>
            <w:tcW w:w="1294" w:type="dxa"/>
            <w:hideMark/>
          </w:tcPr>
          <w:p w14:paraId="2C1DF4A1"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43 683,00</w:t>
            </w:r>
          </w:p>
        </w:tc>
      </w:tr>
      <w:tr w:rsidR="001A6AE6" w14:paraId="67F75680" w14:textId="77777777" w:rsidTr="00370F8E">
        <w:trPr>
          <w:cantSplit/>
        </w:trPr>
        <w:tc>
          <w:tcPr>
            <w:tcW w:w="714" w:type="dxa"/>
            <w:hideMark/>
          </w:tcPr>
          <w:p w14:paraId="3CE600E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EBCBBA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727" w:type="dxa"/>
            <w:gridSpan w:val="2"/>
            <w:hideMark/>
          </w:tcPr>
          <w:p w14:paraId="097923C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075D94A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2C1BC57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407281E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294" w:type="dxa"/>
            <w:hideMark/>
          </w:tcPr>
          <w:p w14:paraId="03EE4C7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43 683,00</w:t>
            </w:r>
          </w:p>
        </w:tc>
      </w:tr>
    </w:tbl>
    <w:p w14:paraId="16BE6955"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21DBACE2"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na straně příjmů a výdajů akce "Východní obchvat Vlachovo Březí, silnice II/144" z důvodu přijetí platby EG.D v souvislosti s konečným vyúčtováním smlouvy o přeložce zařízení distribuční soustavy č. 9090001924/13013001 (SON/ODSH/027/19). Registrační číslo projektu je CZ.06.03.01/00/22_022/0002065. Realizace projektu byla schválena usn. č. 452/2021/ZK-13 ze dne 16. 12. 2021. </w:t>
      </w:r>
      <w:r>
        <w:rPr>
          <w:rFonts w:ascii="Arial" w:hAnsi="Arial" w:cs="Arial"/>
          <w:b/>
          <w:bCs/>
          <w:color w:val="000000"/>
          <w:sz w:val="20"/>
          <w:szCs w:val="20"/>
        </w:rPr>
        <w:t>Bez dopadu do salda.</w:t>
      </w:r>
    </w:p>
    <w:p w14:paraId="03842D20"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1A6AE6" w14:paraId="1FD904DC" w14:textId="77777777" w:rsidTr="00370F8E">
        <w:trPr>
          <w:cantSplit/>
        </w:trPr>
        <w:tc>
          <w:tcPr>
            <w:tcW w:w="2958" w:type="dxa"/>
            <w:gridSpan w:val="3"/>
            <w:hideMark/>
          </w:tcPr>
          <w:p w14:paraId="00C3E1FF"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75C19E0B"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153/R</w:t>
            </w:r>
          </w:p>
        </w:tc>
      </w:tr>
      <w:tr w:rsidR="001A6AE6" w14:paraId="7124CA28" w14:textId="77777777" w:rsidTr="00370F8E">
        <w:trPr>
          <w:cantSplit/>
        </w:trPr>
        <w:tc>
          <w:tcPr>
            <w:tcW w:w="714" w:type="dxa"/>
            <w:vAlign w:val="center"/>
            <w:hideMark/>
          </w:tcPr>
          <w:p w14:paraId="639C2A7C"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916CA9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A66B9C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1F1E6A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82B5D87"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42AFE65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45624CCC" w14:textId="77777777" w:rsidTr="00370F8E">
        <w:trPr>
          <w:cantSplit/>
        </w:trPr>
        <w:tc>
          <w:tcPr>
            <w:tcW w:w="714" w:type="dxa"/>
          </w:tcPr>
          <w:p w14:paraId="2B6C5AF7"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76EA881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E7332A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446AB39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34031</w:t>
            </w:r>
          </w:p>
        </w:tc>
        <w:tc>
          <w:tcPr>
            <w:tcW w:w="637" w:type="dxa"/>
            <w:hideMark/>
          </w:tcPr>
          <w:p w14:paraId="4C7884E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468FF5C6"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1BD494E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173 000,00</w:t>
            </w:r>
          </w:p>
        </w:tc>
      </w:tr>
      <w:tr w:rsidR="001A6AE6" w14:paraId="2CB820AA" w14:textId="77777777" w:rsidTr="00370F8E">
        <w:trPr>
          <w:cantSplit/>
        </w:trPr>
        <w:tc>
          <w:tcPr>
            <w:tcW w:w="714" w:type="dxa"/>
            <w:hideMark/>
          </w:tcPr>
          <w:p w14:paraId="6728FBE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2A53FBC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2EE994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467ACAB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34031</w:t>
            </w:r>
          </w:p>
        </w:tc>
        <w:tc>
          <w:tcPr>
            <w:tcW w:w="637" w:type="dxa"/>
            <w:hideMark/>
          </w:tcPr>
          <w:p w14:paraId="6FBF1EC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120B90E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4" w:type="dxa"/>
            <w:hideMark/>
          </w:tcPr>
          <w:p w14:paraId="60C2D02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173 000,00</w:t>
            </w:r>
          </w:p>
        </w:tc>
      </w:tr>
    </w:tbl>
    <w:p w14:paraId="2EC9F1F3"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1453C91A"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z programu Integrovaný systém ochrany movitého kulturního dědictví II pro Jihočeské muzeum v Českých Budějovicích na projekt "D II 23 krabice, 1 x restaurování". </w:t>
      </w:r>
      <w:r>
        <w:rPr>
          <w:rFonts w:ascii="Arial" w:hAnsi="Arial" w:cs="Arial"/>
          <w:b/>
          <w:bCs/>
          <w:color w:val="000000"/>
          <w:sz w:val="20"/>
          <w:szCs w:val="20"/>
        </w:rPr>
        <w:t>Bez dopadu do salda.</w:t>
      </w:r>
    </w:p>
    <w:p w14:paraId="6D56AB68"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1A6AE6" w14:paraId="2F70D573" w14:textId="77777777" w:rsidTr="00370F8E">
        <w:trPr>
          <w:cantSplit/>
        </w:trPr>
        <w:tc>
          <w:tcPr>
            <w:tcW w:w="2958" w:type="dxa"/>
            <w:gridSpan w:val="3"/>
            <w:hideMark/>
          </w:tcPr>
          <w:p w14:paraId="30FAA12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6" w:type="dxa"/>
            <w:gridSpan w:val="5"/>
            <w:hideMark/>
          </w:tcPr>
          <w:p w14:paraId="1A043BA4"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154/R</w:t>
            </w:r>
          </w:p>
        </w:tc>
      </w:tr>
      <w:tr w:rsidR="001A6AE6" w14:paraId="0292491F" w14:textId="77777777" w:rsidTr="00370F8E">
        <w:trPr>
          <w:cantSplit/>
        </w:trPr>
        <w:tc>
          <w:tcPr>
            <w:tcW w:w="714" w:type="dxa"/>
            <w:vAlign w:val="center"/>
            <w:hideMark/>
          </w:tcPr>
          <w:p w14:paraId="16B9729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636D240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D0CFED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69911B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94A49EA"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1202701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32A142B5" w14:textId="77777777" w:rsidTr="00370F8E">
        <w:trPr>
          <w:cantSplit/>
        </w:trPr>
        <w:tc>
          <w:tcPr>
            <w:tcW w:w="714" w:type="dxa"/>
          </w:tcPr>
          <w:p w14:paraId="410BD0ED"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7D5AE37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2D48AF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4EE41DF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34053</w:t>
            </w:r>
          </w:p>
        </w:tc>
        <w:tc>
          <w:tcPr>
            <w:tcW w:w="637" w:type="dxa"/>
            <w:hideMark/>
          </w:tcPr>
          <w:p w14:paraId="205F613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0620F01F"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38A87BC7"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160 000,00</w:t>
            </w:r>
          </w:p>
        </w:tc>
      </w:tr>
      <w:tr w:rsidR="001A6AE6" w14:paraId="7FF63CFD" w14:textId="77777777" w:rsidTr="00370F8E">
        <w:trPr>
          <w:cantSplit/>
        </w:trPr>
        <w:tc>
          <w:tcPr>
            <w:tcW w:w="714" w:type="dxa"/>
            <w:hideMark/>
          </w:tcPr>
          <w:p w14:paraId="6F88E32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71805C3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45E713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62B011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34053</w:t>
            </w:r>
          </w:p>
        </w:tc>
        <w:tc>
          <w:tcPr>
            <w:tcW w:w="637" w:type="dxa"/>
            <w:hideMark/>
          </w:tcPr>
          <w:p w14:paraId="0AD661B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5D70964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294" w:type="dxa"/>
            <w:hideMark/>
          </w:tcPr>
          <w:p w14:paraId="434317D6"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91 000,00</w:t>
            </w:r>
          </w:p>
        </w:tc>
      </w:tr>
      <w:tr w:rsidR="001A6AE6" w14:paraId="0FFE7A52" w14:textId="77777777" w:rsidTr="00370F8E">
        <w:trPr>
          <w:cantSplit/>
        </w:trPr>
        <w:tc>
          <w:tcPr>
            <w:tcW w:w="714" w:type="dxa"/>
            <w:hideMark/>
          </w:tcPr>
          <w:p w14:paraId="248EA45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0F44070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FCDAA4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00B05E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34053</w:t>
            </w:r>
          </w:p>
        </w:tc>
        <w:tc>
          <w:tcPr>
            <w:tcW w:w="637" w:type="dxa"/>
            <w:hideMark/>
          </w:tcPr>
          <w:p w14:paraId="51EDE55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2E8397C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403301</w:t>
            </w:r>
          </w:p>
        </w:tc>
        <w:tc>
          <w:tcPr>
            <w:tcW w:w="1294" w:type="dxa"/>
            <w:hideMark/>
          </w:tcPr>
          <w:p w14:paraId="0962024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69 000,00</w:t>
            </w:r>
          </w:p>
        </w:tc>
      </w:tr>
      <w:tr w:rsidR="001A6AE6" w14:paraId="24257061" w14:textId="77777777" w:rsidTr="00370F8E">
        <w:trPr>
          <w:cantSplit/>
        </w:trPr>
        <w:tc>
          <w:tcPr>
            <w:tcW w:w="714" w:type="dxa"/>
          </w:tcPr>
          <w:p w14:paraId="30A7606D"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hideMark/>
          </w:tcPr>
          <w:p w14:paraId="202AF7C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982" w:type="dxa"/>
            <w:gridSpan w:val="2"/>
            <w:hideMark/>
          </w:tcPr>
          <w:p w14:paraId="2B6FB63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748" w:type="dxa"/>
            <w:hideMark/>
          </w:tcPr>
          <w:p w14:paraId="77AEA65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34544</w:t>
            </w:r>
          </w:p>
        </w:tc>
        <w:tc>
          <w:tcPr>
            <w:tcW w:w="637" w:type="dxa"/>
            <w:hideMark/>
          </w:tcPr>
          <w:p w14:paraId="023108B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2E282089" w14:textId="77777777" w:rsidR="001A6AE6" w:rsidRDefault="001A6AE6">
            <w:pPr>
              <w:widowControl w:val="0"/>
              <w:autoSpaceDE w:val="0"/>
              <w:autoSpaceDN w:val="0"/>
              <w:adjustRightInd w:val="0"/>
              <w:jc w:val="center"/>
              <w:rPr>
                <w:rFonts w:ascii="Arial" w:hAnsi="Arial" w:cs="Arial"/>
                <w:color w:val="000000"/>
                <w:sz w:val="20"/>
                <w:szCs w:val="20"/>
              </w:rPr>
            </w:pPr>
          </w:p>
        </w:tc>
        <w:tc>
          <w:tcPr>
            <w:tcW w:w="1294" w:type="dxa"/>
            <w:hideMark/>
          </w:tcPr>
          <w:p w14:paraId="5474E94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883 000,00</w:t>
            </w:r>
          </w:p>
        </w:tc>
      </w:tr>
      <w:tr w:rsidR="001A6AE6" w14:paraId="1845BB5A" w14:textId="77777777" w:rsidTr="00370F8E">
        <w:trPr>
          <w:cantSplit/>
        </w:trPr>
        <w:tc>
          <w:tcPr>
            <w:tcW w:w="714" w:type="dxa"/>
            <w:hideMark/>
          </w:tcPr>
          <w:p w14:paraId="4B55063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17DB4E2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3982" w:type="dxa"/>
            <w:gridSpan w:val="2"/>
            <w:hideMark/>
          </w:tcPr>
          <w:p w14:paraId="5353266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 transf. zříz. přísp. organizacím</w:t>
            </w:r>
          </w:p>
        </w:tc>
        <w:tc>
          <w:tcPr>
            <w:tcW w:w="748" w:type="dxa"/>
            <w:hideMark/>
          </w:tcPr>
          <w:p w14:paraId="37F4581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34544</w:t>
            </w:r>
          </w:p>
        </w:tc>
        <w:tc>
          <w:tcPr>
            <w:tcW w:w="637" w:type="dxa"/>
            <w:hideMark/>
          </w:tcPr>
          <w:p w14:paraId="33E53A8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7C045A9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294" w:type="dxa"/>
            <w:hideMark/>
          </w:tcPr>
          <w:p w14:paraId="4E150AA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883 000,00</w:t>
            </w:r>
          </w:p>
        </w:tc>
      </w:tr>
    </w:tbl>
    <w:p w14:paraId="46311EA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65718D8F"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investiční a neinvestiční dotace z Ministerstva kultury, MK 31129/2023 ze dne 11. 5. 2023. Finanční prostředky jsou určeny pro příspěvkové organizace: </w:t>
      </w:r>
    </w:p>
    <w:p w14:paraId="50509D2F" w14:textId="77777777" w:rsidR="001A6AE6" w:rsidRDefault="001A6AE6" w:rsidP="001A6AE6">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Jihočeská vědecká knihovna v Českých Budějovicích na projekty:</w:t>
      </w:r>
    </w:p>
    <w:p w14:paraId="3FAB060A" w14:textId="77777777" w:rsidR="001A6AE6" w:rsidRDefault="001A6AE6" w:rsidP="001A6AE6">
      <w:pPr>
        <w:widowControl w:val="0"/>
        <w:numPr>
          <w:ilvl w:val="1"/>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"Vzdělávání knihovníků Jihočeského kraje v roce 2023" – neinvestice UZ 34053 – (16 000,00 Kč),</w:t>
      </w:r>
    </w:p>
    <w:p w14:paraId="1F13920A" w14:textId="77777777" w:rsidR="001A6AE6" w:rsidRDefault="001A6AE6" w:rsidP="001A6AE6">
      <w:pPr>
        <w:widowControl w:val="0"/>
        <w:numPr>
          <w:ilvl w:val="1"/>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"Rekatalogizace fondu hudebnin JVK v Českých Budějovicích" – neinvestice UZ 34053 – (33 000,00 Kč),</w:t>
      </w:r>
    </w:p>
    <w:p w14:paraId="4CD64C65" w14:textId="77777777" w:rsidR="001A6AE6" w:rsidRDefault="001A6AE6" w:rsidP="001A6AE6">
      <w:pPr>
        <w:widowControl w:val="0"/>
        <w:numPr>
          <w:ilvl w:val="1"/>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"Doplňování vybraných záznamů článků do báze ANL" – neinvestice UZ 34053 – (42 000,00 Kč),</w:t>
      </w:r>
    </w:p>
    <w:p w14:paraId="543D9276" w14:textId="77777777" w:rsidR="001A6AE6" w:rsidRDefault="001A6AE6" w:rsidP="001A6AE6">
      <w:pPr>
        <w:widowControl w:val="0"/>
        <w:numPr>
          <w:ilvl w:val="1"/>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"Implementace projektu „ZÍSKEJ“ do AKS ARL" – investice UZ 34544 – (883 000,00 Kč);</w:t>
      </w:r>
    </w:p>
    <w:p w14:paraId="5928958D" w14:textId="77777777" w:rsidR="001A6AE6" w:rsidRDefault="001A6AE6" w:rsidP="001A6AE6">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Muzeum Jindřichohradecka na projekt „Digitalizace unikátních rukopisů a starých tisků z knihovny Muzea Jindřichohradecka (9. etapa)" – neinvestice UZ 34053 – (69 000,00 Kč).</w:t>
      </w:r>
    </w:p>
    <w:p w14:paraId="04FE3684"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77E15D6"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97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2420"/>
        <w:gridCol w:w="637"/>
        <w:gridCol w:w="1638"/>
        <w:gridCol w:w="1293"/>
        <w:gridCol w:w="1027"/>
      </w:tblGrid>
      <w:tr w:rsidR="001A6AE6" w14:paraId="1EDCA105" w14:textId="77777777" w:rsidTr="00370F8E">
        <w:trPr>
          <w:cantSplit/>
        </w:trPr>
        <w:tc>
          <w:tcPr>
            <w:tcW w:w="2958" w:type="dxa"/>
            <w:gridSpan w:val="3"/>
            <w:hideMark/>
          </w:tcPr>
          <w:p w14:paraId="2B1868D8"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014" w:type="dxa"/>
            <w:gridSpan w:val="5"/>
            <w:hideMark/>
          </w:tcPr>
          <w:p w14:paraId="627ADF7D"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155/R</w:t>
            </w:r>
          </w:p>
        </w:tc>
      </w:tr>
      <w:tr w:rsidR="001A6AE6" w14:paraId="44CDB891" w14:textId="77777777" w:rsidTr="00370F8E">
        <w:trPr>
          <w:gridAfter w:val="1"/>
          <w:wAfter w:w="1027" w:type="dxa"/>
          <w:cantSplit/>
        </w:trPr>
        <w:tc>
          <w:tcPr>
            <w:tcW w:w="714" w:type="dxa"/>
            <w:vAlign w:val="center"/>
            <w:hideMark/>
          </w:tcPr>
          <w:p w14:paraId="1119F1C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3" w:type="dxa"/>
            <w:gridSpan w:val="3"/>
            <w:vAlign w:val="center"/>
            <w:hideMark/>
          </w:tcPr>
          <w:p w14:paraId="2B5DBC55"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60EDC9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330C91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1A07C4F"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50C34DAC" w14:textId="77777777" w:rsidTr="00370F8E">
        <w:trPr>
          <w:gridAfter w:val="1"/>
          <w:wAfter w:w="1027" w:type="dxa"/>
          <w:cantSplit/>
        </w:trPr>
        <w:tc>
          <w:tcPr>
            <w:tcW w:w="714" w:type="dxa"/>
            <w:hideMark/>
          </w:tcPr>
          <w:p w14:paraId="232E72A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47F18B0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3949" w:type="dxa"/>
            <w:gridSpan w:val="2"/>
            <w:hideMark/>
          </w:tcPr>
          <w:p w14:paraId="186F1F8D"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7A1A2AC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1141</w:t>
            </w:r>
          </w:p>
        </w:tc>
        <w:tc>
          <w:tcPr>
            <w:tcW w:w="1638" w:type="dxa"/>
            <w:hideMark/>
          </w:tcPr>
          <w:p w14:paraId="58E8FEB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406301</w:t>
            </w:r>
          </w:p>
        </w:tc>
        <w:tc>
          <w:tcPr>
            <w:tcW w:w="1293" w:type="dxa"/>
            <w:hideMark/>
          </w:tcPr>
          <w:p w14:paraId="7D80C99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326 784,00</w:t>
            </w:r>
          </w:p>
        </w:tc>
      </w:tr>
      <w:tr w:rsidR="001A6AE6" w14:paraId="6EE50939" w14:textId="77777777" w:rsidTr="00370F8E">
        <w:trPr>
          <w:gridAfter w:val="1"/>
          <w:wAfter w:w="1027" w:type="dxa"/>
          <w:cantSplit/>
        </w:trPr>
        <w:tc>
          <w:tcPr>
            <w:tcW w:w="714" w:type="dxa"/>
            <w:hideMark/>
          </w:tcPr>
          <w:p w14:paraId="6F879DD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0BE4F1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3949" w:type="dxa"/>
            <w:gridSpan w:val="2"/>
            <w:hideMark/>
          </w:tcPr>
          <w:p w14:paraId="5FEC07A1"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37" w:type="dxa"/>
            <w:hideMark/>
          </w:tcPr>
          <w:p w14:paraId="7CED9E2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42D82E6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9125081000000</w:t>
            </w:r>
          </w:p>
        </w:tc>
        <w:tc>
          <w:tcPr>
            <w:tcW w:w="1293" w:type="dxa"/>
            <w:hideMark/>
          </w:tcPr>
          <w:p w14:paraId="7A7829B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328 784,00</w:t>
            </w:r>
          </w:p>
        </w:tc>
      </w:tr>
      <w:tr w:rsidR="001A6AE6" w14:paraId="55A4F41A" w14:textId="77777777" w:rsidTr="00370F8E">
        <w:trPr>
          <w:gridAfter w:val="1"/>
          <w:wAfter w:w="1027" w:type="dxa"/>
          <w:cantSplit/>
        </w:trPr>
        <w:tc>
          <w:tcPr>
            <w:tcW w:w="714" w:type="dxa"/>
            <w:hideMark/>
          </w:tcPr>
          <w:p w14:paraId="639FD54D"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5C6E61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3949" w:type="dxa"/>
            <w:gridSpan w:val="2"/>
            <w:hideMark/>
          </w:tcPr>
          <w:p w14:paraId="3A7577D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37" w:type="dxa"/>
            <w:hideMark/>
          </w:tcPr>
          <w:p w14:paraId="47824BA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6C9CADB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9125000000000</w:t>
            </w:r>
          </w:p>
        </w:tc>
        <w:tc>
          <w:tcPr>
            <w:tcW w:w="1293" w:type="dxa"/>
            <w:hideMark/>
          </w:tcPr>
          <w:p w14:paraId="51C0345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bl>
    <w:p w14:paraId="34356502"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7F70D637"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na úpravu rozpočtu z důvodu koupě pozemku v k. ú. Hoslovice ve vlastnictví společnosti Náhoří s. r. o., pro Muzeum středního Pootaví Strakonice, Zámek 1, 386 01 Strakonice, IČO 00072150, dle návrhu věcného materiálu č. 214/ZK/23 předloženého zastupitelstvu kraje dne 22. 6. 2023. Na úhradu této koupě pozemku byl příspěvkové organizaci uložen odvod z investičního fondu do rozpočtu Jihočeského kraje ve výši 326 784,00 Kč dle návrhu věcného materiálu č. 687/RK/23 předloženého radě kraje dne 25. 5. 2023. S koupí pozemku dále souvisí výdaj na úhradu správního poplatku na návrh na vklad do katastru nemovitostí ve výši 2 000,00 Kč. </w:t>
      </w:r>
      <w:r>
        <w:rPr>
          <w:rFonts w:ascii="Arial" w:hAnsi="Arial" w:cs="Arial"/>
          <w:b/>
          <w:bCs/>
          <w:color w:val="000000"/>
          <w:sz w:val="20"/>
          <w:szCs w:val="20"/>
        </w:rPr>
        <w:t>Bez dopadu do salda.</w:t>
      </w:r>
    </w:p>
    <w:p w14:paraId="26D6E9A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760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62"/>
        <w:gridCol w:w="637"/>
        <w:gridCol w:w="1292"/>
        <w:gridCol w:w="2657"/>
      </w:tblGrid>
      <w:tr w:rsidR="001A6AE6" w14:paraId="6D807E6F" w14:textId="77777777" w:rsidTr="00370F8E">
        <w:trPr>
          <w:cantSplit/>
        </w:trPr>
        <w:tc>
          <w:tcPr>
            <w:tcW w:w="2958" w:type="dxa"/>
            <w:gridSpan w:val="3"/>
            <w:hideMark/>
          </w:tcPr>
          <w:p w14:paraId="1DCF68B1"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4650" w:type="dxa"/>
            <w:gridSpan w:val="4"/>
            <w:hideMark/>
          </w:tcPr>
          <w:p w14:paraId="38F015C8"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156/R</w:t>
            </w:r>
          </w:p>
        </w:tc>
      </w:tr>
      <w:tr w:rsidR="001A6AE6" w14:paraId="0A02B7D0" w14:textId="77777777" w:rsidTr="00370F8E">
        <w:trPr>
          <w:gridAfter w:val="1"/>
          <w:wAfter w:w="2658" w:type="dxa"/>
          <w:cantSplit/>
        </w:trPr>
        <w:tc>
          <w:tcPr>
            <w:tcW w:w="714" w:type="dxa"/>
            <w:vAlign w:val="center"/>
            <w:hideMark/>
          </w:tcPr>
          <w:p w14:paraId="757F4DED"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306" w:type="dxa"/>
            <w:gridSpan w:val="3"/>
            <w:vAlign w:val="center"/>
            <w:hideMark/>
          </w:tcPr>
          <w:p w14:paraId="2FDD62A0"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B1D72C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13C86621"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4B6DC7D3" w14:textId="77777777" w:rsidTr="00370F8E">
        <w:trPr>
          <w:gridAfter w:val="1"/>
          <w:wAfter w:w="2658" w:type="dxa"/>
          <w:cantSplit/>
        </w:trPr>
        <w:tc>
          <w:tcPr>
            <w:tcW w:w="714" w:type="dxa"/>
            <w:hideMark/>
          </w:tcPr>
          <w:p w14:paraId="2552666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52F4DF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1592" w:type="dxa"/>
            <w:gridSpan w:val="2"/>
            <w:hideMark/>
          </w:tcPr>
          <w:p w14:paraId="62CEE0A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637" w:type="dxa"/>
            <w:hideMark/>
          </w:tcPr>
          <w:p w14:paraId="358E7F4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293" w:type="dxa"/>
            <w:hideMark/>
          </w:tcPr>
          <w:p w14:paraId="36B4A6BF"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-97 030,18</w:t>
            </w:r>
          </w:p>
        </w:tc>
      </w:tr>
      <w:tr w:rsidR="001A6AE6" w14:paraId="4D329E25" w14:textId="77777777" w:rsidTr="00370F8E">
        <w:trPr>
          <w:gridAfter w:val="1"/>
          <w:wAfter w:w="2658" w:type="dxa"/>
          <w:cantSplit/>
        </w:trPr>
        <w:tc>
          <w:tcPr>
            <w:tcW w:w="714" w:type="dxa"/>
            <w:hideMark/>
          </w:tcPr>
          <w:p w14:paraId="4D97CCB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3951A8A"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1592" w:type="dxa"/>
            <w:gridSpan w:val="2"/>
            <w:hideMark/>
          </w:tcPr>
          <w:p w14:paraId="1A27F15C"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637" w:type="dxa"/>
            <w:hideMark/>
          </w:tcPr>
          <w:p w14:paraId="0963060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293" w:type="dxa"/>
            <w:hideMark/>
          </w:tcPr>
          <w:p w14:paraId="36EA14F4"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97 030,18</w:t>
            </w:r>
          </w:p>
        </w:tc>
      </w:tr>
    </w:tbl>
    <w:p w14:paraId="29E9D28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A3F2E49"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informatiky navrhuje rozpočtové opatření na převod finančních prostředků z rozpočtu odboru hospodářské a majetkové správy do rozpočtu odboru informatiky z důvodu úhrady nákladů týkajících se Veřejnoprávní smlouvy o přenesení výkonu působnosti v oblasti doručování – konverzní pošta – SON/OINF/001/23. Financování těchto nákladů přechází od května 2023 na odbor hospodářské a majetkové správy. </w:t>
      </w:r>
      <w:r>
        <w:rPr>
          <w:rFonts w:ascii="Arial" w:hAnsi="Arial" w:cs="Arial"/>
          <w:b/>
          <w:bCs/>
          <w:color w:val="000000"/>
          <w:sz w:val="20"/>
          <w:szCs w:val="20"/>
        </w:rPr>
        <w:t>Bez dopadu do salda.</w:t>
      </w:r>
    </w:p>
    <w:p w14:paraId="34DF6FC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1A6AE6" w14:paraId="3DC56096" w14:textId="77777777" w:rsidTr="00370F8E">
        <w:trPr>
          <w:cantSplit/>
        </w:trPr>
        <w:tc>
          <w:tcPr>
            <w:tcW w:w="2958" w:type="dxa"/>
            <w:gridSpan w:val="3"/>
            <w:hideMark/>
          </w:tcPr>
          <w:p w14:paraId="7AD0D7AC"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6" w:type="dxa"/>
            <w:gridSpan w:val="5"/>
            <w:hideMark/>
          </w:tcPr>
          <w:p w14:paraId="38EED746"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157/R</w:t>
            </w:r>
          </w:p>
        </w:tc>
      </w:tr>
      <w:tr w:rsidR="001A6AE6" w14:paraId="03AB1C89" w14:textId="77777777" w:rsidTr="00370F8E">
        <w:trPr>
          <w:gridAfter w:val="1"/>
          <w:wAfter w:w="1027" w:type="dxa"/>
          <w:cantSplit/>
        </w:trPr>
        <w:tc>
          <w:tcPr>
            <w:tcW w:w="714" w:type="dxa"/>
            <w:vAlign w:val="center"/>
            <w:hideMark/>
          </w:tcPr>
          <w:p w14:paraId="5817314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0CC997D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CD36F19"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659D0F2"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EB1BCF6"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0BCE9604" w14:textId="77777777" w:rsidTr="00370F8E">
        <w:trPr>
          <w:gridAfter w:val="1"/>
          <w:wAfter w:w="1027" w:type="dxa"/>
          <w:cantSplit/>
        </w:trPr>
        <w:tc>
          <w:tcPr>
            <w:tcW w:w="714" w:type="dxa"/>
            <w:vAlign w:val="center"/>
            <w:hideMark/>
          </w:tcPr>
          <w:p w14:paraId="56726E4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EFDE166"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6CBD020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2A04EAF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9B6E6C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18BFA94C"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-5 484 000,00</w:t>
            </w:r>
          </w:p>
        </w:tc>
      </w:tr>
      <w:tr w:rsidR="001A6AE6" w14:paraId="0E5ADC9C" w14:textId="77777777" w:rsidTr="00370F8E">
        <w:trPr>
          <w:gridAfter w:val="1"/>
          <w:wAfter w:w="1027" w:type="dxa"/>
          <w:cantSplit/>
        </w:trPr>
        <w:tc>
          <w:tcPr>
            <w:tcW w:w="714" w:type="dxa"/>
            <w:vAlign w:val="center"/>
            <w:hideMark/>
          </w:tcPr>
          <w:p w14:paraId="0F5DBCE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A255652"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256D3E30"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6AF78C5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5CF6B00"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9137073401209</w:t>
            </w:r>
          </w:p>
        </w:tc>
        <w:tc>
          <w:tcPr>
            <w:tcW w:w="1426" w:type="dxa"/>
            <w:vAlign w:val="center"/>
            <w:hideMark/>
          </w:tcPr>
          <w:p w14:paraId="7148BBD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r w:rsidR="001A6AE6" w14:paraId="1928D404" w14:textId="77777777" w:rsidTr="00370F8E">
        <w:trPr>
          <w:gridAfter w:val="1"/>
          <w:wAfter w:w="1027" w:type="dxa"/>
          <w:cantSplit/>
        </w:trPr>
        <w:tc>
          <w:tcPr>
            <w:tcW w:w="714" w:type="dxa"/>
            <w:vAlign w:val="center"/>
            <w:hideMark/>
          </w:tcPr>
          <w:p w14:paraId="4ECDF47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4E2817A7"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732031C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35220CB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64E7A2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9137074407236</w:t>
            </w:r>
          </w:p>
        </w:tc>
        <w:tc>
          <w:tcPr>
            <w:tcW w:w="1426" w:type="dxa"/>
            <w:vAlign w:val="center"/>
            <w:hideMark/>
          </w:tcPr>
          <w:p w14:paraId="3BB13AC8"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484 000,00</w:t>
            </w:r>
          </w:p>
        </w:tc>
      </w:tr>
    </w:tbl>
    <w:p w14:paraId="4E5A4A42"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78DFB7A4"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22 – Fond rozvoje školství navrhuje rozpočtové opatření na úpravu rozpočtu FRŠ na zajištění prostředků pro nové akce, které je z důvodu jejich naléhavosti potřeba zařadit. Dochází tak ke změně závazného finančního vztahu k příspěvkovým organizacím kraje. Jedná se o:</w:t>
      </w:r>
    </w:p>
    <w:p w14:paraId="3994FD79" w14:textId="77777777" w:rsidR="001A6AE6" w:rsidRDefault="001A6AE6" w:rsidP="001A6AE6">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České Budějovice, Husova 1 na financování akce "Havarijní stav rozvodů kanalizačního potrubí", věcný materiál bude projednán dne 8. 6. 2023, č. návrhu 711/RK/23 (5 000 000,00 Kč),</w:t>
      </w:r>
    </w:p>
    <w:p w14:paraId="23CCDE34" w14:textId="77777777" w:rsidR="001A6AE6" w:rsidRDefault="001A6AE6" w:rsidP="001A6AE6">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škola obchodu, služeb a řemesel a Jazyková škola s právem státní jazykové zkoušky, Tábor, Bydlinského 2474 na financování akce „Studie proveditelnosti revitalizace sportovního areálu školy“, věcný materiál bude projednán dne 8. 6. 2023, č. návrhu 711/RK/23 (484 000,00 Kč). </w:t>
      </w:r>
    </w:p>
    <w:p w14:paraId="0575432A" w14:textId="77777777" w:rsidR="001A6AE6" w:rsidRDefault="001A6AE6" w:rsidP="00370F8E">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Pokrytí nových akcí bude realizováno uvolněním z rezervy FRŠ. </w:t>
      </w:r>
      <w:r>
        <w:rPr>
          <w:rFonts w:ascii="Arial" w:hAnsi="Arial" w:cs="Arial"/>
          <w:b/>
          <w:bCs/>
          <w:color w:val="000000"/>
          <w:sz w:val="20"/>
          <w:szCs w:val="20"/>
        </w:rPr>
        <w:t>Bez dopadu do salda.</w:t>
      </w:r>
    </w:p>
    <w:p w14:paraId="7E9E66AA"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12"/>
        <w:gridCol w:w="637"/>
        <w:gridCol w:w="637"/>
        <w:gridCol w:w="1638"/>
        <w:gridCol w:w="1294"/>
      </w:tblGrid>
      <w:tr w:rsidR="001A6AE6" w14:paraId="65929618" w14:textId="77777777" w:rsidTr="00370F8E">
        <w:trPr>
          <w:cantSplit/>
        </w:trPr>
        <w:tc>
          <w:tcPr>
            <w:tcW w:w="2958" w:type="dxa"/>
            <w:gridSpan w:val="3"/>
            <w:hideMark/>
          </w:tcPr>
          <w:p w14:paraId="1DD581BE"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22DF24C6" w14:textId="77777777" w:rsidR="001A6AE6" w:rsidRDefault="001A6AE6">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158/R</w:t>
            </w:r>
          </w:p>
        </w:tc>
      </w:tr>
      <w:tr w:rsidR="001A6AE6" w14:paraId="7DEA7C55" w14:textId="77777777" w:rsidTr="00370F8E">
        <w:trPr>
          <w:cantSplit/>
        </w:trPr>
        <w:tc>
          <w:tcPr>
            <w:tcW w:w="714" w:type="dxa"/>
            <w:vAlign w:val="center"/>
            <w:hideMark/>
          </w:tcPr>
          <w:p w14:paraId="4395129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57" w:type="dxa"/>
            <w:gridSpan w:val="3"/>
            <w:vAlign w:val="center"/>
            <w:hideMark/>
          </w:tcPr>
          <w:p w14:paraId="48F674E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1EFCA8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738E273"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C542DF8"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047454EB" w14:textId="77777777" w:rsidR="001A6AE6" w:rsidRDefault="001A6AE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A6AE6" w14:paraId="53F086AF" w14:textId="77777777" w:rsidTr="00370F8E">
        <w:trPr>
          <w:cantSplit/>
        </w:trPr>
        <w:tc>
          <w:tcPr>
            <w:tcW w:w="714" w:type="dxa"/>
            <w:vAlign w:val="center"/>
          </w:tcPr>
          <w:p w14:paraId="27B0B53A" w14:textId="77777777" w:rsidR="001A6AE6" w:rsidRDefault="001A6AE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1253EB9"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043" w:type="dxa"/>
            <w:gridSpan w:val="2"/>
            <w:vAlign w:val="center"/>
            <w:hideMark/>
          </w:tcPr>
          <w:p w14:paraId="4CE41214"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637" w:type="dxa"/>
            <w:vAlign w:val="center"/>
            <w:hideMark/>
          </w:tcPr>
          <w:p w14:paraId="64965F0E"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4001</w:t>
            </w:r>
          </w:p>
        </w:tc>
        <w:tc>
          <w:tcPr>
            <w:tcW w:w="637" w:type="dxa"/>
            <w:vAlign w:val="center"/>
            <w:hideMark/>
          </w:tcPr>
          <w:p w14:paraId="77C99B7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1638" w:type="dxa"/>
            <w:vAlign w:val="center"/>
            <w:hideMark/>
          </w:tcPr>
          <w:p w14:paraId="0C5DF5F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9131003000000</w:t>
            </w:r>
          </w:p>
        </w:tc>
        <w:tc>
          <w:tcPr>
            <w:tcW w:w="1294" w:type="dxa"/>
            <w:vAlign w:val="center"/>
            <w:hideMark/>
          </w:tcPr>
          <w:p w14:paraId="0BB25842"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1A6AE6" w14:paraId="68843FEC" w14:textId="77777777" w:rsidTr="00370F8E">
        <w:trPr>
          <w:cantSplit/>
        </w:trPr>
        <w:tc>
          <w:tcPr>
            <w:tcW w:w="714" w:type="dxa"/>
            <w:vAlign w:val="center"/>
            <w:hideMark/>
          </w:tcPr>
          <w:p w14:paraId="4D6BD5F1"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CFB6DB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043" w:type="dxa"/>
            <w:gridSpan w:val="2"/>
            <w:vAlign w:val="center"/>
            <w:hideMark/>
          </w:tcPr>
          <w:p w14:paraId="14AE0125"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637" w:type="dxa"/>
            <w:vAlign w:val="center"/>
            <w:hideMark/>
          </w:tcPr>
          <w:p w14:paraId="726EAA3A"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4001</w:t>
            </w:r>
          </w:p>
        </w:tc>
        <w:tc>
          <w:tcPr>
            <w:tcW w:w="637" w:type="dxa"/>
            <w:vAlign w:val="center"/>
            <w:hideMark/>
          </w:tcPr>
          <w:p w14:paraId="1A855F58"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638" w:type="dxa"/>
            <w:vAlign w:val="center"/>
            <w:hideMark/>
          </w:tcPr>
          <w:p w14:paraId="09A77895"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9131003000000</w:t>
            </w:r>
          </w:p>
        </w:tc>
        <w:tc>
          <w:tcPr>
            <w:tcW w:w="1294" w:type="dxa"/>
            <w:vAlign w:val="center"/>
            <w:hideMark/>
          </w:tcPr>
          <w:p w14:paraId="78C995C9"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440 760,00</w:t>
            </w:r>
          </w:p>
        </w:tc>
      </w:tr>
      <w:tr w:rsidR="001A6AE6" w14:paraId="63D45614" w14:textId="77777777" w:rsidTr="00370F8E">
        <w:trPr>
          <w:cantSplit/>
        </w:trPr>
        <w:tc>
          <w:tcPr>
            <w:tcW w:w="714" w:type="dxa"/>
            <w:vAlign w:val="center"/>
            <w:hideMark/>
          </w:tcPr>
          <w:p w14:paraId="34951CF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78546E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043" w:type="dxa"/>
            <w:gridSpan w:val="2"/>
            <w:vAlign w:val="center"/>
            <w:hideMark/>
          </w:tcPr>
          <w:p w14:paraId="2EFF2DCB"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637" w:type="dxa"/>
            <w:vAlign w:val="center"/>
            <w:hideMark/>
          </w:tcPr>
          <w:p w14:paraId="0E8C9EF7"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4001</w:t>
            </w:r>
          </w:p>
        </w:tc>
        <w:tc>
          <w:tcPr>
            <w:tcW w:w="637" w:type="dxa"/>
            <w:vAlign w:val="center"/>
            <w:hideMark/>
          </w:tcPr>
          <w:p w14:paraId="43BB1184"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638" w:type="dxa"/>
            <w:vAlign w:val="center"/>
            <w:hideMark/>
          </w:tcPr>
          <w:p w14:paraId="7A9BE019"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9131003000000</w:t>
            </w:r>
          </w:p>
        </w:tc>
        <w:tc>
          <w:tcPr>
            <w:tcW w:w="1294" w:type="dxa"/>
            <w:vAlign w:val="center"/>
            <w:hideMark/>
          </w:tcPr>
          <w:p w14:paraId="48F1158B"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37 115,00</w:t>
            </w:r>
          </w:p>
        </w:tc>
      </w:tr>
      <w:tr w:rsidR="001A6AE6" w14:paraId="69100376" w14:textId="77777777" w:rsidTr="00370F8E">
        <w:trPr>
          <w:cantSplit/>
        </w:trPr>
        <w:tc>
          <w:tcPr>
            <w:tcW w:w="714" w:type="dxa"/>
            <w:vAlign w:val="center"/>
            <w:hideMark/>
          </w:tcPr>
          <w:p w14:paraId="63F71C46"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A048F8F"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043" w:type="dxa"/>
            <w:gridSpan w:val="2"/>
            <w:vAlign w:val="center"/>
            <w:hideMark/>
          </w:tcPr>
          <w:p w14:paraId="3C042A88"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637" w:type="dxa"/>
            <w:vAlign w:val="center"/>
            <w:hideMark/>
          </w:tcPr>
          <w:p w14:paraId="06E0651F"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4001</w:t>
            </w:r>
          </w:p>
        </w:tc>
        <w:tc>
          <w:tcPr>
            <w:tcW w:w="637" w:type="dxa"/>
            <w:vAlign w:val="center"/>
            <w:hideMark/>
          </w:tcPr>
          <w:p w14:paraId="6994153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638" w:type="dxa"/>
            <w:vAlign w:val="center"/>
            <w:hideMark/>
          </w:tcPr>
          <w:p w14:paraId="70FE358B"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9131003000000</w:t>
            </w:r>
          </w:p>
        </w:tc>
        <w:tc>
          <w:tcPr>
            <w:tcW w:w="1294" w:type="dxa"/>
            <w:vAlign w:val="center"/>
            <w:hideMark/>
          </w:tcPr>
          <w:p w14:paraId="6359048A"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20 140,00</w:t>
            </w:r>
          </w:p>
        </w:tc>
      </w:tr>
      <w:tr w:rsidR="001A6AE6" w14:paraId="428D17CE" w14:textId="77777777" w:rsidTr="00370F8E">
        <w:trPr>
          <w:cantSplit/>
        </w:trPr>
        <w:tc>
          <w:tcPr>
            <w:tcW w:w="714" w:type="dxa"/>
            <w:vAlign w:val="center"/>
            <w:hideMark/>
          </w:tcPr>
          <w:p w14:paraId="2661C433"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FB09573"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4043" w:type="dxa"/>
            <w:gridSpan w:val="2"/>
            <w:vAlign w:val="center"/>
            <w:hideMark/>
          </w:tcPr>
          <w:p w14:paraId="046203BE" w14:textId="77777777" w:rsidR="001A6AE6" w:rsidRDefault="001A6AE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Pojist.na zákonné poj. odpovědnosti zaměstnavatele za škodu při prac. úrazu</w:t>
            </w:r>
          </w:p>
        </w:tc>
        <w:tc>
          <w:tcPr>
            <w:tcW w:w="637" w:type="dxa"/>
            <w:vAlign w:val="center"/>
            <w:hideMark/>
          </w:tcPr>
          <w:p w14:paraId="3F3654E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4001</w:t>
            </w:r>
          </w:p>
        </w:tc>
        <w:tc>
          <w:tcPr>
            <w:tcW w:w="637" w:type="dxa"/>
            <w:vAlign w:val="center"/>
            <w:hideMark/>
          </w:tcPr>
          <w:p w14:paraId="2263392C"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638" w:type="dxa"/>
            <w:vAlign w:val="center"/>
            <w:hideMark/>
          </w:tcPr>
          <w:p w14:paraId="53950302" w14:textId="77777777" w:rsidR="001A6AE6" w:rsidRDefault="001A6AE6">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9131003000000</w:t>
            </w:r>
          </w:p>
        </w:tc>
        <w:tc>
          <w:tcPr>
            <w:tcW w:w="1294" w:type="dxa"/>
            <w:vAlign w:val="center"/>
            <w:hideMark/>
          </w:tcPr>
          <w:p w14:paraId="16A13C25" w14:textId="77777777" w:rsidR="001A6AE6" w:rsidRDefault="001A6AE6">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1 985,00</w:t>
            </w:r>
          </w:p>
        </w:tc>
      </w:tr>
    </w:tbl>
    <w:p w14:paraId="39D714CD" w14:textId="77777777" w:rsidR="001A6AE6" w:rsidRDefault="001A6AE6" w:rsidP="00370F8E">
      <w:pPr>
        <w:widowControl w:val="0"/>
        <w:autoSpaceDE w:val="0"/>
        <w:autoSpaceDN w:val="0"/>
        <w:adjustRightInd w:val="0"/>
        <w:spacing w:before="40" w:after="40"/>
        <w:ind w:left="40" w:right="40"/>
        <w:rPr>
          <w:rFonts w:ascii="Arial" w:hAnsi="Arial" w:cs="Arial"/>
          <w:color w:val="000000"/>
          <w:sz w:val="17"/>
          <w:szCs w:val="17"/>
        </w:rPr>
      </w:pPr>
    </w:p>
    <w:p w14:paraId="0B45C395" w14:textId="77777777" w:rsidR="001A6AE6" w:rsidRDefault="001A6AE6" w:rsidP="00370F8E">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a Kancelář ředitele navrhují rozpočtové opatření k navýšení příjmů a výdajů rozpočtu dle přijatého neinvestičního transferu Úřadu vlády ČR k zabezpečení činnosti koordinátora pro romské záležitosti na krajských úřadech v rámci programu Podpora koordinátorů pro romské záležitosti ze státního rozpočtu na rok 2023 (Rozhodnutí č. j. 47250/2022-UVCR-9, ev. č. projektu KK230006). </w:t>
      </w:r>
      <w:r>
        <w:rPr>
          <w:rFonts w:ascii="Arial" w:hAnsi="Arial" w:cs="Arial"/>
          <w:b/>
          <w:bCs/>
          <w:color w:val="000000"/>
          <w:sz w:val="20"/>
          <w:szCs w:val="20"/>
        </w:rPr>
        <w:t>Bez dopadu do salda.</w:t>
      </w:r>
    </w:p>
    <w:p w14:paraId="0E6CED12" w14:textId="77777777" w:rsidR="001A6AE6" w:rsidRDefault="001A6AE6" w:rsidP="00C33E09">
      <w:pPr>
        <w:pStyle w:val="KUJKnormal"/>
      </w:pPr>
    </w:p>
    <w:p w14:paraId="03CF7906" w14:textId="77777777" w:rsidR="001A6AE6" w:rsidRDefault="001A6AE6" w:rsidP="00DB0D47">
      <w:pPr>
        <w:rPr>
          <w:rFonts w:ascii="Arial" w:hAnsi="Arial" w:cs="Arial"/>
          <w:b/>
          <w:bCs/>
          <w:sz w:val="20"/>
          <w:szCs w:val="20"/>
          <w:u w:val="single"/>
        </w:rPr>
      </w:pPr>
    </w:p>
    <w:p w14:paraId="49629879" w14:textId="77777777" w:rsidR="001A6AE6" w:rsidRDefault="001A6AE6" w:rsidP="00DB0D47">
      <w:pPr>
        <w:rPr>
          <w:rFonts w:ascii="Arial" w:hAnsi="Arial" w:cs="Arial"/>
          <w:b/>
          <w:bCs/>
          <w:sz w:val="20"/>
          <w:szCs w:val="20"/>
          <w:u w:val="single"/>
        </w:rPr>
      </w:pPr>
    </w:p>
    <w:p w14:paraId="668023C2" w14:textId="77777777" w:rsidR="001A6AE6" w:rsidRDefault="001A6AE6" w:rsidP="00DB0D47">
      <w:pPr>
        <w:rPr>
          <w:rFonts w:ascii="Arial" w:hAnsi="Arial" w:cs="Arial"/>
          <w:b/>
          <w:bCs/>
          <w:sz w:val="20"/>
          <w:szCs w:val="20"/>
          <w:u w:val="single"/>
        </w:rPr>
      </w:pPr>
    </w:p>
    <w:p w14:paraId="5CE8C675" w14:textId="77777777" w:rsidR="001A6AE6" w:rsidRDefault="001A6AE6" w:rsidP="00DB0D47">
      <w:pPr>
        <w:rPr>
          <w:rFonts w:ascii="Arial" w:hAnsi="Arial" w:cs="Arial"/>
          <w:b/>
          <w:bCs/>
          <w:sz w:val="20"/>
          <w:szCs w:val="20"/>
          <w:u w:val="single"/>
        </w:rPr>
      </w:pPr>
    </w:p>
    <w:p w14:paraId="69124F71" w14:textId="77777777" w:rsidR="001A6AE6" w:rsidRDefault="001A6AE6" w:rsidP="00DB0D47">
      <w:pPr>
        <w:rPr>
          <w:rFonts w:ascii="Arial" w:hAnsi="Arial" w:cs="Arial"/>
          <w:b/>
          <w:bCs/>
          <w:sz w:val="20"/>
          <w:szCs w:val="20"/>
          <w:u w:val="single"/>
        </w:rPr>
      </w:pPr>
    </w:p>
    <w:p w14:paraId="7E7E9330" w14:textId="77777777" w:rsidR="001A6AE6" w:rsidRDefault="001A6AE6" w:rsidP="00DB0D47">
      <w:pPr>
        <w:rPr>
          <w:rFonts w:ascii="Arial" w:hAnsi="Arial" w:cs="Arial"/>
          <w:b/>
          <w:bCs/>
          <w:sz w:val="20"/>
          <w:szCs w:val="20"/>
          <w:u w:val="single"/>
        </w:rPr>
      </w:pPr>
    </w:p>
    <w:p w14:paraId="58E1A347" w14:textId="77777777" w:rsidR="001A6AE6" w:rsidRDefault="001A6AE6" w:rsidP="00DB0D47">
      <w:pPr>
        <w:rPr>
          <w:rFonts w:ascii="Arial" w:hAnsi="Arial" w:cs="Arial"/>
          <w:b/>
          <w:bCs/>
          <w:sz w:val="20"/>
          <w:szCs w:val="20"/>
          <w:u w:val="single"/>
        </w:rPr>
      </w:pPr>
    </w:p>
    <w:p w14:paraId="6341CAF5" w14:textId="77777777" w:rsidR="001A6AE6" w:rsidRDefault="001A6AE6" w:rsidP="00C33E09">
      <w:pPr>
        <w:pStyle w:val="KUJKnormal"/>
      </w:pPr>
    </w:p>
    <w:p w14:paraId="6E1415FB" w14:textId="77777777" w:rsidR="001A6AE6" w:rsidRDefault="001A6AE6" w:rsidP="00BE5337">
      <w:pPr>
        <w:pStyle w:val="KUJKnormal"/>
      </w:pPr>
    </w:p>
    <w:p w14:paraId="139C3D7D" w14:textId="77777777" w:rsidR="001A6AE6" w:rsidRDefault="001A6AE6" w:rsidP="00C33E09">
      <w:pPr>
        <w:pStyle w:val="KUJKnormal"/>
      </w:pPr>
      <w:r>
        <w:t xml:space="preserve">Finanční nároky a krytí: </w:t>
      </w:r>
      <w:r>
        <w:rPr>
          <w:rFonts w:cs="Arial"/>
          <w:szCs w:val="20"/>
        </w:rPr>
        <w:t>materiál je odsouhlasen centrálním správcem rozpočtu kraje.</w:t>
      </w:r>
    </w:p>
    <w:p w14:paraId="6BEFAF43" w14:textId="77777777" w:rsidR="001A6AE6" w:rsidRDefault="001A6AE6" w:rsidP="00BE5337">
      <w:pPr>
        <w:pStyle w:val="KUJKnormal"/>
      </w:pPr>
    </w:p>
    <w:p w14:paraId="652388C9" w14:textId="77777777" w:rsidR="001A6AE6" w:rsidRDefault="001A6AE6" w:rsidP="00BE5337">
      <w:pPr>
        <w:pStyle w:val="KUJKnormal"/>
      </w:pPr>
    </w:p>
    <w:p w14:paraId="1F437325" w14:textId="77777777" w:rsidR="001A6AE6" w:rsidRDefault="001A6AE6" w:rsidP="00BE5337">
      <w:pPr>
        <w:pStyle w:val="KUJKnormal"/>
      </w:pPr>
    </w:p>
    <w:p w14:paraId="79A50A09" w14:textId="77777777" w:rsidR="001A6AE6" w:rsidRDefault="001A6AE6" w:rsidP="00C33E09">
      <w:pPr>
        <w:pStyle w:val="KUJKnormal"/>
        <w:ind w:right="-2"/>
        <w:rPr>
          <w:rFonts w:cs="Arial"/>
          <w:szCs w:val="20"/>
        </w:rPr>
      </w:pPr>
      <w:r>
        <w:t xml:space="preserve">Vyjádření správce rozpočtu: </w:t>
      </w:r>
      <w:r>
        <w:rPr>
          <w:rFonts w:cs="Arial"/>
          <w:szCs w:val="20"/>
        </w:rPr>
        <w:t>všechna rozpočtová opatření byla odsouhlasena správcem rozpočtu příslušného ORJ.</w:t>
      </w:r>
    </w:p>
    <w:p w14:paraId="4B7EF2EE" w14:textId="77777777" w:rsidR="001A6AE6" w:rsidRDefault="001A6AE6" w:rsidP="00BE5337">
      <w:pPr>
        <w:pStyle w:val="KUJKnormal"/>
      </w:pPr>
    </w:p>
    <w:p w14:paraId="603A7172" w14:textId="77777777" w:rsidR="001A6AE6" w:rsidRDefault="001A6AE6" w:rsidP="00BE5337">
      <w:pPr>
        <w:pStyle w:val="KUJKnormal"/>
      </w:pPr>
    </w:p>
    <w:p w14:paraId="3D1F0C37" w14:textId="77777777" w:rsidR="001A6AE6" w:rsidRDefault="001A6AE6" w:rsidP="00BE5337">
      <w:pPr>
        <w:pStyle w:val="KUJKnormal"/>
      </w:pPr>
    </w:p>
    <w:p w14:paraId="6B245FBD" w14:textId="77777777" w:rsidR="001A6AE6" w:rsidRDefault="001A6AE6" w:rsidP="00BE5337">
      <w:pPr>
        <w:pStyle w:val="KUJKnormal"/>
      </w:pPr>
      <w:r>
        <w:t xml:space="preserve">Návrh projednán (stanoviska): </w:t>
      </w:r>
      <w:r>
        <w:rPr>
          <w:rFonts w:cs="Arial"/>
          <w:szCs w:val="20"/>
        </w:rPr>
        <w:t>nebyla vyžádána.</w:t>
      </w:r>
    </w:p>
    <w:p w14:paraId="6D79B39E" w14:textId="77777777" w:rsidR="001A6AE6" w:rsidRDefault="001A6AE6" w:rsidP="00BE5337">
      <w:pPr>
        <w:pStyle w:val="KUJKnormal"/>
      </w:pPr>
    </w:p>
    <w:p w14:paraId="70ECAC35" w14:textId="77777777" w:rsidR="001A6AE6" w:rsidRDefault="001A6AE6" w:rsidP="00BE5337">
      <w:pPr>
        <w:pStyle w:val="KUJKnormal"/>
      </w:pPr>
    </w:p>
    <w:p w14:paraId="4297582D" w14:textId="77777777" w:rsidR="001A6AE6" w:rsidRPr="007939A8" w:rsidRDefault="001A6AE6" w:rsidP="00BE5337">
      <w:pPr>
        <w:pStyle w:val="KUJKtucny"/>
      </w:pPr>
      <w:r w:rsidRPr="007939A8">
        <w:t>PŘÍLOHY:</w:t>
      </w:r>
      <w:r>
        <w:t xml:space="preserve"> </w:t>
      </w:r>
      <w:r w:rsidRPr="00C33E09">
        <w:rPr>
          <w:b w:val="0"/>
        </w:rPr>
        <w:t>bez příloh</w:t>
      </w:r>
    </w:p>
    <w:p w14:paraId="431E97FB" w14:textId="77777777" w:rsidR="001A6AE6" w:rsidRDefault="001A6AE6" w:rsidP="00BE5337">
      <w:pPr>
        <w:pStyle w:val="KUJKnormal"/>
      </w:pPr>
    </w:p>
    <w:p w14:paraId="07B945AA" w14:textId="77777777" w:rsidR="001A6AE6" w:rsidRDefault="001A6AE6" w:rsidP="00BE5337">
      <w:pPr>
        <w:pStyle w:val="KUJKnormal"/>
      </w:pPr>
    </w:p>
    <w:p w14:paraId="69B23730" w14:textId="77777777" w:rsidR="001A6AE6" w:rsidRPr="007C1EE7" w:rsidRDefault="001A6AE6" w:rsidP="00BE5337">
      <w:pPr>
        <w:pStyle w:val="KUJKtucny"/>
      </w:pPr>
      <w:r w:rsidRPr="007C1EE7">
        <w:t>Zodpovídá:</w:t>
      </w:r>
      <w:r>
        <w:t xml:space="preserve"> </w:t>
      </w:r>
      <w:r w:rsidRPr="00C33E09">
        <w:rPr>
          <w:rFonts w:cs="Arial"/>
          <w:b w:val="0"/>
          <w:bCs/>
          <w:szCs w:val="20"/>
        </w:rPr>
        <w:t>vedoucí OEKO – Ing. Ladislav Staněk</w:t>
      </w:r>
    </w:p>
    <w:p w14:paraId="74FC219F" w14:textId="77777777" w:rsidR="001A6AE6" w:rsidRDefault="001A6AE6" w:rsidP="00BE5337">
      <w:pPr>
        <w:pStyle w:val="KUJKnormal"/>
      </w:pPr>
    </w:p>
    <w:p w14:paraId="07A2D444" w14:textId="77777777" w:rsidR="001A6AE6" w:rsidRDefault="001A6AE6" w:rsidP="00BE5337">
      <w:pPr>
        <w:pStyle w:val="KUJKnormal"/>
      </w:pPr>
      <w:r>
        <w:t>Termín kontroly: 29. 6. 2023</w:t>
      </w:r>
    </w:p>
    <w:p w14:paraId="0CB5DFCA" w14:textId="77777777" w:rsidR="001A6AE6" w:rsidRDefault="001A6AE6" w:rsidP="00BE5337">
      <w:pPr>
        <w:pStyle w:val="KUJKnormal"/>
      </w:pPr>
      <w:r>
        <w:t>Termín splnění: 29. 6. 2023</w:t>
      </w:r>
    </w:p>
    <w:p w14:paraId="38570CDE" w14:textId="77777777" w:rsidR="001A6AE6" w:rsidRDefault="001A6AE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F3FB" w14:textId="77777777" w:rsidR="001A6AE6" w:rsidRDefault="001A6AE6" w:rsidP="00EE61E0">
    <w:r>
      <w:rPr>
        <w:noProof/>
      </w:rPr>
      <w:pict w14:anchorId="3E7DBC6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4106C4F" w14:textId="77777777" w:rsidR="001A6AE6" w:rsidRPr="005F485E" w:rsidRDefault="001A6AE6" w:rsidP="00962A29">
                <w:pPr>
                  <w:spacing w:after="60"/>
                  <w:rPr>
                    <w:rFonts w:ascii="Arial" w:hAnsi="Arial" w:cs="Arial"/>
                    <w:b/>
                    <w:sz w:val="22"/>
                  </w:rPr>
                </w:pPr>
                <w:r w:rsidRPr="005F485E">
                  <w:rPr>
                    <w:rFonts w:ascii="Arial" w:hAnsi="Arial" w:cs="Arial"/>
                    <w:b/>
                    <w:sz w:val="22"/>
                  </w:rPr>
                  <w:t>ZASTUPITELSTVO JIHOČESKÉHO KRAJE</w:t>
                </w:r>
              </w:p>
              <w:p w14:paraId="6517F9B9" w14:textId="77777777" w:rsidR="001A6AE6" w:rsidRPr="005F485E" w:rsidRDefault="001A6AE6"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1DDC024F" wp14:editId="1C51484C">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32A5CDFC" w14:textId="77777777" w:rsidR="001A6AE6" w:rsidRDefault="001A6AE6" w:rsidP="00EE61E0">
    <w:r>
      <w:pict w14:anchorId="78B21D06">
        <v:rect id="_x0000_i1025" style="width:481.9pt;height:2pt" o:hralign="center" o:hrstd="t" o:hrnoshade="t" o:hr="t" fillcolor="black" stroked="f"/>
      </w:pict>
    </w:r>
  </w:p>
  <w:p w14:paraId="5B488D52" w14:textId="77777777" w:rsidR="001A6AE6" w:rsidRPr="001A6AE6" w:rsidRDefault="001A6AE6" w:rsidP="001A6A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1F5556E"/>
    <w:multiLevelType w:val="hybridMultilevel"/>
    <w:tmpl w:val="68EED566"/>
    <w:lvl w:ilvl="0" w:tplc="AAA2B4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05C45553"/>
    <w:multiLevelType w:val="hybridMultilevel"/>
    <w:tmpl w:val="0DBC5FBA"/>
    <w:lvl w:ilvl="0" w:tplc="AAA2B4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09C03F80"/>
    <w:multiLevelType w:val="hybridMultilevel"/>
    <w:tmpl w:val="DB84DE22"/>
    <w:lvl w:ilvl="0" w:tplc="B3C4EDFC">
      <w:start w:val="1"/>
      <w:numFmt w:val="bullet"/>
      <w:lvlText w:val=""/>
      <w:lvlJc w:val="right"/>
      <w:pPr>
        <w:ind w:left="72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A697E"/>
    <w:multiLevelType w:val="hybridMultilevel"/>
    <w:tmpl w:val="825EF36E"/>
    <w:lvl w:ilvl="0" w:tplc="CA56C33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8" w15:restartNumberingAfterBreak="0">
    <w:nsid w:val="22A96AF7"/>
    <w:multiLevelType w:val="hybridMultilevel"/>
    <w:tmpl w:val="A964CCEC"/>
    <w:lvl w:ilvl="0" w:tplc="CA56C33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B10FD5"/>
    <w:multiLevelType w:val="hybridMultilevel"/>
    <w:tmpl w:val="D5E8AC6C"/>
    <w:lvl w:ilvl="0" w:tplc="AAA2B4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29E030DA"/>
    <w:multiLevelType w:val="hybridMultilevel"/>
    <w:tmpl w:val="A4B0959C"/>
    <w:lvl w:ilvl="0" w:tplc="AAA2B4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2A443955"/>
    <w:multiLevelType w:val="hybridMultilevel"/>
    <w:tmpl w:val="6E123F4A"/>
    <w:lvl w:ilvl="0" w:tplc="DC5C6D5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3" w15:restartNumberingAfterBreak="0">
    <w:nsid w:val="37D524CD"/>
    <w:multiLevelType w:val="hybridMultilevel"/>
    <w:tmpl w:val="AC4439B4"/>
    <w:lvl w:ilvl="0" w:tplc="DC5C6D5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D8085A"/>
    <w:multiLevelType w:val="hybridMultilevel"/>
    <w:tmpl w:val="41D29F6C"/>
    <w:lvl w:ilvl="0" w:tplc="AAA2B4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19" w15:restartNumberingAfterBreak="0">
    <w:nsid w:val="474852CD"/>
    <w:multiLevelType w:val="hybridMultilevel"/>
    <w:tmpl w:val="B8C60F08"/>
    <w:lvl w:ilvl="0" w:tplc="AAA2B4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0" w15:restartNumberingAfterBreak="0">
    <w:nsid w:val="48B57B58"/>
    <w:multiLevelType w:val="hybridMultilevel"/>
    <w:tmpl w:val="57BAE3E4"/>
    <w:lvl w:ilvl="0" w:tplc="B08ED298">
      <w:numFmt w:val="bullet"/>
      <w:lvlText w:val="-"/>
      <w:lvlJc w:val="left"/>
      <w:pPr>
        <w:ind w:left="760" w:hanging="360"/>
      </w:pPr>
      <w:rPr>
        <w:rFonts w:ascii="Times New Roman" w:eastAsia="Times New Roman" w:hAnsi="Times New Roman" w:cs="Times New Roman" w:hint="default"/>
        <w:b/>
        <w:color w:val="auto"/>
      </w:rPr>
    </w:lvl>
    <w:lvl w:ilvl="1" w:tplc="04050003">
      <w:start w:val="1"/>
      <w:numFmt w:val="bullet"/>
      <w:lvlText w:val="o"/>
      <w:lvlJc w:val="left"/>
      <w:pPr>
        <w:ind w:left="1480" w:hanging="360"/>
      </w:pPr>
      <w:rPr>
        <w:rFonts w:ascii="Courier New" w:hAnsi="Courier New" w:cs="Courier New" w:hint="default"/>
      </w:rPr>
    </w:lvl>
    <w:lvl w:ilvl="2" w:tplc="04050005">
      <w:start w:val="1"/>
      <w:numFmt w:val="bullet"/>
      <w:lvlText w:val=""/>
      <w:lvlJc w:val="left"/>
      <w:pPr>
        <w:ind w:left="2200" w:hanging="360"/>
      </w:pPr>
      <w:rPr>
        <w:rFonts w:ascii="Wingdings" w:hAnsi="Wingdings" w:hint="default"/>
      </w:rPr>
    </w:lvl>
    <w:lvl w:ilvl="3" w:tplc="04050001">
      <w:start w:val="1"/>
      <w:numFmt w:val="bullet"/>
      <w:lvlText w:val=""/>
      <w:lvlJc w:val="left"/>
      <w:pPr>
        <w:ind w:left="2920" w:hanging="360"/>
      </w:pPr>
      <w:rPr>
        <w:rFonts w:ascii="Symbol" w:hAnsi="Symbol" w:hint="default"/>
      </w:rPr>
    </w:lvl>
    <w:lvl w:ilvl="4" w:tplc="04050003">
      <w:start w:val="1"/>
      <w:numFmt w:val="bullet"/>
      <w:lvlText w:val="o"/>
      <w:lvlJc w:val="left"/>
      <w:pPr>
        <w:ind w:left="3640" w:hanging="360"/>
      </w:pPr>
      <w:rPr>
        <w:rFonts w:ascii="Courier New" w:hAnsi="Courier New" w:cs="Courier New" w:hint="default"/>
      </w:rPr>
    </w:lvl>
    <w:lvl w:ilvl="5" w:tplc="04050005">
      <w:start w:val="1"/>
      <w:numFmt w:val="bullet"/>
      <w:lvlText w:val=""/>
      <w:lvlJc w:val="left"/>
      <w:pPr>
        <w:ind w:left="4360" w:hanging="360"/>
      </w:pPr>
      <w:rPr>
        <w:rFonts w:ascii="Wingdings" w:hAnsi="Wingdings" w:hint="default"/>
      </w:rPr>
    </w:lvl>
    <w:lvl w:ilvl="6" w:tplc="04050001">
      <w:start w:val="1"/>
      <w:numFmt w:val="bullet"/>
      <w:lvlText w:val=""/>
      <w:lvlJc w:val="left"/>
      <w:pPr>
        <w:ind w:left="5080" w:hanging="360"/>
      </w:pPr>
      <w:rPr>
        <w:rFonts w:ascii="Symbol" w:hAnsi="Symbol" w:hint="default"/>
      </w:rPr>
    </w:lvl>
    <w:lvl w:ilvl="7" w:tplc="04050003">
      <w:start w:val="1"/>
      <w:numFmt w:val="bullet"/>
      <w:lvlText w:val="o"/>
      <w:lvlJc w:val="left"/>
      <w:pPr>
        <w:ind w:left="5800" w:hanging="360"/>
      </w:pPr>
      <w:rPr>
        <w:rFonts w:ascii="Courier New" w:hAnsi="Courier New" w:cs="Courier New" w:hint="default"/>
      </w:rPr>
    </w:lvl>
    <w:lvl w:ilvl="8" w:tplc="04050005">
      <w:start w:val="1"/>
      <w:numFmt w:val="bullet"/>
      <w:lvlText w:val=""/>
      <w:lvlJc w:val="left"/>
      <w:pPr>
        <w:ind w:left="6520" w:hanging="360"/>
      </w:pPr>
      <w:rPr>
        <w:rFonts w:ascii="Wingdings" w:hAnsi="Wingdings" w:hint="default"/>
      </w:rPr>
    </w:lvl>
  </w:abstractNum>
  <w:abstractNum w:abstractNumId="21" w15:restartNumberingAfterBreak="0">
    <w:nsid w:val="549B06AF"/>
    <w:multiLevelType w:val="hybridMultilevel"/>
    <w:tmpl w:val="499EA8EA"/>
    <w:lvl w:ilvl="0" w:tplc="AAA2B49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2"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6"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0C7E57"/>
    <w:multiLevelType w:val="hybridMultilevel"/>
    <w:tmpl w:val="5B02DE36"/>
    <w:lvl w:ilvl="0" w:tplc="DC5C6D5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9" w15:restartNumberingAfterBreak="0">
    <w:nsid w:val="732F2CE3"/>
    <w:multiLevelType w:val="hybridMultilevel"/>
    <w:tmpl w:val="D5D6EACA"/>
    <w:lvl w:ilvl="0" w:tplc="DC5C6D5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0" w15:restartNumberingAfterBreak="0">
    <w:nsid w:val="78214E2D"/>
    <w:multiLevelType w:val="hybridMultilevel"/>
    <w:tmpl w:val="F35221D8"/>
    <w:lvl w:ilvl="0" w:tplc="B3C4EDFC">
      <w:start w:val="1"/>
      <w:numFmt w:val="bullet"/>
      <w:lvlText w:val=""/>
      <w:lvlJc w:val="right"/>
      <w:pPr>
        <w:ind w:left="72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87D1E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8A37FF"/>
    <w:multiLevelType w:val="hybridMultilevel"/>
    <w:tmpl w:val="59301160"/>
    <w:lvl w:ilvl="0" w:tplc="DC5C6D5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167521727">
    <w:abstractNumId w:val="6"/>
  </w:num>
  <w:num w:numId="2" w16cid:durableId="1855263166">
    <w:abstractNumId w:val="9"/>
  </w:num>
  <w:num w:numId="3" w16cid:durableId="1946958856">
    <w:abstractNumId w:val="27"/>
  </w:num>
  <w:num w:numId="4" w16cid:durableId="222756890">
    <w:abstractNumId w:val="24"/>
  </w:num>
  <w:num w:numId="5" w16cid:durableId="2093121365">
    <w:abstractNumId w:val="1"/>
  </w:num>
  <w:num w:numId="6" w16cid:durableId="693851514">
    <w:abstractNumId w:val="14"/>
  </w:num>
  <w:num w:numId="7" w16cid:durableId="981694510">
    <w:abstractNumId w:val="22"/>
  </w:num>
  <w:num w:numId="8" w16cid:durableId="668142228">
    <w:abstractNumId w:val="16"/>
  </w:num>
  <w:num w:numId="9" w16cid:durableId="1175342209">
    <w:abstractNumId w:val="17"/>
  </w:num>
  <w:num w:numId="10" w16cid:durableId="88739703">
    <w:abstractNumId w:val="26"/>
  </w:num>
  <w:num w:numId="11" w16cid:durableId="110672798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9275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51171">
    <w:abstractNumId w:val="0"/>
  </w:num>
  <w:num w:numId="14" w16cid:durableId="393478764">
    <w:abstractNumId w:val="2"/>
  </w:num>
  <w:num w:numId="15" w16cid:durableId="576979109">
    <w:abstractNumId w:val="23"/>
  </w:num>
  <w:num w:numId="16" w16cid:durableId="1863586382">
    <w:abstractNumId w:val="5"/>
  </w:num>
  <w:num w:numId="17" w16cid:durableId="10305377">
    <w:abstractNumId w:val="30"/>
  </w:num>
  <w:num w:numId="18" w16cid:durableId="1416900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5982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1808054">
    <w:abstractNumId w:val="20"/>
  </w:num>
  <w:num w:numId="21" w16cid:durableId="890652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7815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8299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55973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1341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9685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9566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93855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6469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3894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1250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5654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043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6AE6"/>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1A6AE6"/>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qFormat/>
    <w:rsid w:val="001A6AE6"/>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qFormat/>
    <w:rsid w:val="001A6AE6"/>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qFormat/>
    <w:rsid w:val="001A6AE6"/>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qFormat/>
    <w:rsid w:val="001A6AE6"/>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qFormat/>
    <w:rsid w:val="001A6AE6"/>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qFormat/>
    <w:rsid w:val="001A6AE6"/>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qFormat/>
    <w:rsid w:val="001A6AE6"/>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1A6AE6"/>
    <w:rPr>
      <w:rFonts w:ascii="Times New Roman" w:eastAsia="Arial Unicode MS" w:hAnsi="Times New Roman"/>
      <w:b/>
      <w:bCs/>
      <w:sz w:val="36"/>
      <w:szCs w:val="36"/>
    </w:rPr>
  </w:style>
  <w:style w:type="character" w:customStyle="1" w:styleId="Nadpis2Char">
    <w:name w:val="Nadpis 2 Char"/>
    <w:basedOn w:val="Standardnpsmoodstavce"/>
    <w:link w:val="Nadpis2"/>
    <w:rsid w:val="001A6AE6"/>
    <w:rPr>
      <w:rFonts w:ascii="Times New Roman" w:eastAsia="Arial Unicode MS" w:hAnsi="Times New Roman"/>
      <w:b/>
      <w:bCs/>
      <w:sz w:val="22"/>
      <w:szCs w:val="24"/>
    </w:rPr>
  </w:style>
  <w:style w:type="character" w:customStyle="1" w:styleId="Nadpis3Char">
    <w:name w:val="Nadpis 3 Char"/>
    <w:basedOn w:val="Standardnpsmoodstavce"/>
    <w:link w:val="Nadpis3"/>
    <w:rsid w:val="001A6AE6"/>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1A6AE6"/>
    <w:rPr>
      <w:rFonts w:ascii="Times New Roman" w:eastAsia="Arial Unicode MS" w:hAnsi="Times New Roman"/>
      <w:b/>
      <w:bCs/>
      <w:sz w:val="24"/>
      <w:szCs w:val="26"/>
    </w:rPr>
  </w:style>
  <w:style w:type="character" w:customStyle="1" w:styleId="Nadpis5Char">
    <w:name w:val="Nadpis 5 Char"/>
    <w:basedOn w:val="Standardnpsmoodstavce"/>
    <w:link w:val="Nadpis5"/>
    <w:rsid w:val="001A6AE6"/>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1A6AE6"/>
    <w:rPr>
      <w:rFonts w:ascii="Times New Roman" w:eastAsia="Times New Roman" w:hAnsi="Times New Roman"/>
      <w:b/>
      <w:bCs/>
      <w:sz w:val="24"/>
      <w:szCs w:val="24"/>
    </w:rPr>
  </w:style>
  <w:style w:type="character" w:customStyle="1" w:styleId="Nadpis7Char">
    <w:name w:val="Nadpis 7 Char"/>
    <w:basedOn w:val="Standardnpsmoodstavce"/>
    <w:link w:val="Nadpis7"/>
    <w:rsid w:val="001A6AE6"/>
    <w:rPr>
      <w:rFonts w:ascii="Times New Roman" w:eastAsia="Times New Roman" w:hAnsi="Times New Roman"/>
      <w:b/>
      <w:bCs/>
      <w:sz w:val="36"/>
      <w:szCs w:val="24"/>
    </w:rPr>
  </w:style>
  <w:style w:type="character" w:customStyle="1" w:styleId="Nadpis8Char">
    <w:name w:val="Nadpis 8 Char"/>
    <w:basedOn w:val="Standardnpsmoodstavce"/>
    <w:link w:val="Nadpis8"/>
    <w:rsid w:val="001A6AE6"/>
    <w:rPr>
      <w:rFonts w:ascii="Times New Roman" w:eastAsia="Times New Roman" w:hAnsi="Times New Roman"/>
      <w:b/>
      <w:bCs/>
      <w:sz w:val="28"/>
      <w:szCs w:val="28"/>
    </w:rPr>
  </w:style>
  <w:style w:type="paragraph" w:customStyle="1" w:styleId="xl35">
    <w:name w:val="xl35"/>
    <w:basedOn w:val="Normln"/>
    <w:rsid w:val="001A6AE6"/>
    <w:pPr>
      <w:spacing w:before="100" w:beforeAutospacing="1" w:after="100" w:afterAutospacing="1"/>
    </w:pPr>
    <w:rPr>
      <w:rFonts w:eastAsia="Arial Unicode MS"/>
      <w:b/>
      <w:bCs/>
      <w:szCs w:val="28"/>
      <w:lang w:eastAsia="cs-CZ"/>
    </w:rPr>
  </w:style>
  <w:style w:type="paragraph" w:customStyle="1" w:styleId="xl24">
    <w:name w:val="xl24"/>
    <w:basedOn w:val="Normln"/>
    <w:rsid w:val="001A6AE6"/>
    <w:pPr>
      <w:spacing w:before="100" w:beforeAutospacing="1" w:after="100" w:afterAutospacing="1"/>
      <w:jc w:val="center"/>
    </w:pPr>
    <w:rPr>
      <w:rFonts w:eastAsia="Arial Unicode MS"/>
      <w:sz w:val="24"/>
      <w:szCs w:val="24"/>
      <w:lang w:eastAsia="cs-CZ"/>
    </w:rPr>
  </w:style>
  <w:style w:type="paragraph" w:styleId="Zkladntext">
    <w:name w:val="Body Text"/>
    <w:basedOn w:val="Normln"/>
    <w:link w:val="ZkladntextChar"/>
    <w:rsid w:val="001A6AE6"/>
    <w:pPr>
      <w:jc w:val="both"/>
    </w:pPr>
    <w:rPr>
      <w:rFonts w:eastAsia="Times New Roman"/>
      <w:sz w:val="20"/>
      <w:szCs w:val="24"/>
      <w:lang w:eastAsia="cs-CZ"/>
    </w:rPr>
  </w:style>
  <w:style w:type="character" w:customStyle="1" w:styleId="ZkladntextChar">
    <w:name w:val="Základní text Char"/>
    <w:basedOn w:val="Standardnpsmoodstavce"/>
    <w:link w:val="Zkladntext"/>
    <w:rsid w:val="001A6AE6"/>
    <w:rPr>
      <w:rFonts w:ascii="Times New Roman" w:eastAsia="Times New Roman" w:hAnsi="Times New Roman"/>
      <w:szCs w:val="24"/>
    </w:rPr>
  </w:style>
  <w:style w:type="paragraph" w:styleId="Zkladntext2">
    <w:name w:val="Body Text 2"/>
    <w:basedOn w:val="Normln"/>
    <w:link w:val="Zkladntext2Char"/>
    <w:semiHidden/>
    <w:rsid w:val="001A6AE6"/>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1A6AE6"/>
    <w:rPr>
      <w:rFonts w:ascii="Times New Roman" w:eastAsia="Times New Roman" w:hAnsi="Times New Roman"/>
      <w:color w:val="000000"/>
      <w:sz w:val="28"/>
      <w:szCs w:val="28"/>
    </w:rPr>
  </w:style>
  <w:style w:type="character" w:styleId="slostrnky">
    <w:name w:val="page number"/>
    <w:basedOn w:val="Standardnpsmoodstavce"/>
    <w:semiHidden/>
    <w:rsid w:val="001A6AE6"/>
  </w:style>
  <w:style w:type="paragraph" w:styleId="Zkladntext3">
    <w:name w:val="Body Text 3"/>
    <w:basedOn w:val="Normln"/>
    <w:link w:val="Zkladntext3Char"/>
    <w:rsid w:val="001A6AE6"/>
    <w:pPr>
      <w:jc w:val="both"/>
    </w:pPr>
    <w:rPr>
      <w:rFonts w:eastAsia="Times New Roman"/>
      <w:szCs w:val="24"/>
      <w:lang w:eastAsia="cs-CZ"/>
    </w:rPr>
  </w:style>
  <w:style w:type="character" w:customStyle="1" w:styleId="Zkladntext3Char">
    <w:name w:val="Základní text 3 Char"/>
    <w:basedOn w:val="Standardnpsmoodstavce"/>
    <w:link w:val="Zkladntext3"/>
    <w:rsid w:val="001A6AE6"/>
    <w:rPr>
      <w:rFonts w:ascii="Times New Roman" w:eastAsia="Times New Roman" w:hAnsi="Times New Roman"/>
      <w:sz w:val="28"/>
      <w:szCs w:val="24"/>
    </w:rPr>
  </w:style>
  <w:style w:type="paragraph" w:styleId="Seznam2">
    <w:name w:val="List 2"/>
    <w:basedOn w:val="Normln"/>
    <w:semiHidden/>
    <w:rsid w:val="001A6AE6"/>
    <w:pPr>
      <w:ind w:left="566" w:hanging="283"/>
    </w:pPr>
    <w:rPr>
      <w:rFonts w:eastAsia="Times New Roman"/>
      <w:sz w:val="24"/>
      <w:szCs w:val="24"/>
      <w:lang w:eastAsia="cs-CZ"/>
    </w:rPr>
  </w:style>
  <w:style w:type="paragraph" w:styleId="Seznamsodrkami2">
    <w:name w:val="List Bullet 2"/>
    <w:basedOn w:val="Normln"/>
    <w:autoRedefine/>
    <w:semiHidden/>
    <w:rsid w:val="001A6AE6"/>
    <w:pPr>
      <w:numPr>
        <w:numId w:val="14"/>
      </w:numPr>
      <w:tabs>
        <w:tab w:val="num" w:pos="1200"/>
      </w:tabs>
      <w:ind w:left="1200" w:hanging="240"/>
    </w:pPr>
    <w:rPr>
      <w:rFonts w:eastAsia="Times New Roman"/>
      <w:sz w:val="24"/>
      <w:szCs w:val="24"/>
      <w:lang w:eastAsia="cs-CZ"/>
    </w:rPr>
  </w:style>
  <w:style w:type="paragraph" w:styleId="Seznamsodrkami">
    <w:name w:val="List Bullet"/>
    <w:basedOn w:val="Normln"/>
    <w:autoRedefine/>
    <w:semiHidden/>
    <w:rsid w:val="001A6AE6"/>
    <w:pPr>
      <w:numPr>
        <w:numId w:val="13"/>
      </w:numPr>
    </w:pPr>
    <w:rPr>
      <w:rFonts w:eastAsia="Times New Roman"/>
      <w:sz w:val="24"/>
      <w:szCs w:val="24"/>
      <w:lang w:eastAsia="cs-CZ"/>
    </w:rPr>
  </w:style>
  <w:style w:type="paragraph" w:styleId="Zkladntextodsazen">
    <w:name w:val="Body Text Indent"/>
    <w:basedOn w:val="Normln"/>
    <w:link w:val="ZkladntextodsazenChar"/>
    <w:rsid w:val="001A6AE6"/>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rsid w:val="001A6AE6"/>
    <w:rPr>
      <w:rFonts w:ascii="Times New Roman" w:eastAsia="Times New Roman" w:hAnsi="Times New Roman"/>
      <w:sz w:val="28"/>
      <w:szCs w:val="24"/>
    </w:rPr>
  </w:style>
  <w:style w:type="paragraph" w:styleId="Zkladntextodsazen2">
    <w:name w:val="Body Text Indent 2"/>
    <w:basedOn w:val="Normln"/>
    <w:link w:val="Zkladntextodsazen2Char"/>
    <w:semiHidden/>
    <w:rsid w:val="001A6AE6"/>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1A6AE6"/>
    <w:rPr>
      <w:rFonts w:ascii="Times New Roman" w:eastAsia="Times New Roman" w:hAnsi="Times New Roman"/>
      <w:sz w:val="28"/>
      <w:szCs w:val="24"/>
    </w:rPr>
  </w:style>
  <w:style w:type="paragraph" w:styleId="Textvbloku">
    <w:name w:val="Block Text"/>
    <w:basedOn w:val="Normln"/>
    <w:semiHidden/>
    <w:rsid w:val="001A6AE6"/>
    <w:pPr>
      <w:widowControl w:val="0"/>
      <w:autoSpaceDE w:val="0"/>
      <w:autoSpaceDN w:val="0"/>
      <w:adjustRightInd w:val="0"/>
      <w:spacing w:before="40" w:after="40"/>
      <w:ind w:left="40" w:right="40"/>
      <w:jc w:val="both"/>
    </w:pPr>
    <w:rPr>
      <w:rFonts w:eastAsia="Times New Roman"/>
      <w:color w:val="000000"/>
      <w:szCs w:val="28"/>
      <w:lang w:eastAsia="cs-CZ"/>
    </w:rPr>
  </w:style>
  <w:style w:type="paragraph" w:customStyle="1" w:styleId="xl25">
    <w:name w:val="xl25"/>
    <w:basedOn w:val="Normln"/>
    <w:rsid w:val="001A6AE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1A6AE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1A6AE6"/>
    <w:pPr>
      <w:spacing w:before="100" w:beforeAutospacing="1" w:after="100" w:afterAutospacing="1"/>
      <w:jc w:val="right"/>
    </w:pPr>
    <w:rPr>
      <w:rFonts w:eastAsia="Arial Unicode MS"/>
      <w:szCs w:val="28"/>
      <w:lang w:eastAsia="cs-CZ"/>
    </w:rPr>
  </w:style>
  <w:style w:type="paragraph" w:customStyle="1" w:styleId="xl28">
    <w:name w:val="xl28"/>
    <w:basedOn w:val="Normln"/>
    <w:rsid w:val="001A6AE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1A6A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1A6AE6"/>
    <w:pPr>
      <w:spacing w:before="100" w:beforeAutospacing="1" w:after="100" w:afterAutospacing="1"/>
      <w:textAlignment w:val="center"/>
    </w:pPr>
    <w:rPr>
      <w:rFonts w:eastAsia="Arial Unicode MS"/>
      <w:b/>
      <w:bCs/>
      <w:szCs w:val="28"/>
      <w:lang w:eastAsia="cs-CZ"/>
    </w:rPr>
  </w:style>
  <w:style w:type="paragraph" w:customStyle="1" w:styleId="xl22">
    <w:name w:val="xl22"/>
    <w:basedOn w:val="Normln"/>
    <w:rsid w:val="001A6AE6"/>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1A6AE6"/>
    <w:pPr>
      <w:spacing w:before="120" w:line="360" w:lineRule="auto"/>
      <w:ind w:left="0" w:firstLine="0"/>
      <w:jc w:val="both"/>
    </w:pPr>
    <w:rPr>
      <w:kern w:val="28"/>
      <w:sz w:val="24"/>
      <w:szCs w:val="20"/>
    </w:rPr>
  </w:style>
  <w:style w:type="paragraph" w:customStyle="1" w:styleId="xl31">
    <w:name w:val="xl31"/>
    <w:basedOn w:val="Normln"/>
    <w:rsid w:val="001A6AE6"/>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1A6AE6"/>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1A6AE6"/>
    <w:pPr>
      <w:spacing w:before="100" w:beforeAutospacing="1" w:after="100" w:afterAutospacing="1"/>
    </w:pPr>
    <w:rPr>
      <w:rFonts w:eastAsia="Arial Unicode MS"/>
      <w:sz w:val="24"/>
      <w:szCs w:val="24"/>
      <w:lang w:eastAsia="cs-CZ"/>
    </w:rPr>
  </w:style>
  <w:style w:type="paragraph" w:customStyle="1" w:styleId="xl34">
    <w:name w:val="xl34"/>
    <w:basedOn w:val="Normln"/>
    <w:rsid w:val="001A6AE6"/>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1A6AE6"/>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Cs w:val="28"/>
      <w:lang w:eastAsia="cs-CZ"/>
    </w:rPr>
  </w:style>
  <w:style w:type="paragraph" w:customStyle="1" w:styleId="xl37">
    <w:name w:val="xl37"/>
    <w:basedOn w:val="Normln"/>
    <w:rsid w:val="001A6AE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1A6AE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1A6AE6"/>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1A6AE6"/>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1A6AE6"/>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1A6AE6"/>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1A6AE6"/>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1A6AE6"/>
    <w:pPr>
      <w:shd w:val="clear" w:color="auto" w:fill="FFCC00"/>
      <w:spacing w:before="100" w:beforeAutospacing="1" w:after="100" w:afterAutospacing="1"/>
      <w:jc w:val="center"/>
      <w:textAlignment w:val="center"/>
    </w:pPr>
    <w:rPr>
      <w:rFonts w:eastAsia="Arial Unicode MS"/>
      <w:szCs w:val="28"/>
      <w:lang w:eastAsia="cs-CZ"/>
    </w:rPr>
  </w:style>
  <w:style w:type="paragraph" w:customStyle="1" w:styleId="xl45">
    <w:name w:val="xl45"/>
    <w:basedOn w:val="Normln"/>
    <w:rsid w:val="001A6AE6"/>
    <w:pPr>
      <w:shd w:val="clear" w:color="auto" w:fill="FFCC00"/>
      <w:spacing w:before="100" w:beforeAutospacing="1" w:after="100" w:afterAutospacing="1"/>
      <w:jc w:val="right"/>
      <w:textAlignment w:val="center"/>
    </w:pPr>
    <w:rPr>
      <w:rFonts w:eastAsia="Arial Unicode MS"/>
      <w:szCs w:val="28"/>
      <w:lang w:eastAsia="cs-CZ"/>
    </w:rPr>
  </w:style>
  <w:style w:type="paragraph" w:customStyle="1" w:styleId="xl46">
    <w:name w:val="xl46"/>
    <w:basedOn w:val="Normln"/>
    <w:rsid w:val="001A6AE6"/>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1A6AE6"/>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1A6AE6"/>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1A6AE6"/>
    <w:pPr>
      <w:shd w:val="clear" w:color="auto" w:fill="99CCFF"/>
      <w:spacing w:before="100" w:beforeAutospacing="1" w:after="100" w:afterAutospacing="1"/>
      <w:jc w:val="center"/>
      <w:textAlignment w:val="center"/>
    </w:pPr>
    <w:rPr>
      <w:rFonts w:eastAsia="Arial Unicode MS"/>
      <w:szCs w:val="28"/>
      <w:lang w:eastAsia="cs-CZ"/>
    </w:rPr>
  </w:style>
  <w:style w:type="paragraph" w:customStyle="1" w:styleId="xl50">
    <w:name w:val="xl50"/>
    <w:basedOn w:val="Normln"/>
    <w:rsid w:val="001A6AE6"/>
    <w:pPr>
      <w:shd w:val="clear" w:color="auto" w:fill="99CCFF"/>
      <w:spacing w:before="100" w:beforeAutospacing="1" w:after="100" w:afterAutospacing="1"/>
      <w:jc w:val="right"/>
      <w:textAlignment w:val="center"/>
    </w:pPr>
    <w:rPr>
      <w:rFonts w:eastAsia="Arial Unicode MS"/>
      <w:szCs w:val="28"/>
      <w:lang w:eastAsia="cs-CZ"/>
    </w:rPr>
  </w:style>
  <w:style w:type="paragraph" w:customStyle="1" w:styleId="xl51">
    <w:name w:val="xl51"/>
    <w:basedOn w:val="Normln"/>
    <w:rsid w:val="001A6AE6"/>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1A6AE6"/>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1A6AE6"/>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1A6AE6"/>
    <w:pPr>
      <w:shd w:val="clear" w:color="auto" w:fill="99CC00"/>
      <w:spacing w:before="100" w:beforeAutospacing="1" w:after="100" w:afterAutospacing="1"/>
      <w:jc w:val="center"/>
      <w:textAlignment w:val="center"/>
    </w:pPr>
    <w:rPr>
      <w:rFonts w:eastAsia="Arial Unicode MS"/>
      <w:szCs w:val="28"/>
      <w:lang w:eastAsia="cs-CZ"/>
    </w:rPr>
  </w:style>
  <w:style w:type="paragraph" w:customStyle="1" w:styleId="xl55">
    <w:name w:val="xl55"/>
    <w:basedOn w:val="Normln"/>
    <w:rsid w:val="001A6AE6"/>
    <w:pPr>
      <w:shd w:val="clear" w:color="auto" w:fill="99CC00"/>
      <w:spacing w:before="100" w:beforeAutospacing="1" w:after="100" w:afterAutospacing="1"/>
      <w:jc w:val="right"/>
      <w:textAlignment w:val="center"/>
    </w:pPr>
    <w:rPr>
      <w:rFonts w:eastAsia="Arial Unicode MS"/>
      <w:szCs w:val="28"/>
      <w:lang w:eastAsia="cs-CZ"/>
    </w:rPr>
  </w:style>
  <w:style w:type="paragraph" w:customStyle="1" w:styleId="xl56">
    <w:name w:val="xl56"/>
    <w:basedOn w:val="Normln"/>
    <w:rsid w:val="001A6AE6"/>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1A6AE6"/>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1A6AE6"/>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1A6AE6"/>
    <w:pPr>
      <w:shd w:val="clear" w:color="auto" w:fill="33CCCC"/>
      <w:spacing w:before="100" w:beforeAutospacing="1" w:after="100" w:afterAutospacing="1"/>
      <w:jc w:val="center"/>
      <w:textAlignment w:val="center"/>
    </w:pPr>
    <w:rPr>
      <w:rFonts w:eastAsia="Arial Unicode MS"/>
      <w:szCs w:val="28"/>
      <w:lang w:eastAsia="cs-CZ"/>
    </w:rPr>
  </w:style>
  <w:style w:type="paragraph" w:customStyle="1" w:styleId="xl60">
    <w:name w:val="xl60"/>
    <w:basedOn w:val="Normln"/>
    <w:rsid w:val="001A6AE6"/>
    <w:pPr>
      <w:shd w:val="clear" w:color="auto" w:fill="33CCCC"/>
      <w:spacing w:before="100" w:beforeAutospacing="1" w:after="100" w:afterAutospacing="1"/>
      <w:jc w:val="right"/>
      <w:textAlignment w:val="center"/>
    </w:pPr>
    <w:rPr>
      <w:rFonts w:eastAsia="Arial Unicode MS"/>
      <w:szCs w:val="28"/>
      <w:lang w:eastAsia="cs-CZ"/>
    </w:rPr>
  </w:style>
  <w:style w:type="paragraph" w:customStyle="1" w:styleId="KUJKpsmenn">
    <w:name w:val="KUJK_písmenný"/>
    <w:basedOn w:val="KUJKnormal"/>
    <w:qFormat/>
    <w:rsid w:val="001A6AE6"/>
    <w:pPr>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1A6AE6"/>
    <w:pPr>
      <w:contextualSpacing w:val="0"/>
      <w:jc w:val="left"/>
    </w:pPr>
    <w:rPr>
      <w:rFonts w:ascii="Times New Roman" w:hAnsi="Times New Roman"/>
      <w:sz w:val="28"/>
    </w:rPr>
  </w:style>
  <w:style w:type="paragraph" w:customStyle="1" w:styleId="KUJKpolozka0">
    <w:name w:val="KUJK_polozka"/>
    <w:basedOn w:val="KUJKnormal"/>
    <w:next w:val="KUJKnormal"/>
    <w:qFormat/>
    <w:rsid w:val="001A6AE6"/>
    <w:pPr>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1A6AE6"/>
    <w:pPr>
      <w:ind w:left="360" w:hanging="360"/>
    </w:pPr>
    <w:rPr>
      <w:rFonts w:eastAsia="Times New Roman"/>
      <w:b/>
      <w:szCs w:val="28"/>
    </w:rPr>
  </w:style>
  <w:style w:type="paragraph" w:styleId="Rozloendokumentu">
    <w:name w:val="Document Map"/>
    <w:basedOn w:val="Normln"/>
    <w:link w:val="RozloendokumentuChar"/>
    <w:uiPriority w:val="99"/>
    <w:semiHidden/>
    <w:unhideWhenUsed/>
    <w:rsid w:val="001A6AE6"/>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1A6AE6"/>
    <w:rPr>
      <w:rFonts w:ascii="Tahoma" w:eastAsia="Times New Roman" w:hAnsi="Tahoma" w:cs="Tahoma"/>
      <w:sz w:val="16"/>
      <w:szCs w:val="16"/>
    </w:rPr>
  </w:style>
  <w:style w:type="table" w:styleId="Mkatabulky">
    <w:name w:val="Table Grid"/>
    <w:basedOn w:val="Normlntabulka"/>
    <w:uiPriority w:val="59"/>
    <w:rsid w:val="001A6A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A6AE6"/>
    <w:rPr>
      <w:rFonts w:ascii="Times New Roman" w:hAnsi="Times New Roman"/>
      <w:sz w:val="28"/>
      <w:szCs w:val="22"/>
      <w:lang w:eastAsia="en-US"/>
    </w:rPr>
  </w:style>
  <w:style w:type="numbering" w:customStyle="1" w:styleId="Bezseznamu1">
    <w:name w:val="Bez seznamu1"/>
    <w:next w:val="Bezseznamu"/>
    <w:uiPriority w:val="99"/>
    <w:semiHidden/>
    <w:unhideWhenUsed/>
    <w:rsid w:val="001A6AE6"/>
  </w:style>
  <w:style w:type="numbering" w:customStyle="1" w:styleId="KUJKviceurovnovy1">
    <w:name w:val="KUJK_viceurovnovy1"/>
    <w:uiPriority w:val="99"/>
    <w:rsid w:val="001A6AE6"/>
    <w:pPr>
      <w:numPr>
        <w:numId w:val="4"/>
      </w:numPr>
    </w:pPr>
  </w:style>
  <w:style w:type="numbering" w:customStyle="1" w:styleId="KUJKviceurovnovy11">
    <w:name w:val="KUJK_viceurovnovy11"/>
    <w:uiPriority w:val="99"/>
    <w:rsid w:val="001A6AE6"/>
    <w:pPr>
      <w:numPr>
        <w:numId w:val="5"/>
      </w:numPr>
    </w:pPr>
  </w:style>
  <w:style w:type="numbering" w:customStyle="1" w:styleId="KUJKviceurovnovy2">
    <w:name w:val="KUJK_viceurovnovy2"/>
    <w:uiPriority w:val="99"/>
    <w:rsid w:val="001A6AE6"/>
    <w:pPr>
      <w:numPr>
        <w:numId w:val="15"/>
      </w:numPr>
    </w:pPr>
  </w:style>
  <w:style w:type="numbering" w:customStyle="1" w:styleId="Bezseznamu2">
    <w:name w:val="Bez seznamu2"/>
    <w:next w:val="Bezseznamu"/>
    <w:uiPriority w:val="99"/>
    <w:semiHidden/>
    <w:unhideWhenUsed/>
    <w:rsid w:val="001A6AE6"/>
  </w:style>
  <w:style w:type="numbering" w:customStyle="1" w:styleId="KUJKviceurovnovy3">
    <w:name w:val="KUJK_viceurovnovy3"/>
    <w:uiPriority w:val="99"/>
    <w:rsid w:val="001A6AE6"/>
    <w:pPr>
      <w:numPr>
        <w:numId w:val="3"/>
      </w:numPr>
    </w:pPr>
  </w:style>
  <w:style w:type="numbering" w:customStyle="1" w:styleId="Bezseznamu3">
    <w:name w:val="Bez seznamu3"/>
    <w:next w:val="Bezseznamu"/>
    <w:uiPriority w:val="99"/>
    <w:semiHidden/>
    <w:unhideWhenUsed/>
    <w:rsid w:val="001A6AE6"/>
  </w:style>
  <w:style w:type="numbering" w:customStyle="1" w:styleId="KUJKviceurovnovy4">
    <w:name w:val="KUJK_viceurovnovy4"/>
    <w:uiPriority w:val="99"/>
    <w:rsid w:val="001A6AE6"/>
  </w:style>
  <w:style w:type="numbering" w:customStyle="1" w:styleId="Bezseznamu4">
    <w:name w:val="Bez seznamu4"/>
    <w:next w:val="Bezseznamu"/>
    <w:uiPriority w:val="99"/>
    <w:semiHidden/>
    <w:unhideWhenUsed/>
    <w:rsid w:val="001A6AE6"/>
  </w:style>
  <w:style w:type="numbering" w:customStyle="1" w:styleId="KUJKviceurovnovy5">
    <w:name w:val="KUJK_viceurovnovy5"/>
    <w:uiPriority w:val="99"/>
    <w:rsid w:val="001A6AE6"/>
  </w:style>
  <w:style w:type="numbering" w:customStyle="1" w:styleId="Bezseznamu5">
    <w:name w:val="Bez seznamu5"/>
    <w:next w:val="Bezseznamu"/>
    <w:uiPriority w:val="99"/>
    <w:semiHidden/>
    <w:unhideWhenUsed/>
    <w:rsid w:val="001A6AE6"/>
  </w:style>
  <w:style w:type="numbering" w:customStyle="1" w:styleId="KUJKviceurovnovy6">
    <w:name w:val="KUJK_viceurovnovy6"/>
    <w:uiPriority w:val="99"/>
    <w:rsid w:val="001A6AE6"/>
  </w:style>
  <w:style w:type="numbering" w:customStyle="1" w:styleId="Bezseznamu6">
    <w:name w:val="Bez seznamu6"/>
    <w:next w:val="Bezseznamu"/>
    <w:uiPriority w:val="99"/>
    <w:semiHidden/>
    <w:unhideWhenUsed/>
    <w:rsid w:val="001A6AE6"/>
  </w:style>
  <w:style w:type="numbering" w:customStyle="1" w:styleId="KUJKviceurovnovy7">
    <w:name w:val="KUJK_viceurovnovy7"/>
    <w:uiPriority w:val="99"/>
    <w:rsid w:val="001A6AE6"/>
  </w:style>
  <w:style w:type="numbering" w:customStyle="1" w:styleId="Bezseznamu7">
    <w:name w:val="Bez seznamu7"/>
    <w:next w:val="Bezseznamu"/>
    <w:uiPriority w:val="99"/>
    <w:semiHidden/>
    <w:unhideWhenUsed/>
    <w:rsid w:val="001A6AE6"/>
  </w:style>
  <w:style w:type="numbering" w:customStyle="1" w:styleId="KUJKviceurovnovy8">
    <w:name w:val="KUJK_viceurovnovy8"/>
    <w:uiPriority w:val="99"/>
    <w:rsid w:val="001A6AE6"/>
  </w:style>
  <w:style w:type="numbering" w:customStyle="1" w:styleId="Bezseznamu8">
    <w:name w:val="Bez seznamu8"/>
    <w:next w:val="Bezseznamu"/>
    <w:uiPriority w:val="99"/>
    <w:semiHidden/>
    <w:unhideWhenUsed/>
    <w:rsid w:val="001A6AE6"/>
  </w:style>
  <w:style w:type="numbering" w:customStyle="1" w:styleId="KUJKviceurovnovy9">
    <w:name w:val="KUJK_viceurovnovy9"/>
    <w:uiPriority w:val="99"/>
    <w:rsid w:val="001A6AE6"/>
  </w:style>
  <w:style w:type="numbering" w:customStyle="1" w:styleId="Bezseznamu9">
    <w:name w:val="Bez seznamu9"/>
    <w:next w:val="Bezseznamu"/>
    <w:uiPriority w:val="99"/>
    <w:semiHidden/>
    <w:unhideWhenUsed/>
    <w:rsid w:val="001A6AE6"/>
  </w:style>
  <w:style w:type="numbering" w:customStyle="1" w:styleId="KUJKviceurovnovy10">
    <w:name w:val="KUJK_viceurovnovy10"/>
    <w:uiPriority w:val="99"/>
    <w:rsid w:val="001A6AE6"/>
  </w:style>
  <w:style w:type="numbering" w:customStyle="1" w:styleId="Bezseznamu10">
    <w:name w:val="Bez seznamu10"/>
    <w:next w:val="Bezseznamu"/>
    <w:uiPriority w:val="99"/>
    <w:semiHidden/>
    <w:unhideWhenUsed/>
    <w:rsid w:val="001A6AE6"/>
  </w:style>
  <w:style w:type="numbering" w:customStyle="1" w:styleId="KUJKviceurovnovy12">
    <w:name w:val="KUJK_viceurovnovy12"/>
    <w:uiPriority w:val="99"/>
    <w:rsid w:val="001A6AE6"/>
  </w:style>
  <w:style w:type="numbering" w:customStyle="1" w:styleId="Bezseznamu11">
    <w:name w:val="Bez seznamu11"/>
    <w:next w:val="Bezseznamu"/>
    <w:uiPriority w:val="99"/>
    <w:semiHidden/>
    <w:unhideWhenUsed/>
    <w:rsid w:val="001A6AE6"/>
  </w:style>
  <w:style w:type="numbering" w:customStyle="1" w:styleId="KUJKviceurovnovy13">
    <w:name w:val="KUJK_viceurovnovy13"/>
    <w:uiPriority w:val="99"/>
    <w:rsid w:val="001A6AE6"/>
  </w:style>
  <w:style w:type="numbering" w:customStyle="1" w:styleId="Bezseznamu12">
    <w:name w:val="Bez seznamu12"/>
    <w:next w:val="Bezseznamu"/>
    <w:uiPriority w:val="99"/>
    <w:semiHidden/>
    <w:unhideWhenUsed/>
    <w:rsid w:val="001A6AE6"/>
  </w:style>
  <w:style w:type="numbering" w:customStyle="1" w:styleId="KUJKviceurovnovy14">
    <w:name w:val="KUJK_viceurovnovy14"/>
    <w:uiPriority w:val="99"/>
    <w:rsid w:val="001A6AE6"/>
  </w:style>
  <w:style w:type="numbering" w:customStyle="1" w:styleId="Bezseznamu13">
    <w:name w:val="Bez seznamu13"/>
    <w:next w:val="Bezseznamu"/>
    <w:uiPriority w:val="99"/>
    <w:semiHidden/>
    <w:unhideWhenUsed/>
    <w:rsid w:val="001A6AE6"/>
  </w:style>
  <w:style w:type="numbering" w:customStyle="1" w:styleId="KUJKviceurovnovy15">
    <w:name w:val="KUJK_viceurovnovy15"/>
    <w:uiPriority w:val="99"/>
    <w:rsid w:val="001A6AE6"/>
    <w:pPr>
      <w:numPr>
        <w:numId w:val="2"/>
      </w:numPr>
    </w:pPr>
  </w:style>
  <w:style w:type="numbering" w:customStyle="1" w:styleId="Bezseznamu14">
    <w:name w:val="Bez seznamu14"/>
    <w:next w:val="Bezseznamu"/>
    <w:uiPriority w:val="99"/>
    <w:semiHidden/>
    <w:unhideWhenUsed/>
    <w:rsid w:val="001A6AE6"/>
  </w:style>
  <w:style w:type="numbering" w:customStyle="1" w:styleId="KUJKviceurovnovy16">
    <w:name w:val="KUJK_viceurovnovy16"/>
    <w:uiPriority w:val="99"/>
    <w:rsid w:val="001A6AE6"/>
    <w:pPr>
      <w:numPr>
        <w:numId w:val="14"/>
      </w:numPr>
    </w:pPr>
  </w:style>
  <w:style w:type="character" w:styleId="Odkaznakoment">
    <w:name w:val="annotation reference"/>
    <w:uiPriority w:val="99"/>
    <w:semiHidden/>
    <w:unhideWhenUsed/>
    <w:rsid w:val="001A6AE6"/>
    <w:rPr>
      <w:sz w:val="16"/>
      <w:szCs w:val="16"/>
    </w:rPr>
  </w:style>
  <w:style w:type="paragraph" w:styleId="Textkomente">
    <w:name w:val="annotation text"/>
    <w:basedOn w:val="Normln"/>
    <w:link w:val="TextkomenteChar"/>
    <w:uiPriority w:val="99"/>
    <w:semiHidden/>
    <w:unhideWhenUsed/>
    <w:rsid w:val="001A6AE6"/>
    <w:rPr>
      <w:sz w:val="20"/>
      <w:szCs w:val="20"/>
    </w:rPr>
  </w:style>
  <w:style w:type="character" w:customStyle="1" w:styleId="TextkomenteChar">
    <w:name w:val="Text komentáře Char"/>
    <w:basedOn w:val="Standardnpsmoodstavce"/>
    <w:link w:val="Textkomente"/>
    <w:uiPriority w:val="99"/>
    <w:semiHidden/>
    <w:rsid w:val="001A6AE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1A6AE6"/>
    <w:rPr>
      <w:b/>
      <w:bCs/>
    </w:rPr>
  </w:style>
  <w:style w:type="character" w:customStyle="1" w:styleId="PedmtkomenteChar">
    <w:name w:val="Předmět komentáře Char"/>
    <w:basedOn w:val="TextkomenteChar"/>
    <w:link w:val="Pedmtkomente"/>
    <w:uiPriority w:val="99"/>
    <w:semiHidden/>
    <w:rsid w:val="001A6AE6"/>
    <w:rPr>
      <w:rFonts w:ascii="Times New Roman" w:hAnsi="Times New Roman"/>
      <w:b/>
      <w:bCs/>
      <w:lang w:eastAsia="en-US"/>
    </w:rPr>
  </w:style>
  <w:style w:type="paragraph" w:customStyle="1" w:styleId="msonormal0">
    <w:name w:val="msonormal"/>
    <w:basedOn w:val="Normln"/>
    <w:rsid w:val="001A6AE6"/>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9695</Words>
  <Characters>57203</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2023-08-30T14:25:00Z</dcterms:created>
  <dcterms:modified xsi:type="dcterms:W3CDTF">2023-08-30T14:25:00Z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6298655</vt:i4>
  </property>
  <property fmtid="{D5CDD505-2E9C-101B-9397-08002B2CF9AE}" pid="4" name="UlozitJako">
    <vt:lpwstr>C:\Users\mrazkova\AppData\Local\Temp\iU29116460\Zastupitelstvo\2023-06-22\Navrhy\212-ZK-23.</vt:lpwstr>
  </property>
  <property fmtid="{D5CDD505-2E9C-101B-9397-08002B2CF9AE}" pid="5" name="Zpracovat">
    <vt:bool>false</vt:bool>
  </property>
</Properties>
</file>