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29C8F" w14:textId="77777777" w:rsidR="005540EE" w:rsidRPr="00CE7B10" w:rsidRDefault="005540EE">
      <w:pPr>
        <w:rPr>
          <w:rFonts w:ascii="Arial" w:hAnsi="Arial" w:cs="Arial"/>
          <w:sz w:val="12"/>
          <w:szCs w:val="12"/>
        </w:rPr>
      </w:pPr>
    </w:p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5540EE" w:rsidRPr="00D277B6" w14:paraId="06B6F59C" w14:textId="77777777" w:rsidTr="00492F85">
        <w:trPr>
          <w:trHeight w:hRule="exact" w:val="397"/>
        </w:trPr>
        <w:tc>
          <w:tcPr>
            <w:tcW w:w="2376" w:type="dxa"/>
          </w:tcPr>
          <w:p w14:paraId="1B3CEC13" w14:textId="77777777" w:rsidR="005540EE" w:rsidRPr="00D277B6" w:rsidRDefault="005540EE" w:rsidP="005F3ABE">
            <w:pPr>
              <w:pStyle w:val="KUJKtucny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Datum jednání:</w:t>
            </w:r>
          </w:p>
        </w:tc>
        <w:tc>
          <w:tcPr>
            <w:tcW w:w="3828" w:type="dxa"/>
          </w:tcPr>
          <w:p w14:paraId="0B394B61" w14:textId="77777777" w:rsidR="005540EE" w:rsidRPr="00D277B6" w:rsidRDefault="005540EE" w:rsidP="002021A5">
            <w:pPr>
              <w:pStyle w:val="KUJKnormal"/>
              <w:ind w:left="-10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22.06.2023</w:t>
            </w:r>
          </w:p>
        </w:tc>
        <w:tc>
          <w:tcPr>
            <w:tcW w:w="2126" w:type="dxa"/>
          </w:tcPr>
          <w:p w14:paraId="300D7DBD" w14:textId="77777777" w:rsidR="005540EE" w:rsidRPr="00D277B6" w:rsidRDefault="005540EE" w:rsidP="005F3ABE">
            <w:pPr>
              <w:pStyle w:val="KUJKtucny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Bod programu:</w:t>
            </w:r>
          </w:p>
        </w:tc>
        <w:tc>
          <w:tcPr>
            <w:tcW w:w="850" w:type="dxa"/>
          </w:tcPr>
          <w:p w14:paraId="109D89AA" w14:textId="77777777" w:rsidR="005540EE" w:rsidRPr="00D277B6" w:rsidRDefault="005540EE" w:rsidP="005F3ABE">
            <w:pPr>
              <w:pStyle w:val="KUJKnormal"/>
              <w:rPr>
                <w:rFonts w:cs="Arial"/>
                <w:szCs w:val="20"/>
              </w:rPr>
            </w:pPr>
          </w:p>
        </w:tc>
      </w:tr>
      <w:tr w:rsidR="005540EE" w:rsidRPr="00D277B6" w14:paraId="70DCEFE5" w14:textId="77777777" w:rsidTr="00492F85">
        <w:trPr>
          <w:cantSplit/>
          <w:trHeight w:hRule="exact" w:val="397"/>
        </w:trPr>
        <w:tc>
          <w:tcPr>
            <w:tcW w:w="2376" w:type="dxa"/>
          </w:tcPr>
          <w:p w14:paraId="33F913A6" w14:textId="77777777" w:rsidR="005540EE" w:rsidRPr="00D277B6" w:rsidRDefault="005540EE" w:rsidP="005F3ABE">
            <w:pPr>
              <w:pStyle w:val="KUJKtucny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</w:tcPr>
          <w:p w14:paraId="7573A70F" w14:textId="77777777" w:rsidR="005540EE" w:rsidRPr="00D277B6" w:rsidRDefault="005540EE" w:rsidP="00D74CC3">
            <w:pPr>
              <w:pStyle w:val="KUJKnormal"/>
              <w:ind w:left="-10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206/ZK/23</w:t>
            </w:r>
          </w:p>
        </w:tc>
      </w:tr>
      <w:tr w:rsidR="005540EE" w:rsidRPr="00D277B6" w14:paraId="509948A2" w14:textId="77777777" w:rsidTr="00492F85">
        <w:trPr>
          <w:trHeight w:val="397"/>
        </w:trPr>
        <w:tc>
          <w:tcPr>
            <w:tcW w:w="2376" w:type="dxa"/>
          </w:tcPr>
          <w:p w14:paraId="66EC115C" w14:textId="77777777" w:rsidR="005540EE" w:rsidRPr="00723EE2" w:rsidRDefault="005540EE" w:rsidP="005F3A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62E94A" w14:textId="77777777" w:rsidR="005540EE" w:rsidRPr="00D277B6" w:rsidRDefault="005540EE" w:rsidP="005F3ABE">
            <w:pPr>
              <w:pStyle w:val="KUJKtucny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Název bodu:</w:t>
            </w:r>
          </w:p>
        </w:tc>
        <w:tc>
          <w:tcPr>
            <w:tcW w:w="6804" w:type="dxa"/>
            <w:gridSpan w:val="3"/>
          </w:tcPr>
          <w:p w14:paraId="329C80D1" w14:textId="77777777" w:rsidR="005540EE" w:rsidRPr="00723EE2" w:rsidRDefault="005540EE" w:rsidP="005F3A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06AFF6" w14:textId="77777777" w:rsidR="005540EE" w:rsidRPr="007A2267" w:rsidRDefault="005540EE" w:rsidP="00C73248">
            <w:pPr>
              <w:pStyle w:val="KUJKtucny"/>
              <w:ind w:left="-108"/>
              <w:rPr>
                <w:rFonts w:cs="Arial"/>
                <w:sz w:val="22"/>
                <w:szCs w:val="22"/>
              </w:rPr>
            </w:pPr>
            <w:r w:rsidRPr="007A2267">
              <w:rPr>
                <w:rFonts w:cs="Arial"/>
                <w:sz w:val="22"/>
                <w:szCs w:val="22"/>
              </w:rPr>
              <w:t>Individuální dotace v rámci záštit členů Rady Jihočeského kraje</w:t>
            </w:r>
          </w:p>
        </w:tc>
      </w:tr>
    </w:tbl>
    <w:p w14:paraId="238447A5" w14:textId="77777777" w:rsidR="005540EE" w:rsidRPr="00D277B6" w:rsidRDefault="005540EE" w:rsidP="00405011">
      <w:pPr>
        <w:pStyle w:val="KUJKnormal"/>
        <w:rPr>
          <w:rFonts w:cs="Arial"/>
          <w:b/>
          <w:bCs/>
          <w:szCs w:val="20"/>
        </w:rPr>
      </w:pPr>
      <w:r w:rsidRPr="00D277B6">
        <w:rPr>
          <w:rFonts w:cs="Arial"/>
          <w:b/>
          <w:bCs/>
          <w:szCs w:val="20"/>
        </w:rPr>
        <w:pict w14:anchorId="58C913A4">
          <v:rect id="_x0000_i1029" style="width:453.6pt;height:1.5pt" o:hralign="center" o:hrstd="t" o:hrnoshade="t" o:hr="t" fillcolor="black" stroked="f"/>
        </w:pict>
      </w:r>
    </w:p>
    <w:p w14:paraId="24BD41C9" w14:textId="77777777" w:rsidR="005540EE" w:rsidRPr="00D277B6" w:rsidRDefault="005540EE" w:rsidP="00405011">
      <w:pPr>
        <w:pStyle w:val="KUJKnormal"/>
        <w:rPr>
          <w:rFonts w:cs="Arial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5540EE" w:rsidRPr="00D277B6" w14:paraId="47EB942D" w14:textId="77777777" w:rsidTr="005F3AB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0B918261" w14:textId="77777777" w:rsidR="005540EE" w:rsidRPr="00D277B6" w:rsidRDefault="005540EE" w:rsidP="005F3ABE">
            <w:pPr>
              <w:pStyle w:val="KUJKtucny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68438C37" w14:textId="77777777" w:rsidR="005540EE" w:rsidRPr="00D277B6" w:rsidRDefault="005540EE" w:rsidP="005F3ABE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MUDr. Martin Kuba</w:t>
            </w:r>
          </w:p>
          <w:p w14:paraId="0267170A" w14:textId="77777777" w:rsidR="005540EE" w:rsidRPr="00D277B6" w:rsidRDefault="005540EE" w:rsidP="005F3A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0EE" w:rsidRPr="00D277B6" w14:paraId="66A5B8E1" w14:textId="77777777" w:rsidTr="005F3AB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33A06F5F" w14:textId="77777777" w:rsidR="005540EE" w:rsidRPr="00D277B6" w:rsidRDefault="005540EE" w:rsidP="005F3ABE">
            <w:pPr>
              <w:pStyle w:val="KUJKtucny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Zpracoval:</w:t>
            </w:r>
          </w:p>
          <w:p w14:paraId="2CDD6502" w14:textId="77777777" w:rsidR="005540EE" w:rsidRPr="00D277B6" w:rsidRDefault="005540EE" w:rsidP="005F3A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4478BADE" w14:textId="77777777" w:rsidR="005540EE" w:rsidRPr="00D277B6" w:rsidRDefault="005540EE" w:rsidP="005F3ABE">
            <w:pPr>
              <w:pStyle w:val="KUJKnormal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KHEJ</w:t>
            </w:r>
          </w:p>
        </w:tc>
      </w:tr>
      <w:tr w:rsidR="005540EE" w:rsidRPr="00D277B6" w14:paraId="041CC8F3" w14:textId="77777777" w:rsidTr="005F3AB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7EB26E98" w14:textId="77777777" w:rsidR="005540EE" w:rsidRPr="00D277B6" w:rsidRDefault="005540EE" w:rsidP="005F3ABE">
            <w:pPr>
              <w:pStyle w:val="KUJKnormal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Vedoucí odboru:</w:t>
            </w:r>
          </w:p>
          <w:p w14:paraId="1E49BBC6" w14:textId="77777777" w:rsidR="005540EE" w:rsidRPr="00D277B6" w:rsidRDefault="005540EE" w:rsidP="005F3A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0DB56CD4" w14:textId="77777777" w:rsidR="005540EE" w:rsidRPr="00D277B6" w:rsidRDefault="005540EE" w:rsidP="00B83BCA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Mgr. Petr Podhola</w:t>
            </w:r>
          </w:p>
        </w:tc>
      </w:tr>
    </w:tbl>
    <w:p w14:paraId="5F55D423" w14:textId="77777777" w:rsidR="005540EE" w:rsidRPr="00D277B6" w:rsidRDefault="005540EE" w:rsidP="00405011">
      <w:pPr>
        <w:pStyle w:val="KUJKnormal"/>
        <w:rPr>
          <w:rFonts w:cs="Arial"/>
          <w:szCs w:val="20"/>
        </w:rPr>
      </w:pPr>
    </w:p>
    <w:p w14:paraId="7AB835F4" w14:textId="77777777" w:rsidR="005540EE" w:rsidRPr="00D277B6" w:rsidRDefault="005540EE" w:rsidP="00405011">
      <w:pPr>
        <w:pStyle w:val="KUJKtucny"/>
        <w:rPr>
          <w:rFonts w:cs="Arial"/>
          <w:szCs w:val="20"/>
        </w:rPr>
      </w:pPr>
      <w:r w:rsidRPr="00D277B6">
        <w:rPr>
          <w:rFonts w:cs="Arial"/>
          <w:szCs w:val="20"/>
        </w:rPr>
        <w:t>NÁVRH USNESENÍ</w:t>
      </w:r>
    </w:p>
    <w:p w14:paraId="07FAB96C" w14:textId="77777777" w:rsidR="005540EE" w:rsidRPr="00D277B6" w:rsidRDefault="005540EE" w:rsidP="00D277B6">
      <w:pPr>
        <w:pStyle w:val="KUJKnormal"/>
        <w:spacing w:before="160"/>
        <w:rPr>
          <w:rFonts w:cs="Arial"/>
          <w:b/>
          <w:szCs w:val="20"/>
        </w:rPr>
      </w:pPr>
      <w:bookmarkStart w:id="0" w:name="US_ZaVeVeci"/>
      <w:bookmarkEnd w:id="0"/>
      <w:r w:rsidRPr="00D277B6">
        <w:rPr>
          <w:rFonts w:cs="Arial"/>
          <w:b/>
          <w:szCs w:val="20"/>
        </w:rPr>
        <w:t>Zastupitelstvo Jihočeského kraje</w:t>
      </w:r>
    </w:p>
    <w:p w14:paraId="38A80760" w14:textId="77777777" w:rsidR="005540EE" w:rsidRPr="00D277B6" w:rsidRDefault="005540EE" w:rsidP="005540EE">
      <w:pPr>
        <w:pStyle w:val="KUJKdoplnek2"/>
        <w:tabs>
          <w:tab w:val="left" w:pos="142"/>
        </w:tabs>
        <w:ind w:left="0" w:firstLine="0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Pr="00D277B6">
        <w:rPr>
          <w:rFonts w:cs="Arial"/>
          <w:szCs w:val="20"/>
        </w:rPr>
        <w:t>bere na vědomí</w:t>
      </w:r>
    </w:p>
    <w:p w14:paraId="212FCEFC" w14:textId="77777777" w:rsidR="005540EE" w:rsidRPr="00175548" w:rsidRDefault="005540EE" w:rsidP="00426D55">
      <w:pPr>
        <w:pStyle w:val="KUJKnormal"/>
        <w:tabs>
          <w:tab w:val="left" w:pos="284"/>
        </w:tabs>
        <w:rPr>
          <w:rFonts w:cs="Arial"/>
          <w:szCs w:val="20"/>
        </w:rPr>
      </w:pPr>
      <w:r>
        <w:rPr>
          <w:rFonts w:cs="Arial"/>
          <w:szCs w:val="20"/>
        </w:rPr>
        <w:t>předložení žádosti</w:t>
      </w:r>
      <w:r w:rsidRPr="00E633E1">
        <w:rPr>
          <w:rFonts w:cs="Arial"/>
          <w:szCs w:val="20"/>
        </w:rPr>
        <w:t xml:space="preserve"> o poskytnutí individuální dotace</w:t>
      </w:r>
      <w:r>
        <w:rPr>
          <w:rFonts w:cs="Arial"/>
          <w:szCs w:val="20"/>
        </w:rPr>
        <w:t xml:space="preserve"> žadatele: </w:t>
      </w:r>
      <w:r w:rsidRPr="0026191C">
        <w:rPr>
          <w:rFonts w:cs="Arial"/>
          <w:szCs w:val="20"/>
        </w:rPr>
        <w:t>Ladislav Tomeš, Za Sady 266, 398 01 Mirotice, IČO 70663343, na zajištění akce: „20. Mirotické setkání loutek a hudby“</w:t>
      </w:r>
      <w:r>
        <w:rPr>
          <w:rFonts w:cs="Arial"/>
          <w:szCs w:val="20"/>
        </w:rPr>
        <w:t xml:space="preserve"> dle přílohy návrhu č. 206/ZK/23</w:t>
      </w:r>
      <w:r w:rsidRPr="00175548">
        <w:rPr>
          <w:rFonts w:cs="Arial"/>
          <w:szCs w:val="20"/>
        </w:rPr>
        <w:t>;</w:t>
      </w:r>
    </w:p>
    <w:p w14:paraId="42245C9C" w14:textId="77777777" w:rsidR="005540EE" w:rsidRPr="00D277B6" w:rsidRDefault="005540EE" w:rsidP="005540EE">
      <w:pPr>
        <w:pStyle w:val="KUJKdoplnek2"/>
        <w:tabs>
          <w:tab w:val="left" w:pos="284"/>
        </w:tabs>
        <w:ind w:left="0" w:firstLine="0"/>
        <w:jc w:val="left"/>
        <w:rPr>
          <w:rFonts w:cs="Arial"/>
          <w:szCs w:val="20"/>
        </w:rPr>
      </w:pPr>
      <w:r w:rsidRPr="00D277B6">
        <w:rPr>
          <w:rFonts w:cs="Arial"/>
          <w:szCs w:val="20"/>
        </w:rPr>
        <w:t>ukládá</w:t>
      </w:r>
    </w:p>
    <w:p w14:paraId="080195F5" w14:textId="77777777" w:rsidR="005540EE" w:rsidRPr="00E7030A" w:rsidRDefault="005540EE" w:rsidP="00D277B6">
      <w:pPr>
        <w:pStyle w:val="KUJKnormal"/>
        <w:rPr>
          <w:rFonts w:cs="Arial"/>
          <w:szCs w:val="20"/>
        </w:rPr>
      </w:pPr>
      <w:r w:rsidRPr="00D277B6">
        <w:rPr>
          <w:rFonts w:cs="Arial"/>
          <w:szCs w:val="20"/>
        </w:rPr>
        <w:t xml:space="preserve">JUDr. </w:t>
      </w:r>
      <w:r>
        <w:rPr>
          <w:rFonts w:cs="Arial"/>
          <w:szCs w:val="20"/>
        </w:rPr>
        <w:t>Lukáši Glaserovi</w:t>
      </w:r>
      <w:r w:rsidRPr="00D277B6">
        <w:rPr>
          <w:rFonts w:cs="Arial"/>
          <w:szCs w:val="20"/>
        </w:rPr>
        <w:t xml:space="preserve">, řediteli krajského úřadu, zabezpečit veškeré úkony potřebné k realizaci </w:t>
      </w:r>
      <w:r w:rsidRPr="00E7030A">
        <w:rPr>
          <w:rFonts w:cs="Arial"/>
          <w:szCs w:val="20"/>
        </w:rPr>
        <w:t xml:space="preserve">usnesení. </w:t>
      </w:r>
    </w:p>
    <w:p w14:paraId="3FE27DD8" w14:textId="77777777" w:rsidR="005540EE" w:rsidRDefault="005540EE" w:rsidP="00D566B1">
      <w:pPr>
        <w:pStyle w:val="KUJKtucny"/>
        <w:rPr>
          <w:rFonts w:cs="Arial"/>
          <w:sz w:val="18"/>
          <w:szCs w:val="18"/>
        </w:rPr>
      </w:pPr>
      <w:bookmarkStart w:id="1" w:name="US_DuvodZprava"/>
      <w:bookmarkEnd w:id="1"/>
    </w:p>
    <w:p w14:paraId="6F0296E4" w14:textId="77777777" w:rsidR="005540EE" w:rsidRPr="00A115E0" w:rsidRDefault="005540EE" w:rsidP="00A115E0">
      <w:pPr>
        <w:pStyle w:val="KUJKnormal"/>
        <w:rPr>
          <w:sz w:val="16"/>
          <w:szCs w:val="16"/>
        </w:rPr>
      </w:pPr>
    </w:p>
    <w:p w14:paraId="51639759" w14:textId="77777777" w:rsidR="005540EE" w:rsidRPr="00D277B6" w:rsidRDefault="005540EE" w:rsidP="00D566B1">
      <w:pPr>
        <w:pStyle w:val="KUJKtucny"/>
        <w:rPr>
          <w:rFonts w:cs="Arial"/>
          <w:szCs w:val="20"/>
        </w:rPr>
      </w:pPr>
      <w:r w:rsidRPr="00D277B6">
        <w:rPr>
          <w:rFonts w:cs="Arial"/>
          <w:szCs w:val="20"/>
        </w:rPr>
        <w:t>DŮVODOVÁ ZPRÁVA</w:t>
      </w:r>
    </w:p>
    <w:p w14:paraId="74B2082C" w14:textId="77777777" w:rsidR="005540EE" w:rsidRDefault="005540EE" w:rsidP="00D566B1">
      <w:pPr>
        <w:pStyle w:val="KUJKnormal"/>
        <w:spacing w:before="160"/>
        <w:rPr>
          <w:rFonts w:cs="Arial"/>
          <w:szCs w:val="20"/>
        </w:rPr>
      </w:pPr>
      <w:r w:rsidRPr="00D277B6">
        <w:rPr>
          <w:rFonts w:cs="Arial"/>
          <w:szCs w:val="20"/>
        </w:rPr>
        <w:t xml:space="preserve">Zastupitelstvo kraje rozhoduje o poskytnutí dotací nad 200 tis. Kč v jednotlivém případě fyzickým nebo právnickým osobám v kalendářním roce a </w:t>
      </w:r>
      <w:r>
        <w:rPr>
          <w:rFonts w:cs="Arial"/>
          <w:szCs w:val="20"/>
        </w:rPr>
        <w:t xml:space="preserve">o </w:t>
      </w:r>
      <w:r w:rsidRPr="00D277B6">
        <w:rPr>
          <w:rFonts w:cs="Arial"/>
          <w:szCs w:val="20"/>
        </w:rPr>
        <w:t xml:space="preserve">poskytování dotací obcím z rozpočtu kraje podle § 36 písm. c), d) zákona č. 129/2000 Sb., o krajích, ve znění pozdějších předpisů. </w:t>
      </w:r>
    </w:p>
    <w:p w14:paraId="6CF06DD4" w14:textId="77777777" w:rsidR="005540EE" w:rsidRDefault="005540EE" w:rsidP="00D566B1">
      <w:pPr>
        <w:pStyle w:val="KUJKnormal"/>
        <w:spacing w:before="160"/>
        <w:rPr>
          <w:rFonts w:cs="Arial"/>
          <w:szCs w:val="20"/>
        </w:rPr>
      </w:pPr>
    </w:p>
    <w:p w14:paraId="5EB242F1" w14:textId="77777777" w:rsidR="005540EE" w:rsidRDefault="005540EE" w:rsidP="00D566B1">
      <w:pPr>
        <w:pStyle w:val="KUJKnormal"/>
        <w:spacing w:before="160"/>
        <w:rPr>
          <w:rFonts w:cs="Arial"/>
          <w:szCs w:val="20"/>
        </w:rPr>
      </w:pPr>
      <w:r w:rsidRPr="00D277B6">
        <w:rPr>
          <w:rFonts w:cs="Arial"/>
          <w:szCs w:val="20"/>
        </w:rPr>
        <w:t xml:space="preserve">Poskytování veřejné finanční podpory je upraveno „Zásadami Jihočeského kraje pro poskytování veřejné finanční podpory“ (SM/107/ZK změna č. </w:t>
      </w:r>
      <w:r>
        <w:rPr>
          <w:rFonts w:cs="Arial"/>
          <w:szCs w:val="20"/>
        </w:rPr>
        <w:t>3</w:t>
      </w:r>
      <w:r w:rsidRPr="00D277B6">
        <w:rPr>
          <w:rFonts w:cs="Arial"/>
          <w:szCs w:val="20"/>
        </w:rPr>
        <w:t>)</w:t>
      </w:r>
      <w:r>
        <w:rPr>
          <w:rFonts w:cs="Arial"/>
          <w:szCs w:val="20"/>
        </w:rPr>
        <w:t>. J</w:t>
      </w:r>
      <w:r w:rsidRPr="00D277B6">
        <w:rPr>
          <w:rFonts w:cs="Arial"/>
          <w:szCs w:val="20"/>
        </w:rPr>
        <w:t>e nutné provést individuální posouzení všech žádostí s tím, že o každé žádosti musí být rozhodnuto v příslušném orgánu kraje, i v případech, že se nedoporučuje žádosti vyhovět</w:t>
      </w:r>
      <w:r>
        <w:rPr>
          <w:rFonts w:cs="Arial"/>
          <w:szCs w:val="20"/>
        </w:rPr>
        <w:t>.</w:t>
      </w:r>
    </w:p>
    <w:p w14:paraId="77BF0B29" w14:textId="77777777" w:rsidR="005540EE" w:rsidRDefault="005540EE" w:rsidP="00D566B1">
      <w:pPr>
        <w:pStyle w:val="KUJKnormal"/>
        <w:spacing w:before="160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14:paraId="771C2E82" w14:textId="77777777" w:rsidR="005540EE" w:rsidRDefault="005540EE" w:rsidP="00D566B1">
      <w:pPr>
        <w:pStyle w:val="KUJKnormal"/>
        <w:spacing w:before="160"/>
        <w:rPr>
          <w:rFonts w:cs="Arial"/>
          <w:szCs w:val="20"/>
        </w:rPr>
      </w:pPr>
    </w:p>
    <w:p w14:paraId="0F3132EE" w14:textId="77777777" w:rsidR="005540EE" w:rsidRPr="006727FE" w:rsidRDefault="005540EE" w:rsidP="00D566B1">
      <w:pPr>
        <w:jc w:val="both"/>
        <w:rPr>
          <w:rFonts w:ascii="Arial" w:hAnsi="Arial" w:cs="Arial"/>
          <w:b/>
          <w:i/>
          <w:sz w:val="20"/>
          <w:szCs w:val="20"/>
        </w:rPr>
      </w:pPr>
      <w:r w:rsidRPr="006727FE">
        <w:rPr>
          <w:rFonts w:ascii="Arial" w:hAnsi="Arial" w:cs="Arial"/>
          <w:b/>
          <w:i/>
          <w:sz w:val="20"/>
          <w:szCs w:val="20"/>
        </w:rPr>
        <w:t>Žádost navržen</w:t>
      </w:r>
      <w:r>
        <w:rPr>
          <w:rFonts w:ascii="Arial" w:hAnsi="Arial" w:cs="Arial"/>
          <w:b/>
          <w:i/>
          <w:sz w:val="20"/>
          <w:szCs w:val="20"/>
        </w:rPr>
        <w:t>á</w:t>
      </w:r>
      <w:r w:rsidRPr="006727FE">
        <w:rPr>
          <w:rFonts w:ascii="Arial" w:hAnsi="Arial" w:cs="Arial"/>
          <w:b/>
          <w:i/>
          <w:sz w:val="20"/>
          <w:szCs w:val="20"/>
        </w:rPr>
        <w:t xml:space="preserve"> k </w:t>
      </w:r>
      <w:r>
        <w:rPr>
          <w:rFonts w:ascii="Arial" w:hAnsi="Arial" w:cs="Arial"/>
          <w:b/>
          <w:i/>
          <w:sz w:val="20"/>
          <w:szCs w:val="20"/>
        </w:rPr>
        <w:t>nevyhovění</w:t>
      </w:r>
      <w:r w:rsidRPr="006727FE">
        <w:rPr>
          <w:rFonts w:ascii="Arial" w:hAnsi="Arial" w:cs="Arial"/>
          <w:b/>
          <w:i/>
          <w:sz w:val="20"/>
          <w:szCs w:val="20"/>
        </w:rPr>
        <w:t>:</w:t>
      </w:r>
    </w:p>
    <w:p w14:paraId="6D7B981E" w14:textId="77777777" w:rsidR="005540EE" w:rsidRPr="00633F3C" w:rsidRDefault="005540EE" w:rsidP="001D6432">
      <w:pPr>
        <w:pStyle w:val="KUJKnormal"/>
        <w:tabs>
          <w:tab w:val="left" w:pos="426"/>
        </w:tabs>
        <w:rPr>
          <w:rFonts w:cs="Arial"/>
          <w:sz w:val="12"/>
          <w:szCs w:val="12"/>
        </w:rPr>
      </w:pPr>
    </w:p>
    <w:p w14:paraId="3987B7ED" w14:textId="77777777" w:rsidR="005540EE" w:rsidRPr="00674653" w:rsidRDefault="005540EE" w:rsidP="00674653">
      <w:pPr>
        <w:pStyle w:val="KUJKnormal"/>
        <w:tabs>
          <w:tab w:val="left" w:pos="284"/>
        </w:tabs>
        <w:spacing w:beforeLines="160" w:before="384"/>
        <w:rPr>
          <w:rFonts w:cs="Arial"/>
          <w:szCs w:val="20"/>
        </w:rPr>
      </w:pPr>
      <w:r w:rsidRPr="00674653">
        <w:rPr>
          <w:rFonts w:cs="Arial"/>
          <w:szCs w:val="20"/>
        </w:rPr>
        <w:t>Ladislav Tomeš, Mirotice, IČO 70663343</w:t>
      </w:r>
    </w:p>
    <w:p w14:paraId="26A7D0D9" w14:textId="77777777" w:rsidR="005540EE" w:rsidRPr="00674653" w:rsidRDefault="005540EE" w:rsidP="005540EE">
      <w:pPr>
        <w:pStyle w:val="KUJKnormal"/>
        <w:numPr>
          <w:ilvl w:val="0"/>
          <w:numId w:val="11"/>
        </w:numPr>
        <w:tabs>
          <w:tab w:val="left" w:pos="284"/>
        </w:tabs>
        <w:spacing w:beforeLines="160" w:before="384"/>
        <w:ind w:left="284" w:hanging="284"/>
        <w:rPr>
          <w:rFonts w:cs="Arial"/>
          <w:szCs w:val="20"/>
        </w:rPr>
      </w:pPr>
      <w:r w:rsidRPr="00674653">
        <w:rPr>
          <w:rFonts w:cs="Arial"/>
          <w:szCs w:val="20"/>
        </w:rPr>
        <w:t>žádost adresovaná na hejtmana kraje MUDr. Martina Kubu</w:t>
      </w:r>
    </w:p>
    <w:p w14:paraId="0F03CED4" w14:textId="77777777" w:rsidR="005540EE" w:rsidRPr="00674653" w:rsidRDefault="005540EE" w:rsidP="005540EE">
      <w:pPr>
        <w:pStyle w:val="KUJKnormal"/>
        <w:numPr>
          <w:ilvl w:val="0"/>
          <w:numId w:val="11"/>
        </w:numPr>
        <w:tabs>
          <w:tab w:val="left" w:pos="284"/>
        </w:tabs>
        <w:spacing w:beforeLines="160" w:before="384"/>
        <w:ind w:left="284" w:hanging="284"/>
        <w:rPr>
          <w:rFonts w:cs="Arial"/>
          <w:szCs w:val="20"/>
        </w:rPr>
      </w:pPr>
      <w:r w:rsidRPr="00674653">
        <w:rPr>
          <w:rFonts w:cs="Arial"/>
          <w:szCs w:val="20"/>
        </w:rPr>
        <w:t>účel dotace: „20. Mirotické setkání loutek a hudby“</w:t>
      </w:r>
    </w:p>
    <w:p w14:paraId="2022651F" w14:textId="77777777" w:rsidR="005540EE" w:rsidRPr="00674653" w:rsidRDefault="005540EE" w:rsidP="005540EE">
      <w:pPr>
        <w:pStyle w:val="KUJKnormal"/>
        <w:numPr>
          <w:ilvl w:val="0"/>
          <w:numId w:val="11"/>
        </w:numPr>
        <w:tabs>
          <w:tab w:val="left" w:pos="284"/>
        </w:tabs>
        <w:spacing w:beforeLines="160" w:before="384"/>
        <w:ind w:left="284" w:hanging="284"/>
        <w:rPr>
          <w:rFonts w:cs="Arial"/>
          <w:szCs w:val="20"/>
        </w:rPr>
      </w:pPr>
      <w:r w:rsidRPr="00674653">
        <w:rPr>
          <w:rFonts w:cs="Arial"/>
          <w:szCs w:val="20"/>
        </w:rPr>
        <w:t>termín a místo realizace: 3. - 5. 8. 2023, Mirotice</w:t>
      </w:r>
    </w:p>
    <w:p w14:paraId="628E2263" w14:textId="77777777" w:rsidR="005540EE" w:rsidRPr="00674653" w:rsidRDefault="005540EE" w:rsidP="005540EE">
      <w:pPr>
        <w:pStyle w:val="KUJKnormal"/>
        <w:numPr>
          <w:ilvl w:val="0"/>
          <w:numId w:val="11"/>
        </w:numPr>
        <w:tabs>
          <w:tab w:val="left" w:pos="284"/>
        </w:tabs>
        <w:spacing w:beforeLines="160" w:before="384"/>
        <w:ind w:left="284" w:hanging="284"/>
        <w:rPr>
          <w:rFonts w:cs="Arial"/>
          <w:szCs w:val="20"/>
        </w:rPr>
      </w:pPr>
      <w:r w:rsidRPr="00674653">
        <w:rPr>
          <w:rFonts w:cs="Arial"/>
          <w:szCs w:val="20"/>
        </w:rPr>
        <w:t>žádost ze dne 22. 3. 2023</w:t>
      </w:r>
    </w:p>
    <w:p w14:paraId="01CA1ECA" w14:textId="77777777" w:rsidR="005540EE" w:rsidRPr="00674653" w:rsidRDefault="005540EE" w:rsidP="005540EE">
      <w:pPr>
        <w:pStyle w:val="KUJKnormal"/>
        <w:numPr>
          <w:ilvl w:val="0"/>
          <w:numId w:val="11"/>
        </w:numPr>
        <w:tabs>
          <w:tab w:val="left" w:pos="284"/>
        </w:tabs>
        <w:spacing w:beforeLines="160" w:before="384"/>
        <w:ind w:left="284" w:hanging="284"/>
        <w:rPr>
          <w:rFonts w:cs="Arial"/>
          <w:szCs w:val="20"/>
        </w:rPr>
      </w:pPr>
      <w:r w:rsidRPr="00674653">
        <w:rPr>
          <w:rFonts w:cs="Arial"/>
          <w:szCs w:val="20"/>
        </w:rPr>
        <w:t xml:space="preserve">požadovaná výše dotace: 20 000 Kč, navrhovaná výše: 0 Kč </w:t>
      </w:r>
    </w:p>
    <w:p w14:paraId="420BD14C" w14:textId="77777777" w:rsidR="005540EE" w:rsidRPr="00674653" w:rsidRDefault="005540EE" w:rsidP="005540EE">
      <w:pPr>
        <w:pStyle w:val="KUJKnormal"/>
        <w:numPr>
          <w:ilvl w:val="0"/>
          <w:numId w:val="11"/>
        </w:numPr>
        <w:tabs>
          <w:tab w:val="left" w:pos="284"/>
        </w:tabs>
        <w:spacing w:beforeLines="160" w:before="384"/>
        <w:ind w:left="284" w:hanging="284"/>
        <w:rPr>
          <w:rFonts w:cs="Arial"/>
          <w:szCs w:val="20"/>
        </w:rPr>
      </w:pPr>
      <w:r w:rsidRPr="00674653">
        <w:rPr>
          <w:rFonts w:cs="Arial"/>
          <w:szCs w:val="20"/>
        </w:rPr>
        <w:t xml:space="preserve">důvod nevyhovění: Akce již byla podpořena z dotačního programu Podpora kultury 2023 ve výši 150 000 Kč. </w:t>
      </w:r>
    </w:p>
    <w:p w14:paraId="5A692701" w14:textId="77777777" w:rsidR="005540EE" w:rsidRPr="00674653" w:rsidRDefault="005540EE" w:rsidP="00674653">
      <w:pPr>
        <w:pStyle w:val="KUJKnormal"/>
        <w:spacing w:beforeLines="160" w:before="384"/>
        <w:rPr>
          <w:rFonts w:cs="Arial"/>
          <w:szCs w:val="20"/>
        </w:rPr>
      </w:pPr>
    </w:p>
    <w:p w14:paraId="0F0A2C68" w14:textId="77777777" w:rsidR="005540EE" w:rsidRPr="00674653" w:rsidRDefault="005540EE" w:rsidP="00674653">
      <w:pPr>
        <w:pStyle w:val="KUJKnormal"/>
        <w:spacing w:beforeLines="160" w:before="384"/>
        <w:rPr>
          <w:rFonts w:cs="Arial"/>
          <w:b/>
          <w:bCs/>
          <w:szCs w:val="20"/>
        </w:rPr>
      </w:pPr>
      <w:r w:rsidRPr="00674653">
        <w:rPr>
          <w:rFonts w:cs="Arial"/>
          <w:b/>
          <w:bCs/>
          <w:szCs w:val="20"/>
        </w:rPr>
        <w:t>Pro srovnání:</w:t>
      </w:r>
    </w:p>
    <w:p w14:paraId="1456397F" w14:textId="77777777" w:rsidR="005540EE" w:rsidRPr="00674653" w:rsidRDefault="005540EE" w:rsidP="00674653">
      <w:pPr>
        <w:pStyle w:val="KUJKnormal"/>
        <w:spacing w:beforeLines="160" w:before="384"/>
        <w:rPr>
          <w:rFonts w:cs="Arial"/>
          <w:b/>
          <w:bCs/>
          <w:szCs w:val="20"/>
        </w:rPr>
      </w:pPr>
      <w:r w:rsidRPr="00674653">
        <w:rPr>
          <w:rFonts w:cs="Arial"/>
          <w:b/>
          <w:bCs/>
          <w:szCs w:val="20"/>
        </w:rPr>
        <w:t xml:space="preserve">V roce 2022 byla žádost na stejný účel podpořena v rámci dotačního programu Podpora kultury 2022 ve výši 130 000 Kč </w:t>
      </w:r>
      <w:r w:rsidRPr="00674653">
        <w:rPr>
          <w:rFonts w:cs="Arial"/>
          <w:szCs w:val="20"/>
        </w:rPr>
        <w:t>(požadováno 150 000 Kč)</w:t>
      </w:r>
      <w:r w:rsidRPr="00674653">
        <w:rPr>
          <w:rFonts w:cs="Arial"/>
          <w:b/>
          <w:bCs/>
          <w:szCs w:val="20"/>
        </w:rPr>
        <w:t xml:space="preserve"> a záštitou hejtmana kraje ve výši 10 000 Kč </w:t>
      </w:r>
      <w:r w:rsidRPr="00674653">
        <w:rPr>
          <w:rFonts w:cs="Arial"/>
          <w:szCs w:val="20"/>
        </w:rPr>
        <w:t>(požadováno 20 000 Kč)</w:t>
      </w:r>
      <w:r w:rsidRPr="00674653">
        <w:rPr>
          <w:rFonts w:cs="Arial"/>
          <w:b/>
          <w:bCs/>
          <w:szCs w:val="20"/>
        </w:rPr>
        <w:t xml:space="preserve">, tzn. v celkové výši 140 000 Kč. </w:t>
      </w:r>
    </w:p>
    <w:p w14:paraId="4AE87AF4" w14:textId="77777777" w:rsidR="005540EE" w:rsidRPr="00674653" w:rsidRDefault="005540EE" w:rsidP="00674653">
      <w:pPr>
        <w:pStyle w:val="KUJKnormal"/>
        <w:spacing w:beforeLines="160" w:before="384"/>
        <w:rPr>
          <w:rFonts w:cs="Arial"/>
          <w:szCs w:val="20"/>
        </w:rPr>
      </w:pPr>
      <w:r w:rsidRPr="00674653">
        <w:rPr>
          <w:rFonts w:cs="Arial"/>
          <w:b/>
          <w:bCs/>
          <w:szCs w:val="20"/>
        </w:rPr>
        <w:t xml:space="preserve">V roce 2023 byla žádost na stejný účel podpořena z dotačního programu Podpora kultury 2023 ve výši 150 000 Kč </w:t>
      </w:r>
      <w:r w:rsidRPr="00674653">
        <w:rPr>
          <w:rFonts w:cs="Arial"/>
          <w:szCs w:val="20"/>
        </w:rPr>
        <w:t>(požadováno 200 000 Kč)</w:t>
      </w:r>
      <w:r w:rsidRPr="00674653">
        <w:rPr>
          <w:rFonts w:cs="Arial"/>
          <w:b/>
          <w:bCs/>
          <w:szCs w:val="20"/>
        </w:rPr>
        <w:t xml:space="preserve">, tudíž se nedoporučuje vyhovět další žádosti o poskytnutí dotace v rámci záštity hejtmana kraje </w:t>
      </w:r>
      <w:r w:rsidRPr="00674653">
        <w:rPr>
          <w:rFonts w:cs="Arial"/>
          <w:szCs w:val="20"/>
        </w:rPr>
        <w:t>(požadováno 20 000 Kč).</w:t>
      </w:r>
    </w:p>
    <w:p w14:paraId="53C1B6DC" w14:textId="77777777" w:rsidR="005540EE" w:rsidRPr="00674653" w:rsidRDefault="005540EE" w:rsidP="00674653">
      <w:pPr>
        <w:pStyle w:val="KUJKnormal"/>
        <w:spacing w:beforeLines="160" w:before="384"/>
        <w:rPr>
          <w:rFonts w:cs="Arial"/>
          <w:szCs w:val="20"/>
        </w:rPr>
      </w:pPr>
    </w:p>
    <w:p w14:paraId="4990F60E" w14:textId="77777777" w:rsidR="005540EE" w:rsidRPr="00076342" w:rsidRDefault="005540EE" w:rsidP="00076342">
      <w:pPr>
        <w:pStyle w:val="KUJKnormal"/>
        <w:spacing w:beforeLines="160" w:before="384"/>
        <w:rPr>
          <w:rFonts w:cs="Arial"/>
          <w:szCs w:val="20"/>
        </w:rPr>
      </w:pPr>
      <w:r w:rsidRPr="00076342">
        <w:rPr>
          <w:rFonts w:cs="Arial"/>
          <w:szCs w:val="20"/>
        </w:rPr>
        <w:t>Jedná se o žádost na podporu jedné akce stejného účelu, p</w:t>
      </w:r>
      <w:r>
        <w:rPr>
          <w:rFonts w:cs="Arial"/>
          <w:szCs w:val="20"/>
        </w:rPr>
        <w:t>ro</w:t>
      </w:r>
      <w:r w:rsidRPr="00076342">
        <w:rPr>
          <w:rFonts w:cs="Arial"/>
          <w:szCs w:val="20"/>
        </w:rPr>
        <w:t xml:space="preserve"> rozhodování o poskytnutí nebo neposkytnutí dotace se částky sčítají. </w:t>
      </w:r>
    </w:p>
    <w:p w14:paraId="593C52A6" w14:textId="77777777" w:rsidR="005540EE" w:rsidRPr="00076342" w:rsidRDefault="005540EE" w:rsidP="00076342">
      <w:pPr>
        <w:pStyle w:val="KUJKnormal"/>
        <w:spacing w:beforeLines="160" w:before="384"/>
        <w:rPr>
          <w:rFonts w:cs="Arial"/>
          <w:szCs w:val="20"/>
        </w:rPr>
      </w:pPr>
    </w:p>
    <w:p w14:paraId="7A3B82CB" w14:textId="77777777" w:rsidR="005540EE" w:rsidRDefault="005540EE" w:rsidP="00076342">
      <w:pPr>
        <w:pStyle w:val="KUJKnormal"/>
        <w:spacing w:beforeLines="160" w:before="384"/>
        <w:rPr>
          <w:rFonts w:cs="Arial"/>
          <w:szCs w:val="20"/>
        </w:rPr>
      </w:pPr>
      <w:r w:rsidRPr="00076342">
        <w:rPr>
          <w:rFonts w:cs="Arial"/>
          <w:szCs w:val="20"/>
        </w:rPr>
        <w:t>Celková požadovaná částka ze strany žadatele je tedy 220 000 Kč, a proto je rozhodnutí o poskytnutí dotace v kompetenci zastupitelstv</w:t>
      </w:r>
      <w:r>
        <w:rPr>
          <w:rFonts w:cs="Arial"/>
          <w:szCs w:val="20"/>
        </w:rPr>
        <w:t>a</w:t>
      </w:r>
      <w:r w:rsidRPr="00076342">
        <w:rPr>
          <w:rFonts w:cs="Arial"/>
          <w:szCs w:val="20"/>
        </w:rPr>
        <w:t xml:space="preserve"> kraje dle § 36 písm. c) zákona o krajích, neboť kompetence k rozhodování se řídí nikoliv tím, jaká částka je ve skutečnosti po projednání v orgánech kraje žadateli přiznána, ale tím, o jakou částku žadatel žádá. </w:t>
      </w:r>
    </w:p>
    <w:p w14:paraId="58159371" w14:textId="77777777" w:rsidR="005540EE" w:rsidRPr="00076342" w:rsidRDefault="005540EE" w:rsidP="00076342">
      <w:pPr>
        <w:pStyle w:val="KUJKnormal"/>
        <w:spacing w:beforeLines="160" w:before="384"/>
        <w:rPr>
          <w:rFonts w:cs="Arial"/>
          <w:szCs w:val="20"/>
        </w:rPr>
      </w:pPr>
    </w:p>
    <w:p w14:paraId="4EC62CE4" w14:textId="77777777" w:rsidR="005540EE" w:rsidRDefault="005540EE" w:rsidP="00D566B1">
      <w:pPr>
        <w:pStyle w:val="KUJKnormal"/>
        <w:rPr>
          <w:rFonts w:cs="Arial"/>
          <w:szCs w:val="20"/>
        </w:rPr>
      </w:pPr>
    </w:p>
    <w:p w14:paraId="23B514AD" w14:textId="77777777" w:rsidR="005540EE" w:rsidRDefault="005540EE" w:rsidP="00D566B1">
      <w:pPr>
        <w:pStyle w:val="KUJKnormal"/>
        <w:rPr>
          <w:rFonts w:cs="Arial"/>
          <w:szCs w:val="20"/>
        </w:rPr>
      </w:pPr>
      <w:r w:rsidRPr="00D277B6">
        <w:rPr>
          <w:rFonts w:cs="Arial"/>
          <w:szCs w:val="20"/>
        </w:rPr>
        <w:t xml:space="preserve">Finanční nároky a krytí: </w:t>
      </w:r>
    </w:p>
    <w:p w14:paraId="74E6EF43" w14:textId="77777777" w:rsidR="005540EE" w:rsidRPr="005F66B3" w:rsidRDefault="005540EE" w:rsidP="005F66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případ vyhovění žádosti - f</w:t>
      </w:r>
      <w:r w:rsidRPr="005F66B3">
        <w:rPr>
          <w:rFonts w:ascii="Arial" w:hAnsi="Arial" w:cs="Arial"/>
          <w:sz w:val="20"/>
          <w:szCs w:val="20"/>
        </w:rPr>
        <w:t>inanční prostředky jsou alokovány v rozpočtu Samosprávy ORJ 9153 – dotační politika, na obecném §</w:t>
      </w:r>
      <w:r>
        <w:rPr>
          <w:rFonts w:ascii="Arial" w:hAnsi="Arial" w:cs="Arial"/>
          <w:sz w:val="20"/>
          <w:szCs w:val="20"/>
        </w:rPr>
        <w:t> </w:t>
      </w:r>
      <w:r w:rsidRPr="005F66B3">
        <w:rPr>
          <w:rFonts w:ascii="Arial" w:hAnsi="Arial" w:cs="Arial"/>
          <w:sz w:val="20"/>
          <w:szCs w:val="20"/>
        </w:rPr>
        <w:t>6113 a položce 5339, UZ 93, odkud jsou převáděny (prostřednictvím úpravy rozpisu rozpočtu) na</w:t>
      </w:r>
      <w:r>
        <w:rPr>
          <w:rFonts w:ascii="Arial" w:hAnsi="Arial" w:cs="Arial"/>
          <w:sz w:val="20"/>
          <w:szCs w:val="20"/>
        </w:rPr>
        <w:t> </w:t>
      </w:r>
      <w:r w:rsidRPr="005F66B3">
        <w:rPr>
          <w:rFonts w:ascii="Arial" w:hAnsi="Arial" w:cs="Arial"/>
          <w:sz w:val="20"/>
          <w:szCs w:val="20"/>
        </w:rPr>
        <w:t>odpovídající položk</w:t>
      </w:r>
      <w:r>
        <w:rPr>
          <w:rFonts w:ascii="Arial" w:hAnsi="Arial" w:cs="Arial"/>
          <w:sz w:val="20"/>
          <w:szCs w:val="20"/>
        </w:rPr>
        <w:t>u</w:t>
      </w:r>
      <w:r w:rsidRPr="005F66B3">
        <w:rPr>
          <w:rFonts w:ascii="Arial" w:hAnsi="Arial" w:cs="Arial"/>
          <w:sz w:val="20"/>
          <w:szCs w:val="20"/>
        </w:rPr>
        <w:t xml:space="preserve"> a paragraf dle účelu poskytované dotace</w:t>
      </w:r>
      <w:r>
        <w:rPr>
          <w:rFonts w:ascii="Arial" w:hAnsi="Arial" w:cs="Arial"/>
          <w:sz w:val="20"/>
          <w:szCs w:val="20"/>
        </w:rPr>
        <w:t xml:space="preserve"> a</w:t>
      </w:r>
      <w:r w:rsidRPr="005F66B3">
        <w:rPr>
          <w:rFonts w:ascii="Arial" w:hAnsi="Arial" w:cs="Arial"/>
          <w:sz w:val="20"/>
          <w:szCs w:val="20"/>
        </w:rPr>
        <w:t xml:space="preserve"> právní subjektivity </w:t>
      </w:r>
      <w:r>
        <w:rPr>
          <w:rFonts w:ascii="Arial" w:hAnsi="Arial" w:cs="Arial"/>
          <w:sz w:val="20"/>
          <w:szCs w:val="20"/>
        </w:rPr>
        <w:t>příjemce</w:t>
      </w:r>
      <w:r w:rsidRPr="005F66B3">
        <w:rPr>
          <w:rFonts w:ascii="Arial" w:hAnsi="Arial" w:cs="Arial"/>
          <w:sz w:val="20"/>
          <w:szCs w:val="20"/>
        </w:rPr>
        <w:t>.</w:t>
      </w:r>
    </w:p>
    <w:p w14:paraId="5A75C2F1" w14:textId="77777777" w:rsidR="005540EE" w:rsidRDefault="005540EE" w:rsidP="00D566B1">
      <w:pPr>
        <w:pStyle w:val="KUJKnormal"/>
        <w:rPr>
          <w:rFonts w:cs="Arial"/>
          <w:szCs w:val="20"/>
        </w:rPr>
      </w:pPr>
    </w:p>
    <w:p w14:paraId="72C47D13" w14:textId="77777777" w:rsidR="005540EE" w:rsidRDefault="005540EE" w:rsidP="00052669">
      <w:pPr>
        <w:pStyle w:val="KUJKnormal"/>
        <w:rPr>
          <w:rFonts w:cs="Arial"/>
          <w:szCs w:val="20"/>
        </w:rPr>
      </w:pPr>
      <w:r w:rsidRPr="00181EF9">
        <w:rPr>
          <w:rFonts w:cs="Arial"/>
          <w:szCs w:val="20"/>
        </w:rPr>
        <w:t>Vyjádření správce rozpočtu:</w:t>
      </w:r>
      <w:r w:rsidRPr="002214CB">
        <w:rPr>
          <w:rFonts w:cs="Arial"/>
          <w:szCs w:val="20"/>
        </w:rPr>
        <w:t xml:space="preserve"> </w:t>
      </w:r>
    </w:p>
    <w:p w14:paraId="76FF46D2" w14:textId="77777777" w:rsidR="005540EE" w:rsidRPr="001F43CA" w:rsidRDefault="005540EE" w:rsidP="00743D9B">
      <w:pPr>
        <w:pStyle w:val="KUJKnormal"/>
        <w:rPr>
          <w:rFonts w:cs="Arial"/>
          <w:szCs w:val="20"/>
        </w:rPr>
      </w:pPr>
      <w:r w:rsidRPr="001F43CA">
        <w:rPr>
          <w:rFonts w:cs="Arial"/>
          <w:szCs w:val="20"/>
        </w:rPr>
        <w:t>Ing. Kateřina Francová (OEKO): Souhlasím - z hlediska uvedeného rozpočtového krytí.</w:t>
      </w:r>
    </w:p>
    <w:p w14:paraId="3A4CEF7C" w14:textId="77777777" w:rsidR="005540EE" w:rsidRDefault="005540EE" w:rsidP="00052669">
      <w:pPr>
        <w:pStyle w:val="KUJKnormal"/>
        <w:rPr>
          <w:rFonts w:cs="Arial"/>
          <w:szCs w:val="20"/>
        </w:rPr>
      </w:pPr>
    </w:p>
    <w:p w14:paraId="348C3201" w14:textId="77777777" w:rsidR="005540EE" w:rsidRDefault="005540EE" w:rsidP="0010594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Návrh projednán (stanoviska): </w:t>
      </w:r>
    </w:p>
    <w:p w14:paraId="01670E8F" w14:textId="77777777" w:rsidR="005540EE" w:rsidRDefault="005540EE" w:rsidP="005540EE">
      <w:pPr>
        <w:pStyle w:val="KUJKnormal"/>
        <w:numPr>
          <w:ilvl w:val="0"/>
          <w:numId w:val="12"/>
        </w:numPr>
        <w:tabs>
          <w:tab w:val="left" w:pos="284"/>
        </w:tabs>
        <w:ind w:left="284" w:hanging="284"/>
        <w:rPr>
          <w:rFonts w:cs="Arial"/>
          <w:b/>
          <w:bCs/>
          <w:szCs w:val="20"/>
        </w:rPr>
      </w:pPr>
      <w:r w:rsidRPr="00181EF9">
        <w:rPr>
          <w:rFonts w:cs="Arial"/>
          <w:szCs w:val="20"/>
        </w:rPr>
        <w:t>Rada kraje návrh dotace v rámci záštity projednala na jednání dne 25. 5. 2023</w:t>
      </w:r>
      <w:r w:rsidRPr="00674653">
        <w:rPr>
          <w:rFonts w:cs="Arial"/>
          <w:b/>
          <w:bCs/>
          <w:szCs w:val="20"/>
        </w:rPr>
        <w:t xml:space="preserve"> </w:t>
      </w:r>
      <w:r>
        <w:rPr>
          <w:rFonts w:cs="Arial"/>
          <w:szCs w:val="20"/>
        </w:rPr>
        <w:t xml:space="preserve">usnesením č. 574/2023/RK-68 </w:t>
      </w:r>
      <w:r w:rsidRPr="00674653">
        <w:rPr>
          <w:rFonts w:cs="Arial"/>
          <w:b/>
          <w:bCs/>
          <w:szCs w:val="20"/>
        </w:rPr>
        <w:t xml:space="preserve">a </w:t>
      </w:r>
      <w:r>
        <w:rPr>
          <w:rFonts w:cs="Arial"/>
          <w:b/>
          <w:bCs/>
          <w:szCs w:val="20"/>
        </w:rPr>
        <w:t>ne</w:t>
      </w:r>
      <w:r w:rsidRPr="00674653">
        <w:rPr>
          <w:rFonts w:cs="Arial"/>
          <w:b/>
          <w:bCs/>
          <w:szCs w:val="20"/>
        </w:rPr>
        <w:t>doporučuje zastupitelstvu schválit poskytnutí dotac</w:t>
      </w:r>
      <w:r>
        <w:rPr>
          <w:rFonts w:cs="Arial"/>
          <w:b/>
          <w:bCs/>
          <w:szCs w:val="20"/>
        </w:rPr>
        <w:t>e</w:t>
      </w:r>
      <w:r w:rsidRPr="00674653">
        <w:rPr>
          <w:rFonts w:cs="Arial"/>
          <w:b/>
          <w:bCs/>
          <w:szCs w:val="20"/>
        </w:rPr>
        <w:t>.</w:t>
      </w:r>
    </w:p>
    <w:p w14:paraId="69A62E48" w14:textId="77777777" w:rsidR="005540EE" w:rsidRPr="00ED72CF" w:rsidRDefault="005540EE" w:rsidP="005540EE">
      <w:pPr>
        <w:pStyle w:val="KUJKnormal"/>
        <w:numPr>
          <w:ilvl w:val="0"/>
          <w:numId w:val="12"/>
        </w:numPr>
        <w:tabs>
          <w:tab w:val="left" w:pos="284"/>
        </w:tabs>
        <w:ind w:left="284" w:hanging="284"/>
        <w:jc w:val="left"/>
        <w:rPr>
          <w:rFonts w:cs="Arial"/>
          <w:szCs w:val="20"/>
        </w:rPr>
      </w:pPr>
      <w:r w:rsidRPr="00ED72CF">
        <w:rPr>
          <w:rFonts w:cs="Arial"/>
          <w:szCs w:val="20"/>
        </w:rPr>
        <w:t>Mgr. Markéta Procházková (OPZU): Souhlasím</w:t>
      </w:r>
      <w:r>
        <w:rPr>
          <w:rFonts w:cs="Arial"/>
          <w:szCs w:val="20"/>
        </w:rPr>
        <w:t>.</w:t>
      </w:r>
    </w:p>
    <w:p w14:paraId="274A720D" w14:textId="77777777" w:rsidR="005540EE" w:rsidRPr="00674653" w:rsidRDefault="005540EE" w:rsidP="0026191C">
      <w:pPr>
        <w:pStyle w:val="KUJKnormal"/>
        <w:tabs>
          <w:tab w:val="left" w:pos="284"/>
        </w:tabs>
        <w:rPr>
          <w:rFonts w:cs="Arial"/>
          <w:b/>
          <w:bCs/>
          <w:szCs w:val="20"/>
        </w:rPr>
      </w:pPr>
    </w:p>
    <w:p w14:paraId="6E061F42" w14:textId="77777777" w:rsidR="005540EE" w:rsidRPr="00E25C80" w:rsidRDefault="005540EE" w:rsidP="008D56BB">
      <w:pPr>
        <w:pStyle w:val="KUJKnormal"/>
        <w:tabs>
          <w:tab w:val="left" w:pos="284"/>
        </w:tabs>
        <w:rPr>
          <w:rFonts w:cs="Arial"/>
          <w:szCs w:val="20"/>
        </w:rPr>
      </w:pPr>
    </w:p>
    <w:p w14:paraId="7BEA0C34" w14:textId="77777777" w:rsidR="005540EE" w:rsidRDefault="005540EE" w:rsidP="00405011">
      <w:pPr>
        <w:pStyle w:val="KUJKpolozka0"/>
        <w:rPr>
          <w:rFonts w:ascii="Arial" w:hAnsi="Arial" w:cs="Arial"/>
          <w:sz w:val="20"/>
          <w:szCs w:val="20"/>
        </w:rPr>
      </w:pPr>
      <w:r w:rsidRPr="00D277B6">
        <w:rPr>
          <w:rFonts w:ascii="Arial" w:hAnsi="Arial" w:cs="Arial"/>
          <w:sz w:val="20"/>
          <w:szCs w:val="20"/>
        </w:rPr>
        <w:t>PŘÍLOHY:</w:t>
      </w:r>
    </w:p>
    <w:p w14:paraId="5CE31003" w14:textId="77777777" w:rsidR="005540EE" w:rsidRPr="00B52AA9" w:rsidRDefault="005540EE" w:rsidP="005540EE">
      <w:pPr>
        <w:pStyle w:val="KUJKcislovany"/>
      </w:pPr>
      <w:r>
        <w:t>Žádost o poskytnutí individuální dotace Ladislav Tomeš</w:t>
      </w:r>
      <w:r w:rsidRPr="0081756D">
        <w:t xml:space="preserve"> (</w:t>
      </w:r>
      <w:r>
        <w:t>Žádost.pdf</w:t>
      </w:r>
      <w:r w:rsidRPr="0081756D">
        <w:t>)</w:t>
      </w:r>
    </w:p>
    <w:p w14:paraId="0DEA3D4D" w14:textId="77777777" w:rsidR="005540EE" w:rsidRPr="008D56BB" w:rsidRDefault="005540EE" w:rsidP="008D56BB">
      <w:pPr>
        <w:pStyle w:val="KUJKnormal"/>
      </w:pPr>
    </w:p>
    <w:p w14:paraId="6E3E7043" w14:textId="77777777" w:rsidR="005540EE" w:rsidRPr="00D277B6" w:rsidRDefault="005540EE" w:rsidP="00D566B1">
      <w:pPr>
        <w:pStyle w:val="KUJKtucny"/>
        <w:tabs>
          <w:tab w:val="left" w:pos="1701"/>
        </w:tabs>
        <w:rPr>
          <w:rFonts w:cs="Arial"/>
          <w:szCs w:val="20"/>
        </w:rPr>
      </w:pPr>
      <w:r w:rsidRPr="00D277B6">
        <w:rPr>
          <w:rFonts w:cs="Arial"/>
          <w:szCs w:val="20"/>
        </w:rPr>
        <w:t xml:space="preserve">Zodpovídá: </w:t>
      </w:r>
      <w:r w:rsidRPr="00D277B6">
        <w:rPr>
          <w:rFonts w:cs="Arial"/>
          <w:szCs w:val="20"/>
        </w:rPr>
        <w:tab/>
      </w:r>
      <w:r>
        <w:rPr>
          <w:rFonts w:cs="Arial"/>
          <w:b w:val="0"/>
          <w:szCs w:val="20"/>
        </w:rPr>
        <w:t>vedoucí KHEJ – Mgr. Petr Podhola</w:t>
      </w:r>
    </w:p>
    <w:p w14:paraId="6C65AA81" w14:textId="77777777" w:rsidR="005540EE" w:rsidRPr="00D277B6" w:rsidRDefault="005540EE" w:rsidP="00405011">
      <w:pPr>
        <w:pStyle w:val="KUJKnormal"/>
        <w:rPr>
          <w:rFonts w:cs="Arial"/>
          <w:szCs w:val="20"/>
        </w:rPr>
      </w:pPr>
    </w:p>
    <w:p w14:paraId="134B13EC" w14:textId="77777777" w:rsidR="005540EE" w:rsidRDefault="005540EE" w:rsidP="00405011">
      <w:pPr>
        <w:pStyle w:val="KUJKnormal"/>
        <w:rPr>
          <w:rFonts w:cs="Arial"/>
          <w:szCs w:val="20"/>
        </w:rPr>
      </w:pPr>
    </w:p>
    <w:p w14:paraId="4247FE5B" w14:textId="77777777" w:rsidR="005540EE" w:rsidRPr="00F22A1D" w:rsidRDefault="005540EE" w:rsidP="000F54AD">
      <w:pPr>
        <w:pStyle w:val="KUJKnormal"/>
        <w:tabs>
          <w:tab w:val="right" w:pos="2977"/>
        </w:tabs>
        <w:rPr>
          <w:rFonts w:cs="Arial"/>
          <w:szCs w:val="20"/>
        </w:rPr>
      </w:pPr>
      <w:r w:rsidRPr="00F22A1D">
        <w:rPr>
          <w:rFonts w:cs="Arial"/>
          <w:szCs w:val="20"/>
        </w:rPr>
        <w:t>Termín kontroly:</w:t>
      </w:r>
      <w:r w:rsidRPr="00F22A1D">
        <w:rPr>
          <w:rFonts w:cs="Arial"/>
          <w:szCs w:val="20"/>
        </w:rPr>
        <w:tab/>
      </w:r>
      <w:r>
        <w:rPr>
          <w:rFonts w:cs="Arial"/>
          <w:szCs w:val="20"/>
        </w:rPr>
        <w:t>31. 7. 2023</w:t>
      </w:r>
    </w:p>
    <w:p w14:paraId="5EF5B6AF" w14:textId="77777777" w:rsidR="005540EE" w:rsidRPr="00F22A1D" w:rsidRDefault="005540EE" w:rsidP="000F54AD">
      <w:pPr>
        <w:pStyle w:val="KUJKnormal"/>
        <w:tabs>
          <w:tab w:val="right" w:pos="2977"/>
        </w:tabs>
        <w:rPr>
          <w:rFonts w:cs="Arial"/>
          <w:szCs w:val="20"/>
        </w:rPr>
      </w:pPr>
      <w:r w:rsidRPr="00F22A1D">
        <w:rPr>
          <w:rFonts w:cs="Arial"/>
          <w:szCs w:val="20"/>
        </w:rPr>
        <w:t>Termín splnění:</w:t>
      </w:r>
      <w:r w:rsidRPr="00F22A1D">
        <w:rPr>
          <w:rFonts w:cs="Arial"/>
          <w:szCs w:val="20"/>
        </w:rPr>
        <w:tab/>
      </w:r>
      <w:r>
        <w:rPr>
          <w:rFonts w:cs="Arial"/>
          <w:szCs w:val="20"/>
        </w:rPr>
        <w:t>31. 8. 2023</w:t>
      </w:r>
    </w:p>
    <w:p w14:paraId="136E384F" w14:textId="77777777" w:rsidR="005540EE" w:rsidRPr="00426D55" w:rsidRDefault="005540EE" w:rsidP="00DF376E">
      <w:pPr>
        <w:pStyle w:val="KUJKdoplnek2"/>
        <w:numPr>
          <w:ilvl w:val="0"/>
          <w:numId w:val="0"/>
        </w:numPr>
        <w:ind w:left="360" w:hanging="360"/>
        <w:rPr>
          <w:rFonts w:cs="Arial"/>
          <w:color w:val="FF0000"/>
          <w:szCs w:val="20"/>
        </w:rPr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CE22" w14:textId="77777777" w:rsidR="005540EE" w:rsidRDefault="005540EE" w:rsidP="005540EE">
    <w:r>
      <w:rPr>
        <w:noProof/>
      </w:rPr>
      <w:pict w14:anchorId="255D03D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1EC4869" w14:textId="77777777" w:rsidR="005540EE" w:rsidRPr="005F485E" w:rsidRDefault="005540EE" w:rsidP="005540E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0A28377" w14:textId="77777777" w:rsidR="005540EE" w:rsidRPr="005F485E" w:rsidRDefault="005540EE" w:rsidP="005540E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C6A13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81D9B76" w14:textId="77777777" w:rsidR="005540EE" w:rsidRDefault="005540EE" w:rsidP="005540EE">
    <w:r>
      <w:pict w14:anchorId="0C826869">
        <v:rect id="_x0000_i1026" style="width:481.9pt;height:2pt" o:hralign="center" o:hrstd="t" o:hrnoshade="t" o:hr="t" fillcolor="black" stroked="f"/>
      </w:pict>
    </w:r>
  </w:p>
  <w:p w14:paraId="46872DB6" w14:textId="77777777" w:rsidR="005540EE" w:rsidRPr="005540EE" w:rsidRDefault="005540EE" w:rsidP="005540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52BCE"/>
    <w:multiLevelType w:val="hybridMultilevel"/>
    <w:tmpl w:val="69F41C32"/>
    <w:lvl w:ilvl="0" w:tplc="B382EEE4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  <w:color w:val="auto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31068"/>
    <w:multiLevelType w:val="hybridMultilevel"/>
    <w:tmpl w:val="A4BE7D44"/>
    <w:lvl w:ilvl="0" w:tplc="1714A5A4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91791">
    <w:abstractNumId w:val="1"/>
  </w:num>
  <w:num w:numId="2" w16cid:durableId="1371145893">
    <w:abstractNumId w:val="3"/>
  </w:num>
  <w:num w:numId="3" w16cid:durableId="1888179906">
    <w:abstractNumId w:val="11"/>
  </w:num>
  <w:num w:numId="4" w16cid:durableId="726875936">
    <w:abstractNumId w:val="9"/>
  </w:num>
  <w:num w:numId="5" w16cid:durableId="769081527">
    <w:abstractNumId w:val="0"/>
  </w:num>
  <w:num w:numId="6" w16cid:durableId="906501679">
    <w:abstractNumId w:val="5"/>
  </w:num>
  <w:num w:numId="7" w16cid:durableId="1182358295">
    <w:abstractNumId w:val="8"/>
  </w:num>
  <w:num w:numId="8" w16cid:durableId="1018116476">
    <w:abstractNumId w:val="6"/>
  </w:num>
  <w:num w:numId="9" w16cid:durableId="812865699">
    <w:abstractNumId w:val="7"/>
  </w:num>
  <w:num w:numId="10" w16cid:durableId="1542133327">
    <w:abstractNumId w:val="10"/>
  </w:num>
  <w:num w:numId="11" w16cid:durableId="148176937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772435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0EE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slovan">
    <w:name w:val="KUJK_číslovaný"/>
    <w:basedOn w:val="KUJKnormal"/>
    <w:next w:val="KUJKnormal"/>
    <w:qFormat/>
    <w:rsid w:val="005540EE"/>
    <w:pPr>
      <w:ind w:left="5180" w:hanging="36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qFormat/>
    <w:rsid w:val="005540EE"/>
    <w:pPr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2023-08-30T14:19:00Z</dcterms:created>
  <dcterms:modified xsi:type="dcterms:W3CDTF">2023-08-30T14:19:00Z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6292817</vt:i4>
  </property>
  <property fmtid="{D5CDD505-2E9C-101B-9397-08002B2CF9AE}" pid="4" name="UlozitJako">
    <vt:lpwstr>C:\Users\mrazkova\AppData\Local\Temp\iU29116460\Zastupitelstvo\2023-06-22\Navrhy\206-ZK-23.</vt:lpwstr>
  </property>
  <property fmtid="{D5CDD505-2E9C-101B-9397-08002B2CF9AE}" pid="5" name="Zpracovat">
    <vt:bool>false</vt:bool>
  </property>
</Properties>
</file>