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C48E6" w14:paraId="60D69704" w14:textId="77777777" w:rsidTr="00C5122F">
        <w:trPr>
          <w:trHeight w:hRule="exact" w:val="397"/>
        </w:trPr>
        <w:tc>
          <w:tcPr>
            <w:tcW w:w="2376" w:type="dxa"/>
            <w:hideMark/>
          </w:tcPr>
          <w:p w14:paraId="7361401D" w14:textId="77777777" w:rsidR="003C48E6" w:rsidRDefault="003C48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E5A027" w14:textId="77777777" w:rsidR="003C48E6" w:rsidRDefault="003C48E6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83DEFAE" w14:textId="77777777" w:rsidR="003C48E6" w:rsidRDefault="003C48E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B20B542" w14:textId="77777777" w:rsidR="003C48E6" w:rsidRDefault="003C48E6" w:rsidP="00970720">
            <w:pPr>
              <w:pStyle w:val="KUJKnormal"/>
            </w:pPr>
          </w:p>
        </w:tc>
      </w:tr>
      <w:tr w:rsidR="003C48E6" w14:paraId="258A02F6" w14:textId="77777777" w:rsidTr="00C5122F">
        <w:trPr>
          <w:cantSplit/>
          <w:trHeight w:hRule="exact" w:val="397"/>
        </w:trPr>
        <w:tc>
          <w:tcPr>
            <w:tcW w:w="2376" w:type="dxa"/>
            <w:hideMark/>
          </w:tcPr>
          <w:p w14:paraId="236C5FFA" w14:textId="77777777" w:rsidR="003C48E6" w:rsidRDefault="003C48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AAC666" w14:textId="77777777" w:rsidR="003C48E6" w:rsidRDefault="003C48E6" w:rsidP="00970720">
            <w:pPr>
              <w:pStyle w:val="KUJKnormal"/>
            </w:pPr>
            <w:r>
              <w:t>188/ZK/23</w:t>
            </w:r>
          </w:p>
        </w:tc>
      </w:tr>
      <w:tr w:rsidR="003C48E6" w14:paraId="08EF286A" w14:textId="77777777" w:rsidTr="00C5122F">
        <w:trPr>
          <w:trHeight w:val="397"/>
        </w:trPr>
        <w:tc>
          <w:tcPr>
            <w:tcW w:w="2376" w:type="dxa"/>
          </w:tcPr>
          <w:p w14:paraId="3AA04AEB" w14:textId="77777777" w:rsidR="003C48E6" w:rsidRDefault="003C48E6" w:rsidP="00970720"/>
          <w:p w14:paraId="3266F203" w14:textId="77777777" w:rsidR="003C48E6" w:rsidRDefault="003C48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5F325C" w14:textId="77777777" w:rsidR="003C48E6" w:rsidRDefault="003C48E6" w:rsidP="00970720"/>
          <w:p w14:paraId="091BC206" w14:textId="77777777" w:rsidR="003C48E6" w:rsidRDefault="003C48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České Budějovice 6 společnosti Byty Nádražní s.r.o.</w:t>
            </w:r>
          </w:p>
        </w:tc>
      </w:tr>
    </w:tbl>
    <w:p w14:paraId="59EE21E1" w14:textId="77777777" w:rsidR="003C48E6" w:rsidRDefault="003C48E6" w:rsidP="00C5122F">
      <w:pPr>
        <w:pStyle w:val="KUJKnormal"/>
        <w:rPr>
          <w:b/>
          <w:bCs/>
        </w:rPr>
      </w:pPr>
      <w:r>
        <w:rPr>
          <w:b/>
          <w:bCs/>
        </w:rPr>
        <w:pict w14:anchorId="608BEF1E">
          <v:rect id="_x0000_i1029" style="width:453.6pt;height:1.5pt" o:hralign="center" o:hrstd="t" o:hrnoshade="t" o:hr="t" fillcolor="black" stroked="f"/>
        </w:pict>
      </w:r>
    </w:p>
    <w:p w14:paraId="1F96977F" w14:textId="77777777" w:rsidR="003C48E6" w:rsidRDefault="003C48E6" w:rsidP="00C5122F">
      <w:pPr>
        <w:pStyle w:val="KUJKnormal"/>
      </w:pPr>
    </w:p>
    <w:p w14:paraId="6F3EA60C" w14:textId="77777777" w:rsidR="003C48E6" w:rsidRDefault="003C48E6" w:rsidP="00C512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48E6" w14:paraId="5093BDE3" w14:textId="77777777" w:rsidTr="002559B8">
        <w:trPr>
          <w:trHeight w:val="397"/>
        </w:trPr>
        <w:tc>
          <w:tcPr>
            <w:tcW w:w="2350" w:type="dxa"/>
            <w:hideMark/>
          </w:tcPr>
          <w:p w14:paraId="5174FC11" w14:textId="77777777" w:rsidR="003C48E6" w:rsidRDefault="003C48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F6ECA0" w14:textId="77777777" w:rsidR="003C48E6" w:rsidRDefault="003C48E6" w:rsidP="002559B8">
            <w:pPr>
              <w:pStyle w:val="KUJKnormal"/>
            </w:pPr>
            <w:r>
              <w:t>Mgr. Bc. Antonín Krák</w:t>
            </w:r>
          </w:p>
          <w:p w14:paraId="0EE05E71" w14:textId="77777777" w:rsidR="003C48E6" w:rsidRDefault="003C48E6" w:rsidP="002559B8"/>
        </w:tc>
      </w:tr>
      <w:tr w:rsidR="003C48E6" w14:paraId="2DD1DF84" w14:textId="77777777" w:rsidTr="002559B8">
        <w:trPr>
          <w:trHeight w:val="397"/>
        </w:trPr>
        <w:tc>
          <w:tcPr>
            <w:tcW w:w="2350" w:type="dxa"/>
          </w:tcPr>
          <w:p w14:paraId="4EE88714" w14:textId="77777777" w:rsidR="003C48E6" w:rsidRDefault="003C48E6" w:rsidP="002559B8">
            <w:pPr>
              <w:pStyle w:val="KUJKtucny"/>
            </w:pPr>
            <w:r>
              <w:t>Zpracoval:</w:t>
            </w:r>
          </w:p>
          <w:p w14:paraId="4992ED65" w14:textId="77777777" w:rsidR="003C48E6" w:rsidRDefault="003C48E6" w:rsidP="002559B8"/>
        </w:tc>
        <w:tc>
          <w:tcPr>
            <w:tcW w:w="6862" w:type="dxa"/>
            <w:hideMark/>
          </w:tcPr>
          <w:p w14:paraId="24AA2172" w14:textId="77777777" w:rsidR="003C48E6" w:rsidRDefault="003C48E6" w:rsidP="002559B8">
            <w:pPr>
              <w:pStyle w:val="KUJKnormal"/>
            </w:pPr>
            <w:r>
              <w:t>OHMS</w:t>
            </w:r>
          </w:p>
        </w:tc>
      </w:tr>
      <w:tr w:rsidR="003C48E6" w14:paraId="58955209" w14:textId="77777777" w:rsidTr="002559B8">
        <w:trPr>
          <w:trHeight w:val="397"/>
        </w:trPr>
        <w:tc>
          <w:tcPr>
            <w:tcW w:w="2350" w:type="dxa"/>
          </w:tcPr>
          <w:p w14:paraId="6778A145" w14:textId="77777777" w:rsidR="003C48E6" w:rsidRPr="009715F9" w:rsidRDefault="003C48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CFB780" w14:textId="77777777" w:rsidR="003C48E6" w:rsidRDefault="003C48E6" w:rsidP="002559B8"/>
        </w:tc>
        <w:tc>
          <w:tcPr>
            <w:tcW w:w="6862" w:type="dxa"/>
            <w:hideMark/>
          </w:tcPr>
          <w:p w14:paraId="50BF5E66" w14:textId="77777777" w:rsidR="003C48E6" w:rsidRDefault="003C48E6" w:rsidP="002559B8">
            <w:pPr>
              <w:pStyle w:val="KUJKnormal"/>
            </w:pPr>
            <w:r>
              <w:t>Ing. František Dědič</w:t>
            </w:r>
          </w:p>
        </w:tc>
      </w:tr>
    </w:tbl>
    <w:p w14:paraId="7378FB15" w14:textId="77777777" w:rsidR="003C48E6" w:rsidRDefault="003C48E6" w:rsidP="00C5122F">
      <w:pPr>
        <w:pStyle w:val="KUJKnormal"/>
      </w:pPr>
    </w:p>
    <w:p w14:paraId="03455057" w14:textId="77777777" w:rsidR="003C48E6" w:rsidRPr="0052161F" w:rsidRDefault="003C48E6" w:rsidP="00C5122F">
      <w:pPr>
        <w:pStyle w:val="KUJKtucny"/>
      </w:pPr>
      <w:r w:rsidRPr="0052161F">
        <w:t>NÁVRH USNESENÍ</w:t>
      </w:r>
    </w:p>
    <w:p w14:paraId="1527C8E3" w14:textId="77777777" w:rsidR="003C48E6" w:rsidRDefault="003C48E6" w:rsidP="00C512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52778C" w14:textId="77777777" w:rsidR="003C48E6" w:rsidRPr="00841DFC" w:rsidRDefault="003C48E6" w:rsidP="00C5122F">
      <w:pPr>
        <w:pStyle w:val="KUJKPolozka"/>
      </w:pPr>
      <w:r w:rsidRPr="00841DFC">
        <w:t>Zastupitelstvo Jihočeského kraje</w:t>
      </w:r>
    </w:p>
    <w:p w14:paraId="20C1007D" w14:textId="77777777" w:rsidR="003C48E6" w:rsidRPr="00E10FE7" w:rsidRDefault="003C48E6" w:rsidP="00821A26">
      <w:pPr>
        <w:pStyle w:val="KUJKdoplnek2"/>
      </w:pPr>
      <w:r w:rsidRPr="00AF7BAE">
        <w:t>schvaluje</w:t>
      </w:r>
    </w:p>
    <w:p w14:paraId="273C91F4" w14:textId="77777777" w:rsidR="003C48E6" w:rsidRDefault="003C48E6" w:rsidP="008733A6">
      <w:pPr>
        <w:numPr>
          <w:ilvl w:val="6"/>
          <w:numId w:val="11"/>
        </w:numPr>
        <w:tabs>
          <w:tab w:val="left" w:pos="284"/>
        </w:tabs>
        <w:ind w:left="0" w:right="-144" w:firstLine="0"/>
        <w:jc w:val="both"/>
        <w:rPr>
          <w:rFonts w:ascii="Arial" w:hAnsi="Arial" w:cs="Arial"/>
          <w:sz w:val="20"/>
          <w:szCs w:val="20"/>
        </w:rPr>
      </w:pPr>
      <w:bookmarkStart w:id="1" w:name="_Hlk121487506"/>
      <w:r>
        <w:rPr>
          <w:rFonts w:ascii="Arial" w:hAnsi="Arial" w:cs="Arial"/>
          <w:sz w:val="20"/>
          <w:szCs w:val="20"/>
        </w:rPr>
        <w:t xml:space="preserve">prodej </w:t>
      </w:r>
      <w:bookmarkStart w:id="2" w:name="_Hlk125551414"/>
      <w:r>
        <w:rPr>
          <w:rFonts w:ascii="Arial" w:hAnsi="Arial" w:cs="Arial"/>
          <w:sz w:val="20"/>
          <w:szCs w:val="20"/>
        </w:rPr>
        <w:t xml:space="preserve">části pozemku </w:t>
      </w:r>
      <w:bookmarkStart w:id="3" w:name="_Hlk48550350"/>
      <w:r>
        <w:rPr>
          <w:rFonts w:ascii="Arial" w:hAnsi="Arial" w:cs="Arial"/>
          <w:sz w:val="20"/>
          <w:szCs w:val="20"/>
        </w:rPr>
        <w:t xml:space="preserve">parcely KN č. 161 v k. ú. České Budějovice 6 svěřeného k hospodaření </w:t>
      </w:r>
      <w:bookmarkStart w:id="4" w:name="_Hlk109725480"/>
      <w:r>
        <w:rPr>
          <w:rFonts w:ascii="Arial" w:hAnsi="Arial" w:cs="Arial"/>
          <w:sz w:val="20"/>
          <w:szCs w:val="20"/>
        </w:rPr>
        <w:t>Jihočeskému muzeu v Českých Budějovicích, IČO 00073539,</w:t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bookmarkStart w:id="5" w:name="_Hlk110244019"/>
      <w:r>
        <w:rPr>
          <w:rFonts w:ascii="Arial" w:hAnsi="Arial" w:cs="Arial"/>
          <w:sz w:val="20"/>
          <w:szCs w:val="20"/>
        </w:rPr>
        <w:t xml:space="preserve">a to </w:t>
      </w:r>
      <w:bookmarkStart w:id="6" w:name="_Hlk125620571"/>
      <w:r>
        <w:rPr>
          <w:rFonts w:ascii="Arial" w:hAnsi="Arial" w:cs="Arial"/>
          <w:sz w:val="20"/>
          <w:szCs w:val="20"/>
        </w:rPr>
        <w:t xml:space="preserve">na základě dosud nezapsaného </w:t>
      </w:r>
      <w:bookmarkStart w:id="7" w:name="_Hlk79399072"/>
      <w:r>
        <w:rPr>
          <w:rFonts w:ascii="Arial" w:hAnsi="Arial" w:cs="Arial"/>
          <w:sz w:val="20"/>
          <w:szCs w:val="20"/>
        </w:rPr>
        <w:t xml:space="preserve">geometrického plánu č. 4305-47/2022 </w:t>
      </w:r>
      <w:bookmarkEnd w:id="7"/>
      <w:r>
        <w:rPr>
          <w:rFonts w:ascii="Arial" w:hAnsi="Arial" w:cs="Arial"/>
          <w:sz w:val="20"/>
          <w:szCs w:val="20"/>
        </w:rPr>
        <w:t xml:space="preserve">z uvedeného pozemku nově oddělené parcely č. 161/1 </w:t>
      </w:r>
      <w:bookmarkStart w:id="8" w:name="_Hlk79153893"/>
      <w:r>
        <w:rPr>
          <w:rFonts w:ascii="Arial" w:hAnsi="Arial" w:cs="Arial"/>
          <w:sz w:val="20"/>
          <w:szCs w:val="20"/>
        </w:rPr>
        <w:t>o výměře 74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bookmarkEnd w:id="2"/>
      <w:bookmarkEnd w:id="5"/>
      <w:bookmarkEnd w:id="6"/>
      <w:bookmarkEnd w:id="8"/>
      <w:r>
        <w:rPr>
          <w:rFonts w:ascii="Arial" w:hAnsi="Arial" w:cs="Arial"/>
          <w:sz w:val="20"/>
          <w:szCs w:val="20"/>
        </w:rPr>
        <w:t xml:space="preserve">z majetku </w:t>
      </w:r>
      <w:bookmarkStart w:id="9" w:name="_Hlk47541035"/>
      <w:r>
        <w:rPr>
          <w:rFonts w:ascii="Arial" w:hAnsi="Arial" w:cs="Arial"/>
          <w:sz w:val="20"/>
          <w:szCs w:val="20"/>
        </w:rPr>
        <w:t>Jihočeského kraje</w:t>
      </w:r>
      <w:bookmarkEnd w:id="9"/>
      <w:r>
        <w:rPr>
          <w:rFonts w:ascii="Arial" w:hAnsi="Arial" w:cs="Arial"/>
          <w:sz w:val="20"/>
          <w:szCs w:val="20"/>
        </w:rPr>
        <w:t xml:space="preserve"> do vlastnictví společnosti </w:t>
      </w:r>
      <w:bookmarkStart w:id="10" w:name="_Hlk74228228"/>
      <w:r>
        <w:rPr>
          <w:rFonts w:ascii="Arial" w:hAnsi="Arial" w:cs="Arial"/>
          <w:sz w:val="20"/>
          <w:szCs w:val="20"/>
        </w:rPr>
        <w:t>Byty N</w:t>
      </w:r>
      <w:bookmarkStart w:id="11" w:name="_Hlk34396257"/>
      <w:r>
        <w:rPr>
          <w:rFonts w:ascii="Arial" w:hAnsi="Arial" w:cs="Arial"/>
          <w:sz w:val="20"/>
          <w:szCs w:val="20"/>
        </w:rPr>
        <w:t xml:space="preserve">ádražní </w:t>
      </w:r>
      <w:bookmarkStart w:id="12" w:name="_Hlk34396751"/>
      <w:r>
        <w:rPr>
          <w:rFonts w:ascii="Arial" w:hAnsi="Arial" w:cs="Arial"/>
          <w:sz w:val="20"/>
          <w:szCs w:val="20"/>
        </w:rPr>
        <w:t>s.</w:t>
      </w:r>
      <w:bookmarkEnd w:id="11"/>
      <w:bookmarkEnd w:id="12"/>
      <w:r>
        <w:rPr>
          <w:rFonts w:ascii="Arial" w:hAnsi="Arial" w:cs="Arial"/>
          <w:sz w:val="20"/>
          <w:szCs w:val="20"/>
        </w:rPr>
        <w:t>r.o.</w:t>
      </w:r>
      <w:bookmarkEnd w:id="3"/>
      <w:bookmarkEnd w:id="10"/>
      <w:r>
        <w:rPr>
          <w:rFonts w:ascii="Arial" w:hAnsi="Arial" w:cs="Arial"/>
          <w:sz w:val="20"/>
          <w:szCs w:val="20"/>
        </w:rPr>
        <w:t xml:space="preserve">, se sídlem </w:t>
      </w:r>
      <w:bookmarkStart w:id="13" w:name="_Hlk109906811"/>
      <w:r>
        <w:rPr>
          <w:rFonts w:ascii="Arial" w:hAnsi="Arial" w:cs="Arial"/>
          <w:sz w:val="20"/>
          <w:szCs w:val="20"/>
        </w:rPr>
        <w:t xml:space="preserve">Skuherského 2887/57a, 370 01 České Budějovice, IČO 04747879, </w:t>
      </w:r>
      <w:bookmarkEnd w:id="13"/>
      <w:r>
        <w:rPr>
          <w:rFonts w:ascii="Arial" w:hAnsi="Arial" w:cs="Arial"/>
          <w:sz w:val="20"/>
          <w:szCs w:val="20"/>
        </w:rPr>
        <w:t xml:space="preserve">za cenu </w:t>
      </w:r>
      <w:bookmarkStart w:id="14" w:name="_Hlk82608353"/>
      <w:r>
        <w:rPr>
          <w:rFonts w:ascii="Arial" w:hAnsi="Arial" w:cs="Arial"/>
          <w:sz w:val="20"/>
          <w:szCs w:val="20"/>
        </w:rPr>
        <w:t>v místě a čase obvyklou stanovenou znaleckým posudkem, tj. 1 069 000 Kč + náklady spojené s prodejem</w:t>
      </w:r>
      <w:bookmarkEnd w:id="14"/>
      <w:r w:rsidRPr="001A5E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návrhu </w:t>
      </w:r>
      <w:bookmarkStart w:id="15" w:name="_Hlk132619511"/>
      <w:r>
        <w:rPr>
          <w:rFonts w:ascii="Arial" w:hAnsi="Arial" w:cs="Arial"/>
          <w:sz w:val="20"/>
          <w:szCs w:val="20"/>
        </w:rPr>
        <w:t xml:space="preserve">smlouvy kupní a o zřízení věcných břemen </w:t>
      </w:r>
      <w:bookmarkEnd w:id="15"/>
      <w:r>
        <w:rPr>
          <w:rFonts w:ascii="Arial" w:hAnsi="Arial" w:cs="Arial"/>
          <w:sz w:val="20"/>
          <w:szCs w:val="20"/>
        </w:rPr>
        <w:t>v příloze č. 7 návrhu č.</w:t>
      </w:r>
      <w:r>
        <w:t xml:space="preserve"> </w:t>
      </w:r>
      <w:r w:rsidRPr="00E45EA4">
        <w:rPr>
          <w:rFonts w:ascii="Arial" w:hAnsi="Arial" w:cs="Arial"/>
          <w:sz w:val="20"/>
          <w:szCs w:val="20"/>
        </w:rPr>
        <w:t>188/ZK/23</w:t>
      </w:r>
      <w:r>
        <w:rPr>
          <w:rFonts w:ascii="Arial" w:hAnsi="Arial" w:cs="Arial"/>
          <w:sz w:val="20"/>
          <w:szCs w:val="20"/>
        </w:rPr>
        <w:t>,</w:t>
      </w:r>
    </w:p>
    <w:p w14:paraId="59B80F9C" w14:textId="77777777" w:rsidR="003C48E6" w:rsidRPr="00675C1F" w:rsidRDefault="003C48E6" w:rsidP="008733A6">
      <w:pPr>
        <w:numPr>
          <w:ilvl w:val="6"/>
          <w:numId w:val="11"/>
        </w:numPr>
        <w:tabs>
          <w:tab w:val="left" w:pos="284"/>
        </w:tabs>
        <w:ind w:left="0" w:right="-14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75C1F">
        <w:rPr>
          <w:rFonts w:ascii="Arial" w:hAnsi="Arial" w:cs="Arial"/>
          <w:sz w:val="20"/>
          <w:szCs w:val="20"/>
        </w:rPr>
        <w:t xml:space="preserve">vyjmutí uvedeného majetku </w:t>
      </w:r>
      <w:bookmarkStart w:id="16" w:name="_Hlk132371535"/>
      <w:r w:rsidRPr="00675C1F">
        <w:rPr>
          <w:rFonts w:ascii="Arial" w:hAnsi="Arial" w:cs="Arial"/>
          <w:sz w:val="20"/>
          <w:szCs w:val="20"/>
        </w:rPr>
        <w:t>dle části I.</w:t>
      </w:r>
      <w:r>
        <w:rPr>
          <w:rFonts w:ascii="Arial" w:hAnsi="Arial" w:cs="Arial"/>
          <w:sz w:val="20"/>
          <w:szCs w:val="20"/>
        </w:rPr>
        <w:t> </w:t>
      </w:r>
      <w:r w:rsidRPr="00675C1F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 </w:t>
      </w:r>
      <w:r w:rsidRPr="00675C1F">
        <w:rPr>
          <w:rFonts w:ascii="Arial" w:hAnsi="Arial" w:cs="Arial"/>
          <w:sz w:val="20"/>
          <w:szCs w:val="20"/>
        </w:rPr>
        <w:t xml:space="preserve">tohoto usnesení </w:t>
      </w:r>
      <w:bookmarkEnd w:id="16"/>
      <w:r w:rsidRPr="00675C1F">
        <w:rPr>
          <w:rFonts w:ascii="Arial" w:hAnsi="Arial" w:cs="Arial"/>
          <w:sz w:val="20"/>
          <w:szCs w:val="20"/>
        </w:rPr>
        <w:t>z hospodaření se svěřeným majetkem Jihočeskému muzeu v Českých Budějovicích, IČO 00073539, zřizovanému krajem, ke dni podání návrhu na vklad vlastnického práva z kupní smlouvy do katastru nemovitostí;</w:t>
      </w:r>
    </w:p>
    <w:bookmarkEnd w:id="1"/>
    <w:p w14:paraId="053BC8F0" w14:textId="77777777" w:rsidR="003C48E6" w:rsidRDefault="003C48E6" w:rsidP="00C546A5">
      <w:pPr>
        <w:pStyle w:val="KUJKdoplnek2"/>
      </w:pPr>
      <w:r w:rsidRPr="0021676C">
        <w:t>ukládá</w:t>
      </w:r>
    </w:p>
    <w:p w14:paraId="61985CED" w14:textId="77777777" w:rsidR="003C48E6" w:rsidRPr="007C537A" w:rsidRDefault="003C48E6" w:rsidP="008733A6">
      <w:pPr>
        <w:tabs>
          <w:tab w:val="left" w:pos="0"/>
        </w:tabs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C537A"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2D31E3B7" w14:textId="77777777" w:rsidR="003C48E6" w:rsidRDefault="003C48E6" w:rsidP="008733A6">
      <w:pPr>
        <w:tabs>
          <w:tab w:val="left" w:pos="0"/>
          <w:tab w:val="left" w:pos="284"/>
        </w:tabs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1.</w:t>
      </w:r>
      <w:r w:rsidRPr="007C537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71087">
        <w:rPr>
          <w:rFonts w:ascii="Arial" w:eastAsia="Times New Roman" w:hAnsi="Arial" w:cs="Arial"/>
          <w:sz w:val="20"/>
          <w:szCs w:val="20"/>
          <w:lang w:eastAsia="cs-CZ"/>
        </w:rPr>
        <w:t>zabezpečit provedení potřebných úkonů vedoucích k realizaci části I. 1. tohoto usnesení,</w:t>
      </w:r>
    </w:p>
    <w:p w14:paraId="6DF9A15E" w14:textId="77777777" w:rsidR="003C48E6" w:rsidRDefault="003C48E6" w:rsidP="008733A6">
      <w:pPr>
        <w:pStyle w:val="KUJKpsmenn"/>
        <w:tabs>
          <w:tab w:val="left" w:pos="284"/>
        </w:tabs>
        <w:ind w:left="0" w:right="-144" w:firstLine="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cs-CZ"/>
        </w:rPr>
        <w:t>2.</w:t>
      </w:r>
      <w:r w:rsidRPr="007C537A">
        <w:rPr>
          <w:rFonts w:ascii="Arial" w:eastAsia="Times New Roman" w:hAnsi="Arial"/>
          <w:sz w:val="20"/>
          <w:szCs w:val="20"/>
          <w:lang w:eastAsia="cs-CZ"/>
        </w:rPr>
        <w:tab/>
      </w:r>
      <w:r>
        <w:rPr>
          <w:rFonts w:ascii="Arial" w:eastAsia="Times New Roman" w:hAnsi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tohoto usnesení</w:t>
      </w:r>
      <w:r>
        <w:rPr>
          <w:rFonts w:ascii="Arial" w:hAnsi="Arial"/>
          <w:sz w:val="20"/>
          <w:szCs w:val="20"/>
        </w:rPr>
        <w:t>.</w:t>
      </w:r>
    </w:p>
    <w:p w14:paraId="1CB094B4" w14:textId="77777777" w:rsidR="003C48E6" w:rsidRPr="008733A6" w:rsidRDefault="003C48E6" w:rsidP="008733A6">
      <w:pPr>
        <w:pStyle w:val="KUJKnormal"/>
      </w:pPr>
    </w:p>
    <w:p w14:paraId="3D45731D" w14:textId="77777777" w:rsidR="003C48E6" w:rsidRDefault="003C48E6" w:rsidP="00C5122F">
      <w:pPr>
        <w:pStyle w:val="KUJKnormal"/>
      </w:pPr>
    </w:p>
    <w:p w14:paraId="2C5E0271" w14:textId="77777777" w:rsidR="003C48E6" w:rsidRDefault="003C48E6" w:rsidP="00821A26">
      <w:pPr>
        <w:pStyle w:val="KUJKmezeraDZ"/>
      </w:pPr>
      <w:bookmarkStart w:id="17" w:name="US_DuvodZprava"/>
      <w:bookmarkEnd w:id="17"/>
    </w:p>
    <w:p w14:paraId="2D9079E6" w14:textId="77777777" w:rsidR="003C48E6" w:rsidRDefault="003C48E6" w:rsidP="00821A26">
      <w:pPr>
        <w:pStyle w:val="KUJKnadpisDZ"/>
      </w:pPr>
      <w:r>
        <w:t>DŮVODOVÁ ZPRÁVA</w:t>
      </w:r>
    </w:p>
    <w:p w14:paraId="1AA14606" w14:textId="77777777" w:rsidR="003C48E6" w:rsidRDefault="003C48E6" w:rsidP="00CB29DB">
      <w:pPr>
        <w:spacing w:before="120" w:after="120"/>
        <w:ind w:right="-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38080303" w14:textId="77777777" w:rsidR="003C48E6" w:rsidRDefault="003C48E6" w:rsidP="00CB29DB">
      <w:pPr>
        <w:pStyle w:val="Zkladntext"/>
        <w:ind w:right="-144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Jihočeský kraj (dále jen kraj) je mimo jiné vlastníkem nemovitostí</w:t>
      </w:r>
      <w:r>
        <w:rPr>
          <w:rFonts w:ascii="Arial" w:hAnsi="Arial" w:cs="Arial"/>
          <w:sz w:val="20"/>
          <w:szCs w:val="20"/>
        </w:rPr>
        <w:t xml:space="preserve">, a to pozemků </w:t>
      </w:r>
      <w:bookmarkStart w:id="18" w:name="_Hlk48557909"/>
      <w:r>
        <w:rPr>
          <w:rFonts w:ascii="Arial" w:hAnsi="Arial" w:cs="Arial"/>
          <w:sz w:val="20"/>
          <w:szCs w:val="20"/>
        </w:rPr>
        <w:t xml:space="preserve">parcel </w:t>
      </w:r>
      <w:bookmarkStart w:id="19" w:name="_Hlk74227184"/>
      <w:bookmarkEnd w:id="18"/>
      <w:r w:rsidRPr="00476933">
        <w:rPr>
          <w:rFonts w:ascii="Arial" w:hAnsi="Arial"/>
          <w:sz w:val="20"/>
          <w:szCs w:val="28"/>
        </w:rPr>
        <w:t xml:space="preserve">KN č. </w:t>
      </w:r>
      <w:hyperlink r:id="rId7" w:history="1">
        <w:r w:rsidRPr="00C463D0">
          <w:rPr>
            <w:rStyle w:val="Hypertextovodkaz"/>
            <w:rFonts w:ascii="Arial" w:hAnsi="Arial"/>
            <w:sz w:val="20"/>
            <w:szCs w:val="28"/>
          </w:rPr>
          <w:t>161</w:t>
        </w:r>
      </w:hyperlink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zahrada o výměře </w:t>
      </w:r>
      <w:bookmarkStart w:id="20" w:name="_Hlk125632477"/>
      <w:r>
        <w:rPr>
          <w:rFonts w:ascii="Arial" w:hAnsi="Arial" w:cs="Arial"/>
          <w:sz w:val="20"/>
          <w:szCs w:val="20"/>
        </w:rPr>
        <w:t>156</w:t>
      </w:r>
      <w:r w:rsidRPr="00975CDF">
        <w:rPr>
          <w:rFonts w:ascii="Arial" w:hAnsi="Arial" w:cs="Arial"/>
          <w:sz w:val="20"/>
          <w:szCs w:val="20"/>
        </w:rPr>
        <w:t xml:space="preserve"> m</w:t>
      </w:r>
      <w:r w:rsidRPr="00975CDF">
        <w:rPr>
          <w:rFonts w:ascii="Arial" w:hAnsi="Arial" w:cs="Arial"/>
          <w:sz w:val="20"/>
          <w:szCs w:val="20"/>
          <w:vertAlign w:val="superscript"/>
        </w:rPr>
        <w:t>2</w:t>
      </w:r>
      <w:bookmarkEnd w:id="19"/>
      <w:bookmarkEnd w:id="20"/>
      <w:r>
        <w:rPr>
          <w:rFonts w:ascii="Arial" w:eastAsia="Times New Roman" w:hAnsi="Arial" w:cs="Arial"/>
          <w:sz w:val="20"/>
          <w:szCs w:val="24"/>
          <w:lang w:eastAsia="cs-CZ"/>
        </w:rPr>
        <w:t xml:space="preserve"> a </w:t>
      </w:r>
      <w:bookmarkStart w:id="21" w:name="_Hlk97646670"/>
      <w:bookmarkStart w:id="22" w:name="_Hlk74227337"/>
      <w:r w:rsidRPr="00476933">
        <w:rPr>
          <w:rFonts w:ascii="Arial" w:hAnsi="Arial"/>
          <w:sz w:val="20"/>
          <w:szCs w:val="28"/>
        </w:rPr>
        <w:t xml:space="preserve">č. </w:t>
      </w:r>
      <w:hyperlink r:id="rId8" w:history="1">
        <w:r w:rsidRPr="00DC51B6">
          <w:rPr>
            <w:rStyle w:val="Hypertextovodkaz"/>
            <w:rFonts w:ascii="Arial" w:hAnsi="Arial"/>
            <w:sz w:val="20"/>
            <w:szCs w:val="28"/>
          </w:rPr>
          <w:t>162</w:t>
        </w:r>
      </w:hyperlink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zastavěná plocha a nádvoří </w:t>
      </w:r>
      <w:bookmarkEnd w:id="21"/>
      <w:r>
        <w:rPr>
          <w:rFonts w:ascii="Arial" w:hAnsi="Arial" w:cs="Arial"/>
          <w:sz w:val="20"/>
          <w:szCs w:val="20"/>
        </w:rPr>
        <w:t>o výměře 255</w:t>
      </w:r>
      <w:r w:rsidRPr="00975CDF">
        <w:rPr>
          <w:rFonts w:ascii="Arial" w:hAnsi="Arial" w:cs="Arial"/>
          <w:sz w:val="20"/>
          <w:szCs w:val="20"/>
        </w:rPr>
        <w:t xml:space="preserve"> m</w:t>
      </w:r>
      <w:r w:rsidRPr="00975CDF">
        <w:rPr>
          <w:rFonts w:ascii="Arial" w:hAnsi="Arial" w:cs="Arial"/>
          <w:sz w:val="20"/>
          <w:szCs w:val="20"/>
          <w:vertAlign w:val="superscript"/>
        </w:rPr>
        <w:t>2</w:t>
      </w:r>
      <w:bookmarkEnd w:id="22"/>
      <w:r>
        <w:rPr>
          <w:rFonts w:ascii="Arial" w:hAnsi="Arial" w:cs="Arial"/>
          <w:sz w:val="20"/>
          <w:szCs w:val="20"/>
        </w:rPr>
        <w:t xml:space="preserve">, jehož </w:t>
      </w:r>
      <w:bookmarkStart w:id="23" w:name="_Hlk74226989"/>
      <w:r>
        <w:rPr>
          <w:rFonts w:ascii="Arial" w:hAnsi="Arial" w:cs="Arial"/>
          <w:sz w:val="20"/>
          <w:szCs w:val="20"/>
        </w:rPr>
        <w:t>součástí je stavba pro a</w:t>
      </w:r>
      <w:bookmarkEnd w:id="23"/>
      <w:r>
        <w:rPr>
          <w:rFonts w:ascii="Arial" w:hAnsi="Arial" w:cs="Arial"/>
          <w:sz w:val="20"/>
          <w:szCs w:val="20"/>
        </w:rPr>
        <w:t>d</w:t>
      </w:r>
      <w:r w:rsidRPr="00F937D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</w:t>
      </w:r>
      <w:r w:rsidRPr="00F937DF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>str</w:t>
      </w:r>
      <w:r w:rsidRPr="00F937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tivu</w:t>
      </w:r>
      <w:r w:rsidRPr="00F937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</w:t>
      </w:r>
      <w:r w:rsidRPr="00F937D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. </w:t>
      </w:r>
      <w:r w:rsidRPr="00F937D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F937DF">
        <w:rPr>
          <w:rFonts w:ascii="Arial" w:hAnsi="Arial" w:cs="Arial"/>
          <w:sz w:val="20"/>
          <w:szCs w:val="20"/>
        </w:rPr>
        <w:t>5. </w:t>
      </w:r>
      <w:r w:rsidRPr="00B10E4C">
        <w:rPr>
          <w:rFonts w:ascii="Arial" w:hAnsi="Arial" w:cs="Arial"/>
          <w:sz w:val="20"/>
          <w:szCs w:val="20"/>
        </w:rPr>
        <w:t xml:space="preserve">Uvedené nemovitosti </w:t>
      </w:r>
      <w:r>
        <w:rPr>
          <w:rFonts w:ascii="Arial" w:hAnsi="Arial" w:cs="Arial"/>
          <w:sz w:val="20"/>
          <w:szCs w:val="20"/>
        </w:rPr>
        <w:t xml:space="preserve">jsou zapsány </w:t>
      </w:r>
      <w:bookmarkStart w:id="24" w:name="_Hlk97644726"/>
      <w:r>
        <w:rPr>
          <w:rFonts w:ascii="Arial" w:eastAsia="Times New Roman" w:hAnsi="Arial" w:cs="Arial"/>
          <w:sz w:val="20"/>
          <w:szCs w:val="24"/>
          <w:lang w:eastAsia="cs-CZ"/>
        </w:rPr>
        <w:t>na listu vlastnictví č. 281 vedeném Katastrálním úřadem pro Jihočeský kraj, Katastrálním pracovištěm České Budějovice, pro obec České Budějovice a </w:t>
      </w:r>
      <w:bookmarkStart w:id="25" w:name="_Hlk125632424"/>
      <w:r>
        <w:rPr>
          <w:rFonts w:ascii="Arial" w:eastAsia="Times New Roman" w:hAnsi="Arial" w:cs="Arial"/>
          <w:sz w:val="20"/>
          <w:szCs w:val="24"/>
          <w:lang w:eastAsia="cs-CZ"/>
        </w:rPr>
        <w:t xml:space="preserve">k. ú. České Budějovice </w:t>
      </w:r>
      <w:bookmarkEnd w:id="24"/>
      <w:r>
        <w:rPr>
          <w:rFonts w:ascii="Arial" w:eastAsia="Times New Roman" w:hAnsi="Arial" w:cs="Arial"/>
          <w:sz w:val="20"/>
          <w:szCs w:val="24"/>
          <w:lang w:eastAsia="cs-CZ"/>
        </w:rPr>
        <w:t>6</w:t>
      </w:r>
      <w:bookmarkEnd w:id="25"/>
      <w:r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  <w:bookmarkStart w:id="26" w:name="_Hlk109725318"/>
      <w:r>
        <w:rPr>
          <w:rFonts w:ascii="Arial" w:eastAsia="Times New Roman" w:hAnsi="Arial" w:cs="Arial"/>
          <w:sz w:val="20"/>
          <w:szCs w:val="24"/>
          <w:lang w:eastAsia="cs-CZ"/>
        </w:rPr>
        <w:t xml:space="preserve">Na základě zřizovací listiny </w:t>
      </w:r>
      <w:bookmarkEnd w:id="26"/>
      <w:r>
        <w:rPr>
          <w:rFonts w:ascii="Arial" w:eastAsia="Times New Roman" w:hAnsi="Arial" w:cs="Arial"/>
          <w:sz w:val="20"/>
          <w:szCs w:val="24"/>
          <w:lang w:eastAsia="cs-CZ"/>
        </w:rPr>
        <w:t xml:space="preserve">jsou </w:t>
      </w:r>
      <w:r>
        <w:rPr>
          <w:rFonts w:ascii="Arial" w:hAnsi="Arial" w:cs="Arial"/>
          <w:sz w:val="20"/>
          <w:szCs w:val="20"/>
        </w:rPr>
        <w:t xml:space="preserve">svěřeny k hospodaření </w:t>
      </w:r>
      <w:r w:rsidRPr="00A22AD6">
        <w:rPr>
          <w:rFonts w:ascii="Arial" w:hAnsi="Arial" w:cs="Arial"/>
          <w:sz w:val="20"/>
          <w:szCs w:val="20"/>
        </w:rPr>
        <w:t>Jihočeskému muzeu v</w:t>
      </w:r>
      <w:r>
        <w:rPr>
          <w:rFonts w:ascii="Arial" w:hAnsi="Arial" w:cs="Arial"/>
          <w:sz w:val="20"/>
          <w:szCs w:val="20"/>
        </w:rPr>
        <w:t> </w:t>
      </w:r>
      <w:r w:rsidRPr="00A22AD6">
        <w:rPr>
          <w:rFonts w:ascii="Arial" w:hAnsi="Arial" w:cs="Arial"/>
          <w:sz w:val="20"/>
          <w:szCs w:val="20"/>
        </w:rPr>
        <w:t>Českých Budějovicích, IČO 00073539,</w:t>
      </w:r>
      <w:r>
        <w:rPr>
          <w:rFonts w:ascii="Arial" w:hAnsi="Arial" w:cs="Arial"/>
          <w:sz w:val="20"/>
          <w:szCs w:val="20"/>
        </w:rPr>
        <w:t xml:space="preserve"> </w:t>
      </w:r>
      <w:r w:rsidRPr="00CE6904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muz</w:t>
      </w:r>
      <w:r w:rsidRPr="00CE690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u</w:t>
      </w:r>
      <w:r w:rsidRPr="00CE690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266851B9" w14:textId="77777777" w:rsidR="003C48E6" w:rsidRDefault="003C48E6" w:rsidP="00CB29DB">
      <w:pPr>
        <w:pStyle w:val="Zkladntext"/>
        <w:ind w:right="-14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Jedná se 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>o</w:t>
      </w:r>
      <w:r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Pr="00711620">
        <w:rPr>
          <w:rFonts w:ascii="Arial" w:eastAsia="Times New Roman" w:hAnsi="Arial" w:cs="Arial"/>
          <w:sz w:val="20"/>
          <w:szCs w:val="24"/>
          <w:lang w:eastAsia="cs-CZ"/>
        </w:rPr>
        <w:t>nemovitosti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, které 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>se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nach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>á</w:t>
      </w:r>
      <w:r>
        <w:rPr>
          <w:rFonts w:ascii="Arial" w:eastAsia="Times New Roman" w:hAnsi="Arial" w:cs="Arial"/>
          <w:sz w:val="20"/>
          <w:szCs w:val="24"/>
          <w:lang w:eastAsia="cs-CZ"/>
        </w:rPr>
        <w:t>z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>í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>v</w:t>
      </w:r>
      <w:r>
        <w:rPr>
          <w:rFonts w:ascii="Arial" w:eastAsia="Times New Roman" w:hAnsi="Arial" w:cs="Arial"/>
          <w:sz w:val="20"/>
          <w:szCs w:val="24"/>
          <w:lang w:eastAsia="cs-CZ"/>
        </w:rPr>
        <w:t> řadové zástavbě západní uliční fronty Nádr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>a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žní ulice 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>v</w:t>
      </w:r>
      <w:r>
        <w:rPr>
          <w:rFonts w:ascii="Arial" w:eastAsia="Times New Roman" w:hAnsi="Arial" w:cs="Arial"/>
          <w:sz w:val="20"/>
          <w:szCs w:val="24"/>
          <w:lang w:eastAsia="cs-CZ"/>
        </w:rPr>
        <w:t> úseku vymezeném Lannovou třídou na jihu a Rudolfovskou třídou na severu</w:t>
      </w:r>
      <w:r>
        <w:rPr>
          <w:rFonts w:ascii="Arial" w:hAnsi="Arial" w:cs="Arial"/>
          <w:sz w:val="20"/>
          <w:szCs w:val="20"/>
        </w:rPr>
        <w:t xml:space="preserve">. Na druhé straně ulice se nachází kolejiště nádraží v Českých 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>Budějovic</w:t>
      </w:r>
      <w:r>
        <w:rPr>
          <w:rFonts w:ascii="Arial" w:eastAsia="Times New Roman" w:hAnsi="Arial" w:cs="Arial"/>
          <w:sz w:val="20"/>
          <w:szCs w:val="20"/>
          <w:lang w:eastAsia="cs-CZ"/>
        </w:rPr>
        <w:t>ích.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Zatravněný </w:t>
      </w:r>
      <w:bookmarkStart w:id="27" w:name="_Hlk109897741"/>
      <w:r>
        <w:rPr>
          <w:rFonts w:ascii="Arial" w:eastAsia="Times New Roman" w:hAnsi="Arial" w:cs="Arial"/>
          <w:sz w:val="20"/>
          <w:szCs w:val="24"/>
          <w:lang w:eastAsia="cs-CZ"/>
        </w:rPr>
        <w:t xml:space="preserve">pozemek parcela KN </w:t>
      </w:r>
      <w:r>
        <w:rPr>
          <w:rFonts w:ascii="Arial" w:hAnsi="Arial" w:cs="Arial"/>
          <w:sz w:val="20"/>
          <w:szCs w:val="20"/>
        </w:rPr>
        <w:t xml:space="preserve">č. 161 </w:t>
      </w:r>
      <w:bookmarkEnd w:id="27"/>
      <w:r>
        <w:rPr>
          <w:rFonts w:ascii="Arial" w:hAnsi="Arial" w:cs="Arial"/>
          <w:sz w:val="20"/>
          <w:szCs w:val="20"/>
        </w:rPr>
        <w:t>bezprostředně navazuje na </w:t>
      </w:r>
      <w:r w:rsidRPr="000A3EF1">
        <w:rPr>
          <w:rFonts w:ascii="Arial" w:hAnsi="Arial" w:cs="Arial"/>
          <w:sz w:val="20"/>
          <w:szCs w:val="20"/>
        </w:rPr>
        <w:t xml:space="preserve">pozemek </w:t>
      </w:r>
      <w:bookmarkStart w:id="28" w:name="_Hlk109910943"/>
      <w:r w:rsidRPr="000A3EF1">
        <w:rPr>
          <w:rFonts w:ascii="Arial" w:hAnsi="Arial" w:cs="Arial"/>
          <w:sz w:val="20"/>
          <w:szCs w:val="20"/>
        </w:rPr>
        <w:t>parcel</w:t>
      </w:r>
      <w:r>
        <w:rPr>
          <w:rFonts w:ascii="Arial" w:hAnsi="Arial" w:cs="Arial"/>
          <w:sz w:val="20"/>
          <w:szCs w:val="20"/>
        </w:rPr>
        <w:t>u</w:t>
      </w:r>
      <w:r w:rsidRPr="000A3EF1">
        <w:rPr>
          <w:rFonts w:ascii="Arial" w:hAnsi="Arial" w:cs="Arial"/>
          <w:sz w:val="20"/>
          <w:szCs w:val="20"/>
        </w:rPr>
        <w:t xml:space="preserve"> KN č.</w:t>
      </w:r>
      <w:r>
        <w:rPr>
          <w:rFonts w:ascii="Arial" w:hAnsi="Arial" w:cs="Arial"/>
          <w:sz w:val="20"/>
          <w:szCs w:val="20"/>
        </w:rPr>
        <w:t> </w:t>
      </w:r>
      <w:r w:rsidRPr="000A3EF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2 </w:t>
      </w:r>
      <w:bookmarkEnd w:id="28"/>
      <w:r>
        <w:rPr>
          <w:rFonts w:ascii="Arial" w:hAnsi="Arial" w:cs="Arial"/>
          <w:sz w:val="20"/>
          <w:szCs w:val="20"/>
        </w:rPr>
        <w:t>se stavbou domu čp. 105 a</w:t>
      </w:r>
      <w:r w:rsidRPr="000A3E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součástí uzavřeného dvora u tohoto domu. S těmito nemovitostmi tvoří jeden funkční celek a je přístupný výlučně průchodem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domu čp. 105. </w:t>
      </w:r>
    </w:p>
    <w:p w14:paraId="0B13F290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těsném sousedství zde popsaných nemovitostí na severní straně v současné době probíhá výstavba bytového domu,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jehož investorem je společnost Byty Nádražní s.r.o., se sídlem </w:t>
      </w:r>
      <w:r w:rsidRPr="00EC3FDE">
        <w:rPr>
          <w:rFonts w:ascii="Arial" w:eastAsia="Times New Roman" w:hAnsi="Arial" w:cs="Arial"/>
          <w:sz w:val="20"/>
          <w:szCs w:val="20"/>
          <w:lang w:eastAsia="cs-CZ"/>
        </w:rPr>
        <w:t>Skuherského 2887/57a, 370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C3FDE">
        <w:rPr>
          <w:rFonts w:ascii="Arial" w:eastAsia="Times New Roman" w:hAnsi="Arial" w:cs="Arial"/>
          <w:sz w:val="20"/>
          <w:szCs w:val="20"/>
          <w:lang w:eastAsia="cs-CZ"/>
        </w:rPr>
        <w:t>01 České Budějovice, IČO 04747879</w:t>
      </w:r>
      <w:r>
        <w:rPr>
          <w:rFonts w:ascii="Arial" w:eastAsia="Times New Roman" w:hAnsi="Arial" w:cs="Arial"/>
          <w:sz w:val="20"/>
          <w:szCs w:val="20"/>
          <w:lang w:eastAsia="cs-CZ"/>
        </w:rPr>
        <w:t>, (dále jen společnost). Jako vlastník pozemků dotčených výstavbou je zapsána tato společnost.</w:t>
      </w:r>
    </w:p>
    <w:p w14:paraId="174D3550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Jedná se o pozemky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zapsané </w:t>
      </w:r>
      <w:r>
        <w:rPr>
          <w:rFonts w:ascii="Arial" w:hAnsi="Arial" w:cs="Arial"/>
          <w:sz w:val="20"/>
          <w:szCs w:val="20"/>
        </w:rPr>
        <w:t xml:space="preserve">Katastrálním úřadem pro Jihočeský kraj, Katastrálním pracovištěm České Budějovice na listech vlastnictví (dále jen LV) č. 5607 a 5516 vedených pro obec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České Budějovice a k. ú. České Budějovice 6, a to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pozemek </w:t>
      </w:r>
      <w:bookmarkStart w:id="29" w:name="_Hlk125632679"/>
      <w:r>
        <w:rPr>
          <w:rFonts w:ascii="Arial" w:eastAsia="Times New Roman" w:hAnsi="Arial" w:cs="Arial"/>
          <w:sz w:val="20"/>
          <w:szCs w:val="20"/>
          <w:lang w:eastAsia="cs-CZ"/>
        </w:rPr>
        <w:t xml:space="preserve">parcelu </w:t>
      </w:r>
      <w:r w:rsidRPr="00476933">
        <w:rPr>
          <w:rFonts w:ascii="Arial" w:hAnsi="Arial"/>
          <w:sz w:val="20"/>
          <w:szCs w:val="28"/>
        </w:rPr>
        <w:t>KN č. </w:t>
      </w:r>
      <w:hyperlink r:id="rId9" w:history="1">
        <w:r w:rsidRPr="005D0098">
          <w:rPr>
            <w:rStyle w:val="Hypertextovodkaz"/>
            <w:rFonts w:ascii="Arial" w:hAnsi="Arial"/>
            <w:sz w:val="20"/>
            <w:szCs w:val="28"/>
          </w:rPr>
          <w:t>157/1</w:t>
        </w:r>
      </w:hyperlink>
      <w:r>
        <w:rPr>
          <w:rStyle w:val="Hypertextovodkaz"/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zastavěná plocha a </w:t>
      </w:r>
      <w:bookmarkEnd w:id="29"/>
      <w:r>
        <w:rPr>
          <w:rFonts w:ascii="Arial" w:eastAsia="Times New Roman" w:hAnsi="Arial" w:cs="Arial"/>
          <w:sz w:val="20"/>
          <w:szCs w:val="20"/>
          <w:lang w:eastAsia="cs-CZ"/>
        </w:rPr>
        <w:t xml:space="preserve">nádvoří </w:t>
      </w:r>
      <w:bookmarkStart w:id="30" w:name="_Hlk125632752"/>
      <w:r>
        <w:rPr>
          <w:rFonts w:ascii="Arial" w:eastAsia="Times New Roman" w:hAnsi="Arial" w:cs="Arial"/>
          <w:sz w:val="20"/>
          <w:szCs w:val="20"/>
          <w:lang w:eastAsia="cs-CZ"/>
        </w:rPr>
        <w:t>o výměře 749</w:t>
      </w:r>
      <w:r w:rsidRPr="00975CDF">
        <w:rPr>
          <w:rFonts w:ascii="Arial" w:hAnsi="Arial" w:cs="Arial"/>
          <w:sz w:val="20"/>
          <w:szCs w:val="20"/>
        </w:rPr>
        <w:t xml:space="preserve"> m</w:t>
      </w:r>
      <w:r w:rsidRPr="00975CDF">
        <w:rPr>
          <w:rFonts w:ascii="Arial" w:hAnsi="Arial" w:cs="Arial"/>
          <w:sz w:val="20"/>
          <w:szCs w:val="20"/>
          <w:vertAlign w:val="superscript"/>
        </w:rPr>
        <w:t>2</w:t>
      </w:r>
      <w:bookmarkEnd w:id="30"/>
      <w:r>
        <w:rPr>
          <w:rFonts w:ascii="Arial" w:hAnsi="Arial" w:cs="Arial"/>
          <w:sz w:val="20"/>
          <w:szCs w:val="20"/>
        </w:rPr>
        <w:t>, jehož součástí je stavba s rozestavěnými jednotkami 1 až 29 a 101 až 110,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které jsou zapsány na LV č. 5608 rovněž jako vlastnictví uvedené společnosti, a pozemek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parcelu </w:t>
      </w:r>
      <w:r w:rsidRPr="00476933">
        <w:rPr>
          <w:rFonts w:ascii="Arial" w:hAnsi="Arial"/>
          <w:sz w:val="20"/>
          <w:szCs w:val="28"/>
        </w:rPr>
        <w:t>KN č. </w:t>
      </w:r>
      <w:hyperlink r:id="rId10" w:history="1">
        <w:r w:rsidRPr="005D0098">
          <w:rPr>
            <w:rStyle w:val="Hypertextovodkaz"/>
            <w:rFonts w:ascii="Arial" w:hAnsi="Arial"/>
            <w:sz w:val="20"/>
            <w:szCs w:val="28"/>
          </w:rPr>
          <w:t>157/2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– ostatní plocha, jiná plocha</w:t>
      </w:r>
      <w:r w:rsidRPr="00B85FE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 výměře 471</w:t>
      </w:r>
      <w:r w:rsidRPr="00975CDF">
        <w:rPr>
          <w:rFonts w:ascii="Arial" w:hAnsi="Arial" w:cs="Arial"/>
          <w:sz w:val="20"/>
          <w:szCs w:val="20"/>
        </w:rPr>
        <w:t xml:space="preserve"> m</w:t>
      </w:r>
      <w:r w:rsidRPr="00975CDF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jehož součástí budou po dokončení stavby </w:t>
      </w:r>
      <w:r w:rsidRPr="00656C95">
        <w:rPr>
          <w:rFonts w:ascii="Arial" w:hAnsi="Arial" w:cs="Arial"/>
          <w:sz w:val="20"/>
          <w:szCs w:val="20"/>
        </w:rPr>
        <w:t xml:space="preserve">zpevněné plochy a </w:t>
      </w:r>
      <w:r>
        <w:rPr>
          <w:rFonts w:ascii="Arial" w:hAnsi="Arial" w:cs="Arial"/>
          <w:sz w:val="20"/>
          <w:szCs w:val="20"/>
        </w:rPr>
        <w:t xml:space="preserve">parkovací stání. </w:t>
      </w:r>
    </w:p>
    <w:p w14:paraId="0802FDFB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Jednatel </w:t>
      </w:r>
      <w:bookmarkStart w:id="32" w:name="_Hlk125709851"/>
      <w:r>
        <w:rPr>
          <w:rFonts w:ascii="Arial" w:eastAsia="Times New Roman" w:hAnsi="Arial" w:cs="Arial"/>
          <w:sz w:val="20"/>
          <w:szCs w:val="20"/>
          <w:lang w:eastAsia="cs-CZ"/>
        </w:rPr>
        <w:t>společnosti</w:t>
      </w:r>
      <w:bookmarkEnd w:id="32"/>
      <w:r>
        <w:rPr>
          <w:rFonts w:ascii="Arial" w:eastAsia="Times New Roman" w:hAnsi="Arial" w:cs="Arial"/>
          <w:sz w:val="20"/>
          <w:szCs w:val="20"/>
          <w:lang w:eastAsia="cs-CZ"/>
        </w:rPr>
        <w:t xml:space="preserve"> se obrátil na kraj s žádo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 xml:space="preserve">stí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>d</w:t>
      </w:r>
      <w:r>
        <w:rPr>
          <w:rFonts w:ascii="Arial" w:eastAsia="Times New Roman" w:hAnsi="Arial" w:cs="Arial"/>
          <w:sz w:val="20"/>
          <w:szCs w:val="20"/>
          <w:lang w:eastAsia="cs-CZ"/>
        </w:rPr>
        <w:t>prod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 </w:t>
      </w:r>
      <w:bookmarkStart w:id="33" w:name="_Hlk110245981"/>
      <w:r>
        <w:rPr>
          <w:rFonts w:ascii="Arial" w:eastAsia="Times New Roman" w:hAnsi="Arial" w:cs="Arial"/>
          <w:sz w:val="20"/>
          <w:szCs w:val="20"/>
          <w:lang w:eastAsia="cs-CZ"/>
        </w:rPr>
        <w:t xml:space="preserve">části pozemku </w:t>
      </w:r>
      <w:bookmarkStart w:id="34" w:name="_Hlk109910724"/>
      <w:r w:rsidRPr="00A816DF">
        <w:rPr>
          <w:rFonts w:ascii="Arial" w:eastAsia="Times New Roman" w:hAnsi="Arial" w:cs="Arial"/>
          <w:sz w:val="20"/>
          <w:szCs w:val="20"/>
          <w:lang w:eastAsia="cs-CZ"/>
        </w:rPr>
        <w:t>parcel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A816DF">
        <w:rPr>
          <w:rFonts w:ascii="Arial" w:eastAsia="Times New Roman" w:hAnsi="Arial" w:cs="Arial"/>
          <w:sz w:val="20"/>
          <w:szCs w:val="20"/>
          <w:lang w:eastAsia="cs-CZ"/>
        </w:rPr>
        <w:t xml:space="preserve"> KN č. 161</w:t>
      </w:r>
      <w:bookmarkEnd w:id="33"/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834A1E">
        <w:rPr>
          <w:rFonts w:ascii="Arial" w:eastAsia="Times New Roman" w:hAnsi="Arial" w:cs="Arial"/>
          <w:sz w:val="20"/>
          <w:szCs w:val="20"/>
          <w:lang w:eastAsia="cs-CZ"/>
        </w:rPr>
        <w:t>a to 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34A1E">
        <w:rPr>
          <w:rFonts w:ascii="Arial" w:eastAsia="Times New Roman" w:hAnsi="Arial" w:cs="Arial"/>
          <w:sz w:val="20"/>
          <w:szCs w:val="20"/>
          <w:lang w:eastAsia="cs-CZ"/>
        </w:rPr>
        <w:t>základě dosud nezapsaného geometrického plánu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bookmarkStart w:id="35" w:name="_Hlk110254188"/>
      <w:r w:rsidRPr="00834A1E">
        <w:rPr>
          <w:rFonts w:ascii="Arial" w:eastAsia="Times New Roman" w:hAnsi="Arial" w:cs="Arial"/>
          <w:sz w:val="20"/>
          <w:szCs w:val="20"/>
          <w:lang w:eastAsia="cs-CZ"/>
        </w:rPr>
        <w:t xml:space="preserve">4305-47/2022 </w:t>
      </w:r>
      <w:bookmarkEnd w:id="35"/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GP) </w:t>
      </w:r>
      <w:r w:rsidRPr="00834A1E">
        <w:rPr>
          <w:rFonts w:ascii="Arial" w:eastAsia="Times New Roman" w:hAnsi="Arial" w:cs="Arial"/>
          <w:sz w:val="20"/>
          <w:szCs w:val="20"/>
          <w:lang w:eastAsia="cs-CZ"/>
        </w:rPr>
        <w:t xml:space="preserve">z uvedeného pozemku </w:t>
      </w:r>
      <w:bookmarkStart w:id="36" w:name="_Hlk110252216"/>
      <w:r w:rsidRPr="00834A1E">
        <w:rPr>
          <w:rFonts w:ascii="Arial" w:eastAsia="Times New Roman" w:hAnsi="Arial" w:cs="Arial"/>
          <w:sz w:val="20"/>
          <w:szCs w:val="20"/>
          <w:lang w:eastAsia="cs-CZ"/>
        </w:rPr>
        <w:t>nově oddělené parcely č. 161/1 o výměře 74 m</w:t>
      </w:r>
      <w:r w:rsidRPr="00834A1E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34"/>
      <w:bookmarkEnd w:id="36"/>
      <w:r>
        <w:rPr>
          <w:rFonts w:ascii="Arial" w:eastAsia="Times New Roman" w:hAnsi="Arial" w:cs="Arial"/>
          <w:sz w:val="20"/>
          <w:szCs w:val="20"/>
          <w:lang w:eastAsia="cs-CZ"/>
        </w:rPr>
        <w:t xml:space="preserve">za účelem výstavby </w:t>
      </w:r>
      <w:r w:rsidRPr="006B2E60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F12D1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bookmarkStart w:id="37" w:name="_Hlk109911508"/>
      <w:r>
        <w:rPr>
          <w:rFonts w:ascii="Arial" w:eastAsia="Times New Roman" w:hAnsi="Arial" w:cs="Arial"/>
          <w:sz w:val="20"/>
          <w:szCs w:val="20"/>
          <w:lang w:eastAsia="cs-CZ"/>
        </w:rPr>
        <w:t>parkovacích mí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t</w:t>
      </w:r>
      <w:bookmarkEnd w:id="37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5D63755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27641">
        <w:rPr>
          <w:rFonts w:ascii="Arial" w:eastAsia="Times New Roman" w:hAnsi="Arial" w:cs="Arial"/>
          <w:sz w:val="20"/>
          <w:szCs w:val="20"/>
          <w:lang w:eastAsia="cs-CZ"/>
        </w:rPr>
        <w:t>Po předchozím projednání s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27641">
        <w:rPr>
          <w:rFonts w:ascii="Arial" w:eastAsia="Times New Roman" w:hAnsi="Arial" w:cs="Arial"/>
          <w:sz w:val="20"/>
          <w:szCs w:val="20"/>
          <w:lang w:eastAsia="cs-CZ"/>
        </w:rPr>
        <w:t xml:space="preserve">ředitelem muzea nabídla společnost kraji, resp. muzeu, zhodnocení celé zbývající nezastavěné plochy dvora u </w:t>
      </w:r>
      <w:bookmarkStart w:id="38" w:name="_Hlk109911384"/>
      <w:r w:rsidRPr="00427641">
        <w:rPr>
          <w:rFonts w:ascii="Arial" w:eastAsia="Times New Roman" w:hAnsi="Arial" w:cs="Arial"/>
          <w:sz w:val="20"/>
          <w:szCs w:val="20"/>
          <w:lang w:eastAsia="cs-CZ"/>
        </w:rPr>
        <w:t>domu čp.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27641">
        <w:rPr>
          <w:rFonts w:ascii="Arial" w:eastAsia="Times New Roman" w:hAnsi="Arial" w:cs="Arial"/>
          <w:sz w:val="20"/>
          <w:szCs w:val="20"/>
          <w:lang w:eastAsia="cs-CZ"/>
        </w:rPr>
        <w:t>105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39" w:name="_Hlk110246087"/>
      <w:bookmarkEnd w:id="38"/>
      <w:r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Pr="00B565D2">
        <w:rPr>
          <w:rFonts w:ascii="Arial" w:eastAsia="Times New Roman" w:hAnsi="Arial" w:cs="Arial"/>
          <w:sz w:val="20"/>
          <w:szCs w:val="20"/>
          <w:lang w:eastAsia="cs-CZ"/>
        </w:rPr>
        <w:t xml:space="preserve">části pozemku </w:t>
      </w:r>
      <w:bookmarkStart w:id="40" w:name="_Hlk110246782"/>
      <w:r w:rsidRPr="00B565D2">
        <w:rPr>
          <w:rFonts w:ascii="Arial" w:eastAsia="Times New Roman" w:hAnsi="Arial" w:cs="Arial"/>
          <w:sz w:val="20"/>
          <w:szCs w:val="20"/>
          <w:lang w:eastAsia="cs-CZ"/>
        </w:rPr>
        <w:t>parcely KN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565D2">
        <w:rPr>
          <w:rFonts w:ascii="Arial" w:eastAsia="Times New Roman" w:hAnsi="Arial" w:cs="Arial"/>
          <w:sz w:val="20"/>
          <w:szCs w:val="20"/>
          <w:lang w:eastAsia="cs-CZ"/>
        </w:rPr>
        <w:t>161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41" w:name="_Hlk126138290"/>
      <w:bookmarkStart w:id="42" w:name="_Hlk109979693"/>
      <w:r w:rsidRPr="00B87AE3"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41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40"/>
      <w:r>
        <w:rPr>
          <w:rFonts w:ascii="Arial" w:eastAsia="Times New Roman" w:hAnsi="Arial" w:cs="Arial"/>
          <w:sz w:val="20"/>
          <w:szCs w:val="20"/>
          <w:lang w:eastAsia="cs-CZ"/>
        </w:rPr>
        <w:t xml:space="preserve">GP </w:t>
      </w:r>
      <w:r w:rsidRPr="009A748F">
        <w:rPr>
          <w:rFonts w:ascii="Arial" w:eastAsia="Times New Roman" w:hAnsi="Arial" w:cs="Arial"/>
          <w:sz w:val="20"/>
          <w:szCs w:val="20"/>
          <w:lang w:eastAsia="cs-CZ"/>
        </w:rPr>
        <w:t xml:space="preserve">nově oddělené </w:t>
      </w:r>
      <w:r w:rsidRPr="00A10AC9">
        <w:rPr>
          <w:rFonts w:ascii="Arial" w:eastAsia="Times New Roman" w:hAnsi="Arial" w:cs="Arial"/>
          <w:sz w:val="20"/>
          <w:szCs w:val="20"/>
          <w:lang w:eastAsia="cs-CZ"/>
        </w:rPr>
        <w:t>parcel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A10AC9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10AC9">
        <w:rPr>
          <w:rFonts w:ascii="Arial" w:eastAsia="Times New Roman" w:hAnsi="Arial" w:cs="Arial"/>
          <w:sz w:val="20"/>
          <w:szCs w:val="20"/>
          <w:lang w:eastAsia="cs-CZ"/>
        </w:rPr>
        <w:t>161</w:t>
      </w:r>
      <w:r>
        <w:rPr>
          <w:rFonts w:ascii="Arial" w:eastAsia="Times New Roman" w:hAnsi="Arial" w:cs="Arial"/>
          <w:sz w:val="20"/>
          <w:szCs w:val="20"/>
          <w:lang w:eastAsia="cs-CZ"/>
        </w:rPr>
        <w:t>/2</w:t>
      </w:r>
      <w:bookmarkEnd w:id="39"/>
      <w:r w:rsidRPr="00A10A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42"/>
      <w:r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Pr="00B87AE3">
        <w:rPr>
          <w:rFonts w:ascii="Arial" w:eastAsia="Times New Roman" w:hAnsi="Arial" w:cs="Arial"/>
          <w:sz w:val="20"/>
          <w:szCs w:val="20"/>
          <w:lang w:eastAsia="cs-CZ"/>
        </w:rPr>
        <w:t>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87AE3">
        <w:rPr>
          <w:rFonts w:ascii="Arial" w:eastAsia="Times New Roman" w:hAnsi="Arial" w:cs="Arial"/>
          <w:sz w:val="20"/>
          <w:szCs w:val="20"/>
          <w:lang w:eastAsia="cs-CZ"/>
        </w:rPr>
        <w:t>části pozemku parcely KN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87AE3">
        <w:rPr>
          <w:rFonts w:ascii="Arial" w:eastAsia="Times New Roman" w:hAnsi="Arial" w:cs="Arial"/>
          <w:sz w:val="20"/>
          <w:szCs w:val="20"/>
          <w:lang w:eastAsia="cs-CZ"/>
        </w:rPr>
        <w:t>16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B87AE3">
        <w:rPr>
          <w:rFonts w:ascii="Arial" w:eastAsia="Times New Roman" w:hAnsi="Arial" w:cs="Arial"/>
          <w:sz w:val="20"/>
          <w:szCs w:val="20"/>
          <w:lang w:eastAsia="cs-CZ"/>
        </w:rPr>
        <w:t xml:space="preserve"> – GP nově oddělené parcele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87AE3">
        <w:rPr>
          <w:rFonts w:ascii="Arial" w:eastAsia="Times New Roman" w:hAnsi="Arial" w:cs="Arial"/>
          <w:sz w:val="20"/>
          <w:szCs w:val="20"/>
          <w:lang w:eastAsia="cs-CZ"/>
        </w:rPr>
        <w:t>16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B87AE3">
        <w:rPr>
          <w:rFonts w:ascii="Arial" w:eastAsia="Times New Roman" w:hAnsi="Arial" w:cs="Arial"/>
          <w:sz w:val="20"/>
          <w:szCs w:val="20"/>
          <w:lang w:eastAsia="cs-CZ"/>
        </w:rPr>
        <w:t>/2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43" w:name="_Hlk110253023"/>
      <w:r>
        <w:rPr>
          <w:rFonts w:ascii="Arial" w:eastAsia="Times New Roman" w:hAnsi="Arial" w:cs="Arial"/>
          <w:sz w:val="20"/>
          <w:szCs w:val="20"/>
          <w:lang w:eastAsia="cs-CZ"/>
        </w:rPr>
        <w:t>stavební ú</w:t>
      </w:r>
      <w:r w:rsidRPr="00A10AC9">
        <w:rPr>
          <w:rFonts w:ascii="Arial" w:eastAsia="Times New Roman" w:hAnsi="Arial" w:cs="Arial"/>
          <w:sz w:val="20"/>
          <w:szCs w:val="20"/>
          <w:lang w:eastAsia="cs-CZ"/>
        </w:rPr>
        <w:t>prav</w:t>
      </w:r>
      <w:bookmarkEnd w:id="43"/>
      <w:r>
        <w:rPr>
          <w:rFonts w:ascii="Arial" w:eastAsia="Times New Roman" w:hAnsi="Arial" w:cs="Arial"/>
          <w:sz w:val="20"/>
          <w:szCs w:val="20"/>
          <w:lang w:eastAsia="cs-CZ"/>
        </w:rPr>
        <w:t>ou tak, ž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70F14">
        <w:rPr>
          <w:rFonts w:ascii="Arial" w:eastAsia="Times New Roman" w:hAnsi="Arial" w:cs="Arial"/>
          <w:sz w:val="20"/>
          <w:szCs w:val="20"/>
          <w:lang w:eastAsia="cs-CZ"/>
        </w:rPr>
        <w:t xml:space="preserve">kraj, resp. muzeum,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získá v jeho východní části přiléhající k </w:t>
      </w:r>
      <w:r w:rsidRPr="000F69FE">
        <w:rPr>
          <w:rFonts w:ascii="Arial" w:eastAsia="Times New Roman" w:hAnsi="Arial" w:cs="Arial"/>
          <w:sz w:val="20"/>
          <w:szCs w:val="20"/>
          <w:lang w:eastAsia="cs-CZ"/>
        </w:rPr>
        <w:t>domu čp.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F69FE">
        <w:rPr>
          <w:rFonts w:ascii="Arial" w:eastAsia="Times New Roman" w:hAnsi="Arial" w:cs="Arial"/>
          <w:sz w:val="20"/>
          <w:szCs w:val="20"/>
          <w:lang w:eastAsia="cs-CZ"/>
        </w:rPr>
        <w:t xml:space="preserve">105 </w:t>
      </w:r>
      <w:bookmarkStart w:id="44" w:name="_Hlk110246492"/>
      <w:r w:rsidRPr="00FF7832">
        <w:rPr>
          <w:rFonts w:ascii="Arial" w:eastAsia="Times New Roman" w:hAnsi="Arial" w:cs="Arial"/>
          <w:sz w:val="20"/>
          <w:szCs w:val="20"/>
          <w:lang w:eastAsia="cs-CZ"/>
        </w:rPr>
        <w:t>na části pozemku parcely KN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>162 – GP nově oddělené parcele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>162/2</w:t>
      </w:r>
      <w:bookmarkEnd w:id="44"/>
      <w:r w:rsidRPr="00FF78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tři </w:t>
      </w:r>
      <w:bookmarkStart w:id="45" w:name="_Hlk109911722"/>
      <w:r w:rsidRPr="009A7DD5">
        <w:rPr>
          <w:rFonts w:ascii="Arial" w:eastAsia="Times New Roman" w:hAnsi="Arial" w:cs="Arial"/>
          <w:sz w:val="20"/>
          <w:szCs w:val="20"/>
          <w:lang w:eastAsia="cs-CZ"/>
        </w:rPr>
        <w:t xml:space="preserve">parkovací </w:t>
      </w:r>
      <w:bookmarkEnd w:id="45"/>
      <w:r w:rsidRPr="009A7DD5">
        <w:rPr>
          <w:rFonts w:ascii="Arial" w:eastAsia="Times New Roman" w:hAnsi="Arial" w:cs="Arial"/>
          <w:sz w:val="20"/>
          <w:szCs w:val="20"/>
          <w:lang w:eastAsia="cs-CZ"/>
        </w:rPr>
        <w:t>míst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 a plocha vzniklá 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ezi nově vybudovanými </w:t>
      </w:r>
      <w:r w:rsidRPr="009A7DD5">
        <w:rPr>
          <w:rFonts w:ascii="Arial" w:eastAsia="Times New Roman" w:hAnsi="Arial" w:cs="Arial"/>
          <w:sz w:val="20"/>
          <w:szCs w:val="20"/>
          <w:lang w:eastAsia="cs-CZ"/>
        </w:rPr>
        <w:t>parkovací</w:t>
      </w:r>
      <w:r>
        <w:rPr>
          <w:rFonts w:ascii="Arial" w:eastAsia="Times New Roman" w:hAnsi="Arial" w:cs="Arial"/>
          <w:sz w:val="20"/>
          <w:szCs w:val="20"/>
          <w:lang w:eastAsia="cs-CZ"/>
        </w:rPr>
        <w:t>mi</w:t>
      </w:r>
      <w:r w:rsidRPr="009A7D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místy společnosti a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 xml:space="preserve"> kra</w:t>
      </w:r>
      <w:r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>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>části pozemku parcely KN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>16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 xml:space="preserve"> – GP nově oddělené parcele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>16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FF7832">
        <w:rPr>
          <w:rFonts w:ascii="Arial" w:eastAsia="Times New Roman" w:hAnsi="Arial" w:cs="Arial"/>
          <w:sz w:val="20"/>
          <w:szCs w:val="20"/>
          <w:lang w:eastAsia="cs-CZ"/>
        </w:rPr>
        <w:t>/2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bude společně využívána pro příjezd a výjezd automobilů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615BE14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Přístup k parkovacím stáním musí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být mezi oběma subjekty vzájemně ošetřen zřízením věcných břemen </w:t>
      </w:r>
      <w:bookmarkStart w:id="46" w:name="_Hlk125716277"/>
      <w:r>
        <w:rPr>
          <w:rFonts w:ascii="Arial" w:eastAsia="Times New Roman" w:hAnsi="Arial" w:cs="Arial"/>
          <w:sz w:val="20"/>
          <w:szCs w:val="20"/>
          <w:lang w:eastAsia="cs-CZ"/>
        </w:rPr>
        <w:t>–služebností</w:t>
      </w:r>
      <w:bookmarkEnd w:id="46"/>
      <w:r w:rsidRPr="00CE6904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to tak, že kraj </w:t>
      </w:r>
      <w:bookmarkStart w:id="47" w:name="_Hlk109980380"/>
      <w:r w:rsidRPr="00741311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části svého </w:t>
      </w:r>
      <w:r w:rsidRPr="00741311">
        <w:rPr>
          <w:rFonts w:ascii="Arial" w:eastAsia="Times New Roman" w:hAnsi="Arial" w:cs="Arial"/>
          <w:sz w:val="20"/>
          <w:szCs w:val="20"/>
          <w:lang w:eastAsia="cs-CZ"/>
        </w:rPr>
        <w:t xml:space="preserve">pozemku </w:t>
      </w:r>
      <w:bookmarkEnd w:id="47"/>
      <w:r w:rsidRPr="00485720">
        <w:rPr>
          <w:rFonts w:ascii="Arial" w:eastAsia="Times New Roman" w:hAnsi="Arial" w:cs="Arial"/>
          <w:sz w:val="20"/>
          <w:szCs w:val="20"/>
          <w:lang w:eastAsia="cs-CZ"/>
        </w:rPr>
        <w:t>parcel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485720">
        <w:rPr>
          <w:rFonts w:ascii="Arial" w:eastAsia="Times New Roman" w:hAnsi="Arial" w:cs="Arial"/>
          <w:sz w:val="20"/>
          <w:szCs w:val="20"/>
          <w:lang w:eastAsia="cs-CZ"/>
        </w:rPr>
        <w:t xml:space="preserve"> KN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85720">
        <w:rPr>
          <w:rFonts w:ascii="Arial" w:eastAsia="Times New Roman" w:hAnsi="Arial" w:cs="Arial"/>
          <w:sz w:val="20"/>
          <w:szCs w:val="20"/>
          <w:lang w:eastAsia="cs-CZ"/>
        </w:rPr>
        <w:t>161 – GP nově oddělené parcele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85720">
        <w:rPr>
          <w:rFonts w:ascii="Arial" w:eastAsia="Times New Roman" w:hAnsi="Arial" w:cs="Arial"/>
          <w:sz w:val="20"/>
          <w:szCs w:val="20"/>
          <w:lang w:eastAsia="cs-CZ"/>
        </w:rPr>
        <w:t>161/2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o výměře 82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 odprodejem </w:t>
      </w:r>
      <w:r>
        <w:rPr>
          <w:rFonts w:ascii="Arial" w:hAnsi="Arial" w:cs="Arial"/>
          <w:sz w:val="20"/>
          <w:szCs w:val="20"/>
        </w:rPr>
        <w:t xml:space="preserve">části </w:t>
      </w:r>
      <w:bookmarkStart w:id="48" w:name="_Hlk125719307"/>
      <w:r>
        <w:rPr>
          <w:rFonts w:ascii="Arial" w:hAnsi="Arial" w:cs="Arial"/>
          <w:sz w:val="20"/>
          <w:szCs w:val="20"/>
        </w:rPr>
        <w:t xml:space="preserve">pozemku parcely KN č. 161, a to na základě GP z uvedeného </w:t>
      </w:r>
      <w:r w:rsidRPr="00525D9C">
        <w:rPr>
          <w:rFonts w:ascii="Arial" w:hAnsi="Arial" w:cs="Arial"/>
          <w:sz w:val="20"/>
          <w:szCs w:val="20"/>
        </w:rPr>
        <w:t>pozemku</w:t>
      </w:r>
      <w:r>
        <w:rPr>
          <w:rFonts w:ascii="Arial" w:hAnsi="Arial" w:cs="Arial"/>
          <w:sz w:val="20"/>
          <w:szCs w:val="20"/>
        </w:rPr>
        <w:t xml:space="preserve"> nově oddělené parcely </w:t>
      </w:r>
      <w:r w:rsidRPr="00C0161B">
        <w:rPr>
          <w:rFonts w:ascii="Arial" w:hAnsi="Arial" w:cs="Arial"/>
          <w:sz w:val="20"/>
          <w:szCs w:val="20"/>
        </w:rPr>
        <w:t>č. </w:t>
      </w:r>
      <w:r>
        <w:rPr>
          <w:rFonts w:ascii="Arial" w:hAnsi="Arial" w:cs="Arial"/>
          <w:sz w:val="20"/>
          <w:szCs w:val="20"/>
        </w:rPr>
        <w:t>161</w:t>
      </w:r>
      <w:r w:rsidRPr="00E84566">
        <w:rPr>
          <w:rFonts w:ascii="Arial" w:hAnsi="Arial" w:cs="Arial"/>
          <w:sz w:val="20"/>
          <w:szCs w:val="20"/>
        </w:rPr>
        <w:t>/1</w:t>
      </w:r>
      <w:r w:rsidRPr="00C0161B">
        <w:rPr>
          <w:rFonts w:ascii="Arial" w:hAnsi="Arial" w:cs="Arial"/>
          <w:sz w:val="20"/>
          <w:szCs w:val="20"/>
        </w:rPr>
        <w:t xml:space="preserve"> </w:t>
      </w:r>
      <w:bookmarkStart w:id="49" w:name="_Hlk126248094"/>
      <w:bookmarkEnd w:id="48"/>
      <w:r>
        <w:rPr>
          <w:rFonts w:ascii="Arial" w:hAnsi="Arial" w:cs="Arial"/>
          <w:sz w:val="20"/>
          <w:szCs w:val="20"/>
        </w:rPr>
        <w:t>o výměře 74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bookmarkEnd w:id="49"/>
      <w:r>
        <w:rPr>
          <w:rFonts w:ascii="Arial" w:hAnsi="Arial" w:cs="Arial"/>
          <w:sz w:val="20"/>
          <w:szCs w:val="20"/>
        </w:rPr>
        <w:t xml:space="preserve">do vlastnictví společnosti,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zřídí věcná </w:t>
      </w:r>
      <w:r w:rsidRPr="00741311">
        <w:rPr>
          <w:rFonts w:ascii="Arial" w:eastAsia="Times New Roman" w:hAnsi="Arial" w:cs="Arial"/>
          <w:sz w:val="20"/>
          <w:szCs w:val="20"/>
          <w:lang w:eastAsia="cs-CZ"/>
        </w:rPr>
        <w:t>břemen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74131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50" w:name="_Hlk125979621"/>
      <w:r>
        <w:rPr>
          <w:rFonts w:ascii="Arial" w:eastAsia="Times New Roman" w:hAnsi="Arial" w:cs="Arial"/>
          <w:sz w:val="20"/>
          <w:szCs w:val="20"/>
          <w:lang w:eastAsia="cs-CZ"/>
        </w:rPr>
        <w:t xml:space="preserve">stezky a cesty za účelem </w:t>
      </w:r>
      <w:bookmarkEnd w:id="50"/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přístupu a příjezdu na část </w:t>
      </w:r>
      <w:r>
        <w:rPr>
          <w:rFonts w:ascii="Arial" w:hAnsi="Arial" w:cs="Arial"/>
          <w:sz w:val="20"/>
          <w:szCs w:val="20"/>
        </w:rPr>
        <w:t xml:space="preserve">pozemku parcely KN č. 161, a to na základě GP z uvedeného </w:t>
      </w:r>
      <w:r w:rsidRPr="00525D9C">
        <w:rPr>
          <w:rFonts w:ascii="Arial" w:hAnsi="Arial" w:cs="Arial"/>
          <w:sz w:val="20"/>
          <w:szCs w:val="20"/>
        </w:rPr>
        <w:t>pozemku</w:t>
      </w:r>
      <w:r>
        <w:rPr>
          <w:rFonts w:ascii="Arial" w:hAnsi="Arial" w:cs="Arial"/>
          <w:sz w:val="20"/>
          <w:szCs w:val="20"/>
        </w:rPr>
        <w:t xml:space="preserve"> nově oddělen</w:t>
      </w:r>
      <w:r w:rsidRPr="00E478E4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parcel</w:t>
      </w:r>
      <w:r w:rsidRPr="00E478E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C0161B">
        <w:rPr>
          <w:rFonts w:ascii="Arial" w:hAnsi="Arial" w:cs="Arial"/>
          <w:sz w:val="20"/>
          <w:szCs w:val="20"/>
        </w:rPr>
        <w:t>č. </w:t>
      </w:r>
      <w:r>
        <w:rPr>
          <w:rFonts w:ascii="Arial" w:hAnsi="Arial" w:cs="Arial"/>
          <w:sz w:val="20"/>
          <w:szCs w:val="20"/>
        </w:rPr>
        <w:t>161</w:t>
      </w:r>
      <w:r w:rsidRPr="00E84566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,</w:t>
      </w:r>
      <w:r w:rsidRPr="00C016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ve pro</w:t>
      </w:r>
      <w:bookmarkStart w:id="51" w:name="_Hlk97137331"/>
      <w:r w:rsidRPr="00CE6904">
        <w:rPr>
          <w:rFonts w:ascii="Arial" w:eastAsia="Times New Roman" w:hAnsi="Arial" w:cs="Arial"/>
          <w:sz w:val="20"/>
          <w:szCs w:val="20"/>
          <w:lang w:eastAsia="cs-CZ"/>
        </w:rPr>
        <w:t>s</w:t>
      </w:r>
      <w:bookmarkEnd w:id="51"/>
      <w:r>
        <w:rPr>
          <w:rFonts w:ascii="Arial" w:eastAsia="Times New Roman" w:hAnsi="Arial" w:cs="Arial"/>
          <w:sz w:val="20"/>
          <w:szCs w:val="20"/>
          <w:lang w:eastAsia="cs-CZ"/>
        </w:rPr>
        <w:t>pěch</w:t>
      </w:r>
      <w:r w:rsidRPr="00CE69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společnosti</w:t>
      </w:r>
      <w:r>
        <w:rPr>
          <w:rFonts w:ascii="Arial" w:hAnsi="Arial" w:cs="Arial"/>
          <w:sz w:val="20"/>
          <w:szCs w:val="20"/>
        </w:rPr>
        <w:t xml:space="preserve"> </w:t>
      </w:r>
      <w:r w:rsidRPr="00FB4E34">
        <w:rPr>
          <w:rFonts w:ascii="Arial" w:hAnsi="Arial"/>
          <w:sz w:val="20"/>
          <w:szCs w:val="28"/>
        </w:rPr>
        <w:t xml:space="preserve">a každého dalšího </w:t>
      </w:r>
      <w:r w:rsidRPr="000E4ED4">
        <w:rPr>
          <w:rFonts w:ascii="Arial" w:hAnsi="Arial"/>
          <w:sz w:val="20"/>
          <w:szCs w:val="28"/>
        </w:rPr>
        <w:t xml:space="preserve">vlastníka tohoto </w:t>
      </w:r>
      <w:r w:rsidRPr="00FB4E34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>u – viz návrh smlouvy v příloze č. 7.</w:t>
      </w:r>
    </w:p>
    <w:p w14:paraId="7B29C507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Společnost</w:t>
      </w:r>
      <w:r>
        <w:rPr>
          <w:rFonts w:ascii="Arial" w:hAnsi="Arial" w:cs="Arial"/>
          <w:sz w:val="20"/>
          <w:szCs w:val="20"/>
        </w:rPr>
        <w:t xml:space="preserve"> </w:t>
      </w:r>
      <w:r w:rsidRPr="000C55D4">
        <w:rPr>
          <w:rFonts w:ascii="Arial" w:hAnsi="Arial" w:cs="Arial"/>
          <w:sz w:val="20"/>
          <w:szCs w:val="20"/>
        </w:rPr>
        <w:t>na část</w:t>
      </w:r>
      <w:r>
        <w:rPr>
          <w:rFonts w:ascii="Arial" w:hAnsi="Arial" w:cs="Arial"/>
          <w:sz w:val="20"/>
          <w:szCs w:val="20"/>
        </w:rPr>
        <w:t>ech</w:t>
      </w:r>
      <w:r w:rsidRPr="000C55D4">
        <w:rPr>
          <w:rFonts w:ascii="Arial" w:hAnsi="Arial" w:cs="Arial"/>
          <w:sz w:val="20"/>
          <w:szCs w:val="20"/>
        </w:rPr>
        <w:t xml:space="preserve"> sv</w:t>
      </w:r>
      <w:r>
        <w:rPr>
          <w:rFonts w:ascii="Arial" w:hAnsi="Arial" w:cs="Arial"/>
          <w:sz w:val="20"/>
          <w:szCs w:val="20"/>
        </w:rPr>
        <w:t>ýc</w:t>
      </w:r>
      <w:r w:rsidRPr="000C55D4">
        <w:rPr>
          <w:rFonts w:ascii="Arial" w:hAnsi="Arial" w:cs="Arial"/>
          <w:sz w:val="20"/>
          <w:szCs w:val="20"/>
        </w:rPr>
        <w:t>h pozemk</w:t>
      </w:r>
      <w:r>
        <w:rPr>
          <w:rFonts w:ascii="Arial" w:hAnsi="Arial" w:cs="Arial"/>
          <w:sz w:val="20"/>
          <w:szCs w:val="20"/>
        </w:rPr>
        <w:t>ů</w:t>
      </w:r>
      <w:r w:rsidRPr="000C55D4">
        <w:rPr>
          <w:rFonts w:ascii="Arial" w:hAnsi="Arial" w:cs="Arial"/>
          <w:sz w:val="20"/>
          <w:szCs w:val="20"/>
        </w:rPr>
        <w:t xml:space="preserve"> parcel KN č.</w:t>
      </w:r>
      <w:r>
        <w:rPr>
          <w:rFonts w:ascii="Arial" w:hAnsi="Arial" w:cs="Arial"/>
          <w:sz w:val="20"/>
          <w:szCs w:val="20"/>
        </w:rPr>
        <w:t> </w:t>
      </w:r>
      <w:r w:rsidRPr="000C55D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57/1 a 157/2 </w:t>
      </w:r>
      <w:r w:rsidRPr="00276CD8">
        <w:rPr>
          <w:rFonts w:ascii="Arial" w:hAnsi="Arial" w:cs="Arial"/>
          <w:sz w:val="20"/>
          <w:szCs w:val="20"/>
        </w:rPr>
        <w:t xml:space="preserve">v rozsahu vymezeném geometrickým plánem </w:t>
      </w:r>
      <w:r w:rsidRPr="000C55D4">
        <w:rPr>
          <w:rFonts w:ascii="Arial" w:hAnsi="Arial" w:cs="Arial"/>
          <w:sz w:val="20"/>
          <w:szCs w:val="20"/>
        </w:rPr>
        <w:t>zříd</w:t>
      </w:r>
      <w:r>
        <w:rPr>
          <w:rFonts w:ascii="Arial" w:hAnsi="Arial" w:cs="Arial"/>
          <w:sz w:val="20"/>
          <w:szCs w:val="20"/>
        </w:rPr>
        <w:t>í</w:t>
      </w:r>
      <w:r w:rsidRPr="000C55D4">
        <w:rPr>
          <w:rFonts w:ascii="Arial" w:hAnsi="Arial" w:cs="Arial"/>
          <w:sz w:val="20"/>
          <w:szCs w:val="20"/>
        </w:rPr>
        <w:t xml:space="preserve"> věcn</w:t>
      </w:r>
      <w:r>
        <w:rPr>
          <w:rFonts w:ascii="Arial" w:hAnsi="Arial" w:cs="Arial"/>
          <w:sz w:val="20"/>
          <w:szCs w:val="20"/>
        </w:rPr>
        <w:t>á</w:t>
      </w:r>
      <w:r w:rsidRPr="000C55D4">
        <w:rPr>
          <w:rFonts w:ascii="Arial" w:hAnsi="Arial" w:cs="Arial"/>
          <w:sz w:val="20"/>
          <w:szCs w:val="20"/>
        </w:rPr>
        <w:t xml:space="preserve"> břemen</w:t>
      </w:r>
      <w:r>
        <w:rPr>
          <w:rFonts w:ascii="Arial" w:hAnsi="Arial" w:cs="Arial"/>
          <w:sz w:val="20"/>
          <w:szCs w:val="20"/>
        </w:rPr>
        <w:t>a</w:t>
      </w:r>
      <w:r w:rsidRPr="000C55D4">
        <w:rPr>
          <w:rFonts w:ascii="Arial" w:hAnsi="Arial" w:cs="Arial"/>
          <w:sz w:val="20"/>
          <w:szCs w:val="20"/>
        </w:rPr>
        <w:t xml:space="preserve"> </w:t>
      </w:r>
      <w:r w:rsidRPr="00276CD8">
        <w:rPr>
          <w:rFonts w:ascii="Arial" w:eastAsia="Times New Roman" w:hAnsi="Arial" w:cs="Arial"/>
          <w:sz w:val="20"/>
          <w:szCs w:val="20"/>
          <w:lang w:eastAsia="cs-CZ"/>
        </w:rPr>
        <w:t xml:space="preserve">stezky a cesty za účelem </w:t>
      </w:r>
      <w:r w:rsidRPr="000C55D4">
        <w:rPr>
          <w:rFonts w:ascii="Arial" w:hAnsi="Arial" w:cs="Arial"/>
          <w:sz w:val="20"/>
          <w:szCs w:val="20"/>
        </w:rPr>
        <w:t xml:space="preserve">přístupu a příjezdu </w:t>
      </w:r>
      <w:r w:rsidRPr="00276CD8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EE3ACA">
        <w:rPr>
          <w:rFonts w:ascii="Arial" w:hAnsi="Arial" w:cs="Arial"/>
          <w:sz w:val="20"/>
          <w:szCs w:val="20"/>
        </w:rPr>
        <w:t>pozemk</w:t>
      </w:r>
      <w:r w:rsidRPr="00445467">
        <w:rPr>
          <w:rFonts w:ascii="Arial" w:hAnsi="Arial" w:cs="Arial"/>
          <w:sz w:val="20"/>
          <w:szCs w:val="20"/>
        </w:rPr>
        <w:t>y</w:t>
      </w:r>
      <w:r w:rsidRPr="00EE3AC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6CD8">
        <w:rPr>
          <w:rFonts w:ascii="Arial" w:hAnsi="Arial" w:cs="Arial"/>
          <w:sz w:val="20"/>
          <w:szCs w:val="20"/>
        </w:rPr>
        <w:t>parcel</w:t>
      </w:r>
      <w:r w:rsidRPr="00445467">
        <w:rPr>
          <w:rFonts w:ascii="Arial" w:hAnsi="Arial" w:cs="Arial"/>
          <w:sz w:val="20"/>
          <w:szCs w:val="20"/>
        </w:rPr>
        <w:t>u</w:t>
      </w:r>
      <w:r w:rsidRPr="00276CD8">
        <w:rPr>
          <w:rFonts w:ascii="Arial" w:hAnsi="Arial" w:cs="Arial"/>
          <w:sz w:val="20"/>
          <w:szCs w:val="20"/>
        </w:rPr>
        <w:t xml:space="preserve"> KN č.</w:t>
      </w:r>
      <w:r>
        <w:rPr>
          <w:rFonts w:ascii="Arial" w:hAnsi="Arial" w:cs="Arial"/>
          <w:sz w:val="20"/>
          <w:szCs w:val="20"/>
        </w:rPr>
        <w:t> </w:t>
      </w:r>
      <w:r w:rsidRPr="00276CD8">
        <w:rPr>
          <w:rFonts w:ascii="Arial" w:hAnsi="Arial" w:cs="Arial"/>
          <w:sz w:val="20"/>
          <w:szCs w:val="20"/>
        </w:rPr>
        <w:t>161 a</w:t>
      </w:r>
      <w:r>
        <w:rPr>
          <w:rFonts w:ascii="Arial" w:hAnsi="Arial" w:cs="Arial"/>
          <w:sz w:val="20"/>
          <w:szCs w:val="20"/>
        </w:rPr>
        <w:t> </w:t>
      </w:r>
      <w:r w:rsidRPr="00276CD8">
        <w:rPr>
          <w:rFonts w:ascii="Arial" w:hAnsi="Arial" w:cs="Arial"/>
          <w:sz w:val="20"/>
          <w:szCs w:val="20"/>
        </w:rPr>
        <w:t>parcel</w:t>
      </w:r>
      <w:r w:rsidRPr="00445467">
        <w:rPr>
          <w:rFonts w:ascii="Arial" w:hAnsi="Arial" w:cs="Arial"/>
          <w:sz w:val="20"/>
          <w:szCs w:val="20"/>
        </w:rPr>
        <w:t>u</w:t>
      </w:r>
      <w:r w:rsidRPr="00276CD8">
        <w:rPr>
          <w:rFonts w:ascii="Arial" w:hAnsi="Arial" w:cs="Arial"/>
          <w:sz w:val="20"/>
          <w:szCs w:val="20"/>
        </w:rPr>
        <w:t xml:space="preserve"> KN č.</w:t>
      </w:r>
      <w:r>
        <w:rPr>
          <w:rFonts w:ascii="Arial" w:hAnsi="Arial" w:cs="Arial"/>
          <w:sz w:val="20"/>
          <w:szCs w:val="20"/>
        </w:rPr>
        <w:t> </w:t>
      </w:r>
      <w:r w:rsidRPr="00276CD8">
        <w:rPr>
          <w:rFonts w:ascii="Arial" w:hAnsi="Arial" w:cs="Arial"/>
          <w:sz w:val="20"/>
          <w:szCs w:val="20"/>
        </w:rPr>
        <w:t xml:space="preserve">162 </w:t>
      </w:r>
      <w:r w:rsidRPr="000C55D4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 </w:t>
      </w:r>
      <w:r w:rsidRPr="000C55D4">
        <w:rPr>
          <w:rFonts w:ascii="Arial" w:hAnsi="Arial" w:cs="Arial"/>
          <w:sz w:val="20"/>
          <w:szCs w:val="20"/>
        </w:rPr>
        <w:t xml:space="preserve">prospěch </w:t>
      </w:r>
      <w:r>
        <w:rPr>
          <w:rFonts w:ascii="Arial" w:hAnsi="Arial" w:cs="Arial"/>
          <w:sz w:val="20"/>
          <w:szCs w:val="20"/>
        </w:rPr>
        <w:t xml:space="preserve">kraje a každého </w:t>
      </w:r>
      <w:r w:rsidRPr="00FB4E34">
        <w:rPr>
          <w:rFonts w:ascii="Arial" w:hAnsi="Arial"/>
          <w:sz w:val="20"/>
          <w:szCs w:val="28"/>
        </w:rPr>
        <w:t xml:space="preserve">dalšího vlastníka </w:t>
      </w:r>
      <w:r w:rsidRPr="00445467">
        <w:rPr>
          <w:rFonts w:ascii="Arial" w:hAnsi="Arial"/>
          <w:sz w:val="20"/>
          <w:szCs w:val="28"/>
        </w:rPr>
        <w:t>těchto</w:t>
      </w:r>
      <w:r>
        <w:rPr>
          <w:rFonts w:ascii="Arial" w:hAnsi="Arial"/>
          <w:color w:val="FF0000"/>
          <w:sz w:val="20"/>
          <w:szCs w:val="28"/>
        </w:rPr>
        <w:t xml:space="preserve"> </w:t>
      </w:r>
      <w:r w:rsidRPr="00FB4E34">
        <w:rPr>
          <w:rFonts w:ascii="Arial" w:hAnsi="Arial"/>
          <w:sz w:val="20"/>
          <w:szCs w:val="28"/>
        </w:rPr>
        <w:t>pozemků</w:t>
      </w:r>
      <w:r>
        <w:rPr>
          <w:rFonts w:ascii="Arial" w:hAnsi="Arial"/>
          <w:sz w:val="20"/>
          <w:szCs w:val="28"/>
        </w:rPr>
        <w:t xml:space="preserve">. </w:t>
      </w:r>
      <w:r w:rsidRPr="00652710">
        <w:rPr>
          <w:rFonts w:ascii="Arial" w:hAnsi="Arial" w:cs="Arial"/>
          <w:sz w:val="20"/>
          <w:szCs w:val="20"/>
        </w:rPr>
        <w:t>Rozsah věcného břemene je na</w:t>
      </w:r>
      <w:r>
        <w:rPr>
          <w:rFonts w:ascii="Arial" w:hAnsi="Arial" w:cs="Arial"/>
          <w:sz w:val="20"/>
          <w:szCs w:val="20"/>
        </w:rPr>
        <w:t> </w:t>
      </w:r>
      <w:r w:rsidRPr="00652710">
        <w:rPr>
          <w:rFonts w:ascii="Arial" w:hAnsi="Arial" w:cs="Arial"/>
          <w:sz w:val="20"/>
          <w:szCs w:val="20"/>
        </w:rPr>
        <w:t>pozemcích vymezen geometrickým plánem č.</w:t>
      </w:r>
      <w:r>
        <w:rPr>
          <w:rFonts w:ascii="Arial" w:hAnsi="Arial" w:cs="Arial"/>
          <w:sz w:val="20"/>
          <w:szCs w:val="20"/>
        </w:rPr>
        <w:t> </w:t>
      </w:r>
      <w:r w:rsidRPr="00652710">
        <w:rPr>
          <w:rFonts w:ascii="Arial" w:hAnsi="Arial" w:cs="Arial"/>
          <w:sz w:val="20"/>
          <w:szCs w:val="20"/>
        </w:rPr>
        <w:t>4332-207/2022, který pořídila společnost. Na</w:t>
      </w:r>
      <w:r>
        <w:rPr>
          <w:rFonts w:ascii="Arial" w:hAnsi="Arial" w:cs="Arial"/>
          <w:sz w:val="20"/>
          <w:szCs w:val="20"/>
        </w:rPr>
        <w:t> </w:t>
      </w:r>
      <w:r w:rsidRPr="00652710">
        <w:rPr>
          <w:rFonts w:ascii="Arial" w:hAnsi="Arial" w:cs="Arial"/>
          <w:sz w:val="20"/>
          <w:szCs w:val="20"/>
        </w:rPr>
        <w:t>pozemku parcele KN č.</w:t>
      </w:r>
      <w:r>
        <w:rPr>
          <w:rFonts w:ascii="Arial" w:hAnsi="Arial" w:cs="Arial"/>
          <w:sz w:val="20"/>
          <w:szCs w:val="20"/>
        </w:rPr>
        <w:t> </w:t>
      </w:r>
      <w:r w:rsidRPr="00652710">
        <w:rPr>
          <w:rFonts w:ascii="Arial" w:hAnsi="Arial" w:cs="Arial"/>
          <w:sz w:val="20"/>
          <w:szCs w:val="20"/>
        </w:rPr>
        <w:t>157/1 je vyznačen jako „A“ a na pozemku parcele KN č. 157/2 jako „B“.</w:t>
      </w:r>
    </w:p>
    <w:p w14:paraId="0C788D7D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hAnsi="Arial" w:cs="Arial"/>
          <w:sz w:val="20"/>
          <w:szCs w:val="20"/>
        </w:rPr>
      </w:pPr>
      <w:r w:rsidRPr="008F52CD">
        <w:rPr>
          <w:rFonts w:ascii="Arial" w:hAnsi="Arial" w:cs="Arial"/>
          <w:sz w:val="20"/>
          <w:szCs w:val="20"/>
        </w:rPr>
        <w:t>Zřízení</w:t>
      </w:r>
      <w:r>
        <w:rPr>
          <w:rFonts w:ascii="Arial" w:hAnsi="Arial" w:cs="Arial"/>
          <w:sz w:val="20"/>
          <w:szCs w:val="20"/>
        </w:rPr>
        <w:t xml:space="preserve"> věcných břemen </w:t>
      </w:r>
      <w:r>
        <w:rPr>
          <w:rFonts w:ascii="Arial" w:eastAsia="Times New Roman" w:hAnsi="Arial" w:cs="Arial"/>
          <w:sz w:val="20"/>
          <w:szCs w:val="20"/>
          <w:lang w:eastAsia="cs-CZ"/>
        </w:rPr>
        <w:t>– služebností</w:t>
      </w:r>
      <w:r>
        <w:rPr>
          <w:rFonts w:ascii="Arial" w:hAnsi="Arial" w:cs="Arial"/>
          <w:sz w:val="20"/>
          <w:szCs w:val="20"/>
        </w:rPr>
        <w:t xml:space="preserve"> je navrženo bezúplatně a na dobu neurčitou, neboť bude prospěšné oběma subjektům.</w:t>
      </w:r>
    </w:p>
    <w:p w14:paraId="07D8B647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Cena </w:t>
      </w:r>
      <w:r w:rsidRPr="000D042E">
        <w:rPr>
          <w:rFonts w:ascii="Arial" w:eastAsia="Times New Roman" w:hAnsi="Arial" w:cs="Arial"/>
          <w:sz w:val="20"/>
          <w:szCs w:val="20"/>
          <w:lang w:eastAsia="cs-CZ"/>
        </w:rPr>
        <w:t>části pozemku parcely KN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D042E">
        <w:rPr>
          <w:rFonts w:ascii="Arial" w:eastAsia="Times New Roman" w:hAnsi="Arial" w:cs="Arial"/>
          <w:sz w:val="20"/>
          <w:szCs w:val="20"/>
          <w:lang w:eastAsia="cs-CZ"/>
        </w:rPr>
        <w:t>161 – GP nově oddělené parcely č. 161/1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místě a čase obvyklá byla ke dni 1. 8. 2022 stanovena znaleckým posudkem soudního znalce Ing. Karla Drnka vyhotoveným dne 4. 8. 2022 na </w:t>
      </w:r>
      <w:r>
        <w:rPr>
          <w:rFonts w:ascii="Arial" w:hAnsi="Arial" w:cs="Arial"/>
          <w:sz w:val="20"/>
          <w:szCs w:val="20"/>
        </w:rPr>
        <w:t>1 069 000</w:t>
      </w:r>
      <w:r w:rsidRPr="006604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Kč. </w:t>
      </w:r>
      <w:r w:rsidRPr="00F411D8">
        <w:rPr>
          <w:rFonts w:ascii="Arial" w:hAnsi="Arial" w:cs="Arial"/>
          <w:sz w:val="20"/>
          <w:szCs w:val="20"/>
        </w:rPr>
        <w:t xml:space="preserve">Tato cena bude navýšena o náklad </w:t>
      </w:r>
      <w:r>
        <w:rPr>
          <w:rFonts w:ascii="Arial" w:hAnsi="Arial" w:cs="Arial"/>
          <w:sz w:val="20"/>
          <w:szCs w:val="20"/>
        </w:rPr>
        <w:t xml:space="preserve">vynaložený </w:t>
      </w:r>
      <w:r w:rsidRPr="00F411D8">
        <w:rPr>
          <w:rFonts w:ascii="Arial" w:hAnsi="Arial" w:cs="Arial"/>
          <w:sz w:val="20"/>
          <w:szCs w:val="20"/>
        </w:rPr>
        <w:t>na vyhotovení znaleckého posudku (</w:t>
      </w:r>
      <w:r>
        <w:rPr>
          <w:rFonts w:ascii="Arial" w:hAnsi="Arial" w:cs="Arial"/>
          <w:sz w:val="20"/>
          <w:szCs w:val="20"/>
        </w:rPr>
        <w:t>6</w:t>
      </w:r>
      <w:r w:rsidRPr="00F411D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Pr="00F411D8">
        <w:rPr>
          <w:rFonts w:ascii="Arial" w:hAnsi="Arial" w:cs="Arial"/>
          <w:sz w:val="20"/>
          <w:szCs w:val="20"/>
        </w:rPr>
        <w:t xml:space="preserve"> Kč) a bude </w:t>
      </w:r>
      <w:r>
        <w:rPr>
          <w:rFonts w:ascii="Arial" w:hAnsi="Arial" w:cs="Arial"/>
          <w:sz w:val="20"/>
          <w:szCs w:val="20"/>
        </w:rPr>
        <w:t xml:space="preserve">tedy </w:t>
      </w:r>
      <w:r w:rsidRPr="00F411D8">
        <w:rPr>
          <w:rFonts w:ascii="Arial" w:hAnsi="Arial" w:cs="Arial"/>
          <w:sz w:val="20"/>
          <w:szCs w:val="20"/>
        </w:rPr>
        <w:t>činit 1 0</w:t>
      </w:r>
      <w:r>
        <w:rPr>
          <w:rFonts w:ascii="Arial" w:hAnsi="Arial" w:cs="Arial"/>
          <w:sz w:val="20"/>
          <w:szCs w:val="20"/>
        </w:rPr>
        <w:t>75</w:t>
      </w:r>
      <w:r w:rsidRPr="00F411D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Pr="00F411D8">
        <w:rPr>
          <w:rFonts w:ascii="Arial" w:hAnsi="Arial" w:cs="Arial"/>
          <w:sz w:val="20"/>
          <w:szCs w:val="20"/>
        </w:rPr>
        <w:t xml:space="preserve"> Kč.</w:t>
      </w:r>
    </w:p>
    <w:p w14:paraId="1FD5684F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01CC4">
        <w:rPr>
          <w:rFonts w:ascii="Arial" w:eastAsia="Times New Roman" w:hAnsi="Arial" w:cs="Arial"/>
          <w:sz w:val="20"/>
          <w:szCs w:val="20"/>
          <w:lang w:eastAsia="cs-CZ"/>
        </w:rPr>
        <w:t>Podrobně</w:t>
      </w:r>
      <w:r>
        <w:rPr>
          <w:rFonts w:ascii="Arial" w:eastAsia="Times New Roman" w:hAnsi="Arial" w:cs="Arial"/>
          <w:sz w:val="20"/>
          <w:szCs w:val="20"/>
          <w:lang w:eastAsia="cs-CZ"/>
        </w:rPr>
        <w:t>ji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byla popsána tato majetková dispozice v </w:t>
      </w:r>
      <w:bookmarkStart w:id="52" w:name="_Hlk132647054"/>
      <w:r w:rsidRPr="00001CC4">
        <w:rPr>
          <w:rFonts w:ascii="Arial" w:eastAsia="Times New Roman" w:hAnsi="Arial" w:cs="Arial"/>
          <w:sz w:val="20"/>
          <w:szCs w:val="20"/>
          <w:lang w:eastAsia="cs-CZ"/>
        </w:rPr>
        <w:t>návrhu č. </w:t>
      </w:r>
      <w:r>
        <w:rPr>
          <w:rFonts w:ascii="Arial" w:eastAsia="Times New Roman" w:hAnsi="Arial" w:cs="Arial"/>
          <w:sz w:val="20"/>
          <w:szCs w:val="20"/>
          <w:lang w:eastAsia="cs-CZ"/>
        </w:rPr>
        <w:t>185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K/2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bookmarkEnd w:id="52"/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, který byl projednán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na jednání rady kraje dne 16. 2. 2023 pod názvem bodu „Záměr </w:t>
      </w:r>
      <w:bookmarkStart w:id="53" w:name="_Hlk132647454"/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rodej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části pozemku v k. ú. České Budějovice 6 společnosti Byty Nádražní s.r.o. </w:t>
      </w:r>
      <w:bookmarkEnd w:id="53"/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vzájemné </w:t>
      </w:r>
      <w:bookmarkStart w:id="54" w:name="_Hlk132980088"/>
      <w:r w:rsidRPr="00001CC4">
        <w:rPr>
          <w:rFonts w:ascii="Arial" w:eastAsia="Times New Roman" w:hAnsi="Arial" w:cs="Arial"/>
          <w:sz w:val="20"/>
          <w:szCs w:val="20"/>
          <w:lang w:eastAsia="cs-CZ"/>
        </w:rPr>
        <w:t>zřízení věcných břemen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mezi touto společností a Jihočeským krajem</w:t>
      </w:r>
      <w:bookmarkEnd w:id="54"/>
      <w:r>
        <w:rPr>
          <w:rFonts w:ascii="Arial" w:eastAsia="Times New Roman" w:hAnsi="Arial" w:cs="Arial"/>
          <w:sz w:val="20"/>
          <w:szCs w:val="20"/>
          <w:lang w:eastAsia="cs-CZ"/>
        </w:rPr>
        <w:t>“.</w:t>
      </w:r>
    </w:p>
    <w:p w14:paraId="590F601C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Rada</w:t>
      </w:r>
      <w:r w:rsidRPr="003965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 uvedenému návrhu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přijal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55" w:name="_Hlk132647131"/>
      <w:r w:rsidRPr="00001CC4">
        <w:rPr>
          <w:rFonts w:ascii="Arial" w:eastAsia="Times New Roman" w:hAnsi="Arial" w:cs="Arial"/>
          <w:sz w:val="20"/>
          <w:szCs w:val="20"/>
          <w:lang w:eastAsia="cs-CZ"/>
        </w:rPr>
        <w:t>usnesení č. </w:t>
      </w:r>
      <w:r>
        <w:rPr>
          <w:rFonts w:ascii="Arial" w:eastAsia="Times New Roman" w:hAnsi="Arial" w:cs="Arial"/>
          <w:sz w:val="20"/>
          <w:szCs w:val="20"/>
          <w:lang w:eastAsia="cs-CZ"/>
        </w:rPr>
        <w:t>180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/202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K-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60 </w:t>
      </w:r>
      <w:bookmarkEnd w:id="55"/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viz příloha č. 8, v jehož části II. 1.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schválil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bookmarkStart w:id="56" w:name="_Hlk133314739"/>
      <w:r>
        <w:rPr>
          <w:rFonts w:ascii="Arial" w:eastAsia="Times New Roman" w:hAnsi="Arial" w:cs="Arial"/>
          <w:sz w:val="20"/>
          <w:szCs w:val="20"/>
          <w:lang w:eastAsia="cs-CZ"/>
        </w:rPr>
        <w:t xml:space="preserve">zřízení </w:t>
      </w:r>
      <w:r>
        <w:rPr>
          <w:rFonts w:ascii="Arial" w:hAnsi="Arial" w:cs="Arial"/>
          <w:sz w:val="20"/>
          <w:szCs w:val="20"/>
        </w:rPr>
        <w:t xml:space="preserve">bezúplatných věcných břemen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služebností na majetku společnosti </w:t>
      </w:r>
      <w:bookmarkStart w:id="57" w:name="_Hlk132980300"/>
      <w:r>
        <w:rPr>
          <w:rFonts w:ascii="Arial" w:eastAsia="Times New Roman" w:hAnsi="Arial" w:cs="Arial"/>
          <w:sz w:val="20"/>
          <w:szCs w:val="20"/>
          <w:lang w:eastAsia="cs-CZ"/>
        </w:rPr>
        <w:t xml:space="preserve">ve prospěch </w:t>
      </w:r>
      <w:bookmarkEnd w:id="57"/>
      <w:r>
        <w:rPr>
          <w:rFonts w:ascii="Arial" w:eastAsia="Times New Roman" w:hAnsi="Arial" w:cs="Arial"/>
          <w:sz w:val="20"/>
          <w:szCs w:val="20"/>
          <w:lang w:eastAsia="cs-CZ"/>
        </w:rPr>
        <w:t xml:space="preserve">kraje dle návrhu smlouvy </w:t>
      </w:r>
      <w:bookmarkStart w:id="58" w:name="_Hlk132717479"/>
      <w:r>
        <w:rPr>
          <w:rFonts w:ascii="Arial" w:hAnsi="Arial" w:cs="Arial"/>
          <w:sz w:val="20"/>
          <w:szCs w:val="20"/>
        </w:rPr>
        <w:t xml:space="preserve">o zřízení věcných břemen </w:t>
      </w:r>
      <w:r>
        <w:rPr>
          <w:rFonts w:ascii="Arial" w:hAnsi="Arial"/>
          <w:sz w:val="20"/>
          <w:szCs w:val="28"/>
        </w:rPr>
        <w:t xml:space="preserve">v příloze č. 10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návrhu č. </w:t>
      </w:r>
      <w:r>
        <w:rPr>
          <w:rFonts w:ascii="Arial" w:eastAsia="Times New Roman" w:hAnsi="Arial" w:cs="Arial"/>
          <w:sz w:val="20"/>
          <w:szCs w:val="20"/>
          <w:lang w:eastAsia="cs-CZ"/>
        </w:rPr>
        <w:t>185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K/2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58"/>
      <w:r>
        <w:rPr>
          <w:rFonts w:ascii="Arial" w:eastAsia="Times New Roman" w:hAnsi="Arial" w:cs="Arial"/>
          <w:sz w:val="20"/>
          <w:szCs w:val="20"/>
          <w:lang w:eastAsia="cs-CZ"/>
        </w:rPr>
        <w:t xml:space="preserve">a v části II. 2.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schválil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 záměr zřízení </w:t>
      </w:r>
      <w:r>
        <w:rPr>
          <w:rFonts w:ascii="Arial" w:hAnsi="Arial" w:cs="Arial"/>
          <w:sz w:val="20"/>
          <w:szCs w:val="20"/>
        </w:rPr>
        <w:t xml:space="preserve">bezúplatných věcných břemen </w:t>
      </w:r>
      <w:r>
        <w:rPr>
          <w:rFonts w:ascii="Arial" w:eastAsia="Times New Roman" w:hAnsi="Arial" w:cs="Arial"/>
          <w:sz w:val="20"/>
          <w:szCs w:val="20"/>
          <w:lang w:eastAsia="cs-CZ"/>
        </w:rPr>
        <w:t>– služebností na majetku</w:t>
      </w:r>
      <w:r w:rsidRPr="00476C7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kraje ve prospěch</w:t>
      </w:r>
      <w:r w:rsidRPr="00476C7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společnosti.</w:t>
      </w:r>
    </w:p>
    <w:bookmarkEnd w:id="56"/>
    <w:p w14:paraId="3DE701F7" w14:textId="77777777" w:rsidR="003C48E6" w:rsidRPr="00001CC4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ávrh č. </w:t>
      </w:r>
      <w:r>
        <w:rPr>
          <w:rFonts w:ascii="Arial" w:eastAsia="Times New Roman" w:hAnsi="Arial" w:cs="Arial"/>
          <w:sz w:val="20"/>
          <w:szCs w:val="20"/>
          <w:lang w:eastAsia="cs-CZ"/>
        </w:rPr>
        <w:t>185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K/2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3 byl následně v souladu s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usnesení</w:t>
      </w:r>
      <w:r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č. </w:t>
      </w:r>
      <w:r>
        <w:rPr>
          <w:rFonts w:ascii="Arial" w:eastAsia="Times New Roman" w:hAnsi="Arial" w:cs="Arial"/>
          <w:sz w:val="20"/>
          <w:szCs w:val="20"/>
          <w:lang w:eastAsia="cs-CZ"/>
        </w:rPr>
        <w:t>180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/202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K-</w:t>
      </w:r>
      <w:r>
        <w:rPr>
          <w:rFonts w:ascii="Arial" w:eastAsia="Times New Roman" w:hAnsi="Arial" w:cs="Arial"/>
          <w:sz w:val="20"/>
          <w:szCs w:val="20"/>
          <w:lang w:eastAsia="cs-CZ"/>
        </w:rPr>
        <w:t>60 projednán z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astupitelstv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59" w:name="_Hlk132645896"/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kraje </w:t>
      </w:r>
      <w:bookmarkEnd w:id="59"/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dne 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3.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3.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202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3 jako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návrh č. </w:t>
      </w:r>
      <w:r>
        <w:rPr>
          <w:rFonts w:ascii="Arial" w:eastAsia="Times New Roman" w:hAnsi="Arial" w:cs="Arial"/>
          <w:sz w:val="20"/>
          <w:szCs w:val="20"/>
          <w:lang w:eastAsia="cs-CZ"/>
        </w:rPr>
        <w:t>94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K/2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pod názvem bodu „Záměr </w:t>
      </w:r>
      <w:bookmarkStart w:id="60" w:name="_Hlk132647635"/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rodej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bookmarkEnd w:id="60"/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části pozemku v k. ú. České Budějovice 6 společnosti Byty Nádražní s.r.o.“. Zastupitelstvo Jihočeského kraje k </w:t>
      </w:r>
      <w:r>
        <w:rPr>
          <w:rFonts w:ascii="Arial" w:eastAsia="Times New Roman" w:hAnsi="Arial" w:cs="Arial"/>
          <w:sz w:val="20"/>
          <w:szCs w:val="20"/>
          <w:lang w:eastAsia="cs-CZ"/>
        </w:rPr>
        <w:t>ně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mu </w:t>
      </w:r>
      <w:bookmarkStart w:id="61" w:name="_Hlk132645991"/>
      <w:r w:rsidRPr="00001CC4">
        <w:rPr>
          <w:rFonts w:ascii="Arial" w:eastAsia="Times New Roman" w:hAnsi="Arial" w:cs="Arial"/>
          <w:sz w:val="20"/>
          <w:szCs w:val="20"/>
          <w:lang w:eastAsia="cs-CZ"/>
        </w:rPr>
        <w:t>přijalo usnesení č. 9</w:t>
      </w: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/202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/ZK-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5</w:t>
      </w:r>
      <w:bookmarkEnd w:id="61"/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který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m schválilo záměr 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rodej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a uložilo JUDr. Lukáši Glaserovi, řediteli krajského úřadu, po zveřejnění záměru na úřední desce připravit návrh 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rodej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předmětné nemovitosti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projednání v</w:t>
      </w:r>
      <w:r>
        <w:rPr>
          <w:rFonts w:ascii="Arial" w:eastAsia="Times New Roman" w:hAnsi="Arial" w:cs="Arial"/>
          <w:sz w:val="20"/>
          <w:szCs w:val="20"/>
          <w:lang w:eastAsia="cs-CZ"/>
        </w:rPr>
        <w:t> o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rgánech kraje.</w:t>
      </w:r>
    </w:p>
    <w:p w14:paraId="62433ADE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Záměr 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rodej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byl v souladu se zákonem č. 129/2000 Sb., o krajích, zveřejněn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zákonné lhůtě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na úřední desce Krajského úřadu 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e zveřejněnému záměru </w:t>
      </w:r>
      <w:r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 xml:space="preserve">byly vzneseny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žádné </w:t>
      </w:r>
      <w:r w:rsidRPr="00001CC4">
        <w:rPr>
          <w:rFonts w:ascii="Arial" w:eastAsia="Times New Roman" w:hAnsi="Arial" w:cs="Arial"/>
          <w:sz w:val="20"/>
          <w:szCs w:val="20"/>
          <w:lang w:eastAsia="cs-CZ"/>
        </w:rPr>
        <w:t>připomínky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8364432" w14:textId="77777777" w:rsidR="003C48E6" w:rsidRDefault="003C48E6" w:rsidP="00CB29DB">
      <w:pPr>
        <w:pStyle w:val="Zkladntext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F754E">
        <w:rPr>
          <w:rFonts w:ascii="Arial" w:eastAsia="Times New Roman" w:hAnsi="Arial" w:cs="Arial"/>
          <w:sz w:val="20"/>
          <w:szCs w:val="20"/>
          <w:lang w:eastAsia="cs-CZ"/>
        </w:rPr>
        <w:t xml:space="preserve">Ředitel muzea i odbor kultury a památkové péče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OKPP) </w:t>
      </w:r>
      <w:r w:rsidRPr="003F754E">
        <w:rPr>
          <w:rFonts w:ascii="Arial" w:eastAsia="Times New Roman" w:hAnsi="Arial" w:cs="Arial"/>
          <w:sz w:val="20"/>
          <w:szCs w:val="20"/>
          <w:lang w:eastAsia="cs-CZ"/>
        </w:rPr>
        <w:t>doporučují uskutečnit navrženou majetkovou dispozici, jak je zde popsána, neboť jejím provedením dojde k zpřístupnění dvora domu čp.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F754E">
        <w:rPr>
          <w:rFonts w:ascii="Arial" w:eastAsia="Times New Roman" w:hAnsi="Arial" w:cs="Arial"/>
          <w:sz w:val="20"/>
          <w:szCs w:val="20"/>
          <w:lang w:eastAsia="cs-CZ"/>
        </w:rPr>
        <w:t>105 i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F754E">
        <w:rPr>
          <w:rFonts w:ascii="Arial" w:eastAsia="Times New Roman" w:hAnsi="Arial" w:cs="Arial"/>
          <w:sz w:val="20"/>
          <w:szCs w:val="20"/>
          <w:lang w:eastAsia="cs-CZ"/>
        </w:rPr>
        <w:t>jinak, než pouze jeho průchodem, což někdy může být dosti problematické, a vznikem parkovacích stání pro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F754E">
        <w:rPr>
          <w:rFonts w:ascii="Arial" w:eastAsia="Times New Roman" w:hAnsi="Arial" w:cs="Arial"/>
          <w:sz w:val="20"/>
          <w:szCs w:val="20"/>
          <w:lang w:eastAsia="cs-CZ"/>
        </w:rPr>
        <w:t>kraj, resp. muzeum, bude zajištěna lepší dopravní obslužnost tohoto domu.</w:t>
      </w:r>
    </w:p>
    <w:p w14:paraId="64E2FB11" w14:textId="77777777" w:rsidR="003C48E6" w:rsidRPr="005B2B6B" w:rsidRDefault="003C48E6" w:rsidP="00CB29DB">
      <w:pPr>
        <w:pStyle w:val="Zkladntext"/>
        <w:ind w:right="-144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Prodej pozemku je mimo režim DPH, neboť jsme jej nepoužívali pr</w:t>
      </w:r>
      <w:r w:rsidRPr="005B2B6B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>
        <w:rPr>
          <w:rFonts w:ascii="Arial" w:eastAsia="Times New Roman" w:hAnsi="Arial" w:cs="Arial"/>
          <w:sz w:val="20"/>
          <w:szCs w:val="20"/>
          <w:lang w:eastAsia="cs-CZ"/>
        </w:rPr>
        <w:t>ekonomickou</w:t>
      </w:r>
      <w:r w:rsidRPr="005B2B6B">
        <w:rPr>
          <w:rFonts w:ascii="Arial" w:eastAsia="Times New Roman" w:hAnsi="Arial" w:cs="Arial"/>
          <w:sz w:val="20"/>
          <w:szCs w:val="20"/>
          <w:lang w:eastAsia="cs-CZ"/>
        </w:rPr>
        <w:t xml:space="preserve"> či</w:t>
      </w:r>
      <w:r>
        <w:rPr>
          <w:rFonts w:ascii="Arial" w:eastAsia="Times New Roman" w:hAnsi="Arial" w:cs="Arial"/>
          <w:sz w:val="20"/>
          <w:szCs w:val="20"/>
          <w:lang w:eastAsia="cs-CZ"/>
        </w:rPr>
        <w:t>nnost.</w:t>
      </w:r>
    </w:p>
    <w:p w14:paraId="72C6B143" w14:textId="77777777" w:rsidR="003C48E6" w:rsidRDefault="003C48E6" w:rsidP="00CB29DB">
      <w:pPr>
        <w:pStyle w:val="Zkladntext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Celková částka nákladů na vybudování zpevněné obslužné plochy a parkovacích míst, která bude uhrazena muzeem, činí 390 000 Kč bez DPH.</w:t>
      </w:r>
    </w:p>
    <w:p w14:paraId="4B8B3B5E" w14:textId="77777777" w:rsidR="003C48E6" w:rsidRDefault="003C48E6" w:rsidP="00CB29DB">
      <w:pPr>
        <w:tabs>
          <w:tab w:val="left" w:pos="9356"/>
        </w:tabs>
        <w:spacing w:after="120"/>
        <w:ind w:right="-144"/>
        <w:jc w:val="both"/>
        <w:rPr>
          <w:rFonts w:ascii="Arial" w:hAnsi="Arial" w:cs="Arial"/>
          <w:sz w:val="20"/>
          <w:szCs w:val="20"/>
        </w:rPr>
      </w:pPr>
      <w:r w:rsidRPr="00306973">
        <w:rPr>
          <w:rFonts w:ascii="Arial" w:hAnsi="Arial" w:cs="Arial"/>
          <w:sz w:val="20"/>
          <w:szCs w:val="20"/>
        </w:rPr>
        <w:t xml:space="preserve">Dne 27. 4. 2023 na svém zasedání </w:t>
      </w:r>
      <w:r>
        <w:rPr>
          <w:rFonts w:ascii="Arial" w:hAnsi="Arial" w:cs="Arial"/>
          <w:sz w:val="20"/>
          <w:szCs w:val="20"/>
        </w:rPr>
        <w:t>r</w:t>
      </w:r>
      <w:r w:rsidRPr="00306973">
        <w:rPr>
          <w:rFonts w:ascii="Arial" w:hAnsi="Arial" w:cs="Arial"/>
          <w:sz w:val="20"/>
          <w:szCs w:val="20"/>
        </w:rPr>
        <w:t>ada kraje projednala návrh č. </w:t>
      </w:r>
      <w:bookmarkStart w:id="62" w:name="_Hlk133314915"/>
      <w:r w:rsidRPr="00306973">
        <w:rPr>
          <w:rFonts w:ascii="Arial" w:hAnsi="Arial" w:cs="Arial"/>
          <w:sz w:val="20"/>
          <w:szCs w:val="20"/>
        </w:rPr>
        <w:t xml:space="preserve">519/RK/23 </w:t>
      </w:r>
      <w:bookmarkEnd w:id="62"/>
      <w:r w:rsidRPr="00306973">
        <w:rPr>
          <w:rFonts w:ascii="Arial" w:hAnsi="Arial" w:cs="Arial"/>
          <w:sz w:val="20"/>
          <w:szCs w:val="20"/>
        </w:rPr>
        <w:t>a usnesením č. </w:t>
      </w:r>
      <w:r>
        <w:rPr>
          <w:rFonts w:ascii="Arial" w:hAnsi="Arial" w:cs="Arial"/>
          <w:sz w:val="20"/>
          <w:szCs w:val="20"/>
        </w:rPr>
        <w:t>472</w:t>
      </w:r>
      <w:r w:rsidRPr="00306973">
        <w:rPr>
          <w:rFonts w:ascii="Arial" w:hAnsi="Arial" w:cs="Arial"/>
          <w:sz w:val="20"/>
          <w:szCs w:val="20"/>
        </w:rPr>
        <w:t>/2023/RK-</w:t>
      </w:r>
      <w:r>
        <w:rPr>
          <w:rFonts w:ascii="Arial" w:hAnsi="Arial" w:cs="Arial"/>
          <w:sz w:val="20"/>
          <w:szCs w:val="20"/>
        </w:rPr>
        <w:t>66</w:t>
      </w:r>
      <w:r w:rsidRPr="00306973">
        <w:rPr>
          <w:rFonts w:ascii="Arial" w:hAnsi="Arial" w:cs="Arial"/>
          <w:sz w:val="20"/>
          <w:szCs w:val="20"/>
        </w:rPr>
        <w:t xml:space="preserve"> (viz příloha č. </w:t>
      </w:r>
      <w:r>
        <w:rPr>
          <w:rFonts w:ascii="Arial" w:hAnsi="Arial" w:cs="Arial"/>
          <w:sz w:val="20"/>
          <w:szCs w:val="20"/>
        </w:rPr>
        <w:t>9</w:t>
      </w:r>
      <w:r w:rsidRPr="00306973">
        <w:rPr>
          <w:rFonts w:ascii="Arial" w:hAnsi="Arial" w:cs="Arial"/>
          <w:sz w:val="20"/>
          <w:szCs w:val="20"/>
        </w:rPr>
        <w:t>) doporučila</w:t>
      </w:r>
      <w:r w:rsidRPr="003069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6973">
        <w:rPr>
          <w:rFonts w:ascii="Arial" w:hAnsi="Arial" w:cs="Arial"/>
          <w:sz w:val="20"/>
          <w:szCs w:val="20"/>
        </w:rPr>
        <w:t xml:space="preserve">zastupitelstvu kraje přijmout usnesení v podobě předkládané v tomto návrhu, </w:t>
      </w:r>
      <w:bookmarkStart w:id="63" w:name="_Hlk133315350"/>
      <w:r w:rsidRPr="00306973">
        <w:rPr>
          <w:rFonts w:ascii="Arial" w:hAnsi="Arial" w:cs="Arial"/>
          <w:sz w:val="20"/>
          <w:szCs w:val="20"/>
        </w:rPr>
        <w:t>schválila</w:t>
      </w:r>
      <w:bookmarkEnd w:id="63"/>
      <w:r w:rsidRPr="00306973">
        <w:rPr>
          <w:rFonts w:ascii="Arial" w:hAnsi="Arial" w:cs="Arial"/>
          <w:sz w:val="20"/>
          <w:szCs w:val="20"/>
        </w:rPr>
        <w:t xml:space="preserve"> </w:t>
      </w:r>
      <w:r w:rsidRPr="00306973">
        <w:rPr>
          <w:rFonts w:ascii="Arial" w:eastAsia="Times New Roman" w:hAnsi="Arial" w:cs="Arial"/>
          <w:sz w:val="20"/>
          <w:szCs w:val="20"/>
          <w:lang w:eastAsia="cs-CZ"/>
        </w:rPr>
        <w:t xml:space="preserve">zřízení </w:t>
      </w:r>
      <w:r w:rsidRPr="00306973">
        <w:rPr>
          <w:rFonts w:ascii="Arial" w:hAnsi="Arial" w:cs="Arial"/>
          <w:sz w:val="20"/>
          <w:szCs w:val="20"/>
        </w:rPr>
        <w:t xml:space="preserve">bezúplatných věcných břemen </w:t>
      </w:r>
      <w:bookmarkStart w:id="64" w:name="_Hlk133316153"/>
      <w:r w:rsidRPr="00306973">
        <w:rPr>
          <w:rFonts w:ascii="Arial" w:eastAsia="Times New Roman" w:hAnsi="Arial" w:cs="Arial"/>
          <w:sz w:val="20"/>
          <w:szCs w:val="20"/>
          <w:lang w:eastAsia="cs-CZ"/>
        </w:rPr>
        <w:t xml:space="preserve">na majetku kraje ve prospěch společnosti </w:t>
      </w:r>
      <w:bookmarkEnd w:id="64"/>
      <w:r w:rsidRPr="00306973">
        <w:rPr>
          <w:rFonts w:ascii="Arial" w:eastAsia="Times New Roman" w:hAnsi="Arial" w:cs="Arial"/>
          <w:sz w:val="20"/>
          <w:szCs w:val="20"/>
          <w:lang w:eastAsia="cs-CZ"/>
        </w:rPr>
        <w:t xml:space="preserve">dle návrhu smlouvy kupní a </w:t>
      </w:r>
      <w:bookmarkStart w:id="65" w:name="_Hlk133315208"/>
      <w:r w:rsidRPr="00306973">
        <w:rPr>
          <w:rFonts w:ascii="Arial" w:hAnsi="Arial" w:cs="Arial"/>
          <w:sz w:val="20"/>
          <w:szCs w:val="20"/>
        </w:rPr>
        <w:t xml:space="preserve">o zřízení věcných břemen </w:t>
      </w:r>
      <w:r w:rsidRPr="00306973">
        <w:rPr>
          <w:rFonts w:ascii="Arial" w:hAnsi="Arial"/>
          <w:sz w:val="20"/>
          <w:szCs w:val="28"/>
        </w:rPr>
        <w:t xml:space="preserve">v příloze č. 7 </w:t>
      </w:r>
      <w:r w:rsidRPr="00306973">
        <w:rPr>
          <w:rFonts w:ascii="Arial" w:eastAsia="Times New Roman" w:hAnsi="Arial" w:cs="Arial"/>
          <w:sz w:val="20"/>
          <w:szCs w:val="20"/>
          <w:lang w:eastAsia="cs-CZ"/>
        </w:rPr>
        <w:t xml:space="preserve">návrhu č. 519/RK/23 </w:t>
      </w:r>
      <w:bookmarkEnd w:id="65"/>
      <w:r w:rsidRPr="00306973">
        <w:rPr>
          <w:rFonts w:ascii="Arial" w:eastAsia="Times New Roman" w:hAnsi="Arial" w:cs="Arial"/>
          <w:sz w:val="20"/>
          <w:szCs w:val="20"/>
          <w:lang w:eastAsia="cs-CZ"/>
        </w:rPr>
        <w:t xml:space="preserve">a upravené znění smlouvy </w:t>
      </w:r>
      <w:r w:rsidRPr="00306973">
        <w:rPr>
          <w:rFonts w:ascii="Arial" w:hAnsi="Arial" w:cs="Arial"/>
          <w:sz w:val="20"/>
          <w:szCs w:val="20"/>
        </w:rPr>
        <w:t>o zřízení věcných břemen (</w:t>
      </w:r>
      <w:r w:rsidRPr="00306973">
        <w:rPr>
          <w:rFonts w:ascii="Arial" w:eastAsia="Times New Roman" w:hAnsi="Arial" w:cs="Arial"/>
          <w:sz w:val="20"/>
          <w:szCs w:val="20"/>
          <w:lang w:eastAsia="cs-CZ"/>
        </w:rPr>
        <w:t xml:space="preserve">na majetku společnosti ve prospěch kraje) </w:t>
      </w:r>
      <w:r w:rsidRPr="00306973">
        <w:rPr>
          <w:rFonts w:ascii="Arial" w:hAnsi="Arial"/>
          <w:sz w:val="20"/>
          <w:szCs w:val="28"/>
        </w:rPr>
        <w:t xml:space="preserve">v příloze č. 6 </w:t>
      </w:r>
      <w:r w:rsidRPr="00306973">
        <w:rPr>
          <w:rFonts w:ascii="Arial" w:eastAsia="Times New Roman" w:hAnsi="Arial" w:cs="Arial"/>
          <w:sz w:val="20"/>
          <w:szCs w:val="20"/>
          <w:lang w:eastAsia="cs-CZ"/>
        </w:rPr>
        <w:t>návrhu č. 519/RK/23</w:t>
      </w:r>
      <w:r>
        <w:rPr>
          <w:rFonts w:ascii="Arial" w:eastAsia="Times New Roman" w:hAnsi="Arial" w:cs="Arial"/>
          <w:sz w:val="20"/>
          <w:szCs w:val="20"/>
          <w:lang w:eastAsia="cs-CZ"/>
        </w:rPr>
        <w:t>, pověřila Ing. Františka Štangla, ředitele muzea, kontrolou dodržování podmínek uvedených smluv</w:t>
      </w:r>
      <w:r w:rsidRPr="0030697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06973">
        <w:rPr>
          <w:rFonts w:ascii="Arial" w:hAnsi="Arial" w:cs="Arial"/>
          <w:sz w:val="20"/>
          <w:szCs w:val="20"/>
        </w:rPr>
        <w:t>a uložila Mgr. Bc. Antonínu Krákovi, náměstkovi hejtmana, předložit tento návrh k projednání zastupitelstvu kraje.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7171DF" w14:textId="77777777" w:rsidR="003C48E6" w:rsidRDefault="003C48E6" w:rsidP="00C5122F">
      <w:pPr>
        <w:pStyle w:val="KUJKnormal"/>
      </w:pPr>
    </w:p>
    <w:p w14:paraId="162A40FF" w14:textId="77777777" w:rsidR="003C48E6" w:rsidRDefault="003C48E6" w:rsidP="00C5122F">
      <w:pPr>
        <w:pStyle w:val="KUJKnormal"/>
      </w:pPr>
      <w:r>
        <w:t>Finanční nároky a krytí:</w:t>
      </w:r>
    </w:p>
    <w:p w14:paraId="6E0C26F7" w14:textId="77777777" w:rsidR="003C48E6" w:rsidRDefault="003C48E6" w:rsidP="00CB29DB">
      <w:pPr>
        <w:pStyle w:val="KUJKnormal"/>
        <w:numPr>
          <w:ilvl w:val="0"/>
          <w:numId w:val="12"/>
        </w:numPr>
        <w:ind w:right="-144"/>
      </w:pPr>
      <w:r>
        <w:t>znalečné 6</w:t>
      </w:r>
      <w:r w:rsidRPr="001F03A7">
        <w:rPr>
          <w:rFonts w:cs="Arial"/>
          <w:szCs w:val="20"/>
        </w:rPr>
        <w:t> </w:t>
      </w:r>
      <w:r>
        <w:rPr>
          <w:rFonts w:cs="Arial"/>
          <w:szCs w:val="20"/>
        </w:rPr>
        <w:t>000</w:t>
      </w:r>
      <w:r w:rsidRPr="001F03A7">
        <w:rPr>
          <w:rFonts w:cs="Arial"/>
          <w:szCs w:val="20"/>
        </w:rPr>
        <w:t xml:space="preserve"> Kč</w:t>
      </w:r>
      <w:r w:rsidRPr="00E210ED">
        <w:t xml:space="preserve"> </w:t>
      </w:r>
      <w:r>
        <w:t xml:space="preserve">uhradil OHMS - </w:t>
      </w:r>
      <w:r w:rsidRPr="008F54AD">
        <w:t>§ 6172, pol. 5169, ORJ 0451, ORG 9108000000000</w:t>
      </w:r>
      <w:r w:rsidRPr="00355F14">
        <w:t xml:space="preserve"> </w:t>
      </w:r>
      <w:r>
        <w:t>- náklad bude součástí celkové kupní ceny</w:t>
      </w:r>
    </w:p>
    <w:p w14:paraId="633FB1A3" w14:textId="77777777" w:rsidR="003C48E6" w:rsidRDefault="003C48E6" w:rsidP="00CB29DB">
      <w:pPr>
        <w:pStyle w:val="KUJKnormal"/>
        <w:numPr>
          <w:ilvl w:val="0"/>
          <w:numId w:val="12"/>
        </w:numPr>
        <w:ind w:right="-144"/>
      </w:pPr>
      <w:r>
        <w:t xml:space="preserve">správní poplatek za zahájení řízení o povolení vkladu ve výši 2 000 Kč (1 000 Kč uhradí kupující, 1000 Kč OHMS) - </w:t>
      </w:r>
      <w:r w:rsidRPr="008F54AD">
        <w:t xml:space="preserve">§ </w:t>
      </w:r>
      <w:r>
        <w:t>6172</w:t>
      </w:r>
      <w:r w:rsidRPr="008F54AD">
        <w:t>, pol.</w:t>
      </w:r>
      <w:r>
        <w:t xml:space="preserve"> 5361</w:t>
      </w:r>
      <w:r w:rsidRPr="008F54AD">
        <w:t>, ORJ 0451</w:t>
      </w:r>
    </w:p>
    <w:p w14:paraId="1D8EA73D" w14:textId="77777777" w:rsidR="003C48E6" w:rsidRPr="00E81821" w:rsidRDefault="003C48E6" w:rsidP="00C5122F">
      <w:pPr>
        <w:pStyle w:val="KUJKnormal"/>
        <w:rPr>
          <w:sz w:val="16"/>
          <w:szCs w:val="16"/>
        </w:rPr>
      </w:pPr>
    </w:p>
    <w:p w14:paraId="04B28DA8" w14:textId="77777777" w:rsidR="003C48E6" w:rsidRPr="00E81821" w:rsidRDefault="003C48E6" w:rsidP="00C5122F">
      <w:pPr>
        <w:pStyle w:val="KUJKnormal"/>
        <w:rPr>
          <w:sz w:val="16"/>
          <w:szCs w:val="16"/>
        </w:rPr>
      </w:pPr>
    </w:p>
    <w:p w14:paraId="50F105E0" w14:textId="77777777" w:rsidR="003C48E6" w:rsidRDefault="003C48E6" w:rsidP="00776B42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497B43C8" w14:textId="77777777" w:rsidR="003C48E6" w:rsidRPr="00E81821" w:rsidRDefault="003C48E6" w:rsidP="00C5122F">
      <w:pPr>
        <w:pStyle w:val="KUJKnormal"/>
        <w:rPr>
          <w:sz w:val="16"/>
          <w:szCs w:val="16"/>
        </w:rPr>
      </w:pPr>
    </w:p>
    <w:p w14:paraId="18E42E98" w14:textId="77777777" w:rsidR="003C48E6" w:rsidRPr="00E81821" w:rsidRDefault="003C48E6" w:rsidP="00C5122F">
      <w:pPr>
        <w:pStyle w:val="KUJKnormal"/>
        <w:rPr>
          <w:sz w:val="16"/>
          <w:szCs w:val="16"/>
        </w:rPr>
      </w:pPr>
    </w:p>
    <w:p w14:paraId="04DC3605" w14:textId="77777777" w:rsidR="003C48E6" w:rsidRDefault="003C48E6" w:rsidP="00C5122F">
      <w:pPr>
        <w:pStyle w:val="KUJKnormal"/>
      </w:pPr>
      <w:r>
        <w:t>Návrh projednán (stanoviska):</w:t>
      </w:r>
    </w:p>
    <w:p w14:paraId="0F110528" w14:textId="77777777" w:rsidR="003C48E6" w:rsidRDefault="003C48E6" w:rsidP="00FC2ADB">
      <w:pPr>
        <w:numPr>
          <w:ilvl w:val="0"/>
          <w:numId w:val="13"/>
        </w:numPr>
        <w:contextualSpacing/>
        <w:jc w:val="both"/>
        <w:rPr>
          <w:rFonts w:ascii="Arial" w:hAnsi="Arial"/>
          <w:sz w:val="20"/>
          <w:szCs w:val="28"/>
        </w:rPr>
      </w:pPr>
      <w:r w:rsidRPr="003E51DE">
        <w:rPr>
          <w:rFonts w:ascii="Arial" w:hAnsi="Arial"/>
          <w:sz w:val="20"/>
          <w:szCs w:val="28"/>
        </w:rPr>
        <w:t>ředitel muzea s navrhovanou majetkovou dispozicí souhlasí</w:t>
      </w:r>
    </w:p>
    <w:p w14:paraId="1AFF90DF" w14:textId="77777777" w:rsidR="003C48E6" w:rsidRPr="003E51DE" w:rsidRDefault="003C48E6" w:rsidP="00610287">
      <w:pPr>
        <w:numPr>
          <w:ilvl w:val="0"/>
          <w:numId w:val="13"/>
        </w:numPr>
        <w:ind w:right="-144"/>
        <w:contextualSpacing/>
        <w:jc w:val="both"/>
        <w:rPr>
          <w:rFonts w:ascii="Arial" w:hAnsi="Arial"/>
          <w:sz w:val="20"/>
          <w:szCs w:val="28"/>
        </w:rPr>
      </w:pPr>
      <w:r w:rsidRPr="00610287">
        <w:rPr>
          <w:rFonts w:ascii="Arial" w:hAnsi="Arial"/>
          <w:sz w:val="20"/>
          <w:szCs w:val="28"/>
        </w:rPr>
        <w:t>Mgr. Patrik Červák (OKPP): Souhlasím - Návrh je v souladu s budoucím využitím majetku Jihočeským muzeem</w:t>
      </w:r>
      <w:r>
        <w:rPr>
          <w:rFonts w:ascii="Arial" w:hAnsi="Arial"/>
          <w:sz w:val="20"/>
          <w:szCs w:val="28"/>
        </w:rPr>
        <w:t>.</w:t>
      </w:r>
    </w:p>
    <w:p w14:paraId="59657D79" w14:textId="77777777" w:rsidR="003C48E6" w:rsidRDefault="003C48E6" w:rsidP="00C5122F">
      <w:pPr>
        <w:pStyle w:val="KUJKnormal"/>
      </w:pPr>
    </w:p>
    <w:p w14:paraId="258B6938" w14:textId="77777777" w:rsidR="003C48E6" w:rsidRDefault="003C48E6" w:rsidP="00C5122F">
      <w:pPr>
        <w:pStyle w:val="KUJKnormal"/>
      </w:pPr>
    </w:p>
    <w:p w14:paraId="70505026" w14:textId="77777777" w:rsidR="003C48E6" w:rsidRPr="007939A8" w:rsidRDefault="003C48E6" w:rsidP="00C5122F">
      <w:pPr>
        <w:pStyle w:val="KUJKtucny"/>
      </w:pPr>
      <w:r w:rsidRPr="007939A8">
        <w:t>PŘÍLOHY:</w:t>
      </w:r>
    </w:p>
    <w:p w14:paraId="541FB498" w14:textId="77777777" w:rsidR="003C48E6" w:rsidRPr="00B52AA9" w:rsidRDefault="003C48E6" w:rsidP="00624988">
      <w:pPr>
        <w:pStyle w:val="KUJKcislovany"/>
      </w:pPr>
      <w:r>
        <w:t>situační výkres</w:t>
      </w:r>
      <w:r w:rsidRPr="0081756D">
        <w:t xml:space="preserve"> (</w:t>
      </w:r>
      <w:r>
        <w:t>ZK110523_188_př.1.pdf</w:t>
      </w:r>
      <w:r w:rsidRPr="0081756D">
        <w:t>)</w:t>
      </w:r>
    </w:p>
    <w:p w14:paraId="5F600F8C" w14:textId="77777777" w:rsidR="003C48E6" w:rsidRPr="00B52AA9" w:rsidRDefault="003C48E6" w:rsidP="00624988">
      <w:pPr>
        <w:pStyle w:val="KUJKcislovany"/>
      </w:pPr>
      <w:r>
        <w:t>koordinační situační výkres</w:t>
      </w:r>
      <w:r w:rsidRPr="0081756D">
        <w:t xml:space="preserve"> (</w:t>
      </w:r>
      <w:r>
        <w:t>ZK110523_188_př.2.pdf</w:t>
      </w:r>
      <w:r w:rsidRPr="0081756D">
        <w:t>)</w:t>
      </w:r>
    </w:p>
    <w:p w14:paraId="03415005" w14:textId="77777777" w:rsidR="003C48E6" w:rsidRPr="00B52AA9" w:rsidRDefault="003C48E6" w:rsidP="00624988">
      <w:pPr>
        <w:pStyle w:val="KUJKcislovany"/>
      </w:pPr>
      <w:r>
        <w:t>situační výkres uspořádání vnitrobloku</w:t>
      </w:r>
      <w:r w:rsidRPr="0081756D">
        <w:t xml:space="preserve"> (</w:t>
      </w:r>
      <w:r>
        <w:t>ZK110523_188_př.3.pdf</w:t>
      </w:r>
      <w:r w:rsidRPr="0081756D">
        <w:t>)</w:t>
      </w:r>
    </w:p>
    <w:p w14:paraId="7BA78157" w14:textId="77777777" w:rsidR="003C48E6" w:rsidRPr="00B52AA9" w:rsidRDefault="003C48E6" w:rsidP="00624988">
      <w:pPr>
        <w:pStyle w:val="KUJKcislovany"/>
      </w:pPr>
      <w:r>
        <w:t>kopie geometrického plánu č. 4305-47/2022</w:t>
      </w:r>
      <w:r w:rsidRPr="0081756D">
        <w:t xml:space="preserve"> (</w:t>
      </w:r>
      <w:r>
        <w:t>ZK110523_188_př.4.pdf</w:t>
      </w:r>
      <w:r w:rsidRPr="0081756D">
        <w:t>)</w:t>
      </w:r>
    </w:p>
    <w:p w14:paraId="6419E948" w14:textId="77777777" w:rsidR="003C48E6" w:rsidRPr="00B52AA9" w:rsidRDefault="003C48E6" w:rsidP="00624988">
      <w:pPr>
        <w:pStyle w:val="KUJKcislovany"/>
      </w:pPr>
      <w:r>
        <w:t>kopie geometrického plánu č. 4332-207/2022</w:t>
      </w:r>
      <w:r w:rsidRPr="0081756D">
        <w:t xml:space="preserve"> (</w:t>
      </w:r>
      <w:r>
        <w:t>ZK110523_188_př.5.pdf</w:t>
      </w:r>
      <w:r w:rsidRPr="0081756D">
        <w:t>)</w:t>
      </w:r>
    </w:p>
    <w:p w14:paraId="511757AE" w14:textId="77777777" w:rsidR="003C48E6" w:rsidRPr="00B52AA9" w:rsidRDefault="003C48E6" w:rsidP="00624988">
      <w:pPr>
        <w:pStyle w:val="KUJKcislovany"/>
      </w:pPr>
      <w:r>
        <w:t>upravené znění návrhu smlouvy o zřízení věcných břemen</w:t>
      </w:r>
      <w:r w:rsidRPr="0081756D">
        <w:t xml:space="preserve"> (</w:t>
      </w:r>
      <w:r>
        <w:t>ZK110523_188_př.6.pdf</w:t>
      </w:r>
      <w:r w:rsidRPr="0081756D">
        <w:t>)</w:t>
      </w:r>
    </w:p>
    <w:p w14:paraId="078B96F7" w14:textId="77777777" w:rsidR="003C48E6" w:rsidRPr="00B52AA9" w:rsidRDefault="003C48E6" w:rsidP="00624988">
      <w:pPr>
        <w:pStyle w:val="KUJKcislovany"/>
      </w:pPr>
      <w:r>
        <w:t>návrh smlouvy kupní a o zřízení věcných břemen</w:t>
      </w:r>
      <w:r w:rsidRPr="0081756D">
        <w:t xml:space="preserve"> (</w:t>
      </w:r>
      <w:r>
        <w:t>ZK110523_188_př.7.pdf</w:t>
      </w:r>
      <w:r w:rsidRPr="0081756D">
        <w:t>)</w:t>
      </w:r>
    </w:p>
    <w:p w14:paraId="112B32A9" w14:textId="77777777" w:rsidR="003C48E6" w:rsidRPr="00B52AA9" w:rsidRDefault="003C48E6" w:rsidP="00624988">
      <w:pPr>
        <w:pStyle w:val="KUJKcislovany"/>
      </w:pPr>
      <w:r>
        <w:t>usnesení č. 180/2023/RK-60</w:t>
      </w:r>
      <w:r w:rsidRPr="0081756D">
        <w:t xml:space="preserve"> (</w:t>
      </w:r>
      <w:r>
        <w:t>ZK110523_188_př.8.pdf</w:t>
      </w:r>
      <w:r w:rsidRPr="0081756D">
        <w:t>)</w:t>
      </w:r>
    </w:p>
    <w:p w14:paraId="41434853" w14:textId="77777777" w:rsidR="003C48E6" w:rsidRPr="00B52AA9" w:rsidRDefault="003C48E6" w:rsidP="00624988">
      <w:pPr>
        <w:pStyle w:val="KUJKcislovany"/>
      </w:pPr>
      <w:r>
        <w:t>usnesení č. 472/2023/RK-66</w:t>
      </w:r>
      <w:r w:rsidRPr="0081756D">
        <w:t xml:space="preserve"> (</w:t>
      </w:r>
      <w:r>
        <w:t>ZK110523_188_př.9.pdf</w:t>
      </w:r>
      <w:r w:rsidRPr="0081756D">
        <w:t>)</w:t>
      </w:r>
    </w:p>
    <w:p w14:paraId="4D3A6434" w14:textId="77777777" w:rsidR="003C48E6" w:rsidRPr="00541235" w:rsidRDefault="003C48E6" w:rsidP="00541235">
      <w:pPr>
        <w:pStyle w:val="KUJKcislovany"/>
      </w:pPr>
      <w:r w:rsidRPr="00541235">
        <w:t xml:space="preserve">znalecký posudek č. 5853-35-2022 (ZK110523_188_př.10.pdf) </w:t>
      </w:r>
      <w:r w:rsidRPr="00541235">
        <w:rPr>
          <w:i/>
          <w:iCs/>
        </w:rPr>
        <w:t>– vzhledem k velkému rozsahu je přiložen pouze v elektronické podobě</w:t>
      </w:r>
    </w:p>
    <w:p w14:paraId="542306BE" w14:textId="77777777" w:rsidR="003C48E6" w:rsidRDefault="003C48E6" w:rsidP="00C5122F">
      <w:pPr>
        <w:pStyle w:val="KUJKnormal"/>
      </w:pPr>
    </w:p>
    <w:p w14:paraId="5EC6776C" w14:textId="77777777" w:rsidR="003C48E6" w:rsidRDefault="003C48E6" w:rsidP="00C5122F">
      <w:pPr>
        <w:pStyle w:val="KUJKnormal"/>
      </w:pPr>
    </w:p>
    <w:p w14:paraId="7EE04040" w14:textId="77777777" w:rsidR="003C48E6" w:rsidRPr="00CB29DB" w:rsidRDefault="003C48E6" w:rsidP="00CB29DB">
      <w:pPr>
        <w:pStyle w:val="KUJKtucny"/>
      </w:pPr>
      <w:r w:rsidRPr="007C1EE7">
        <w:t>Zodpovídá:</w:t>
      </w:r>
      <w:r>
        <w:t xml:space="preserve"> </w:t>
      </w:r>
      <w:r w:rsidRPr="00CB29DB">
        <w:rPr>
          <w:b w:val="0"/>
          <w:bCs/>
        </w:rPr>
        <w:t>vedoucí OHMS – Ing. František Dědič</w:t>
      </w:r>
    </w:p>
    <w:p w14:paraId="7C0DC52B" w14:textId="77777777" w:rsidR="003C48E6" w:rsidRPr="007C1EE7" w:rsidRDefault="003C48E6" w:rsidP="00C5122F">
      <w:pPr>
        <w:pStyle w:val="KUJKtucny"/>
      </w:pPr>
    </w:p>
    <w:p w14:paraId="3751EE72" w14:textId="77777777" w:rsidR="003C48E6" w:rsidRDefault="003C48E6" w:rsidP="00C5122F">
      <w:pPr>
        <w:pStyle w:val="KUJKnormal"/>
      </w:pPr>
    </w:p>
    <w:p w14:paraId="5D354D93" w14:textId="77777777" w:rsidR="003C48E6" w:rsidRDefault="003C48E6" w:rsidP="00C5122F">
      <w:pPr>
        <w:pStyle w:val="KUJKnormal"/>
      </w:pPr>
      <w:r>
        <w:t xml:space="preserve">Termín kontroly: </w:t>
      </w:r>
      <w:r w:rsidRPr="003E51DE">
        <w:t>3. čtvrtletí 2023</w:t>
      </w:r>
    </w:p>
    <w:p w14:paraId="60EDE927" w14:textId="77777777" w:rsidR="003C48E6" w:rsidRDefault="003C48E6" w:rsidP="0027044E">
      <w:pPr>
        <w:pStyle w:val="KUJKnormal"/>
      </w:pPr>
      <w:r>
        <w:t xml:space="preserve">Termín splnění: </w:t>
      </w:r>
      <w:r w:rsidRPr="003E51DE">
        <w:t>3. čtvrtletí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22165476" w14:textId="77777777" w:rsidR="003C48E6" w:rsidRPr="00D90458" w:rsidRDefault="003C48E6" w:rsidP="00CB29DB">
      <w:pPr>
        <w:pStyle w:val="Textpoznpodarou"/>
        <w:rPr>
          <w:rFonts w:ascii="Arial" w:hAnsi="Arial" w:cs="Arial"/>
          <w:sz w:val="16"/>
          <w:szCs w:val="16"/>
        </w:rPr>
      </w:pPr>
      <w:r w:rsidRPr="00D90458">
        <w:rPr>
          <w:rStyle w:val="Znakapoznpodarou"/>
          <w:rFonts w:ascii="Arial" w:hAnsi="Arial" w:cs="Arial"/>
          <w:sz w:val="16"/>
          <w:szCs w:val="16"/>
        </w:rPr>
        <w:footnoteRef/>
      </w:r>
      <w:r w:rsidRPr="00D90458">
        <w:rPr>
          <w:rFonts w:ascii="Arial" w:hAnsi="Arial" w:cs="Arial"/>
          <w:sz w:val="16"/>
          <w:szCs w:val="16"/>
        </w:rPr>
        <w:t xml:space="preserve"> Informace o stavbě jsou k dispozici na této adrese: </w:t>
      </w:r>
      <w:hyperlink r:id="rId1" w:history="1">
        <w:r w:rsidRPr="00D90458">
          <w:rPr>
            <w:rStyle w:val="Hypertextovodkaz"/>
            <w:rFonts w:ascii="Arial" w:hAnsi="Arial" w:cs="Arial"/>
            <w:sz w:val="16"/>
            <w:szCs w:val="16"/>
          </w:rPr>
          <w:t>https://www.bytynadrazni.cz/</w:t>
        </w:r>
      </w:hyperlink>
    </w:p>
  </w:footnote>
  <w:footnote w:id="2">
    <w:p w14:paraId="4DB2FDCC" w14:textId="77777777" w:rsidR="003C48E6" w:rsidRPr="006064C7" w:rsidRDefault="003C48E6" w:rsidP="00CB29DB">
      <w:pPr>
        <w:pStyle w:val="Textpoznpodarou"/>
        <w:rPr>
          <w:rFonts w:ascii="Arial" w:hAnsi="Arial" w:cs="Arial"/>
          <w:sz w:val="16"/>
          <w:szCs w:val="16"/>
        </w:rPr>
      </w:pPr>
      <w:r w:rsidRPr="006064C7">
        <w:rPr>
          <w:rStyle w:val="Znakapoznpodarou"/>
          <w:rFonts w:ascii="Arial" w:hAnsi="Arial" w:cs="Arial"/>
          <w:sz w:val="16"/>
          <w:szCs w:val="16"/>
        </w:rPr>
        <w:footnoteRef/>
      </w:r>
      <w:r w:rsidRPr="006064C7">
        <w:rPr>
          <w:rFonts w:ascii="Arial" w:hAnsi="Arial" w:cs="Arial"/>
          <w:sz w:val="16"/>
          <w:szCs w:val="16"/>
        </w:rPr>
        <w:t xml:space="preserve"> </w:t>
      </w:r>
      <w:bookmarkStart w:id="31" w:name="_Hlk125705313"/>
      <w:r w:rsidRPr="006064C7">
        <w:rPr>
          <w:rFonts w:ascii="Arial" w:hAnsi="Arial" w:cs="Arial"/>
          <w:sz w:val="16"/>
          <w:szCs w:val="16"/>
        </w:rPr>
        <w:t xml:space="preserve">zapsán na </w:t>
      </w:r>
      <w:r>
        <w:rPr>
          <w:rFonts w:ascii="Arial" w:hAnsi="Arial" w:cs="Arial"/>
          <w:sz w:val="16"/>
          <w:szCs w:val="16"/>
        </w:rPr>
        <w:t>LV</w:t>
      </w:r>
      <w:r w:rsidRPr="006064C7">
        <w:rPr>
          <w:rFonts w:ascii="Arial" w:hAnsi="Arial" w:cs="Arial"/>
          <w:sz w:val="16"/>
          <w:szCs w:val="16"/>
        </w:rPr>
        <w:t xml:space="preserve"> č. 5607</w:t>
      </w:r>
      <w:bookmarkEnd w:id="31"/>
    </w:p>
  </w:footnote>
  <w:footnote w:id="3">
    <w:p w14:paraId="66BF4729" w14:textId="77777777" w:rsidR="003C48E6" w:rsidRPr="0005172F" w:rsidRDefault="003C48E6" w:rsidP="00CB29DB">
      <w:pPr>
        <w:pStyle w:val="Textpoznpodarou"/>
        <w:rPr>
          <w:rFonts w:ascii="Arial" w:hAnsi="Arial" w:cs="Arial"/>
          <w:sz w:val="16"/>
          <w:szCs w:val="16"/>
        </w:rPr>
      </w:pPr>
      <w:r w:rsidRPr="0005172F">
        <w:rPr>
          <w:rStyle w:val="Znakapoznpodarou"/>
          <w:rFonts w:ascii="Arial" w:hAnsi="Arial" w:cs="Arial"/>
          <w:sz w:val="16"/>
          <w:szCs w:val="16"/>
        </w:rPr>
        <w:footnoteRef/>
      </w:r>
      <w:r w:rsidRPr="0005172F">
        <w:rPr>
          <w:rFonts w:ascii="Arial" w:hAnsi="Arial" w:cs="Arial"/>
          <w:sz w:val="16"/>
          <w:szCs w:val="16"/>
        </w:rPr>
        <w:t xml:space="preserve"> </w:t>
      </w:r>
      <w:r w:rsidRPr="006064C7">
        <w:rPr>
          <w:rFonts w:ascii="Arial" w:hAnsi="Arial" w:cs="Arial"/>
          <w:sz w:val="16"/>
          <w:szCs w:val="16"/>
        </w:rPr>
        <w:t xml:space="preserve">zapsán na </w:t>
      </w:r>
      <w:r>
        <w:rPr>
          <w:rFonts w:ascii="Arial" w:hAnsi="Arial" w:cs="Arial"/>
          <w:sz w:val="16"/>
          <w:szCs w:val="16"/>
        </w:rPr>
        <w:t>LV</w:t>
      </w:r>
      <w:r w:rsidRPr="006064C7">
        <w:rPr>
          <w:rFonts w:ascii="Arial" w:hAnsi="Arial" w:cs="Arial"/>
          <w:sz w:val="16"/>
          <w:szCs w:val="16"/>
        </w:rPr>
        <w:t xml:space="preserve"> č. 5</w:t>
      </w:r>
      <w:r>
        <w:rPr>
          <w:rFonts w:ascii="Arial" w:hAnsi="Arial" w:cs="Arial"/>
          <w:sz w:val="16"/>
          <w:szCs w:val="16"/>
        </w:rPr>
        <w:t>51</w:t>
      </w:r>
      <w:r w:rsidRPr="006064C7">
        <w:rPr>
          <w:rFonts w:ascii="Arial" w:hAnsi="Arial" w:cs="Arial"/>
          <w:sz w:val="16"/>
          <w:szCs w:val="16"/>
        </w:rPr>
        <w:t>6</w:t>
      </w:r>
    </w:p>
  </w:footnote>
  <w:footnote w:id="4">
    <w:p w14:paraId="5319D7BF" w14:textId="77777777" w:rsidR="003C48E6" w:rsidRPr="00635117" w:rsidRDefault="003C48E6" w:rsidP="00CB29DB">
      <w:pPr>
        <w:pStyle w:val="Textpoznpodarou"/>
        <w:ind w:right="-144"/>
        <w:jc w:val="both"/>
        <w:rPr>
          <w:rFonts w:ascii="Arial" w:hAnsi="Arial" w:cs="Arial"/>
          <w:sz w:val="16"/>
          <w:szCs w:val="16"/>
        </w:rPr>
      </w:pPr>
      <w:r w:rsidRPr="00635117">
        <w:rPr>
          <w:rStyle w:val="Znakapoznpodarou"/>
          <w:rFonts w:ascii="Arial" w:hAnsi="Arial" w:cs="Arial"/>
          <w:sz w:val="16"/>
          <w:szCs w:val="16"/>
        </w:rPr>
        <w:footnoteRef/>
      </w:r>
      <w:r w:rsidRPr="00635117">
        <w:rPr>
          <w:rFonts w:ascii="Arial" w:hAnsi="Arial" w:cs="Arial"/>
          <w:sz w:val="16"/>
          <w:szCs w:val="16"/>
        </w:rPr>
        <w:t xml:space="preserve"> V mezidobí od schválení smlouvy o zřízení věcných břemen v příloze č.</w:t>
      </w:r>
      <w:r>
        <w:rPr>
          <w:rFonts w:ascii="Arial" w:hAnsi="Arial" w:cs="Arial"/>
          <w:sz w:val="16"/>
          <w:szCs w:val="16"/>
        </w:rPr>
        <w:t> </w:t>
      </w:r>
      <w:r w:rsidRPr="00635117">
        <w:rPr>
          <w:rFonts w:ascii="Arial" w:hAnsi="Arial" w:cs="Arial"/>
          <w:sz w:val="16"/>
          <w:szCs w:val="16"/>
        </w:rPr>
        <w:t>10 návrhu č. 185/RK/23 do podepsání této smlouvy došlo na</w:t>
      </w:r>
      <w:r>
        <w:rPr>
          <w:rFonts w:ascii="Arial" w:hAnsi="Arial" w:cs="Arial"/>
          <w:sz w:val="16"/>
          <w:szCs w:val="16"/>
        </w:rPr>
        <w:t> </w:t>
      </w:r>
      <w:r w:rsidRPr="00635117">
        <w:rPr>
          <w:rFonts w:ascii="Arial" w:hAnsi="Arial" w:cs="Arial"/>
          <w:sz w:val="16"/>
          <w:szCs w:val="16"/>
        </w:rPr>
        <w:t>straně povinného (společnosti) ke změně údajů na listech vlastnictví. Z tohoto důvodu bylo na jednání rady kraje dne 27.</w:t>
      </w:r>
      <w:r>
        <w:rPr>
          <w:rFonts w:ascii="Arial" w:hAnsi="Arial" w:cs="Arial"/>
          <w:sz w:val="16"/>
          <w:szCs w:val="16"/>
        </w:rPr>
        <w:t> </w:t>
      </w:r>
      <w:r w:rsidRPr="00635117"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> </w:t>
      </w:r>
      <w:r w:rsidRPr="00635117">
        <w:rPr>
          <w:rFonts w:ascii="Arial" w:hAnsi="Arial" w:cs="Arial"/>
          <w:sz w:val="16"/>
          <w:szCs w:val="16"/>
        </w:rPr>
        <w:t xml:space="preserve">2023 v příloze č. 6 návrhu č. 519/RK/23 nazvaného „Prodej části pozemku v k. </w:t>
      </w:r>
      <w:r w:rsidRPr="00635117">
        <w:rPr>
          <w:rFonts w:ascii="Arial" w:hAnsi="Arial" w:cs="Arial"/>
          <w:sz w:val="16"/>
          <w:szCs w:val="16"/>
        </w:rPr>
        <w:t>ú. České Budějovice 6 společnosti Byty Nádražní s.r.o. a zřízení věcných břemen na jiné části tohoto pozemku ve prospěch uvedené společnosti“ nutné předložit</w:t>
      </w:r>
      <w:r>
        <w:rPr>
          <w:rFonts w:ascii="Arial" w:hAnsi="Arial" w:cs="Arial"/>
          <w:sz w:val="16"/>
          <w:szCs w:val="16"/>
        </w:rPr>
        <w:t xml:space="preserve"> radě kraje</w:t>
      </w:r>
      <w:r w:rsidRPr="00635117">
        <w:rPr>
          <w:rFonts w:ascii="Arial" w:hAnsi="Arial" w:cs="Arial"/>
          <w:sz w:val="16"/>
          <w:szCs w:val="16"/>
        </w:rPr>
        <w:t xml:space="preserve"> k</w:t>
      </w:r>
      <w:r>
        <w:rPr>
          <w:rFonts w:ascii="Arial" w:hAnsi="Arial" w:cs="Arial"/>
          <w:sz w:val="16"/>
          <w:szCs w:val="16"/>
        </w:rPr>
        <w:t> </w:t>
      </w:r>
      <w:r w:rsidRPr="00635117">
        <w:rPr>
          <w:rFonts w:ascii="Arial" w:hAnsi="Arial" w:cs="Arial"/>
          <w:sz w:val="16"/>
          <w:szCs w:val="16"/>
        </w:rPr>
        <w:t>projednání</w:t>
      </w:r>
      <w:r>
        <w:rPr>
          <w:rFonts w:ascii="Arial" w:hAnsi="Arial" w:cs="Arial"/>
          <w:sz w:val="16"/>
          <w:szCs w:val="16"/>
        </w:rPr>
        <w:t xml:space="preserve"> a schválení</w:t>
      </w:r>
      <w:r w:rsidRPr="00635117">
        <w:rPr>
          <w:rFonts w:ascii="Arial" w:hAnsi="Arial" w:cs="Arial"/>
          <w:sz w:val="16"/>
          <w:szCs w:val="16"/>
        </w:rPr>
        <w:t xml:space="preserve"> nové upravené znění uvedené smlouvy</w:t>
      </w:r>
      <w:r>
        <w:rPr>
          <w:rFonts w:ascii="Arial" w:hAnsi="Arial" w:cs="Arial"/>
          <w:sz w:val="16"/>
          <w:szCs w:val="16"/>
        </w:rPr>
        <w:t xml:space="preserve"> – viz příloha č. 6</w:t>
      </w:r>
      <w:r w:rsidRPr="00635117">
        <w:rPr>
          <w:rFonts w:ascii="Arial" w:hAnsi="Arial" w:cs="Arial"/>
          <w:sz w:val="16"/>
          <w:szCs w:val="16"/>
        </w:rPr>
        <w:t>.</w:t>
      </w:r>
    </w:p>
    <w:p w14:paraId="21768AC9" w14:textId="77777777" w:rsidR="003C48E6" w:rsidRPr="00635117" w:rsidRDefault="003C48E6" w:rsidP="00CB29DB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5CD5" w14:textId="77777777" w:rsidR="003C48E6" w:rsidRDefault="003C48E6" w:rsidP="003C48E6">
    <w:r>
      <w:rPr>
        <w:noProof/>
      </w:rPr>
      <w:pict w14:anchorId="7166DD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A985B20" w14:textId="77777777" w:rsidR="003C48E6" w:rsidRPr="005F485E" w:rsidRDefault="003C48E6" w:rsidP="003C48E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ECA9D4" w14:textId="77777777" w:rsidR="003C48E6" w:rsidRPr="005F485E" w:rsidRDefault="003C48E6" w:rsidP="003C48E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23DA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A8A5422" w14:textId="77777777" w:rsidR="003C48E6" w:rsidRDefault="003C48E6" w:rsidP="003C48E6">
    <w:r>
      <w:pict w14:anchorId="62DFB10E">
        <v:rect id="_x0000_i1026" style="width:481.9pt;height:2pt" o:hralign="center" o:hrstd="t" o:hrnoshade="t" o:hr="t" fillcolor="black" stroked="f"/>
      </w:pict>
    </w:r>
  </w:p>
  <w:p w14:paraId="6E5BB1E8" w14:textId="77777777" w:rsidR="003C48E6" w:rsidRPr="003C48E6" w:rsidRDefault="003C48E6" w:rsidP="003C48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42E1"/>
    <w:multiLevelType w:val="hybridMultilevel"/>
    <w:tmpl w:val="E2B013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715B72"/>
    <w:multiLevelType w:val="hybridMultilevel"/>
    <w:tmpl w:val="28222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81887">
    <w:abstractNumId w:val="1"/>
  </w:num>
  <w:num w:numId="2" w16cid:durableId="489449886">
    <w:abstractNumId w:val="3"/>
  </w:num>
  <w:num w:numId="3" w16cid:durableId="346686231">
    <w:abstractNumId w:val="11"/>
  </w:num>
  <w:num w:numId="4" w16cid:durableId="1370228521">
    <w:abstractNumId w:val="9"/>
  </w:num>
  <w:num w:numId="5" w16cid:durableId="996687286">
    <w:abstractNumId w:val="0"/>
  </w:num>
  <w:num w:numId="6" w16cid:durableId="571814940">
    <w:abstractNumId w:val="4"/>
  </w:num>
  <w:num w:numId="7" w16cid:durableId="189925251">
    <w:abstractNumId w:val="8"/>
  </w:num>
  <w:num w:numId="8" w16cid:durableId="2079593529">
    <w:abstractNumId w:val="5"/>
  </w:num>
  <w:num w:numId="9" w16cid:durableId="751777593">
    <w:abstractNumId w:val="6"/>
  </w:num>
  <w:num w:numId="10" w16cid:durableId="2133011655">
    <w:abstractNumId w:val="10"/>
  </w:num>
  <w:num w:numId="11" w16cid:durableId="396636180">
    <w:abstractNumId w:val="5"/>
    <w:lvlOverride w:ilvl="0">
      <w:startOverride w:val="1"/>
    </w:lvlOverride>
    <w:lvlOverride w:ilvl="1">
      <w:startOverride w:val="2"/>
    </w:lvlOverride>
  </w:num>
  <w:num w:numId="12" w16cid:durableId="2000110752">
    <w:abstractNumId w:val="7"/>
  </w:num>
  <w:num w:numId="13" w16cid:durableId="159744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48E6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smenn">
    <w:name w:val="KUJK_písmenný"/>
    <w:basedOn w:val="Normln"/>
    <w:qFormat/>
    <w:rsid w:val="003C48E6"/>
    <w:pPr>
      <w:ind w:left="360" w:hanging="360"/>
      <w:contextualSpacing/>
    </w:pPr>
    <w:rPr>
      <w:rFonts w:cs="Arial"/>
      <w:szCs w:val="28"/>
    </w:rPr>
  </w:style>
  <w:style w:type="paragraph" w:styleId="Textpoznpodarou">
    <w:name w:val="footnote text"/>
    <w:basedOn w:val="Normln"/>
    <w:link w:val="TextpoznpodarouChar"/>
    <w:uiPriority w:val="99"/>
    <w:unhideWhenUsed/>
    <w:rsid w:val="003C48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C48E6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3C48E6"/>
    <w:rPr>
      <w:vertAlign w:val="superscript"/>
    </w:rPr>
  </w:style>
  <w:style w:type="character" w:styleId="Hypertextovodkaz">
    <w:name w:val="Hyperlink"/>
    <w:uiPriority w:val="99"/>
    <w:rsid w:val="003C48E6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3C48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C48E6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4905&amp;y=-116608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4922&amp;y=-116609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ahlizenidokn.cuzk.cz/MapaIdentifikace.aspx?l=KN&amp;x=-754925&amp;y=-1166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4908&amp;y=-1166041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tynadrazn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2023-05-12T11:16:00Z</dcterms:created>
  <dcterms:modified xsi:type="dcterms:W3CDTF">2023-05-12T11:16:00Z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6281405</vt:i4>
  </property>
  <property fmtid="{D5CDD505-2E9C-101B-9397-08002B2CF9AE}" pid="4" name="UlozitJako">
    <vt:lpwstr>C:\Users\mrazkova\AppData\Local\Temp\iU78808232\Zastupitelstvo\2023-05-11\Navrhy\188-ZK-23.</vt:lpwstr>
  </property>
  <property fmtid="{D5CDD505-2E9C-101B-9397-08002B2CF9AE}" pid="5" name="Zpracovat">
    <vt:bool>false</vt:bool>
  </property>
</Properties>
</file>