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5612" w14:paraId="4D41E6F8" w14:textId="77777777" w:rsidTr="00DA5705">
        <w:trPr>
          <w:trHeight w:hRule="exact" w:val="397"/>
        </w:trPr>
        <w:tc>
          <w:tcPr>
            <w:tcW w:w="2376" w:type="dxa"/>
            <w:hideMark/>
          </w:tcPr>
          <w:p w14:paraId="58E994AA" w14:textId="77777777" w:rsidR="00A05612" w:rsidRDefault="00A0561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F91C8C" w14:textId="77777777" w:rsidR="00A05612" w:rsidRDefault="00A05612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6C8D1B8" w14:textId="77777777" w:rsidR="00A05612" w:rsidRDefault="00A0561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2255C9" w14:textId="77777777" w:rsidR="00A05612" w:rsidRDefault="00A05612" w:rsidP="00970720">
            <w:pPr>
              <w:pStyle w:val="KUJKnormal"/>
            </w:pPr>
          </w:p>
        </w:tc>
      </w:tr>
      <w:tr w:rsidR="00A05612" w14:paraId="48B60450" w14:textId="77777777" w:rsidTr="00DA5705">
        <w:trPr>
          <w:cantSplit/>
          <w:trHeight w:hRule="exact" w:val="397"/>
        </w:trPr>
        <w:tc>
          <w:tcPr>
            <w:tcW w:w="2376" w:type="dxa"/>
            <w:hideMark/>
          </w:tcPr>
          <w:p w14:paraId="7446A81C" w14:textId="77777777" w:rsidR="00A05612" w:rsidRDefault="00A0561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AC2937" w14:textId="77777777" w:rsidR="00A05612" w:rsidRDefault="00A05612" w:rsidP="00970720">
            <w:pPr>
              <w:pStyle w:val="KUJKnormal"/>
            </w:pPr>
            <w:r>
              <w:t>187/ZK/23</w:t>
            </w:r>
          </w:p>
        </w:tc>
      </w:tr>
      <w:tr w:rsidR="00A05612" w14:paraId="442F5E23" w14:textId="77777777" w:rsidTr="00DA5705">
        <w:trPr>
          <w:trHeight w:val="397"/>
        </w:trPr>
        <w:tc>
          <w:tcPr>
            <w:tcW w:w="2376" w:type="dxa"/>
          </w:tcPr>
          <w:p w14:paraId="09D04908" w14:textId="77777777" w:rsidR="00A05612" w:rsidRDefault="00A05612" w:rsidP="00970720"/>
          <w:p w14:paraId="168E74D3" w14:textId="77777777" w:rsidR="00A05612" w:rsidRDefault="00A0561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248FFA" w14:textId="77777777" w:rsidR="00A05612" w:rsidRDefault="00A05612" w:rsidP="00970720"/>
          <w:p w14:paraId="7FB4550A" w14:textId="77777777" w:rsidR="00A05612" w:rsidRDefault="00A0561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společnosti RERA a.s.- valná hromada</w:t>
            </w:r>
          </w:p>
        </w:tc>
      </w:tr>
    </w:tbl>
    <w:p w14:paraId="683B4824" w14:textId="77777777" w:rsidR="00A05612" w:rsidRDefault="00A05612" w:rsidP="00DA5705">
      <w:pPr>
        <w:pStyle w:val="KUJKnormal"/>
        <w:rPr>
          <w:b/>
          <w:bCs/>
        </w:rPr>
      </w:pPr>
      <w:r>
        <w:rPr>
          <w:b/>
          <w:bCs/>
        </w:rPr>
        <w:pict w14:anchorId="67A5A64C">
          <v:rect id="_x0000_i1029" style="width:453.6pt;height:1.5pt" o:hralign="center" o:hrstd="t" o:hrnoshade="t" o:hr="t" fillcolor="black" stroked="f"/>
        </w:pict>
      </w:r>
    </w:p>
    <w:p w14:paraId="454B8EB4" w14:textId="77777777" w:rsidR="00A05612" w:rsidRDefault="00A05612" w:rsidP="00DA5705">
      <w:pPr>
        <w:pStyle w:val="KUJKnormal"/>
      </w:pPr>
    </w:p>
    <w:p w14:paraId="7EAE725E" w14:textId="77777777" w:rsidR="00A05612" w:rsidRDefault="00A05612" w:rsidP="00DA57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5612" w14:paraId="2E9597E2" w14:textId="77777777" w:rsidTr="002559B8">
        <w:trPr>
          <w:trHeight w:val="397"/>
        </w:trPr>
        <w:tc>
          <w:tcPr>
            <w:tcW w:w="2350" w:type="dxa"/>
            <w:hideMark/>
          </w:tcPr>
          <w:p w14:paraId="05667E55" w14:textId="77777777" w:rsidR="00A05612" w:rsidRDefault="00A0561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0931DC" w14:textId="77777777" w:rsidR="00A05612" w:rsidRDefault="00A05612" w:rsidP="002559B8">
            <w:pPr>
              <w:pStyle w:val="KUJKnormal"/>
            </w:pPr>
            <w:r>
              <w:t>Mgr. František Talíř</w:t>
            </w:r>
          </w:p>
          <w:p w14:paraId="23CA9A7E" w14:textId="77777777" w:rsidR="00A05612" w:rsidRDefault="00A05612" w:rsidP="002559B8"/>
        </w:tc>
      </w:tr>
      <w:tr w:rsidR="00A05612" w14:paraId="194D3DDE" w14:textId="77777777" w:rsidTr="002559B8">
        <w:trPr>
          <w:trHeight w:val="397"/>
        </w:trPr>
        <w:tc>
          <w:tcPr>
            <w:tcW w:w="2350" w:type="dxa"/>
          </w:tcPr>
          <w:p w14:paraId="3BF09736" w14:textId="77777777" w:rsidR="00A05612" w:rsidRDefault="00A05612" w:rsidP="002559B8">
            <w:pPr>
              <w:pStyle w:val="KUJKtucny"/>
            </w:pPr>
            <w:r>
              <w:t>Zpracoval:</w:t>
            </w:r>
          </w:p>
          <w:p w14:paraId="17E5D1DB" w14:textId="77777777" w:rsidR="00A05612" w:rsidRDefault="00A05612" w:rsidP="002559B8"/>
        </w:tc>
        <w:tc>
          <w:tcPr>
            <w:tcW w:w="6862" w:type="dxa"/>
            <w:hideMark/>
          </w:tcPr>
          <w:p w14:paraId="66B06CDD" w14:textId="77777777" w:rsidR="00A05612" w:rsidRDefault="00A05612" w:rsidP="002559B8">
            <w:pPr>
              <w:pStyle w:val="KUJKnormal"/>
            </w:pPr>
            <w:r>
              <w:t>OREG</w:t>
            </w:r>
          </w:p>
        </w:tc>
      </w:tr>
      <w:tr w:rsidR="00A05612" w14:paraId="4A021ACB" w14:textId="77777777" w:rsidTr="002559B8">
        <w:trPr>
          <w:trHeight w:val="397"/>
        </w:trPr>
        <w:tc>
          <w:tcPr>
            <w:tcW w:w="2350" w:type="dxa"/>
          </w:tcPr>
          <w:p w14:paraId="434B307C" w14:textId="77777777" w:rsidR="00A05612" w:rsidRPr="009715F9" w:rsidRDefault="00A0561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8FDFC9" w14:textId="77777777" w:rsidR="00A05612" w:rsidRDefault="00A05612" w:rsidP="002559B8"/>
        </w:tc>
        <w:tc>
          <w:tcPr>
            <w:tcW w:w="6862" w:type="dxa"/>
            <w:hideMark/>
          </w:tcPr>
          <w:p w14:paraId="4888FA96" w14:textId="77777777" w:rsidR="00A05612" w:rsidRDefault="00A05612" w:rsidP="002559B8">
            <w:pPr>
              <w:pStyle w:val="KUJKnormal"/>
            </w:pPr>
            <w:r>
              <w:t>Ing. arch. Petr Hornát</w:t>
            </w:r>
          </w:p>
        </w:tc>
      </w:tr>
    </w:tbl>
    <w:p w14:paraId="4DCAB077" w14:textId="77777777" w:rsidR="00A05612" w:rsidRDefault="00A05612" w:rsidP="00DA5705">
      <w:pPr>
        <w:pStyle w:val="KUJKnormal"/>
      </w:pPr>
    </w:p>
    <w:p w14:paraId="73E0B372" w14:textId="77777777" w:rsidR="00A05612" w:rsidRPr="0052161F" w:rsidRDefault="00A05612" w:rsidP="00DA5705">
      <w:pPr>
        <w:pStyle w:val="KUJKtucny"/>
      </w:pPr>
      <w:r w:rsidRPr="0052161F">
        <w:t>NÁVRH USNESENÍ</w:t>
      </w:r>
    </w:p>
    <w:p w14:paraId="0E51240A" w14:textId="77777777" w:rsidR="00A05612" w:rsidRDefault="00A05612" w:rsidP="00DA57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E03E6A" w14:textId="77777777" w:rsidR="00A05612" w:rsidRDefault="00A05612" w:rsidP="00DA5705">
      <w:pPr>
        <w:pStyle w:val="KUJKPolozka"/>
      </w:pPr>
      <w:r w:rsidRPr="00841DFC">
        <w:t>Zastupitelstvo Jihočeského kraje</w:t>
      </w:r>
    </w:p>
    <w:p w14:paraId="0AC75DD9" w14:textId="77777777" w:rsidR="00A05612" w:rsidRDefault="00A05612" w:rsidP="00761525">
      <w:pPr>
        <w:pStyle w:val="KUJKdoplnek2"/>
        <w:ind w:left="357" w:hanging="357"/>
      </w:pPr>
      <w:r w:rsidRPr="00730306">
        <w:t>bere na vědomí</w:t>
      </w:r>
    </w:p>
    <w:p w14:paraId="1D68128B" w14:textId="77777777" w:rsidR="00A05612" w:rsidRDefault="00A05612" w:rsidP="00761525">
      <w:pPr>
        <w:pStyle w:val="KUJKnormal"/>
      </w:pPr>
      <w:r>
        <w:t>návrh na změnu stanov společnosti RERA a.s. ve znění přílohy č. 1;</w:t>
      </w:r>
    </w:p>
    <w:p w14:paraId="3C9C27A0" w14:textId="77777777" w:rsidR="00A05612" w:rsidRPr="00761525" w:rsidRDefault="00A05612" w:rsidP="00761525">
      <w:pPr>
        <w:pStyle w:val="KUJKdoplnek2"/>
      </w:pPr>
      <w:r w:rsidRPr="00901176">
        <w:t>souhlasí</w:t>
      </w:r>
    </w:p>
    <w:p w14:paraId="4DA909C1" w14:textId="77777777" w:rsidR="00A05612" w:rsidRDefault="00A05612" w:rsidP="00761525">
      <w:pPr>
        <w:tabs>
          <w:tab w:val="left" w:pos="708"/>
        </w:tabs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s</w:t>
      </w:r>
      <w:r w:rsidRPr="00761525">
        <w:rPr>
          <w:rFonts w:ascii="Arial" w:hAnsi="Arial" w:cs="Arial"/>
          <w:bCs/>
          <w:sz w:val="20"/>
          <w:szCs w:val="28"/>
        </w:rPr>
        <w:t>e schvál</w:t>
      </w:r>
      <w:r>
        <w:rPr>
          <w:rFonts w:ascii="Arial" w:hAnsi="Arial" w:cs="Arial"/>
          <w:bCs/>
          <w:sz w:val="20"/>
          <w:szCs w:val="28"/>
        </w:rPr>
        <w:t>ením</w:t>
      </w:r>
      <w:r w:rsidRPr="00761525">
        <w:rPr>
          <w:rFonts w:ascii="Arial" w:hAnsi="Arial" w:cs="Arial"/>
          <w:bCs/>
          <w:sz w:val="20"/>
          <w:szCs w:val="28"/>
        </w:rPr>
        <w:t xml:space="preserve"> změn</w:t>
      </w:r>
      <w:r>
        <w:rPr>
          <w:rFonts w:ascii="Arial" w:hAnsi="Arial" w:cs="Arial"/>
          <w:bCs/>
          <w:sz w:val="20"/>
          <w:szCs w:val="28"/>
        </w:rPr>
        <w:t>y</w:t>
      </w:r>
      <w:r w:rsidRPr="00761525">
        <w:rPr>
          <w:rFonts w:ascii="Arial" w:hAnsi="Arial" w:cs="Arial"/>
          <w:bCs/>
          <w:sz w:val="20"/>
          <w:szCs w:val="28"/>
        </w:rPr>
        <w:t xml:space="preserve"> stanov společnosti RERA a.s. ve znění přílohy č. 1 (dle § 35 odst.2 písm. j) zákona č.129/2000 Sb., o krajích, ve znění pozdějších předpisů)</w:t>
      </w:r>
      <w:r>
        <w:rPr>
          <w:rFonts w:ascii="Arial" w:hAnsi="Arial" w:cs="Arial"/>
          <w:bCs/>
          <w:sz w:val="20"/>
          <w:szCs w:val="28"/>
        </w:rPr>
        <w:t>;</w:t>
      </w:r>
    </w:p>
    <w:p w14:paraId="68E808C7" w14:textId="77777777" w:rsidR="00A05612" w:rsidRPr="00407E68" w:rsidRDefault="00A05612" w:rsidP="00761525">
      <w:pPr>
        <w:pStyle w:val="KUJKdoplnek2"/>
        <w:jc w:val="left"/>
      </w:pPr>
      <w:r w:rsidRPr="00D25D6D">
        <w:t>d</w:t>
      </w:r>
      <w:r>
        <w:t>eleguje</w:t>
      </w:r>
    </w:p>
    <w:p w14:paraId="28A5A811" w14:textId="77777777" w:rsidR="00A05612" w:rsidRDefault="00A05612" w:rsidP="00761525">
      <w:pPr>
        <w:contextualSpacing/>
        <w:jc w:val="both"/>
        <w:rPr>
          <w:rFonts w:ascii="Arial" w:hAnsi="Arial" w:cs="Arial"/>
          <w:sz w:val="20"/>
          <w:szCs w:val="28"/>
        </w:rPr>
      </w:pPr>
      <w:r w:rsidRPr="00761525">
        <w:rPr>
          <w:rFonts w:ascii="Arial" w:hAnsi="Arial" w:cs="Arial"/>
          <w:sz w:val="20"/>
          <w:szCs w:val="28"/>
        </w:rPr>
        <w:t>Mgr. Františka Talíře, prvního náměstka hejtmana, jako zástupce kraje na valnou hromadu společnosti RERA a.s. a u</w:t>
      </w:r>
      <w:r>
        <w:rPr>
          <w:rFonts w:ascii="Arial" w:hAnsi="Arial" w:cs="Arial"/>
          <w:sz w:val="20"/>
          <w:szCs w:val="28"/>
        </w:rPr>
        <w:t>kládá</w:t>
      </w:r>
      <w:r w:rsidRPr="00761525">
        <w:rPr>
          <w:rFonts w:ascii="Arial" w:hAnsi="Arial" w:cs="Arial"/>
          <w:sz w:val="20"/>
          <w:szCs w:val="28"/>
        </w:rPr>
        <w:t xml:space="preserve"> mu hlasovat na řádné valné hromadě společnosti RERA, a.s. pro schválení návrhu stanov</w:t>
      </w:r>
      <w:r>
        <w:rPr>
          <w:rFonts w:ascii="Arial" w:hAnsi="Arial" w:cs="Arial"/>
          <w:sz w:val="20"/>
          <w:szCs w:val="28"/>
        </w:rPr>
        <w:t>;</w:t>
      </w:r>
    </w:p>
    <w:p w14:paraId="762D4B9F" w14:textId="77777777" w:rsidR="00A05612" w:rsidRDefault="00A05612" w:rsidP="00C546A5">
      <w:pPr>
        <w:pStyle w:val="KUJKdoplnek2"/>
      </w:pPr>
      <w:r w:rsidRPr="0021676C">
        <w:t>ukládá</w:t>
      </w:r>
    </w:p>
    <w:p w14:paraId="42BAFC7C" w14:textId="77777777" w:rsidR="00A05612" w:rsidRDefault="00A05612" w:rsidP="00761525">
      <w:pPr>
        <w:pStyle w:val="KUJKnormal"/>
      </w:pPr>
      <w:r>
        <w:t>Mgr. Františku Talířovi, prvnímu náměstku hejtmana, zabezpečit veškeré úkony potřebné k realizaci části I. usnesení.</w:t>
      </w:r>
    </w:p>
    <w:p w14:paraId="1A750647" w14:textId="77777777" w:rsidR="00A05612" w:rsidRDefault="00A05612" w:rsidP="00761525">
      <w:pPr>
        <w:pStyle w:val="KUJKnormal"/>
      </w:pPr>
      <w:r>
        <w:t>T: 22.5.2023</w:t>
      </w:r>
    </w:p>
    <w:p w14:paraId="167E947B" w14:textId="77777777" w:rsidR="00A05612" w:rsidRDefault="00A05612" w:rsidP="00761525">
      <w:pPr>
        <w:pStyle w:val="KUJKmezeraDZ"/>
      </w:pPr>
      <w:bookmarkStart w:id="1" w:name="US_DuvodZprava"/>
      <w:bookmarkEnd w:id="1"/>
    </w:p>
    <w:p w14:paraId="1112FF7D" w14:textId="77777777" w:rsidR="00A05612" w:rsidRDefault="00A05612" w:rsidP="00761525">
      <w:pPr>
        <w:pStyle w:val="KUJKnadpisDZ"/>
      </w:pPr>
      <w:r>
        <w:t>DŮVODOVÁ ZPRÁVA</w:t>
      </w:r>
    </w:p>
    <w:p w14:paraId="20E018DB" w14:textId="77777777" w:rsidR="00A05612" w:rsidRPr="009B7B0B" w:rsidRDefault="00A05612" w:rsidP="00761525">
      <w:pPr>
        <w:pStyle w:val="KUJKmezeraDZ"/>
      </w:pPr>
    </w:p>
    <w:p w14:paraId="5026571C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Jihočeský kraj je akcionářem společnosti RERA a.s., IČO 25187937, s podílem 30 %. Společnost se zabývá zejména poradenstvím a monitoringem v oblasti státních i zahraničních dotačních programů, řízením</w:t>
      </w:r>
      <w:r>
        <w:rPr>
          <w:rFonts w:ascii="Arial" w:hAnsi="Arial" w:cs="Arial"/>
          <w:sz w:val="20"/>
          <w:szCs w:val="28"/>
        </w:rPr>
        <w:br/>
        <w:t>a realizací projektů, zpracováním žádosti o grant ze státním i zahraničních programů, zpracováním případových studií, studií proveditelnosti a studií využitelnosti, analýz nákladů a užitků – CBA, strategických plánů a rozvojových studií měst, obcí a mikroregionů, zpracováním analytických a koncepčních dokumentů. Dalšími akcionáři jsou Svaz měst a obcí Jihočeského kraje s 30% podílem, Jihočeská hospodářská komora s 20 % podílem a Regionální agrární komora Jihočeského kraje s 20% podílem.</w:t>
      </w:r>
    </w:p>
    <w:p w14:paraId="69E8A6EF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</w:p>
    <w:p w14:paraId="1D590FE5" w14:textId="77777777" w:rsidR="00A05612" w:rsidRDefault="00A05612" w:rsidP="00F814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8"/>
        </w:rPr>
        <w:t>Orgánům kraje se předkládá materiál ve věci změny stanov obchodní společnosti. Předmětem této změny je především úprava předmětu podnikání (potřeba specifikovat obory činnosti v návaznosti na aktuální judikaturu), úprava zákazu konkurence u členů představenstva a dozorčí rady (současná úprava je nevyhovující z důvodu, že většina členů orgánů společnosti jsou i členy orgánů jiných společností s obdobným předmětem podnikání) a způsob jednání za společnost (v současnosti překážka operativního řízení). Veškeré změny jsou uvedeny v návrhu nového znění stanov (viz příloha č. 1) včetně podrobnějšího zdůvodnění</w:t>
      </w:r>
      <w:r>
        <w:rPr>
          <w:rFonts w:ascii="Arial" w:hAnsi="Arial" w:cs="Arial"/>
          <w:sz w:val="20"/>
          <w:szCs w:val="20"/>
        </w:rPr>
        <w:t>. Součástí změny bude i navýšení počtu členů dozorčí rady z 9 na 10 a dojde k výměně některých členů představenstva nominovaných za Jihočeskou hospodářskou komoru. Zástupců Jihočeského kraje v představenstvu ani dozorčí radě se změny v orgánech společnosti nedotknou.</w:t>
      </w:r>
    </w:p>
    <w:p w14:paraId="7CC37B56" w14:textId="77777777" w:rsidR="00A05612" w:rsidRDefault="00A05612" w:rsidP="00F81462">
      <w:pPr>
        <w:jc w:val="both"/>
        <w:rPr>
          <w:rFonts w:ascii="Arial" w:hAnsi="Arial" w:cs="Arial"/>
          <w:sz w:val="20"/>
          <w:szCs w:val="20"/>
        </w:rPr>
      </w:pPr>
    </w:p>
    <w:p w14:paraId="725F8674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Pravomoc schválit stanovy obchodní společnosti náleží zastupitelstvu kraje (§ 35 odst. 2 písm. j) zákona o krajích). Zastupitelstvo kraje pak také navrhuje zástupce kraje do orgánů společnosti (§ 35 odst. 2 písm. l) zákona o krajích) a deleguje zástupce kraje na valnou hromadu společnosti (§ 35 odst. 2 písm. k) zákona o krajích). O změně stanov rozhoduje valná hromada.</w:t>
      </w:r>
    </w:p>
    <w:p w14:paraId="55B605DA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</w:p>
    <w:p w14:paraId="430B63D2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Rada kraje projednala na svém jednání dne 27. 4. 2023 návrh na změnu stanov společnosti RERA a.s. ve znění přílohy č.1, a přijala usnesení č.420/2023/RK-66, kterým změnu stanov doporučuje.</w:t>
      </w:r>
    </w:p>
    <w:p w14:paraId="27015126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</w:p>
    <w:p w14:paraId="7892DAD2" w14:textId="77777777" w:rsidR="00A05612" w:rsidRDefault="00A05612" w:rsidP="00F81462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Zástupci kraje bude společností RERA a.s. před jednáním valné hromady vždy zaslána pozvánka spolu s programem a podklady na jednání valné hromady. </w:t>
      </w:r>
    </w:p>
    <w:p w14:paraId="34E19716" w14:textId="77777777" w:rsidR="00A05612" w:rsidRDefault="00A05612" w:rsidP="00DA5705">
      <w:pPr>
        <w:pStyle w:val="KUJKnormal"/>
      </w:pPr>
    </w:p>
    <w:p w14:paraId="4D6DF6F1" w14:textId="77777777" w:rsidR="00A05612" w:rsidRDefault="00A05612" w:rsidP="00DA5705">
      <w:pPr>
        <w:pStyle w:val="KUJKnormal"/>
      </w:pPr>
    </w:p>
    <w:p w14:paraId="0EA74E20" w14:textId="77777777" w:rsidR="00A05612" w:rsidRDefault="00A05612" w:rsidP="00DA5705">
      <w:pPr>
        <w:pStyle w:val="KUJKnormal"/>
      </w:pPr>
      <w:r>
        <w:t>Finanční nároky a krytí: není požadováno</w:t>
      </w:r>
    </w:p>
    <w:p w14:paraId="436CDB8B" w14:textId="77777777" w:rsidR="00A05612" w:rsidRDefault="00A05612" w:rsidP="00DA5705">
      <w:pPr>
        <w:pStyle w:val="KUJKnormal"/>
      </w:pPr>
    </w:p>
    <w:p w14:paraId="422F4CFF" w14:textId="77777777" w:rsidR="00A05612" w:rsidRDefault="00A05612" w:rsidP="00DA5705">
      <w:pPr>
        <w:pStyle w:val="KUJKnormal"/>
      </w:pPr>
    </w:p>
    <w:p w14:paraId="2BA9A2E3" w14:textId="77777777" w:rsidR="00A05612" w:rsidRDefault="00A05612" w:rsidP="00DA5705">
      <w:pPr>
        <w:pStyle w:val="KUJKnormal"/>
      </w:pPr>
      <w:r>
        <w:t>Vyjádření správce rozpočtu: není požadováno</w:t>
      </w:r>
    </w:p>
    <w:p w14:paraId="25DAA68C" w14:textId="77777777" w:rsidR="00A05612" w:rsidRDefault="00A05612" w:rsidP="00DA5705">
      <w:pPr>
        <w:pStyle w:val="KUJKnormal"/>
      </w:pPr>
    </w:p>
    <w:p w14:paraId="503418A8" w14:textId="77777777" w:rsidR="00A05612" w:rsidRDefault="00A05612" w:rsidP="00DA5705">
      <w:pPr>
        <w:pStyle w:val="KUJKnormal"/>
      </w:pPr>
    </w:p>
    <w:p w14:paraId="79A2D007" w14:textId="77777777" w:rsidR="00A05612" w:rsidRPr="00A521E1" w:rsidRDefault="00A05612" w:rsidP="00F347F2">
      <w:pPr>
        <w:pStyle w:val="KUJKnormal"/>
      </w:pPr>
      <w:r>
        <w:t>Návrh projednán (stanoviska):</w:t>
      </w:r>
      <w:r w:rsidRPr="00F347F2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76138511" w14:textId="77777777" w:rsidR="00A05612" w:rsidRDefault="00A05612" w:rsidP="00DA5705">
      <w:pPr>
        <w:pStyle w:val="KUJKnormal"/>
      </w:pPr>
    </w:p>
    <w:p w14:paraId="65E4C600" w14:textId="77777777" w:rsidR="00A05612" w:rsidRDefault="00A05612" w:rsidP="00DA5705">
      <w:pPr>
        <w:pStyle w:val="KUJKnormal"/>
      </w:pPr>
    </w:p>
    <w:p w14:paraId="148CCC56" w14:textId="77777777" w:rsidR="00A05612" w:rsidRDefault="00A05612" w:rsidP="00DA5705">
      <w:pPr>
        <w:pStyle w:val="KUJKnormal"/>
      </w:pPr>
    </w:p>
    <w:p w14:paraId="7887CD04" w14:textId="77777777" w:rsidR="00A05612" w:rsidRPr="00B52AA9" w:rsidRDefault="00A05612" w:rsidP="00A63C51">
      <w:pPr>
        <w:pStyle w:val="KUJKcislovany"/>
      </w:pPr>
      <w:r w:rsidRPr="007939A8">
        <w:t>PŘÍLOHY:</w:t>
      </w:r>
      <w:r w:rsidRPr="00A63C51">
        <w:t xml:space="preserve"> </w:t>
      </w:r>
      <w:r>
        <w:t>RERA pozvánka na valnou hromadu</w:t>
      </w:r>
      <w:r w:rsidRPr="0081756D">
        <w:t xml:space="preserve"> (</w:t>
      </w:r>
      <w:r>
        <w:t>RERA_pozvánka_VH_22_05_2023_podepsáno.pdf</w:t>
      </w:r>
      <w:r w:rsidRPr="0081756D">
        <w:t>)</w:t>
      </w:r>
    </w:p>
    <w:p w14:paraId="0CD10120" w14:textId="77777777" w:rsidR="00A05612" w:rsidRPr="007939A8" w:rsidRDefault="00A05612" w:rsidP="00DA5705">
      <w:pPr>
        <w:pStyle w:val="KUJKtucny"/>
      </w:pPr>
    </w:p>
    <w:p w14:paraId="4924E70A" w14:textId="77777777" w:rsidR="00A05612" w:rsidRDefault="00A05612" w:rsidP="00DA5705">
      <w:pPr>
        <w:pStyle w:val="KUJKnormal"/>
      </w:pPr>
    </w:p>
    <w:p w14:paraId="27C0503D" w14:textId="77777777" w:rsidR="00A05612" w:rsidRDefault="00A05612" w:rsidP="00DA5705">
      <w:pPr>
        <w:pStyle w:val="KUJKnormal"/>
      </w:pPr>
    </w:p>
    <w:p w14:paraId="17D2F354" w14:textId="77777777" w:rsidR="00A05612" w:rsidRPr="007C1EE7" w:rsidRDefault="00A05612" w:rsidP="00DA5705">
      <w:pPr>
        <w:pStyle w:val="KUJKtucny"/>
      </w:pPr>
      <w:r w:rsidRPr="007C1EE7">
        <w:t>Zodpovídá:</w:t>
      </w:r>
      <w:r>
        <w:t xml:space="preserve"> vedoucí OREG- Ing. arch. Petr Hornát</w:t>
      </w:r>
    </w:p>
    <w:p w14:paraId="12CD95B7" w14:textId="77777777" w:rsidR="00A05612" w:rsidRDefault="00A05612" w:rsidP="00DA5705">
      <w:pPr>
        <w:pStyle w:val="KUJKnormal"/>
      </w:pPr>
    </w:p>
    <w:p w14:paraId="73F549CB" w14:textId="77777777" w:rsidR="00A05612" w:rsidRDefault="00A05612" w:rsidP="00DA5705">
      <w:pPr>
        <w:pStyle w:val="KUJKnormal"/>
      </w:pPr>
      <w:r>
        <w:t>Termín kontroly: 11. 5. 2023</w:t>
      </w:r>
    </w:p>
    <w:p w14:paraId="241CF96B" w14:textId="77777777" w:rsidR="00A05612" w:rsidRDefault="00A05612" w:rsidP="00DA5705">
      <w:pPr>
        <w:pStyle w:val="KUJKnormal"/>
      </w:pPr>
      <w:r>
        <w:t>Termín splnění: 22. 5. 2023</w:t>
      </w:r>
    </w:p>
    <w:p w14:paraId="06993D57" w14:textId="77777777" w:rsidR="00A05612" w:rsidRDefault="00A0561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E56F" w14:textId="77777777" w:rsidR="00A05612" w:rsidRDefault="00A05612" w:rsidP="00A05612">
    <w:r>
      <w:rPr>
        <w:noProof/>
      </w:rPr>
      <w:pict w14:anchorId="64B54F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49BE46" w14:textId="77777777" w:rsidR="00A05612" w:rsidRPr="005F485E" w:rsidRDefault="00A05612" w:rsidP="00A056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152BAB" w14:textId="77777777" w:rsidR="00A05612" w:rsidRPr="005F485E" w:rsidRDefault="00A05612" w:rsidP="00A056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BDA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FD8FB8" w14:textId="77777777" w:rsidR="00A05612" w:rsidRDefault="00A05612" w:rsidP="00A05612">
    <w:r>
      <w:pict w14:anchorId="79460C10">
        <v:rect id="_x0000_i1026" style="width:481.9pt;height:2pt" o:hralign="center" o:hrstd="t" o:hrnoshade="t" o:hr="t" fillcolor="black" stroked="f"/>
      </w:pict>
    </w:r>
  </w:p>
  <w:p w14:paraId="07F30FF9" w14:textId="77777777" w:rsidR="00A05612" w:rsidRPr="00A05612" w:rsidRDefault="00A05612" w:rsidP="00A056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3726">
    <w:abstractNumId w:val="1"/>
  </w:num>
  <w:num w:numId="2" w16cid:durableId="165872467">
    <w:abstractNumId w:val="2"/>
  </w:num>
  <w:num w:numId="3" w16cid:durableId="471364323">
    <w:abstractNumId w:val="9"/>
  </w:num>
  <w:num w:numId="4" w16cid:durableId="530921482">
    <w:abstractNumId w:val="7"/>
  </w:num>
  <w:num w:numId="5" w16cid:durableId="1806579144">
    <w:abstractNumId w:val="0"/>
  </w:num>
  <w:num w:numId="6" w16cid:durableId="1005865194">
    <w:abstractNumId w:val="3"/>
  </w:num>
  <w:num w:numId="7" w16cid:durableId="203441918">
    <w:abstractNumId w:val="6"/>
  </w:num>
  <w:num w:numId="8" w16cid:durableId="696279168">
    <w:abstractNumId w:val="4"/>
  </w:num>
  <w:num w:numId="9" w16cid:durableId="1962301540">
    <w:abstractNumId w:val="5"/>
  </w:num>
  <w:num w:numId="10" w16cid:durableId="65953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5612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6281368</vt:i4>
  </property>
  <property fmtid="{D5CDD505-2E9C-101B-9397-08002B2CF9AE}" pid="4" name="UlozitJako">
    <vt:lpwstr>C:\Users\mrazkova\AppData\Local\Temp\iU78808232\Zastupitelstvo\2023-05-11\Navrhy\187-ZK-23.</vt:lpwstr>
  </property>
  <property fmtid="{D5CDD505-2E9C-101B-9397-08002B2CF9AE}" pid="5" name="Zpracovat">
    <vt:bool>false</vt:bool>
  </property>
</Properties>
</file>