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0292C" w14:paraId="357E35DE" w14:textId="77777777" w:rsidTr="0061627D">
        <w:trPr>
          <w:trHeight w:hRule="exact" w:val="397"/>
        </w:trPr>
        <w:tc>
          <w:tcPr>
            <w:tcW w:w="2376" w:type="dxa"/>
            <w:hideMark/>
          </w:tcPr>
          <w:p w14:paraId="69C24A24" w14:textId="77777777" w:rsidR="0040292C" w:rsidRDefault="0040292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DA34388" w14:textId="77777777" w:rsidR="0040292C" w:rsidRDefault="0040292C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5B62AD4B" w14:textId="77777777" w:rsidR="0040292C" w:rsidRDefault="0040292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39EFDDE" w14:textId="77777777" w:rsidR="0040292C" w:rsidRDefault="0040292C" w:rsidP="00970720">
            <w:pPr>
              <w:pStyle w:val="KUJKnormal"/>
            </w:pPr>
          </w:p>
        </w:tc>
      </w:tr>
      <w:tr w:rsidR="0040292C" w14:paraId="3596CA56" w14:textId="77777777" w:rsidTr="0061627D">
        <w:trPr>
          <w:cantSplit/>
          <w:trHeight w:hRule="exact" w:val="397"/>
        </w:trPr>
        <w:tc>
          <w:tcPr>
            <w:tcW w:w="2376" w:type="dxa"/>
            <w:hideMark/>
          </w:tcPr>
          <w:p w14:paraId="45E5682E" w14:textId="77777777" w:rsidR="0040292C" w:rsidRDefault="0040292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CDA8115" w14:textId="77777777" w:rsidR="0040292C" w:rsidRDefault="0040292C" w:rsidP="00970720">
            <w:pPr>
              <w:pStyle w:val="KUJKnormal"/>
            </w:pPr>
            <w:r>
              <w:t>184/ZK/23</w:t>
            </w:r>
          </w:p>
        </w:tc>
      </w:tr>
      <w:tr w:rsidR="0040292C" w14:paraId="13195AC9" w14:textId="77777777" w:rsidTr="0061627D">
        <w:trPr>
          <w:trHeight w:val="397"/>
        </w:trPr>
        <w:tc>
          <w:tcPr>
            <w:tcW w:w="2376" w:type="dxa"/>
          </w:tcPr>
          <w:p w14:paraId="74DD188F" w14:textId="77777777" w:rsidR="0040292C" w:rsidRDefault="0040292C" w:rsidP="00970720"/>
          <w:p w14:paraId="6104258D" w14:textId="77777777" w:rsidR="0040292C" w:rsidRDefault="0040292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72178F2" w14:textId="77777777" w:rsidR="0040292C" w:rsidRDefault="0040292C" w:rsidP="00970720"/>
          <w:p w14:paraId="5A29DD3D" w14:textId="77777777" w:rsidR="0040292C" w:rsidRDefault="0040292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kultury, 1.výzva pro rok 2023 - výběr projektů</w:t>
            </w:r>
          </w:p>
        </w:tc>
      </w:tr>
    </w:tbl>
    <w:p w14:paraId="4EBC7A87" w14:textId="77777777" w:rsidR="0040292C" w:rsidRDefault="0040292C" w:rsidP="0061627D">
      <w:pPr>
        <w:pStyle w:val="KUJKnormal"/>
        <w:rPr>
          <w:b/>
          <w:bCs/>
        </w:rPr>
      </w:pPr>
      <w:r>
        <w:rPr>
          <w:b/>
          <w:bCs/>
        </w:rPr>
        <w:pict w14:anchorId="6BA666CA">
          <v:rect id="_x0000_i1029" style="width:453.6pt;height:1.5pt" o:hralign="center" o:hrstd="t" o:hrnoshade="t" o:hr="t" fillcolor="black" stroked="f"/>
        </w:pict>
      </w:r>
    </w:p>
    <w:p w14:paraId="2FB57F03" w14:textId="77777777" w:rsidR="0040292C" w:rsidRDefault="0040292C" w:rsidP="0061627D">
      <w:pPr>
        <w:pStyle w:val="KUJKnormal"/>
      </w:pPr>
    </w:p>
    <w:p w14:paraId="60D65421" w14:textId="77777777" w:rsidR="0040292C" w:rsidRDefault="0040292C" w:rsidP="0061627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0292C" w14:paraId="2016541B" w14:textId="77777777" w:rsidTr="002559B8">
        <w:trPr>
          <w:trHeight w:val="397"/>
        </w:trPr>
        <w:tc>
          <w:tcPr>
            <w:tcW w:w="2350" w:type="dxa"/>
            <w:hideMark/>
          </w:tcPr>
          <w:p w14:paraId="19665F1E" w14:textId="77777777" w:rsidR="0040292C" w:rsidRDefault="0040292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75BAF4F" w14:textId="77777777" w:rsidR="0040292C" w:rsidRDefault="0040292C" w:rsidP="002559B8">
            <w:pPr>
              <w:pStyle w:val="KUJKnormal"/>
            </w:pPr>
            <w:r>
              <w:t>Pavel Hroch</w:t>
            </w:r>
          </w:p>
          <w:p w14:paraId="63612005" w14:textId="77777777" w:rsidR="0040292C" w:rsidRDefault="0040292C" w:rsidP="002559B8"/>
        </w:tc>
      </w:tr>
      <w:tr w:rsidR="0040292C" w14:paraId="3074F21C" w14:textId="77777777" w:rsidTr="002559B8">
        <w:trPr>
          <w:trHeight w:val="397"/>
        </w:trPr>
        <w:tc>
          <w:tcPr>
            <w:tcW w:w="2350" w:type="dxa"/>
          </w:tcPr>
          <w:p w14:paraId="13A5660E" w14:textId="77777777" w:rsidR="0040292C" w:rsidRDefault="0040292C" w:rsidP="002559B8">
            <w:pPr>
              <w:pStyle w:val="KUJKtucny"/>
            </w:pPr>
            <w:r>
              <w:t>Zpracoval:</w:t>
            </w:r>
          </w:p>
          <w:p w14:paraId="4B48DD2F" w14:textId="77777777" w:rsidR="0040292C" w:rsidRDefault="0040292C" w:rsidP="002559B8"/>
        </w:tc>
        <w:tc>
          <w:tcPr>
            <w:tcW w:w="6862" w:type="dxa"/>
            <w:hideMark/>
          </w:tcPr>
          <w:p w14:paraId="455A3375" w14:textId="77777777" w:rsidR="0040292C" w:rsidRDefault="0040292C" w:rsidP="002559B8">
            <w:pPr>
              <w:pStyle w:val="KUJKnormal"/>
            </w:pPr>
            <w:r>
              <w:t>OEZI</w:t>
            </w:r>
          </w:p>
        </w:tc>
      </w:tr>
      <w:tr w:rsidR="0040292C" w14:paraId="582BA5B7" w14:textId="77777777" w:rsidTr="002559B8">
        <w:trPr>
          <w:trHeight w:val="397"/>
        </w:trPr>
        <w:tc>
          <w:tcPr>
            <w:tcW w:w="2350" w:type="dxa"/>
          </w:tcPr>
          <w:p w14:paraId="1178F783" w14:textId="77777777" w:rsidR="0040292C" w:rsidRPr="009715F9" w:rsidRDefault="0040292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8BC202C" w14:textId="77777777" w:rsidR="0040292C" w:rsidRDefault="0040292C" w:rsidP="002559B8"/>
        </w:tc>
        <w:tc>
          <w:tcPr>
            <w:tcW w:w="6862" w:type="dxa"/>
            <w:hideMark/>
          </w:tcPr>
          <w:p w14:paraId="142B320C" w14:textId="77777777" w:rsidR="0040292C" w:rsidRDefault="0040292C" w:rsidP="002559B8">
            <w:pPr>
              <w:pStyle w:val="KUJKnormal"/>
            </w:pPr>
            <w:r>
              <w:t>Ing. Jan Návara</w:t>
            </w:r>
          </w:p>
        </w:tc>
      </w:tr>
    </w:tbl>
    <w:p w14:paraId="1D812F88" w14:textId="77777777" w:rsidR="0040292C" w:rsidRDefault="0040292C" w:rsidP="0061627D">
      <w:pPr>
        <w:pStyle w:val="KUJKnormal"/>
      </w:pPr>
    </w:p>
    <w:p w14:paraId="000923EA" w14:textId="77777777" w:rsidR="0040292C" w:rsidRPr="0052161F" w:rsidRDefault="0040292C" w:rsidP="0061627D">
      <w:pPr>
        <w:pStyle w:val="KUJKtucny"/>
      </w:pPr>
      <w:r w:rsidRPr="0052161F">
        <w:t>NÁVRH USNESENÍ</w:t>
      </w:r>
    </w:p>
    <w:p w14:paraId="79B381A0" w14:textId="77777777" w:rsidR="0040292C" w:rsidRDefault="0040292C" w:rsidP="0061627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680CB1D" w14:textId="77777777" w:rsidR="0040292C" w:rsidRDefault="0040292C" w:rsidP="0061627D">
      <w:pPr>
        <w:pStyle w:val="KUJKPolozka"/>
      </w:pPr>
      <w:r w:rsidRPr="00841DFC">
        <w:t>Zastupitelstvo Jihočeského kraje</w:t>
      </w:r>
    </w:p>
    <w:p w14:paraId="45FD060E" w14:textId="77777777" w:rsidR="0040292C" w:rsidRDefault="0040292C" w:rsidP="00B8298E">
      <w:pPr>
        <w:pStyle w:val="KUJKdoplnek2"/>
        <w:ind w:left="357" w:hanging="357"/>
      </w:pPr>
      <w:r w:rsidRPr="00730306">
        <w:t>bere na vědomí</w:t>
      </w:r>
    </w:p>
    <w:p w14:paraId="16DE1DEE" w14:textId="77777777" w:rsidR="0040292C" w:rsidRDefault="0040292C" w:rsidP="00B8298E">
      <w:pPr>
        <w:pStyle w:val="KUJKnormal"/>
      </w:pPr>
      <w:r>
        <w:t>protokol z jednání hodnotící komise při výběru žádostí v rámci Dotačního programu Jihočeského kraje Podpora kultury, 1. výzva pro rok 2023, dle přílohy č. 1 návrhu č. 184/ZK/23;</w:t>
      </w:r>
    </w:p>
    <w:p w14:paraId="622EFAF1" w14:textId="77777777" w:rsidR="0040292C" w:rsidRPr="00E10FE7" w:rsidRDefault="0040292C" w:rsidP="00B8298E">
      <w:pPr>
        <w:pStyle w:val="KUJKdoplnek2"/>
      </w:pPr>
      <w:r w:rsidRPr="00AF7BAE">
        <w:t>schvaluje</w:t>
      </w:r>
    </w:p>
    <w:p w14:paraId="3F5DD454" w14:textId="77777777" w:rsidR="0040292C" w:rsidRDefault="0040292C" w:rsidP="00B8298E">
      <w:pPr>
        <w:pStyle w:val="KUJKnormal"/>
      </w:pPr>
      <w:r>
        <w:t>poskytnutí dotací v rámci Dotačního programu Jihočeského kraje Podpora kultury, 1. výzva pro rok 2023, v celkové výši 7 000 000 Kč a 14 náhradních projektů v částce 485 000 Kč dle příloh návrhu č. 184/ZK/23</w:t>
      </w:r>
      <w:r>
        <w:br/>
        <w:t>a uzavření veřejnoprávních smluv o poskytnutí dotace;</w:t>
      </w:r>
    </w:p>
    <w:p w14:paraId="0DA7801F" w14:textId="77777777" w:rsidR="0040292C" w:rsidRDefault="0040292C" w:rsidP="00C546A5">
      <w:pPr>
        <w:pStyle w:val="KUJKdoplnek2"/>
      </w:pPr>
      <w:r w:rsidRPr="0021676C">
        <w:t>ukládá</w:t>
      </w:r>
    </w:p>
    <w:p w14:paraId="6DEAE46C" w14:textId="77777777" w:rsidR="0040292C" w:rsidRDefault="0040292C" w:rsidP="00B8298E">
      <w:pPr>
        <w:pStyle w:val="KUJKnormal"/>
      </w:pPr>
      <w:r>
        <w:t>JUDr. Lukáši Gláserovi, řediteli krajského úřadu, zabezpečit veškeré úkony potřebné k realizaci části II. usnesení.</w:t>
      </w:r>
    </w:p>
    <w:p w14:paraId="674A0828" w14:textId="77777777" w:rsidR="0040292C" w:rsidRDefault="0040292C" w:rsidP="00B8298E">
      <w:pPr>
        <w:pStyle w:val="KUJKnormal"/>
      </w:pPr>
      <w:r>
        <w:t>T: 31. 12. 2023</w:t>
      </w:r>
    </w:p>
    <w:p w14:paraId="1E27C95D" w14:textId="77777777" w:rsidR="0040292C" w:rsidRDefault="0040292C" w:rsidP="00B8298E">
      <w:pPr>
        <w:pStyle w:val="KUJKnormal"/>
      </w:pPr>
    </w:p>
    <w:p w14:paraId="7764BEA9" w14:textId="77777777" w:rsidR="0040292C" w:rsidRDefault="0040292C" w:rsidP="00B8298E">
      <w:pPr>
        <w:pStyle w:val="KUJKmezeraDZ"/>
      </w:pPr>
      <w:bookmarkStart w:id="1" w:name="US_DuvodZprava"/>
      <w:bookmarkEnd w:id="1"/>
    </w:p>
    <w:p w14:paraId="6EF35D57" w14:textId="77777777" w:rsidR="0040292C" w:rsidRDefault="0040292C" w:rsidP="00B8298E">
      <w:pPr>
        <w:pStyle w:val="KUJKnadpisDZ"/>
      </w:pPr>
      <w:r>
        <w:t>DŮVODOVÁ ZPRÁVA</w:t>
      </w:r>
    </w:p>
    <w:p w14:paraId="0950CDDE" w14:textId="77777777" w:rsidR="0040292C" w:rsidRPr="009B7B0B" w:rsidRDefault="0040292C" w:rsidP="00B8298E">
      <w:pPr>
        <w:pStyle w:val="KUJKmezeraDZ"/>
      </w:pPr>
    </w:p>
    <w:p w14:paraId="7BF6697A" w14:textId="77777777" w:rsidR="0040292C" w:rsidRDefault="0040292C" w:rsidP="003452E1">
      <w:pPr>
        <w:pStyle w:val="KUJKnormal"/>
      </w:pPr>
      <w:r>
        <w:t>Na základě usnesení Rady Jihočeského kraje č. 1410/2022RK-56 ze dne 15. 12. 2021 byla dne 16. 12. 2022 zveřejněna 1.výzva Dotačního programu Jihočeského kraje Podpora kultury pro rok 2023 s alokací 7 000 000 Kč. Do uzávěrky dne 31. 1. 2023 do 12:00 hodin bylo přijato celkem 369</w:t>
      </w:r>
      <w:r>
        <w:rPr>
          <w:color w:val="FF0000"/>
        </w:rPr>
        <w:t xml:space="preserve"> </w:t>
      </w:r>
      <w:r>
        <w:t xml:space="preserve">žádostí v celkové výši požadovaných prostředků 41 852 754 Kč. Tento dotační program má dvě opatření (opatření č. I – Podpora kultury, opatření č. II – Přehlídky a soutěže). Alokace byla rozdělena pro opatření č. I v částce 6 500 000 Kč a pro opatření č. II částkou 500 000 Kč. </w:t>
      </w:r>
    </w:p>
    <w:p w14:paraId="3739777D" w14:textId="77777777" w:rsidR="0040292C" w:rsidRDefault="0040292C" w:rsidP="003452E1">
      <w:pPr>
        <w:pStyle w:val="KUJKnormal"/>
      </w:pPr>
    </w:p>
    <w:p w14:paraId="32A9CE27" w14:textId="77777777" w:rsidR="0040292C" w:rsidRDefault="0040292C" w:rsidP="003452E1">
      <w:pPr>
        <w:pStyle w:val="KUJKnormal"/>
      </w:pPr>
      <w:r>
        <w:t>Opatření č. I – Podpora kultury.</w:t>
      </w:r>
    </w:p>
    <w:p w14:paraId="37567C8B" w14:textId="77777777" w:rsidR="0040292C" w:rsidRDefault="0040292C" w:rsidP="003452E1">
      <w:pPr>
        <w:pStyle w:val="KUJKnormal"/>
      </w:pPr>
      <w:r>
        <w:t xml:space="preserve">V tomto opatření bylo přijato celkem 352 žádostí v celkové výši požadovaných prostředků 40 857 954 Kč. Z celkového počtu doručených žádostí bylo vyřazeno formálně nesprávných 44 žádostí, z důvodu duálního podání vyřazeno 19 žádostí. Celkem bylo po formálním hodnocení dále hodnoceno 289 žádostí s požadavkem 33 029 824 Kč. </w:t>
      </w:r>
    </w:p>
    <w:p w14:paraId="0BF4BA30" w14:textId="77777777" w:rsidR="0040292C" w:rsidRDefault="0040292C" w:rsidP="003452E1">
      <w:pPr>
        <w:pStyle w:val="KUJKnormal"/>
      </w:pPr>
    </w:p>
    <w:p w14:paraId="4697872C" w14:textId="77777777" w:rsidR="0040292C" w:rsidRDefault="0040292C" w:rsidP="003452E1">
      <w:pPr>
        <w:pStyle w:val="KUJKnormal"/>
      </w:pPr>
      <w:r>
        <w:t>Vzhledem k převisu poptávky nad alokovanou částkou, která na dané opatření činí 6 500 000 Kč, navrhla hodnotící komise podpořit 120 žádostí. Komise také navrhla 11 náhradních příjemců v částce 440 000 Kč, kteří budou případně vykryti dle pořadových čísel uvedených v tabulkách dle jednotlivých pod opatření.</w:t>
      </w:r>
    </w:p>
    <w:p w14:paraId="3E29849E" w14:textId="77777777" w:rsidR="0040292C" w:rsidRDefault="0040292C" w:rsidP="003452E1">
      <w:pPr>
        <w:pStyle w:val="KUJKnormal"/>
      </w:pPr>
    </w:p>
    <w:p w14:paraId="59D16EDF" w14:textId="77777777" w:rsidR="0040292C" w:rsidRDefault="0040292C" w:rsidP="003452E1">
      <w:pPr>
        <w:pStyle w:val="KUJKnormal"/>
      </w:pPr>
    </w:p>
    <w:p w14:paraId="52975A2C" w14:textId="77777777" w:rsidR="0040292C" w:rsidRDefault="0040292C" w:rsidP="003452E1">
      <w:pPr>
        <w:pStyle w:val="KUJKnormal"/>
      </w:pPr>
    </w:p>
    <w:p w14:paraId="136B18D0" w14:textId="77777777" w:rsidR="0040292C" w:rsidRDefault="0040292C" w:rsidP="003452E1">
      <w:pPr>
        <w:pStyle w:val="KUJKnormal"/>
      </w:pPr>
    </w:p>
    <w:p w14:paraId="0EA39A57" w14:textId="77777777" w:rsidR="0040292C" w:rsidRDefault="0040292C" w:rsidP="003452E1">
      <w:pPr>
        <w:pStyle w:val="KUJKnormal"/>
      </w:pPr>
    </w:p>
    <w:p w14:paraId="3564A69E" w14:textId="77777777" w:rsidR="0040292C" w:rsidRDefault="0040292C" w:rsidP="003452E1">
      <w:pPr>
        <w:pStyle w:val="KUJKnormal"/>
      </w:pPr>
      <w:r>
        <w:t>Opatření č. II – Podpora přehlídek a soutěží.</w:t>
      </w:r>
    </w:p>
    <w:p w14:paraId="7158B8E9" w14:textId="77777777" w:rsidR="0040292C" w:rsidRDefault="0040292C" w:rsidP="003452E1">
      <w:pPr>
        <w:rPr>
          <w:rFonts w:ascii="Arial" w:hAnsi="Arial" w:cs="Arial"/>
          <w:sz w:val="20"/>
          <w:szCs w:val="20"/>
          <w:lang w:eastAsia="cs-CZ"/>
        </w:rPr>
      </w:pPr>
    </w:p>
    <w:p w14:paraId="73BAC7B7" w14:textId="77777777" w:rsidR="0040292C" w:rsidRDefault="0040292C" w:rsidP="003452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uzávěrky příjmu žádostí bylo doručeno elektronicky 17 žádostí v celkové výši požadovaných prostředků 994 800 Kč. Z tohoto počtu byly vyřazeny 3 žádosti: 1 žádost vyloučena pro formální nedostatky (žádost č. 12), 1 duální podání (žádost č.4) a žádost č.7 byla vyřazena na základě žádosti žadatele. </w:t>
      </w:r>
    </w:p>
    <w:p w14:paraId="5F8CA819" w14:textId="77777777" w:rsidR="0040292C" w:rsidRDefault="0040292C" w:rsidP="003452E1">
      <w:pPr>
        <w:jc w:val="both"/>
        <w:rPr>
          <w:rFonts w:ascii="Arial" w:hAnsi="Arial" w:cs="Arial"/>
          <w:sz w:val="20"/>
          <w:szCs w:val="20"/>
        </w:rPr>
      </w:pPr>
    </w:p>
    <w:p w14:paraId="3219A139" w14:textId="77777777" w:rsidR="0040292C" w:rsidRDefault="0040292C" w:rsidP="003452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bylo po formálním hodnocení dále hodnoceno 14 žádostí s požadavkem 799 800 Kč.</w:t>
      </w:r>
    </w:p>
    <w:p w14:paraId="1C4ACEE4" w14:textId="77777777" w:rsidR="0040292C" w:rsidRDefault="0040292C" w:rsidP="003452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schválení je navrženo celkem 12 žádostí v částce 500 000 Kč a 3 náhradní příjemci dotace ve výši 45 000 Kč v případě, kdy žadatel odmítne finanční podporu, či vrátí část finančních prostředků na účet Jihočeského kraje. </w:t>
      </w:r>
    </w:p>
    <w:p w14:paraId="7CEFC9BB" w14:textId="77777777" w:rsidR="0040292C" w:rsidRDefault="0040292C" w:rsidP="003452E1">
      <w:pPr>
        <w:pStyle w:val="KUJKnormal"/>
        <w:rPr>
          <w:color w:val="000000"/>
        </w:rPr>
      </w:pPr>
    </w:p>
    <w:p w14:paraId="161B0106" w14:textId="77777777" w:rsidR="0040292C" w:rsidRDefault="0040292C" w:rsidP="003452E1">
      <w:pPr>
        <w:spacing w:after="200" w:line="276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0"/>
          <w:szCs w:val="20"/>
        </w:rPr>
        <w:t>Celkem je tedy hodnotící komisí pro obě opatření navrženo schválit 132 žádostí v celkové částce 7 000 000 Kč a 14 náhradníků v částce 485</w:t>
      </w:r>
      <w:r>
        <w:rPr>
          <w:rFonts w:ascii="Arial" w:hAnsi="Arial" w:cs="Arial"/>
          <w:color w:val="FF0000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000 Kč. </w:t>
      </w:r>
    </w:p>
    <w:p w14:paraId="250300D9" w14:textId="77777777" w:rsidR="0040292C" w:rsidRDefault="0040292C" w:rsidP="003452E1">
      <w:pPr>
        <w:pStyle w:val="KUJKnormal"/>
      </w:pPr>
    </w:p>
    <w:p w14:paraId="7F444B1C" w14:textId="77777777" w:rsidR="0040292C" w:rsidRDefault="0040292C" w:rsidP="003452E1">
      <w:pPr>
        <w:pStyle w:val="KUJKnormal"/>
      </w:pPr>
      <w:r>
        <w:t>Finanční nároky a krytí:</w:t>
      </w:r>
    </w:p>
    <w:p w14:paraId="7A027FE8" w14:textId="77777777" w:rsidR="0040292C" w:rsidRDefault="0040292C" w:rsidP="003452E1">
      <w:pPr>
        <w:pStyle w:val="KUJKnormal"/>
      </w:pPr>
      <w:r>
        <w:t>Celková alokace na dotační program činí 7 000 000 Kč a je kryta rozpočtem ORJ 1453, UZ 428.</w:t>
      </w:r>
    </w:p>
    <w:p w14:paraId="4CF1E888" w14:textId="77777777" w:rsidR="0040292C" w:rsidRDefault="0040292C" w:rsidP="003452E1">
      <w:pPr>
        <w:pStyle w:val="KUJKnormal"/>
      </w:pPr>
    </w:p>
    <w:p w14:paraId="77728FFB" w14:textId="77777777" w:rsidR="0040292C" w:rsidRDefault="0040292C" w:rsidP="0061627D">
      <w:pPr>
        <w:pStyle w:val="KUJKnormal"/>
      </w:pPr>
    </w:p>
    <w:p w14:paraId="010A8394" w14:textId="77777777" w:rsidR="0040292C" w:rsidRDefault="0040292C" w:rsidP="0061627D">
      <w:pPr>
        <w:pStyle w:val="KUJKnormal"/>
      </w:pPr>
      <w:r>
        <w:t>Vyjádření správce rozpočtu:</w:t>
      </w:r>
    </w:p>
    <w:p w14:paraId="0B666DC1" w14:textId="77777777" w:rsidR="0040292C" w:rsidRDefault="0040292C" w:rsidP="00F834F4">
      <w:pPr>
        <w:pStyle w:val="KUJKnormal"/>
      </w:pPr>
      <w:r>
        <w:t>Ing. Petra Prantlová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</w:t>
      </w:r>
    </w:p>
    <w:p w14:paraId="738D464D" w14:textId="77777777" w:rsidR="0040292C" w:rsidRDefault="0040292C" w:rsidP="0061627D">
      <w:pPr>
        <w:pStyle w:val="KUJKnormal"/>
      </w:pPr>
    </w:p>
    <w:p w14:paraId="0DCEDE5E" w14:textId="77777777" w:rsidR="0040292C" w:rsidRDefault="0040292C" w:rsidP="0061627D">
      <w:pPr>
        <w:pStyle w:val="KUJKnormal"/>
      </w:pPr>
    </w:p>
    <w:p w14:paraId="543564AF" w14:textId="77777777" w:rsidR="0040292C" w:rsidRDefault="0040292C" w:rsidP="0061627D">
      <w:pPr>
        <w:pStyle w:val="KUJKnormal"/>
      </w:pPr>
      <w:r>
        <w:t>Návrh projednán (stanoviska): rada kraje svým usnesením č.493/2023/RK-66 ze dne 27. 4. 2023 doporučila zastupitelstvu kraje schválit část II.  usnesení v předloženém znění.</w:t>
      </w:r>
    </w:p>
    <w:p w14:paraId="1F6471AE" w14:textId="77777777" w:rsidR="0040292C" w:rsidRDefault="0040292C" w:rsidP="0061627D">
      <w:pPr>
        <w:pStyle w:val="KUJKnormal"/>
      </w:pPr>
    </w:p>
    <w:p w14:paraId="6B69ED76" w14:textId="77777777" w:rsidR="0040292C" w:rsidRDefault="0040292C" w:rsidP="0061627D">
      <w:pPr>
        <w:pStyle w:val="KUJKnormal"/>
      </w:pPr>
    </w:p>
    <w:p w14:paraId="59C7AC1F" w14:textId="77777777" w:rsidR="0040292C" w:rsidRDefault="0040292C" w:rsidP="0061627D">
      <w:pPr>
        <w:pStyle w:val="KUJKtucny"/>
      </w:pPr>
      <w:r w:rsidRPr="007939A8">
        <w:t>PŘÍLOHY:</w:t>
      </w:r>
    </w:p>
    <w:p w14:paraId="5C22FC99" w14:textId="77777777" w:rsidR="0040292C" w:rsidRPr="00B52AA9" w:rsidRDefault="0040292C" w:rsidP="004D4C73">
      <w:pPr>
        <w:pStyle w:val="KUJKcislovany"/>
      </w:pPr>
      <w:r>
        <w:t>Protokol DP JčK Podpora kultury</w:t>
      </w:r>
      <w:r w:rsidRPr="0081756D">
        <w:t xml:space="preserve"> (</w:t>
      </w:r>
      <w:r>
        <w:t>PROTOKOL - DPPK -OP.č.1 a 2_2023.docx</w:t>
      </w:r>
      <w:r w:rsidRPr="0081756D">
        <w:t>)</w:t>
      </w:r>
    </w:p>
    <w:p w14:paraId="45416388" w14:textId="77777777" w:rsidR="0040292C" w:rsidRPr="00B52AA9" w:rsidRDefault="0040292C" w:rsidP="004D4C73">
      <w:pPr>
        <w:pStyle w:val="KUJKcislovany"/>
      </w:pPr>
      <w:r>
        <w:t>DP PK Opatření č.1 okruh č. I Živé umění</w:t>
      </w:r>
      <w:r w:rsidRPr="0081756D">
        <w:t xml:space="preserve"> (</w:t>
      </w:r>
      <w:r>
        <w:t>1 DP PK _Opatření č.1 okruh č.I Živé umění.xlsx</w:t>
      </w:r>
      <w:r w:rsidRPr="0081756D">
        <w:t>)</w:t>
      </w:r>
    </w:p>
    <w:p w14:paraId="78942C19" w14:textId="77777777" w:rsidR="0040292C" w:rsidRPr="00B52AA9" w:rsidRDefault="0040292C" w:rsidP="004D4C73">
      <w:pPr>
        <w:pStyle w:val="KUJKcislovany"/>
      </w:pPr>
      <w:r>
        <w:t>DP PK Opatření č.1 okruh č. II Folklor a tradiční lid. kultura</w:t>
      </w:r>
      <w:r w:rsidRPr="0081756D">
        <w:t xml:space="preserve"> (</w:t>
      </w:r>
      <w:r>
        <w:t>1 DP PK_Opatření č.1 okruh č.II Folklor a tradiční lidová kultura.xlsx</w:t>
      </w:r>
      <w:r w:rsidRPr="0081756D">
        <w:t>)</w:t>
      </w:r>
    </w:p>
    <w:p w14:paraId="676CB729" w14:textId="77777777" w:rsidR="0040292C" w:rsidRPr="00B52AA9" w:rsidRDefault="0040292C" w:rsidP="004D4C73">
      <w:pPr>
        <w:pStyle w:val="KUJKcislovany"/>
      </w:pPr>
      <w:r>
        <w:t>DP PK Opatření č.1 okruh č. III Tradiční JčK  festivaly</w:t>
      </w:r>
      <w:r w:rsidRPr="0081756D">
        <w:t xml:space="preserve"> (</w:t>
      </w:r>
      <w:r>
        <w:t>1 DP PK_Opatření č.1 okruh č.III Tradiční jihočeské festivaly.xlsx</w:t>
      </w:r>
      <w:r w:rsidRPr="0081756D">
        <w:t>)</w:t>
      </w:r>
    </w:p>
    <w:p w14:paraId="50BB984E" w14:textId="77777777" w:rsidR="0040292C" w:rsidRPr="00B52AA9" w:rsidRDefault="0040292C" w:rsidP="004D4C73">
      <w:pPr>
        <w:pStyle w:val="KUJKcislovany"/>
      </w:pPr>
      <w:r>
        <w:t>DP PK Opatření č.2 Přehlídky a soutěže</w:t>
      </w:r>
      <w:r w:rsidRPr="0081756D">
        <w:t xml:space="preserve"> (</w:t>
      </w:r>
      <w:r>
        <w:t>1 DP PK_Opatření č.2 Přehlídky a soutěže.xlsx</w:t>
      </w:r>
      <w:r w:rsidRPr="0081756D">
        <w:t>)</w:t>
      </w:r>
    </w:p>
    <w:p w14:paraId="47CEBE34" w14:textId="77777777" w:rsidR="0040292C" w:rsidRPr="004D4C73" w:rsidRDefault="0040292C" w:rsidP="004D4C73">
      <w:pPr>
        <w:pStyle w:val="KUJKnormal"/>
      </w:pPr>
    </w:p>
    <w:p w14:paraId="6163B0DF" w14:textId="77777777" w:rsidR="0040292C" w:rsidRDefault="0040292C" w:rsidP="0061627D">
      <w:pPr>
        <w:pStyle w:val="KUJKnormal"/>
      </w:pPr>
    </w:p>
    <w:p w14:paraId="48854F00" w14:textId="77777777" w:rsidR="0040292C" w:rsidRDefault="0040292C" w:rsidP="0061627D">
      <w:pPr>
        <w:pStyle w:val="KUJKnormal"/>
      </w:pPr>
    </w:p>
    <w:p w14:paraId="3D3493BC" w14:textId="77777777" w:rsidR="0040292C" w:rsidRPr="007C1EE7" w:rsidRDefault="0040292C" w:rsidP="0061627D">
      <w:pPr>
        <w:pStyle w:val="KUJKtucny"/>
      </w:pPr>
      <w:r w:rsidRPr="007C1EE7">
        <w:t>Zodpovídá:</w:t>
      </w:r>
      <w:r>
        <w:t xml:space="preserve"> </w:t>
      </w:r>
      <w:r w:rsidRPr="00713DA7">
        <w:rPr>
          <w:b w:val="0"/>
          <w:bCs/>
        </w:rPr>
        <w:t>vedoucí OEZI – Ing. Jan Návara</w:t>
      </w:r>
    </w:p>
    <w:p w14:paraId="251459E2" w14:textId="77777777" w:rsidR="0040292C" w:rsidRDefault="0040292C" w:rsidP="0061627D">
      <w:pPr>
        <w:pStyle w:val="KUJKnormal"/>
      </w:pPr>
    </w:p>
    <w:p w14:paraId="18C8EAA0" w14:textId="77777777" w:rsidR="0040292C" w:rsidRDefault="0040292C" w:rsidP="0061627D">
      <w:pPr>
        <w:pStyle w:val="KUJKnormal"/>
      </w:pPr>
      <w:r>
        <w:t>Termín kontroly: 31. 12. 2023</w:t>
      </w:r>
    </w:p>
    <w:p w14:paraId="6EDDC674" w14:textId="77777777" w:rsidR="0040292C" w:rsidRDefault="0040292C" w:rsidP="0061627D">
      <w:pPr>
        <w:pStyle w:val="KUJKnormal"/>
      </w:pPr>
      <w:r>
        <w:t>Termín splnění: 31. 12. 2023</w:t>
      </w:r>
    </w:p>
    <w:p w14:paraId="4D13312C" w14:textId="77777777" w:rsidR="0040292C" w:rsidRDefault="0040292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A5B3C" w14:textId="77777777" w:rsidR="0040292C" w:rsidRDefault="0040292C" w:rsidP="0040292C">
    <w:r>
      <w:rPr>
        <w:noProof/>
      </w:rPr>
      <w:pict w14:anchorId="19306EE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4859FB9" w14:textId="77777777" w:rsidR="0040292C" w:rsidRPr="005F485E" w:rsidRDefault="0040292C" w:rsidP="0040292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54D6328" w14:textId="77777777" w:rsidR="0040292C" w:rsidRPr="005F485E" w:rsidRDefault="0040292C" w:rsidP="0040292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21C6D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8FAFD30" w14:textId="77777777" w:rsidR="0040292C" w:rsidRDefault="0040292C" w:rsidP="0040292C">
    <w:r>
      <w:pict w14:anchorId="4792C468">
        <v:rect id="_x0000_i1026" style="width:481.9pt;height:2pt" o:hralign="center" o:hrstd="t" o:hrnoshade="t" o:hr="t" fillcolor="black" stroked="f"/>
      </w:pict>
    </w:r>
  </w:p>
  <w:p w14:paraId="25D13435" w14:textId="77777777" w:rsidR="0040292C" w:rsidRPr="0040292C" w:rsidRDefault="0040292C" w:rsidP="004029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37292">
    <w:abstractNumId w:val="1"/>
  </w:num>
  <w:num w:numId="2" w16cid:durableId="230240427">
    <w:abstractNumId w:val="2"/>
  </w:num>
  <w:num w:numId="3" w16cid:durableId="359359460">
    <w:abstractNumId w:val="9"/>
  </w:num>
  <w:num w:numId="4" w16cid:durableId="1846939813">
    <w:abstractNumId w:val="7"/>
  </w:num>
  <w:num w:numId="5" w16cid:durableId="694039808">
    <w:abstractNumId w:val="0"/>
  </w:num>
  <w:num w:numId="6" w16cid:durableId="967904429">
    <w:abstractNumId w:val="3"/>
  </w:num>
  <w:num w:numId="7" w16cid:durableId="823471175">
    <w:abstractNumId w:val="6"/>
  </w:num>
  <w:num w:numId="8" w16cid:durableId="481895559">
    <w:abstractNumId w:val="4"/>
  </w:num>
  <w:num w:numId="9" w16cid:durableId="2133204553">
    <w:abstractNumId w:val="5"/>
  </w:num>
  <w:num w:numId="10" w16cid:durableId="20220030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92C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2023-05-12T11:13:00Z</dcterms:created>
  <dcterms:modified xsi:type="dcterms:W3CDTF">2023-05-12T11:13:00Z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6279193</vt:i4>
  </property>
  <property fmtid="{D5CDD505-2E9C-101B-9397-08002B2CF9AE}" pid="4" name="UlozitJako">
    <vt:lpwstr>C:\Users\mrazkova\AppData\Local\Temp\iU78808232\Zastupitelstvo\2023-05-11\Navrhy\184-ZK-23.</vt:lpwstr>
  </property>
  <property fmtid="{D5CDD505-2E9C-101B-9397-08002B2CF9AE}" pid="5" name="Zpracovat">
    <vt:bool>false</vt:bool>
  </property>
</Properties>
</file>