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95218" w14:paraId="4C88413F" w14:textId="77777777" w:rsidTr="007F077E">
        <w:trPr>
          <w:trHeight w:hRule="exact" w:val="397"/>
        </w:trPr>
        <w:tc>
          <w:tcPr>
            <w:tcW w:w="2376" w:type="dxa"/>
            <w:hideMark/>
          </w:tcPr>
          <w:p w14:paraId="7A05476D" w14:textId="77777777" w:rsidR="00895218" w:rsidRDefault="0089521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792187C" w14:textId="77777777" w:rsidR="00895218" w:rsidRDefault="00895218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7AC2187F" w14:textId="77777777" w:rsidR="00895218" w:rsidRDefault="0089521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332BCF9" w14:textId="77777777" w:rsidR="00895218" w:rsidRDefault="00895218" w:rsidP="00970720">
            <w:pPr>
              <w:pStyle w:val="KUJKnormal"/>
            </w:pPr>
          </w:p>
        </w:tc>
      </w:tr>
      <w:tr w:rsidR="00895218" w14:paraId="664B93D2" w14:textId="77777777" w:rsidTr="007F077E">
        <w:trPr>
          <w:cantSplit/>
          <w:trHeight w:hRule="exact" w:val="397"/>
        </w:trPr>
        <w:tc>
          <w:tcPr>
            <w:tcW w:w="2376" w:type="dxa"/>
            <w:hideMark/>
          </w:tcPr>
          <w:p w14:paraId="223BEED9" w14:textId="77777777" w:rsidR="00895218" w:rsidRDefault="0089521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046C6F5" w14:textId="77777777" w:rsidR="00895218" w:rsidRDefault="00895218" w:rsidP="00970720">
            <w:pPr>
              <w:pStyle w:val="KUJKnormal"/>
            </w:pPr>
            <w:r>
              <w:t>173/ZK/23</w:t>
            </w:r>
          </w:p>
        </w:tc>
      </w:tr>
      <w:tr w:rsidR="00895218" w14:paraId="243DDBEE" w14:textId="77777777" w:rsidTr="007F077E">
        <w:trPr>
          <w:trHeight w:val="397"/>
        </w:trPr>
        <w:tc>
          <w:tcPr>
            <w:tcW w:w="2376" w:type="dxa"/>
          </w:tcPr>
          <w:p w14:paraId="7C72D200" w14:textId="77777777" w:rsidR="00895218" w:rsidRDefault="00895218" w:rsidP="00970720"/>
          <w:p w14:paraId="5BEF4DB9" w14:textId="77777777" w:rsidR="00895218" w:rsidRDefault="0089521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68598A3" w14:textId="77777777" w:rsidR="00895218" w:rsidRDefault="00895218" w:rsidP="00970720"/>
          <w:p w14:paraId="4E3D644E" w14:textId="77777777" w:rsidR="00895218" w:rsidRDefault="0089521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Vyřazení staveb z hospodaření Správy a údržby silnic Jihočeského kraje a nemovitost doporučená k demolici</w:t>
            </w:r>
          </w:p>
        </w:tc>
      </w:tr>
    </w:tbl>
    <w:p w14:paraId="742AF9E5" w14:textId="77777777" w:rsidR="00895218" w:rsidRDefault="00895218" w:rsidP="007F077E">
      <w:pPr>
        <w:pStyle w:val="KUJKnormal"/>
        <w:rPr>
          <w:b/>
          <w:bCs/>
        </w:rPr>
      </w:pPr>
      <w:r>
        <w:rPr>
          <w:b/>
          <w:bCs/>
        </w:rPr>
        <w:pict w14:anchorId="5ABF5AA5">
          <v:rect id="_x0000_i1029" style="width:453.6pt;height:1.5pt" o:hralign="center" o:hrstd="t" o:hrnoshade="t" o:hr="t" fillcolor="black" stroked="f"/>
        </w:pict>
      </w:r>
    </w:p>
    <w:p w14:paraId="2FC1CE7D" w14:textId="77777777" w:rsidR="00895218" w:rsidRDefault="00895218" w:rsidP="007F077E">
      <w:pPr>
        <w:pStyle w:val="KUJKnormal"/>
      </w:pPr>
    </w:p>
    <w:p w14:paraId="391B5479" w14:textId="77777777" w:rsidR="00895218" w:rsidRDefault="00895218" w:rsidP="007F077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95218" w14:paraId="70DDDDC5" w14:textId="77777777" w:rsidTr="002559B8">
        <w:trPr>
          <w:trHeight w:val="397"/>
        </w:trPr>
        <w:tc>
          <w:tcPr>
            <w:tcW w:w="2350" w:type="dxa"/>
            <w:hideMark/>
          </w:tcPr>
          <w:p w14:paraId="68846F3C" w14:textId="77777777" w:rsidR="00895218" w:rsidRDefault="0089521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BAC435D" w14:textId="77777777" w:rsidR="00895218" w:rsidRDefault="00895218" w:rsidP="002559B8">
            <w:pPr>
              <w:pStyle w:val="KUJKnormal"/>
            </w:pPr>
            <w:r>
              <w:t>Mgr. Bc. Antonín Krák</w:t>
            </w:r>
          </w:p>
          <w:p w14:paraId="5AA11635" w14:textId="77777777" w:rsidR="00895218" w:rsidRDefault="00895218" w:rsidP="002559B8"/>
        </w:tc>
      </w:tr>
      <w:tr w:rsidR="00895218" w14:paraId="724328EA" w14:textId="77777777" w:rsidTr="002559B8">
        <w:trPr>
          <w:trHeight w:val="397"/>
        </w:trPr>
        <w:tc>
          <w:tcPr>
            <w:tcW w:w="2350" w:type="dxa"/>
          </w:tcPr>
          <w:p w14:paraId="0A91CBB3" w14:textId="77777777" w:rsidR="00895218" w:rsidRDefault="00895218" w:rsidP="002559B8">
            <w:pPr>
              <w:pStyle w:val="KUJKtucny"/>
            </w:pPr>
            <w:r>
              <w:t>Zpracoval:</w:t>
            </w:r>
          </w:p>
          <w:p w14:paraId="164052B1" w14:textId="77777777" w:rsidR="00895218" w:rsidRDefault="00895218" w:rsidP="002559B8"/>
        </w:tc>
        <w:tc>
          <w:tcPr>
            <w:tcW w:w="6862" w:type="dxa"/>
            <w:hideMark/>
          </w:tcPr>
          <w:p w14:paraId="3CB120C6" w14:textId="77777777" w:rsidR="00895218" w:rsidRDefault="00895218" w:rsidP="002559B8">
            <w:pPr>
              <w:pStyle w:val="KUJKnormal"/>
            </w:pPr>
            <w:r>
              <w:t>ODSH</w:t>
            </w:r>
          </w:p>
        </w:tc>
      </w:tr>
      <w:tr w:rsidR="00895218" w14:paraId="16DBBD08" w14:textId="77777777" w:rsidTr="002559B8">
        <w:trPr>
          <w:trHeight w:val="397"/>
        </w:trPr>
        <w:tc>
          <w:tcPr>
            <w:tcW w:w="2350" w:type="dxa"/>
          </w:tcPr>
          <w:p w14:paraId="158582CF" w14:textId="77777777" w:rsidR="00895218" w:rsidRPr="009715F9" w:rsidRDefault="0089521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DF804F5" w14:textId="77777777" w:rsidR="00895218" w:rsidRDefault="00895218" w:rsidP="002559B8"/>
        </w:tc>
        <w:tc>
          <w:tcPr>
            <w:tcW w:w="6862" w:type="dxa"/>
            <w:hideMark/>
          </w:tcPr>
          <w:p w14:paraId="6EE308F6" w14:textId="77777777" w:rsidR="00895218" w:rsidRDefault="00895218" w:rsidP="002559B8">
            <w:pPr>
              <w:pStyle w:val="KUJKnormal"/>
            </w:pPr>
            <w:r>
              <w:t>JUDr. Andrea Tetourová</w:t>
            </w:r>
          </w:p>
        </w:tc>
      </w:tr>
    </w:tbl>
    <w:p w14:paraId="06EF9288" w14:textId="77777777" w:rsidR="00895218" w:rsidRDefault="00895218" w:rsidP="007F077E">
      <w:pPr>
        <w:pStyle w:val="KUJKnormal"/>
      </w:pPr>
    </w:p>
    <w:p w14:paraId="2FD52ED8" w14:textId="77777777" w:rsidR="00895218" w:rsidRPr="0052161F" w:rsidRDefault="00895218" w:rsidP="007F077E">
      <w:pPr>
        <w:pStyle w:val="KUJKtucny"/>
      </w:pPr>
      <w:r w:rsidRPr="0052161F">
        <w:t>NÁVRH USNESENÍ</w:t>
      </w:r>
    </w:p>
    <w:p w14:paraId="2072DA3B" w14:textId="77777777" w:rsidR="00895218" w:rsidRDefault="00895218" w:rsidP="007F077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12AC107" w14:textId="77777777" w:rsidR="00895218" w:rsidRPr="00841DFC" w:rsidRDefault="00895218" w:rsidP="007F077E">
      <w:pPr>
        <w:pStyle w:val="KUJKPolozka"/>
      </w:pPr>
      <w:r w:rsidRPr="00841DFC">
        <w:t>Zastupitelstvo Jihočeského kraje</w:t>
      </w:r>
    </w:p>
    <w:p w14:paraId="103C2135" w14:textId="77777777" w:rsidR="00895218" w:rsidRPr="00E10FE7" w:rsidRDefault="00895218" w:rsidP="00F23DBA">
      <w:pPr>
        <w:pStyle w:val="KUJKdoplnek2"/>
      </w:pPr>
      <w:r w:rsidRPr="00AF7BAE">
        <w:t>schvaluje</w:t>
      </w:r>
    </w:p>
    <w:p w14:paraId="6DD2A4E0" w14:textId="77777777" w:rsidR="00895218" w:rsidRDefault="00895218" w:rsidP="00F23DBA">
      <w:pPr>
        <w:pStyle w:val="KUJKPolozka"/>
      </w:pPr>
      <w:r>
        <w:t xml:space="preserve">1. </w:t>
      </w:r>
    </w:p>
    <w:p w14:paraId="450C0F2C" w14:textId="77777777" w:rsidR="00895218" w:rsidRPr="00F23DBA" w:rsidRDefault="00895218" w:rsidP="00F23DBA">
      <w:pPr>
        <w:pStyle w:val="KUJKPolozka"/>
        <w:rPr>
          <w:b w:val="0"/>
          <w:bCs/>
        </w:rPr>
      </w:pPr>
      <w:r w:rsidRPr="00F23DBA">
        <w:rPr>
          <w:b w:val="0"/>
          <w:bCs/>
        </w:rPr>
        <w:t xml:space="preserve">vynětí z hospodaření a vyřazení z evidence majetku Správy a údržby silnic Jihočeského kraje nemovitého majetku uvedeného v příloze č. 1 – tab. </w:t>
      </w:r>
      <w:r>
        <w:rPr>
          <w:b w:val="0"/>
          <w:bCs/>
        </w:rPr>
        <w:t>1</w:t>
      </w:r>
      <w:r w:rsidRPr="00F23DBA">
        <w:rPr>
          <w:b w:val="0"/>
          <w:bCs/>
        </w:rPr>
        <w:t xml:space="preserve"> a </w:t>
      </w:r>
      <w:r>
        <w:rPr>
          <w:b w:val="0"/>
          <w:bCs/>
        </w:rPr>
        <w:t>2</w:t>
      </w:r>
      <w:r w:rsidRPr="00F23DBA">
        <w:rPr>
          <w:b w:val="0"/>
          <w:bCs/>
        </w:rPr>
        <w:t xml:space="preserve"> návrhu </w:t>
      </w:r>
      <w:r>
        <w:rPr>
          <w:b w:val="0"/>
          <w:bCs/>
        </w:rPr>
        <w:t>č. 173</w:t>
      </w:r>
      <w:r w:rsidRPr="00F23DBA">
        <w:rPr>
          <w:b w:val="0"/>
          <w:bCs/>
        </w:rPr>
        <w:t>/</w:t>
      </w:r>
      <w:r>
        <w:rPr>
          <w:b w:val="0"/>
          <w:bCs/>
        </w:rPr>
        <w:t>Z</w:t>
      </w:r>
      <w:r w:rsidRPr="00F23DBA">
        <w:rPr>
          <w:b w:val="0"/>
          <w:bCs/>
        </w:rPr>
        <w:t>K/2</w:t>
      </w:r>
      <w:r>
        <w:rPr>
          <w:b w:val="0"/>
          <w:bCs/>
        </w:rPr>
        <w:t>3</w:t>
      </w:r>
      <w:r w:rsidRPr="00F23DBA">
        <w:rPr>
          <w:b w:val="0"/>
          <w:bCs/>
        </w:rPr>
        <w:t xml:space="preserve">, ve smyslu ustanovení čl. VI. odst. 1 zřizovací listiny č. 183/2002/ZK v platném znění a ustanovení § 27 odst. 2 písm. e) z. č. 250/2000 Sb., o rozpočtových pravidlech územních rozpočtů v platném znění, Správě a údržbě silnic Jihočeského kraje, čímž dojde ke změně přílohy č. 2 zřizovací listiny č. 183/2002/ZK Správy a údržby silnic Jihočeského kraje, se sídlem v Českých Budějovicích, Nemanická 2133/10, PSČ 370 10, IČ 709 71 641, nazvané „Soupis majetku“, ze které se tak vyřadí nemovitosti uvedené v příloze č. 1 – tab. </w:t>
      </w:r>
      <w:r>
        <w:rPr>
          <w:b w:val="0"/>
          <w:bCs/>
        </w:rPr>
        <w:t>1</w:t>
      </w:r>
      <w:r w:rsidRPr="00F23DBA">
        <w:rPr>
          <w:b w:val="0"/>
          <w:bCs/>
        </w:rPr>
        <w:t xml:space="preserve"> a </w:t>
      </w:r>
      <w:r>
        <w:rPr>
          <w:b w:val="0"/>
          <w:bCs/>
        </w:rPr>
        <w:t>2</w:t>
      </w:r>
      <w:r w:rsidRPr="00F23DBA">
        <w:rPr>
          <w:b w:val="0"/>
          <w:bCs/>
        </w:rPr>
        <w:t xml:space="preserve"> k návrhu </w:t>
      </w:r>
      <w:r>
        <w:rPr>
          <w:b w:val="0"/>
          <w:bCs/>
        </w:rPr>
        <w:t>č. 173</w:t>
      </w:r>
      <w:r w:rsidRPr="00F23DBA">
        <w:rPr>
          <w:b w:val="0"/>
          <w:bCs/>
        </w:rPr>
        <w:t>/ZK/2</w:t>
      </w:r>
      <w:r>
        <w:rPr>
          <w:b w:val="0"/>
          <w:bCs/>
        </w:rPr>
        <w:t>3</w:t>
      </w:r>
      <w:r w:rsidRPr="00F23DBA">
        <w:rPr>
          <w:b w:val="0"/>
          <w:bCs/>
        </w:rPr>
        <w:t>,</w:t>
      </w:r>
    </w:p>
    <w:p w14:paraId="7AAEF71A" w14:textId="77777777" w:rsidR="00895218" w:rsidRDefault="00895218" w:rsidP="00F23DBA">
      <w:pPr>
        <w:pStyle w:val="KUJKPolozka"/>
      </w:pPr>
      <w:r>
        <w:t xml:space="preserve">2. </w:t>
      </w:r>
    </w:p>
    <w:p w14:paraId="254AA4C5" w14:textId="77777777" w:rsidR="00895218" w:rsidRPr="00F23DBA" w:rsidRDefault="00895218" w:rsidP="00F23DBA">
      <w:pPr>
        <w:pStyle w:val="KUJKPolozka"/>
        <w:rPr>
          <w:b w:val="0"/>
          <w:bCs/>
        </w:rPr>
      </w:pPr>
      <w:r w:rsidRPr="00F23DBA">
        <w:rPr>
          <w:b w:val="0"/>
          <w:bCs/>
        </w:rPr>
        <w:t xml:space="preserve">likvidaci nemovitostí uvedených v příloze č. 1 k návrhu </w:t>
      </w:r>
      <w:r>
        <w:rPr>
          <w:b w:val="0"/>
          <w:bCs/>
        </w:rPr>
        <w:t>č. 173</w:t>
      </w:r>
      <w:r w:rsidRPr="00F23DBA">
        <w:rPr>
          <w:b w:val="0"/>
          <w:bCs/>
        </w:rPr>
        <w:t>/ZK/2</w:t>
      </w:r>
      <w:r>
        <w:rPr>
          <w:b w:val="0"/>
          <w:bCs/>
        </w:rPr>
        <w:t>3</w:t>
      </w:r>
      <w:r w:rsidRPr="00F23DBA">
        <w:rPr>
          <w:b w:val="0"/>
          <w:bCs/>
        </w:rPr>
        <w:t xml:space="preserve"> – tab. </w:t>
      </w:r>
      <w:r>
        <w:rPr>
          <w:b w:val="0"/>
          <w:bCs/>
        </w:rPr>
        <w:t>1</w:t>
      </w:r>
      <w:r w:rsidRPr="00F23DBA">
        <w:rPr>
          <w:b w:val="0"/>
          <w:bCs/>
        </w:rPr>
        <w:t xml:space="preserve"> a </w:t>
      </w:r>
      <w:r>
        <w:rPr>
          <w:b w:val="0"/>
          <w:bCs/>
        </w:rPr>
        <w:t>2</w:t>
      </w:r>
      <w:r w:rsidRPr="00F23DBA">
        <w:rPr>
          <w:b w:val="0"/>
          <w:bCs/>
        </w:rPr>
        <w:t xml:space="preserve"> svěřených k hospodaření Správě a údržbě silnic Jihočeského kraje;</w:t>
      </w:r>
    </w:p>
    <w:p w14:paraId="3B9FEB04" w14:textId="77777777" w:rsidR="00895218" w:rsidRDefault="00895218" w:rsidP="007F077E">
      <w:pPr>
        <w:pStyle w:val="KUJKnormal"/>
      </w:pPr>
    </w:p>
    <w:p w14:paraId="0107BCF1" w14:textId="77777777" w:rsidR="00895218" w:rsidRDefault="00895218" w:rsidP="007F077E">
      <w:pPr>
        <w:pStyle w:val="KUJKnormal"/>
      </w:pPr>
    </w:p>
    <w:p w14:paraId="20E81DC7" w14:textId="77777777" w:rsidR="00895218" w:rsidRDefault="00895218" w:rsidP="0012072D">
      <w:pPr>
        <w:pStyle w:val="KUJKnadpisDZ"/>
      </w:pPr>
      <w:bookmarkStart w:id="1" w:name="US_DuvodZprava"/>
      <w:bookmarkEnd w:id="1"/>
      <w:r>
        <w:t>DŮVODOVÁ ZPRÁVA</w:t>
      </w:r>
    </w:p>
    <w:p w14:paraId="03CB25ED" w14:textId="77777777" w:rsidR="00895218" w:rsidRDefault="00895218" w:rsidP="00957D30">
      <w:pPr>
        <w:pStyle w:val="KUJKnormal"/>
        <w:rPr>
          <w:sz w:val="28"/>
        </w:rPr>
      </w:pPr>
      <w:r>
        <w:t>Správa a údržba silnic Jihočeského kraje požádala v souvislosti s plánovanými investičními akcemi odbor dopravy a silničního hospodářství o projednání vyřazení nemovitostí z hospodaření Správy a údržby silnic Jihočeského kraje, které jsou uvedené v příloze č. 1 tab. 1 a 2. návrhu č. 173/ZK/23 a to v celkovém nákladu 2 496 536,84 Kč. (2 486 536,84 Kč + 10 000,- Kč).</w:t>
      </w:r>
    </w:p>
    <w:p w14:paraId="237AB0C8" w14:textId="77777777" w:rsidR="00895218" w:rsidRDefault="00895218" w:rsidP="00957D30">
      <w:pPr>
        <w:pStyle w:val="KUJKnormal"/>
      </w:pPr>
    </w:p>
    <w:p w14:paraId="34DCA2EA" w14:textId="77777777" w:rsidR="00895218" w:rsidRDefault="00895218" w:rsidP="00957D30">
      <w:pPr>
        <w:pStyle w:val="KUJKnormal"/>
      </w:pPr>
      <w:r>
        <w:t xml:space="preserve">Zároveň odbor dopravy a silničního hospodaření předkládá na základě žádosti Správy a údržby silnic Jihočeského kraje k projednání nemovitosti doporučené k demolici, které jsou uvedeny v příloze č. 1 tab. 1 a 2 návrhu č. 173/ZK/23. </w:t>
      </w:r>
    </w:p>
    <w:p w14:paraId="0F62BA53" w14:textId="77777777" w:rsidR="00895218" w:rsidRDefault="00895218" w:rsidP="00957D30">
      <w:pPr>
        <w:pStyle w:val="KUJKnormal"/>
      </w:pPr>
    </w:p>
    <w:p w14:paraId="5992ACAC" w14:textId="77777777" w:rsidR="00895218" w:rsidRDefault="00895218" w:rsidP="00957D3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Náklady na demolici staveb budou hrazeny z provozních prostředků Správy a údržby silnic Jihočeského kraje.</w:t>
      </w:r>
    </w:p>
    <w:p w14:paraId="6AF7329D" w14:textId="77777777" w:rsidR="00895218" w:rsidRPr="009B7B0B" w:rsidRDefault="00895218" w:rsidP="0012072D">
      <w:pPr>
        <w:pStyle w:val="KUJKmezeraDZ"/>
      </w:pPr>
    </w:p>
    <w:p w14:paraId="285D9764" w14:textId="77777777" w:rsidR="00895218" w:rsidRDefault="00895218" w:rsidP="007F077E">
      <w:pPr>
        <w:pStyle w:val="KUJKnormal"/>
      </w:pPr>
    </w:p>
    <w:p w14:paraId="29858F9A" w14:textId="77777777" w:rsidR="00895218" w:rsidRDefault="00895218" w:rsidP="00A21DB1">
      <w:pPr>
        <w:pStyle w:val="KUJKnormal"/>
      </w:pPr>
      <w:r>
        <w:t>Rada Jihočeského kraje schválila tento návrh na svém jednání dne 27. 4. 2023 usnesením č. 465/2023/RK – 66.</w:t>
      </w:r>
    </w:p>
    <w:p w14:paraId="03E2CA3C" w14:textId="77777777" w:rsidR="00895218" w:rsidRDefault="00895218" w:rsidP="007F077E">
      <w:pPr>
        <w:pStyle w:val="KUJKnormal"/>
      </w:pPr>
    </w:p>
    <w:p w14:paraId="2E75179F" w14:textId="77777777" w:rsidR="00895218" w:rsidRDefault="00895218" w:rsidP="007F077E">
      <w:pPr>
        <w:pStyle w:val="KUJKnormal"/>
      </w:pPr>
    </w:p>
    <w:p w14:paraId="5D17EE99" w14:textId="77777777" w:rsidR="00895218" w:rsidRDefault="00895218" w:rsidP="007F077E">
      <w:pPr>
        <w:pStyle w:val="KUJKnormal"/>
      </w:pPr>
    </w:p>
    <w:p w14:paraId="7A295A7D" w14:textId="77777777" w:rsidR="00895218" w:rsidRDefault="00895218" w:rsidP="007F077E">
      <w:pPr>
        <w:pStyle w:val="KUJKnormal"/>
      </w:pPr>
    </w:p>
    <w:p w14:paraId="1F8177BB" w14:textId="77777777" w:rsidR="00895218" w:rsidRDefault="00895218" w:rsidP="007F077E">
      <w:pPr>
        <w:pStyle w:val="KUJKnormal"/>
      </w:pPr>
    </w:p>
    <w:p w14:paraId="44DB0066" w14:textId="77777777" w:rsidR="00895218" w:rsidRDefault="00895218" w:rsidP="007F077E">
      <w:pPr>
        <w:pStyle w:val="KUJKnormal"/>
      </w:pPr>
    </w:p>
    <w:p w14:paraId="20AB1D20" w14:textId="77777777" w:rsidR="00895218" w:rsidRDefault="00895218" w:rsidP="007F077E">
      <w:pPr>
        <w:pStyle w:val="KUJKnormal"/>
      </w:pPr>
      <w:r>
        <w:t>Finanční nároky a krytí:</w:t>
      </w:r>
      <w:r w:rsidRPr="00957D30">
        <w:t xml:space="preserve"> </w:t>
      </w:r>
      <w:r>
        <w:t>nemá návaznost na rozpočet kraje</w:t>
      </w:r>
    </w:p>
    <w:p w14:paraId="5F8926D2" w14:textId="77777777" w:rsidR="00895218" w:rsidRDefault="00895218" w:rsidP="007F077E">
      <w:pPr>
        <w:pStyle w:val="KUJKnormal"/>
      </w:pPr>
    </w:p>
    <w:p w14:paraId="2BA32A18" w14:textId="77777777" w:rsidR="00895218" w:rsidRDefault="00895218" w:rsidP="007F077E">
      <w:pPr>
        <w:pStyle w:val="KUJKnormal"/>
      </w:pPr>
    </w:p>
    <w:p w14:paraId="2D92B276" w14:textId="77777777" w:rsidR="00895218" w:rsidRDefault="00895218" w:rsidP="007F077E">
      <w:pPr>
        <w:pStyle w:val="KUJKnormal"/>
      </w:pPr>
      <w:r>
        <w:t>Vyjádření správce rozpočtu: nebylo vyžádáno</w:t>
      </w:r>
    </w:p>
    <w:p w14:paraId="6FD5273D" w14:textId="77777777" w:rsidR="00895218" w:rsidRDefault="00895218" w:rsidP="007F077E">
      <w:pPr>
        <w:pStyle w:val="KUJKnormal"/>
      </w:pPr>
    </w:p>
    <w:p w14:paraId="5F4F4F36" w14:textId="77777777" w:rsidR="00895218" w:rsidRDefault="00895218" w:rsidP="007F077E">
      <w:pPr>
        <w:pStyle w:val="KUJKnormal"/>
      </w:pPr>
    </w:p>
    <w:p w14:paraId="009EB4CB" w14:textId="77777777" w:rsidR="00895218" w:rsidRDefault="00895218" w:rsidP="007F077E">
      <w:pPr>
        <w:pStyle w:val="KUJKnormal"/>
      </w:pPr>
      <w:r>
        <w:t>Návrh projednán (stanoviska): nebylo vyžádáno</w:t>
      </w:r>
    </w:p>
    <w:p w14:paraId="638A91FB" w14:textId="77777777" w:rsidR="00895218" w:rsidRDefault="00895218" w:rsidP="007F077E">
      <w:pPr>
        <w:pStyle w:val="KUJKnormal"/>
      </w:pPr>
    </w:p>
    <w:p w14:paraId="560F39E7" w14:textId="77777777" w:rsidR="00895218" w:rsidRDefault="00895218" w:rsidP="007F077E">
      <w:pPr>
        <w:pStyle w:val="KUJKnormal"/>
      </w:pPr>
    </w:p>
    <w:p w14:paraId="212D318E" w14:textId="77777777" w:rsidR="00895218" w:rsidRPr="007939A8" w:rsidRDefault="00895218" w:rsidP="007F077E">
      <w:pPr>
        <w:pStyle w:val="KUJKtucny"/>
      </w:pPr>
      <w:r w:rsidRPr="007939A8">
        <w:t>PŘÍLOHY:</w:t>
      </w:r>
    </w:p>
    <w:p w14:paraId="5DD2D7DF" w14:textId="77777777" w:rsidR="00895218" w:rsidRPr="00B52AA9" w:rsidRDefault="00895218" w:rsidP="00584515">
      <w:pPr>
        <w:pStyle w:val="KUJKcislovany"/>
      </w:pPr>
      <w:r>
        <w:t>Příloha č. 1 - soupis vyřazovaných nemovitostí</w:t>
      </w:r>
      <w:r w:rsidRPr="0081756D">
        <w:t xml:space="preserve"> (</w:t>
      </w:r>
      <w:r>
        <w:t>Příloha č. 1 - soupis vyřazovaných nemovitostí.pdf</w:t>
      </w:r>
      <w:r w:rsidRPr="0081756D">
        <w:t>)</w:t>
      </w:r>
    </w:p>
    <w:p w14:paraId="7CB06431" w14:textId="77777777" w:rsidR="00895218" w:rsidRDefault="00895218" w:rsidP="007F077E">
      <w:pPr>
        <w:pStyle w:val="KUJKnormal"/>
      </w:pPr>
    </w:p>
    <w:p w14:paraId="1600B85E" w14:textId="77777777" w:rsidR="00895218" w:rsidRDefault="00895218" w:rsidP="007F077E">
      <w:pPr>
        <w:pStyle w:val="KUJKnormal"/>
      </w:pPr>
    </w:p>
    <w:p w14:paraId="34ADBEB3" w14:textId="77777777" w:rsidR="00895218" w:rsidRDefault="00895218" w:rsidP="00957D30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0879969F" w14:textId="77777777" w:rsidR="00895218" w:rsidRDefault="00895218" w:rsidP="007F077E">
      <w:pPr>
        <w:pStyle w:val="KUJKnormal"/>
      </w:pPr>
    </w:p>
    <w:p w14:paraId="3B941114" w14:textId="77777777" w:rsidR="00895218" w:rsidRDefault="00895218" w:rsidP="007F077E">
      <w:pPr>
        <w:pStyle w:val="KUJKnormal"/>
      </w:pPr>
      <w:r>
        <w:t>Termín kontroly: I/2024</w:t>
      </w:r>
    </w:p>
    <w:p w14:paraId="3A5FF266" w14:textId="77777777" w:rsidR="00895218" w:rsidRDefault="00895218" w:rsidP="007F077E">
      <w:pPr>
        <w:pStyle w:val="KUJKnormal"/>
      </w:pPr>
      <w:r>
        <w:t>Termín splnění: 31. 12. 2023</w:t>
      </w:r>
    </w:p>
    <w:p w14:paraId="0DE30D7F" w14:textId="77777777" w:rsidR="00895218" w:rsidRDefault="0089521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6A5EC" w14:textId="77777777" w:rsidR="00895218" w:rsidRDefault="00895218" w:rsidP="00895218">
    <w:r>
      <w:rPr>
        <w:noProof/>
      </w:rPr>
      <w:pict w14:anchorId="3C94CDC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B4EAAB1" w14:textId="77777777" w:rsidR="00895218" w:rsidRPr="005F485E" w:rsidRDefault="00895218" w:rsidP="0089521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3F70632" w14:textId="77777777" w:rsidR="00895218" w:rsidRPr="005F485E" w:rsidRDefault="00895218" w:rsidP="0089521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3A84D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2282AAD" w14:textId="77777777" w:rsidR="00895218" w:rsidRDefault="00895218" w:rsidP="00895218">
    <w:r>
      <w:pict w14:anchorId="5AA29C2F">
        <v:rect id="_x0000_i1026" style="width:481.9pt;height:2pt" o:hralign="center" o:hrstd="t" o:hrnoshade="t" o:hr="t" fillcolor="black" stroked="f"/>
      </w:pict>
    </w:r>
  </w:p>
  <w:p w14:paraId="3CC5C0B9" w14:textId="77777777" w:rsidR="00895218" w:rsidRPr="00895218" w:rsidRDefault="00895218" w:rsidP="008952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125338">
    <w:abstractNumId w:val="1"/>
  </w:num>
  <w:num w:numId="2" w16cid:durableId="1376731201">
    <w:abstractNumId w:val="2"/>
  </w:num>
  <w:num w:numId="3" w16cid:durableId="590625437">
    <w:abstractNumId w:val="9"/>
  </w:num>
  <w:num w:numId="4" w16cid:durableId="534926514">
    <w:abstractNumId w:val="7"/>
  </w:num>
  <w:num w:numId="5" w16cid:durableId="2006664336">
    <w:abstractNumId w:val="0"/>
  </w:num>
  <w:num w:numId="6" w16cid:durableId="1859470283">
    <w:abstractNumId w:val="3"/>
  </w:num>
  <w:num w:numId="7" w16cid:durableId="1767192377">
    <w:abstractNumId w:val="6"/>
  </w:num>
  <w:num w:numId="8" w16cid:durableId="1725251575">
    <w:abstractNumId w:val="4"/>
  </w:num>
  <w:num w:numId="9" w16cid:durableId="783692384">
    <w:abstractNumId w:val="5"/>
  </w:num>
  <w:num w:numId="10" w16cid:durableId="8045416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218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2023-05-12T11:15:00Z</dcterms:created>
  <dcterms:modified xsi:type="dcterms:W3CDTF">2023-05-12T11:15:00Z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6277147</vt:i4>
  </property>
  <property fmtid="{D5CDD505-2E9C-101B-9397-08002B2CF9AE}" pid="4" name="UlozitJako">
    <vt:lpwstr>C:\Users\mrazkova\AppData\Local\Temp\iU78808232\Zastupitelstvo\2023-05-11\Navrhy\173-ZK-23.</vt:lpwstr>
  </property>
  <property fmtid="{D5CDD505-2E9C-101B-9397-08002B2CF9AE}" pid="5" name="Zpracovat">
    <vt:bool>false</vt:bool>
  </property>
</Properties>
</file>