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03B1" w14:paraId="154949D9" w14:textId="77777777" w:rsidTr="00FE3E5F">
        <w:trPr>
          <w:trHeight w:hRule="exact" w:val="397"/>
        </w:trPr>
        <w:tc>
          <w:tcPr>
            <w:tcW w:w="2376" w:type="dxa"/>
            <w:hideMark/>
          </w:tcPr>
          <w:p w14:paraId="19FC9090" w14:textId="77777777" w:rsidR="001503B1" w:rsidRDefault="001503B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429A7D" w14:textId="77777777" w:rsidR="001503B1" w:rsidRDefault="001503B1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B2D6D66" w14:textId="77777777" w:rsidR="001503B1" w:rsidRDefault="001503B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CAC089" w14:textId="77777777" w:rsidR="001503B1" w:rsidRDefault="001503B1" w:rsidP="00970720">
            <w:pPr>
              <w:pStyle w:val="KUJKnormal"/>
            </w:pPr>
          </w:p>
        </w:tc>
      </w:tr>
      <w:tr w:rsidR="001503B1" w14:paraId="51850088" w14:textId="77777777" w:rsidTr="00FE3E5F">
        <w:trPr>
          <w:cantSplit/>
          <w:trHeight w:hRule="exact" w:val="397"/>
        </w:trPr>
        <w:tc>
          <w:tcPr>
            <w:tcW w:w="2376" w:type="dxa"/>
            <w:hideMark/>
          </w:tcPr>
          <w:p w14:paraId="37A2C9E6" w14:textId="77777777" w:rsidR="001503B1" w:rsidRDefault="001503B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283BA4" w14:textId="77777777" w:rsidR="001503B1" w:rsidRDefault="001503B1" w:rsidP="00970720">
            <w:pPr>
              <w:pStyle w:val="KUJKnormal"/>
            </w:pPr>
            <w:r>
              <w:t>170/ZK/23</w:t>
            </w:r>
          </w:p>
        </w:tc>
      </w:tr>
      <w:tr w:rsidR="001503B1" w14:paraId="3A1F6856" w14:textId="77777777" w:rsidTr="00FE3E5F">
        <w:trPr>
          <w:trHeight w:val="397"/>
        </w:trPr>
        <w:tc>
          <w:tcPr>
            <w:tcW w:w="2376" w:type="dxa"/>
          </w:tcPr>
          <w:p w14:paraId="76724848" w14:textId="77777777" w:rsidR="001503B1" w:rsidRDefault="001503B1" w:rsidP="00970720"/>
          <w:p w14:paraId="194BDB0F" w14:textId="77777777" w:rsidR="001503B1" w:rsidRDefault="001503B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1F8D51" w14:textId="77777777" w:rsidR="001503B1" w:rsidRDefault="001503B1" w:rsidP="00970720"/>
          <w:p w14:paraId="6B7D1F1C" w14:textId="77777777" w:rsidR="001503B1" w:rsidRDefault="001503B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Dolní Ostrovec - ukončení záměru</w:t>
            </w:r>
          </w:p>
        </w:tc>
      </w:tr>
    </w:tbl>
    <w:p w14:paraId="61F28C1F" w14:textId="77777777" w:rsidR="001503B1" w:rsidRDefault="001503B1" w:rsidP="00FE3E5F">
      <w:pPr>
        <w:pStyle w:val="KUJKnormal"/>
        <w:rPr>
          <w:b/>
          <w:bCs/>
        </w:rPr>
      </w:pPr>
      <w:r>
        <w:rPr>
          <w:b/>
          <w:bCs/>
        </w:rPr>
        <w:pict w14:anchorId="73763C84">
          <v:rect id="_x0000_i1029" style="width:453.6pt;height:1.5pt" o:hralign="center" o:hrstd="t" o:hrnoshade="t" o:hr="t" fillcolor="black" stroked="f"/>
        </w:pict>
      </w:r>
    </w:p>
    <w:p w14:paraId="30F67C25" w14:textId="77777777" w:rsidR="001503B1" w:rsidRDefault="001503B1" w:rsidP="00FE3E5F">
      <w:pPr>
        <w:pStyle w:val="KUJKnormal"/>
      </w:pPr>
    </w:p>
    <w:p w14:paraId="7B056D15" w14:textId="77777777" w:rsidR="001503B1" w:rsidRDefault="001503B1" w:rsidP="00FE3E5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03B1" w14:paraId="36B77999" w14:textId="77777777" w:rsidTr="002559B8">
        <w:trPr>
          <w:trHeight w:val="397"/>
        </w:trPr>
        <w:tc>
          <w:tcPr>
            <w:tcW w:w="2350" w:type="dxa"/>
            <w:hideMark/>
          </w:tcPr>
          <w:p w14:paraId="1A36B013" w14:textId="77777777" w:rsidR="001503B1" w:rsidRDefault="001503B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0D7CAE" w14:textId="77777777" w:rsidR="001503B1" w:rsidRDefault="001503B1" w:rsidP="002559B8">
            <w:pPr>
              <w:pStyle w:val="KUJKnormal"/>
            </w:pPr>
            <w:r>
              <w:t>Mgr. Bc. Antonín Krák</w:t>
            </w:r>
          </w:p>
          <w:p w14:paraId="0374E666" w14:textId="77777777" w:rsidR="001503B1" w:rsidRDefault="001503B1" w:rsidP="002559B8"/>
        </w:tc>
      </w:tr>
      <w:tr w:rsidR="001503B1" w14:paraId="1FEAFE7D" w14:textId="77777777" w:rsidTr="002559B8">
        <w:trPr>
          <w:trHeight w:val="397"/>
        </w:trPr>
        <w:tc>
          <w:tcPr>
            <w:tcW w:w="2350" w:type="dxa"/>
          </w:tcPr>
          <w:p w14:paraId="37C0B24E" w14:textId="77777777" w:rsidR="001503B1" w:rsidRDefault="001503B1" w:rsidP="002559B8">
            <w:pPr>
              <w:pStyle w:val="KUJKtucny"/>
            </w:pPr>
            <w:r>
              <w:t>Zpracoval:</w:t>
            </w:r>
          </w:p>
          <w:p w14:paraId="76853E5D" w14:textId="77777777" w:rsidR="001503B1" w:rsidRDefault="001503B1" w:rsidP="002559B8"/>
        </w:tc>
        <w:tc>
          <w:tcPr>
            <w:tcW w:w="6862" w:type="dxa"/>
            <w:hideMark/>
          </w:tcPr>
          <w:p w14:paraId="70B6626E" w14:textId="77777777" w:rsidR="001503B1" w:rsidRDefault="001503B1" w:rsidP="002559B8">
            <w:pPr>
              <w:pStyle w:val="KUJKnormal"/>
            </w:pPr>
            <w:r>
              <w:t>ODSH</w:t>
            </w:r>
          </w:p>
        </w:tc>
      </w:tr>
      <w:tr w:rsidR="001503B1" w14:paraId="642EC496" w14:textId="77777777" w:rsidTr="002559B8">
        <w:trPr>
          <w:trHeight w:val="397"/>
        </w:trPr>
        <w:tc>
          <w:tcPr>
            <w:tcW w:w="2350" w:type="dxa"/>
          </w:tcPr>
          <w:p w14:paraId="1531C3E0" w14:textId="77777777" w:rsidR="001503B1" w:rsidRPr="009715F9" w:rsidRDefault="001503B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342046" w14:textId="77777777" w:rsidR="001503B1" w:rsidRDefault="001503B1" w:rsidP="002559B8"/>
        </w:tc>
        <w:tc>
          <w:tcPr>
            <w:tcW w:w="6862" w:type="dxa"/>
            <w:hideMark/>
          </w:tcPr>
          <w:p w14:paraId="37C6E43D" w14:textId="77777777" w:rsidR="001503B1" w:rsidRDefault="001503B1" w:rsidP="002559B8">
            <w:pPr>
              <w:pStyle w:val="KUJKnormal"/>
            </w:pPr>
            <w:r>
              <w:t>JUDr. Andrea Tetourová</w:t>
            </w:r>
          </w:p>
        </w:tc>
      </w:tr>
    </w:tbl>
    <w:p w14:paraId="713892D2" w14:textId="77777777" w:rsidR="001503B1" w:rsidRDefault="001503B1" w:rsidP="00FE3E5F">
      <w:pPr>
        <w:pStyle w:val="KUJKnormal"/>
      </w:pPr>
    </w:p>
    <w:p w14:paraId="22656473" w14:textId="77777777" w:rsidR="001503B1" w:rsidRPr="0052161F" w:rsidRDefault="001503B1" w:rsidP="00FE3E5F">
      <w:pPr>
        <w:pStyle w:val="KUJKtucny"/>
      </w:pPr>
      <w:r w:rsidRPr="0052161F">
        <w:t>NÁVRH USNESENÍ</w:t>
      </w:r>
    </w:p>
    <w:p w14:paraId="26CB4175" w14:textId="77777777" w:rsidR="001503B1" w:rsidRDefault="001503B1" w:rsidP="00FE3E5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9AE963" w14:textId="77777777" w:rsidR="001503B1" w:rsidRPr="00841DFC" w:rsidRDefault="001503B1" w:rsidP="00FE3E5F">
      <w:pPr>
        <w:pStyle w:val="KUJKPolozka"/>
      </w:pPr>
      <w:r w:rsidRPr="00841DFC">
        <w:t>Zastupitelstvo Jihočeského kraje</w:t>
      </w:r>
    </w:p>
    <w:p w14:paraId="77F86A88" w14:textId="77777777" w:rsidR="001503B1" w:rsidRPr="00E10FE7" w:rsidRDefault="001503B1" w:rsidP="006516C2">
      <w:pPr>
        <w:pStyle w:val="KUJKdoplnek2"/>
      </w:pPr>
      <w:r w:rsidRPr="00AF7BAE">
        <w:t>schvaluje</w:t>
      </w:r>
    </w:p>
    <w:p w14:paraId="15E12CE9" w14:textId="69F17E8C" w:rsidR="001503B1" w:rsidRDefault="001503B1" w:rsidP="001503B1">
      <w:pPr>
        <w:pStyle w:val="KUJKdoplnek2"/>
        <w:numPr>
          <w:ilvl w:val="1"/>
          <w:numId w:val="11"/>
        </w:numPr>
      </w:pPr>
      <w:r w:rsidRPr="006516C2">
        <w:rPr>
          <w:b w:val="0"/>
          <w:bCs/>
        </w:rPr>
        <w:t>prodej pozemkové parcely katastru nemovitostí č. 640/7 o výměře 113 m</w:t>
      </w:r>
      <w:r w:rsidRPr="006516C2">
        <w:rPr>
          <w:b w:val="0"/>
          <w:bCs/>
          <w:vertAlign w:val="superscript"/>
        </w:rPr>
        <w:t>2</w:t>
      </w:r>
      <w:r w:rsidRPr="006516C2">
        <w:rPr>
          <w:b w:val="0"/>
          <w:bCs/>
        </w:rPr>
        <w:t xml:space="preserve">, ostatní plocha, jiná plocha, která je zapsána u Katastrálního úřadu pro Jihočeský kraj, Katastrální pracoviště Písek v katastru nemovitostí na listu vlastnictví č. 29 pro obec Ostrovec a k. ú. Dolní Ostrovec za kupní cenu 25 990,- Kč a náklady spojené s prodejem nemovitosti </w:t>
      </w:r>
      <w:r w:rsidRPr="001503B1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7A84AE6C" w14:textId="77777777" w:rsidR="001503B1" w:rsidRPr="006516C2" w:rsidRDefault="001503B1" w:rsidP="001503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6516C2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4F2465E3" w14:textId="77777777" w:rsidR="001503B1" w:rsidRDefault="001503B1" w:rsidP="006516C2">
      <w:pPr>
        <w:pStyle w:val="KUJKnormal"/>
      </w:pPr>
    </w:p>
    <w:p w14:paraId="42658AA9" w14:textId="77777777" w:rsidR="001503B1" w:rsidRDefault="001503B1" w:rsidP="006516C2">
      <w:pPr>
        <w:pStyle w:val="KUJKnormal"/>
      </w:pPr>
    </w:p>
    <w:p w14:paraId="4C853D07" w14:textId="77777777" w:rsidR="001503B1" w:rsidRDefault="001503B1" w:rsidP="006516C2">
      <w:pPr>
        <w:pStyle w:val="KUJKnadpisDZ"/>
      </w:pPr>
      <w:bookmarkStart w:id="1" w:name="US_DuvodZprava"/>
      <w:bookmarkEnd w:id="1"/>
      <w:r>
        <w:t>DŮVODOVÁ ZPRÁVA</w:t>
      </w:r>
    </w:p>
    <w:p w14:paraId="72EC8B8D" w14:textId="7090A423" w:rsidR="001503B1" w:rsidRDefault="001503B1" w:rsidP="00CD5FB9">
      <w:pPr>
        <w:pStyle w:val="KUJKmezeraDZ"/>
      </w:pPr>
      <w:r w:rsidRPr="001503B1">
        <w:rPr>
          <w:rStyle w:val="KUJKSkrytytext"/>
          <w:color w:val="auto"/>
        </w:rPr>
        <w:t>******</w:t>
      </w:r>
    </w:p>
    <w:p w14:paraId="77B2867F" w14:textId="77777777" w:rsidR="001503B1" w:rsidRDefault="001503B1" w:rsidP="00CD5FB9">
      <w:pPr>
        <w:pStyle w:val="KUJKnormal"/>
      </w:pPr>
    </w:p>
    <w:p w14:paraId="16DEB418" w14:textId="2AC948A4" w:rsidR="001503B1" w:rsidRDefault="001503B1" w:rsidP="00CD5FB9">
      <w:pPr>
        <w:pStyle w:val="KUJKnormal"/>
        <w:rPr>
          <w:b/>
        </w:rPr>
      </w:pPr>
      <w:r w:rsidRPr="001503B1">
        <w:rPr>
          <w:rStyle w:val="KUJKSkrytytext"/>
          <w:b/>
          <w:bCs/>
          <w:color w:val="auto"/>
        </w:rPr>
        <w:t>******</w:t>
      </w:r>
      <w:r>
        <w:t xml:space="preserve">, požádali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  <w:bCs/>
          </w:rPr>
          <w:t>640/7</w:t>
        </w:r>
      </w:hyperlink>
      <w:r>
        <w:rPr>
          <w:bCs/>
        </w:rPr>
        <w:t xml:space="preserve"> o výměře 113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Písek v katastru nemovitostí na listu vlastnictví č. 29 pro obec Ostrovec a k. ú. Dolní Ostrovec. </w:t>
      </w:r>
      <w:r>
        <w:rPr>
          <w:b/>
        </w:rPr>
        <w:t>Jedná se o zaplocenou zahradu před rodinným domem ve vlastnictví žadatelů.</w:t>
      </w:r>
    </w:p>
    <w:p w14:paraId="78AFBD3B" w14:textId="77777777" w:rsidR="001503B1" w:rsidRDefault="001503B1" w:rsidP="00CD5FB9">
      <w:pPr>
        <w:pStyle w:val="KUJKnormal"/>
      </w:pPr>
    </w:p>
    <w:p w14:paraId="08FB6956" w14:textId="77777777" w:rsidR="001503B1" w:rsidRDefault="001503B1" w:rsidP="00CD5F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004C71C" w14:textId="77777777" w:rsidR="001503B1" w:rsidRDefault="001503B1" w:rsidP="00CD5FB9">
      <w:pPr>
        <w:pStyle w:val="KUJKnormal"/>
        <w:rPr>
          <w:rFonts w:cs="Arial"/>
          <w:b/>
          <w:bCs/>
          <w:sz w:val="22"/>
          <w:szCs w:val="22"/>
        </w:rPr>
      </w:pPr>
    </w:p>
    <w:p w14:paraId="42573FDC" w14:textId="77777777" w:rsidR="001503B1" w:rsidRDefault="001503B1" w:rsidP="00CD5F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Ostrovec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839A7BA" w14:textId="77777777" w:rsidR="001503B1" w:rsidRDefault="001503B1" w:rsidP="00CD5FB9">
      <w:pPr>
        <w:pStyle w:val="KUJKnormal"/>
        <w:rPr>
          <w:rFonts w:cs="Arial"/>
          <w:szCs w:val="20"/>
        </w:rPr>
      </w:pPr>
    </w:p>
    <w:p w14:paraId="46E44504" w14:textId="77777777" w:rsidR="001503B1" w:rsidRDefault="001503B1" w:rsidP="00CD5F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4487/08/23 ze dne 22. 1. 2023 soudní znalkyně Ing. Zdeňky Hrochové je cena zjištěná 23 660,- Kč, což činí cca 209,-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25 990,- Kč, což činí 230,-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3E387801" w14:textId="77777777" w:rsidR="001503B1" w:rsidRDefault="001503B1" w:rsidP="00CD5FB9">
      <w:pPr>
        <w:pStyle w:val="KUJKnormal"/>
        <w:rPr>
          <w:rFonts w:cs="Arial"/>
          <w:szCs w:val="20"/>
        </w:rPr>
      </w:pPr>
    </w:p>
    <w:p w14:paraId="17609821" w14:textId="77777777" w:rsidR="001503B1" w:rsidRDefault="001503B1" w:rsidP="00CD5FB9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25 990,- Kč a náklady spojené s prodejem nemovitosti.</w:t>
      </w:r>
    </w:p>
    <w:p w14:paraId="6FB8F4B0" w14:textId="77777777" w:rsidR="001503B1" w:rsidRDefault="001503B1" w:rsidP="00CD5FB9">
      <w:pPr>
        <w:pStyle w:val="KUJKnormal"/>
      </w:pPr>
    </w:p>
    <w:p w14:paraId="259007D0" w14:textId="77777777" w:rsidR="001503B1" w:rsidRDefault="001503B1" w:rsidP="00CD5FB9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188846A" w14:textId="77777777" w:rsidR="001503B1" w:rsidRDefault="001503B1" w:rsidP="00CD5FB9">
      <w:pPr>
        <w:pStyle w:val="KUJKmezeraDZ"/>
      </w:pPr>
    </w:p>
    <w:p w14:paraId="0D4CA5C9" w14:textId="77777777" w:rsidR="001503B1" w:rsidRDefault="001503B1" w:rsidP="00CD5FB9">
      <w:pPr>
        <w:pStyle w:val="KUJKnormal"/>
      </w:pPr>
    </w:p>
    <w:p w14:paraId="5080CA3D" w14:textId="77777777" w:rsidR="001503B1" w:rsidRDefault="001503B1" w:rsidP="00CD5FB9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23. 3. 2023 usnesením č. 92/2023/ZK - 25 jako záměr, který byl následně zveřejněn na úřední desce Krajského úřadu Jihočeského kraje a též na úřední desce obce, do jejíž územní působnosti předmětná nemovitost náleží po dobu 30 dní.</w:t>
      </w:r>
    </w:p>
    <w:p w14:paraId="77DB652B" w14:textId="77777777" w:rsidR="001503B1" w:rsidRDefault="001503B1" w:rsidP="00CD5FB9">
      <w:pPr>
        <w:pStyle w:val="KUJKnormal"/>
        <w:rPr>
          <w:szCs w:val="20"/>
        </w:rPr>
      </w:pPr>
    </w:p>
    <w:p w14:paraId="36C508C0" w14:textId="77777777" w:rsidR="001503B1" w:rsidRDefault="001503B1" w:rsidP="00CD5FB9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FED7768" w14:textId="77777777" w:rsidR="001503B1" w:rsidRPr="009B7B0B" w:rsidRDefault="001503B1" w:rsidP="006516C2">
      <w:pPr>
        <w:pStyle w:val="KUJKmezeraDZ"/>
      </w:pPr>
    </w:p>
    <w:p w14:paraId="140A9977" w14:textId="77777777" w:rsidR="001503B1" w:rsidRDefault="001503B1" w:rsidP="006516C2">
      <w:pPr>
        <w:pStyle w:val="KUJKnormal"/>
      </w:pPr>
    </w:p>
    <w:p w14:paraId="75AE250C" w14:textId="77777777" w:rsidR="001503B1" w:rsidRDefault="001503B1" w:rsidP="00CD5FB9">
      <w:pPr>
        <w:pStyle w:val="KUJKnormal"/>
      </w:pPr>
      <w:r>
        <w:t>Rada Jihočeského kraje schválila tento návrh na svém jednání dne 27. 4. 2023 usnesením č. 467/2023/RK – 66.</w:t>
      </w:r>
    </w:p>
    <w:p w14:paraId="34D02DC1" w14:textId="77777777" w:rsidR="001503B1" w:rsidRDefault="001503B1" w:rsidP="00FE3E5F">
      <w:pPr>
        <w:pStyle w:val="KUJKnormal"/>
      </w:pPr>
    </w:p>
    <w:p w14:paraId="31780A46" w14:textId="77777777" w:rsidR="001503B1" w:rsidRDefault="001503B1" w:rsidP="00FE3E5F">
      <w:pPr>
        <w:pStyle w:val="KUJKnormal"/>
      </w:pPr>
    </w:p>
    <w:p w14:paraId="652EEC01" w14:textId="77777777" w:rsidR="001503B1" w:rsidRDefault="001503B1" w:rsidP="00FE3E5F">
      <w:pPr>
        <w:pStyle w:val="KUJKnormal"/>
      </w:pPr>
    </w:p>
    <w:p w14:paraId="5420D4A1" w14:textId="77777777" w:rsidR="001503B1" w:rsidRDefault="001503B1" w:rsidP="00CD5FB9">
      <w:pPr>
        <w:pStyle w:val="KUJKnormal"/>
      </w:pPr>
      <w:r>
        <w:t>Finanční nároky a krytí: výdaje spojené s prodejem nemovitosti uhradí kupující před podpisem kupní smlouvy.</w:t>
      </w:r>
    </w:p>
    <w:p w14:paraId="0A89FE68" w14:textId="77777777" w:rsidR="001503B1" w:rsidRDefault="001503B1" w:rsidP="00FE3E5F">
      <w:pPr>
        <w:pStyle w:val="KUJKnormal"/>
      </w:pPr>
    </w:p>
    <w:p w14:paraId="6AF18E0E" w14:textId="77777777" w:rsidR="001503B1" w:rsidRDefault="001503B1" w:rsidP="00FE3E5F">
      <w:pPr>
        <w:pStyle w:val="KUJKnormal"/>
      </w:pPr>
    </w:p>
    <w:p w14:paraId="4FE3AAB8" w14:textId="77777777" w:rsidR="001503B1" w:rsidRDefault="001503B1" w:rsidP="00FE3E5F">
      <w:pPr>
        <w:pStyle w:val="KUJKnormal"/>
      </w:pPr>
      <w:r>
        <w:t>Vyjádření správce rozpočtu: nebylo vyžádáno</w:t>
      </w:r>
    </w:p>
    <w:p w14:paraId="6C192397" w14:textId="77777777" w:rsidR="001503B1" w:rsidRDefault="001503B1" w:rsidP="00FE3E5F">
      <w:pPr>
        <w:pStyle w:val="KUJKnormal"/>
      </w:pPr>
    </w:p>
    <w:p w14:paraId="1B775464" w14:textId="77777777" w:rsidR="001503B1" w:rsidRDefault="001503B1" w:rsidP="00FE3E5F">
      <w:pPr>
        <w:pStyle w:val="KUJKnormal"/>
      </w:pPr>
    </w:p>
    <w:p w14:paraId="4BED2F9C" w14:textId="77777777" w:rsidR="001503B1" w:rsidRDefault="001503B1" w:rsidP="00FE3E5F">
      <w:pPr>
        <w:pStyle w:val="KUJKnormal"/>
      </w:pPr>
      <w:r>
        <w:t>Návrh projednán (stanoviska): nebylo vyžádáno</w:t>
      </w:r>
    </w:p>
    <w:p w14:paraId="65483EC0" w14:textId="77777777" w:rsidR="001503B1" w:rsidRDefault="001503B1" w:rsidP="00FE3E5F">
      <w:pPr>
        <w:pStyle w:val="KUJKnormal"/>
      </w:pPr>
    </w:p>
    <w:p w14:paraId="1F9C25BE" w14:textId="77777777" w:rsidR="001503B1" w:rsidRDefault="001503B1" w:rsidP="00FE3E5F">
      <w:pPr>
        <w:pStyle w:val="KUJKnormal"/>
      </w:pPr>
    </w:p>
    <w:p w14:paraId="4460A345" w14:textId="77777777" w:rsidR="001503B1" w:rsidRPr="007939A8" w:rsidRDefault="001503B1" w:rsidP="00FE3E5F">
      <w:pPr>
        <w:pStyle w:val="KUJKtucny"/>
      </w:pPr>
      <w:r w:rsidRPr="007939A8">
        <w:t>PŘÍLOHY:</w:t>
      </w:r>
    </w:p>
    <w:p w14:paraId="4A645F37" w14:textId="77777777" w:rsidR="001503B1" w:rsidRPr="00B52AA9" w:rsidRDefault="001503B1" w:rsidP="00BD109A">
      <w:pPr>
        <w:pStyle w:val="KUJKcislovany"/>
      </w:pPr>
      <w:r>
        <w:t>Příloha č. 1 - žádost o prodej pozemku, k. ú. Dolní Ostrovec</w:t>
      </w:r>
      <w:r w:rsidRPr="0081756D">
        <w:t xml:space="preserve"> (</w:t>
      </w:r>
      <w:r>
        <w:t>Příloha č. 1 - žádost o prodej pozemku, k. ú. Dolní Ostrovec.pdf</w:t>
      </w:r>
      <w:r w:rsidRPr="0081756D">
        <w:t>)</w:t>
      </w:r>
    </w:p>
    <w:p w14:paraId="07A58FF5" w14:textId="77777777" w:rsidR="001503B1" w:rsidRPr="00B52AA9" w:rsidRDefault="001503B1" w:rsidP="00BD109A">
      <w:pPr>
        <w:pStyle w:val="KUJKcislovany"/>
      </w:pPr>
      <w:r>
        <w:t>Příloha č. 2 - vyjádření SÚS JčK, k. ú. Dolní Ostrovec</w:t>
      </w:r>
      <w:r w:rsidRPr="0081756D">
        <w:t xml:space="preserve"> (</w:t>
      </w:r>
      <w:r>
        <w:t>Příloha č. 2 - vyjádření SÚS JčK, k. ú. Dolní Ostrovec.pdf</w:t>
      </w:r>
      <w:r w:rsidRPr="0081756D">
        <w:t>)</w:t>
      </w:r>
    </w:p>
    <w:p w14:paraId="75906EB6" w14:textId="77777777" w:rsidR="001503B1" w:rsidRPr="00B52AA9" w:rsidRDefault="001503B1" w:rsidP="00BD109A">
      <w:pPr>
        <w:pStyle w:val="KUJKcislovany"/>
      </w:pPr>
      <w:r>
        <w:t>Příloha č. 3 - vyjádření Obce Ostrovec, k .ú. Dolní Ostrovec</w:t>
      </w:r>
      <w:r w:rsidRPr="0081756D">
        <w:t xml:space="preserve"> (</w:t>
      </w:r>
      <w:r>
        <w:t>Příloha č. 3 - vyjádření Obce Ostrovec, k. ú. Dolní Ostrovec.pdf</w:t>
      </w:r>
      <w:r w:rsidRPr="0081756D">
        <w:t>)</w:t>
      </w:r>
    </w:p>
    <w:p w14:paraId="40F42B9C" w14:textId="77777777" w:rsidR="001503B1" w:rsidRPr="00B52AA9" w:rsidRDefault="001503B1" w:rsidP="00BD109A">
      <w:pPr>
        <w:pStyle w:val="KUJKcislovany"/>
      </w:pPr>
      <w:r>
        <w:t>Příloha č. 4 - situace, k. ú. Dolní Ostrovec</w:t>
      </w:r>
      <w:r w:rsidRPr="0081756D">
        <w:t xml:space="preserve"> (</w:t>
      </w:r>
      <w:r>
        <w:t>Příloha č. 4 - situace, k. ú. Dolní Ostrovec.pdf</w:t>
      </w:r>
      <w:r w:rsidRPr="0081756D">
        <w:t>)</w:t>
      </w:r>
    </w:p>
    <w:p w14:paraId="7239E44C" w14:textId="77777777" w:rsidR="001503B1" w:rsidRPr="00B52AA9" w:rsidRDefault="001503B1" w:rsidP="00BD109A">
      <w:pPr>
        <w:pStyle w:val="KUJKcislovany"/>
      </w:pPr>
      <w:r>
        <w:t>Příloha č. 5 - fotodokumentace, k. ú. Dolní Ostrovec</w:t>
      </w:r>
      <w:r w:rsidRPr="0081756D">
        <w:t xml:space="preserve"> (</w:t>
      </w:r>
      <w:r>
        <w:t>Příloha č. 5 - fotodokumentace, k. ú. Dolní Ostrovec.pdf</w:t>
      </w:r>
      <w:r w:rsidRPr="0081756D">
        <w:t>)</w:t>
      </w:r>
    </w:p>
    <w:p w14:paraId="31F835A4" w14:textId="77777777" w:rsidR="001503B1" w:rsidRPr="00B52AA9" w:rsidRDefault="001503B1" w:rsidP="00BD109A">
      <w:pPr>
        <w:pStyle w:val="KUJKcislovany"/>
      </w:pPr>
      <w:r>
        <w:t>Příloha č. 6 - fotodokumentace, k. ú. Dolní Ostrovec</w:t>
      </w:r>
      <w:r w:rsidRPr="0081756D">
        <w:t xml:space="preserve"> (</w:t>
      </w:r>
      <w:r>
        <w:t>Příloha č. 6 - LV, k. ú. Dolní Ostrovec.pdf</w:t>
      </w:r>
      <w:r w:rsidRPr="0081756D">
        <w:t>)</w:t>
      </w:r>
    </w:p>
    <w:p w14:paraId="1A2E9C23" w14:textId="77777777" w:rsidR="001503B1" w:rsidRPr="00B52AA9" w:rsidRDefault="001503B1" w:rsidP="00BD109A">
      <w:pPr>
        <w:pStyle w:val="KUJKcislovany"/>
      </w:pPr>
      <w:r>
        <w:t>Příloha č. 7 - znalecký posudek, k. ú. Dolní Ostrovec (vzhledem k velkému rozsahu přikládáme pouze v el. podobě)</w:t>
      </w:r>
      <w:r w:rsidRPr="0081756D">
        <w:t xml:space="preserve"> (</w:t>
      </w:r>
      <w:r>
        <w:t>posudek, k. ú. Dolní Ostrovec.pdf</w:t>
      </w:r>
      <w:r w:rsidRPr="0081756D">
        <w:t>)</w:t>
      </w:r>
    </w:p>
    <w:p w14:paraId="0928B01A" w14:textId="77777777" w:rsidR="001503B1" w:rsidRDefault="001503B1" w:rsidP="00FE3E5F">
      <w:pPr>
        <w:pStyle w:val="KUJKnormal"/>
      </w:pPr>
    </w:p>
    <w:p w14:paraId="78F89090" w14:textId="77777777" w:rsidR="001503B1" w:rsidRDefault="001503B1" w:rsidP="00FE3E5F">
      <w:pPr>
        <w:pStyle w:val="KUJKnormal"/>
      </w:pPr>
    </w:p>
    <w:p w14:paraId="72CECA36" w14:textId="77777777" w:rsidR="001503B1" w:rsidRDefault="001503B1" w:rsidP="00CD5FB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2307B06" w14:textId="77777777" w:rsidR="001503B1" w:rsidRDefault="001503B1" w:rsidP="00FE3E5F">
      <w:pPr>
        <w:pStyle w:val="KUJKnormal"/>
      </w:pPr>
    </w:p>
    <w:p w14:paraId="18EC3CF8" w14:textId="77777777" w:rsidR="001503B1" w:rsidRDefault="001503B1" w:rsidP="00FE3E5F">
      <w:pPr>
        <w:pStyle w:val="KUJKnormal"/>
      </w:pPr>
      <w:r>
        <w:t>Termín kontroly: VI/2023</w:t>
      </w:r>
    </w:p>
    <w:p w14:paraId="39EBBAE2" w14:textId="77777777" w:rsidR="001503B1" w:rsidRDefault="001503B1" w:rsidP="00FE3E5F">
      <w:pPr>
        <w:pStyle w:val="KUJKnormal"/>
      </w:pPr>
      <w:r>
        <w:t>Termín splnění: 31. 5. 2023</w:t>
      </w:r>
    </w:p>
    <w:p w14:paraId="236D30D7" w14:textId="77777777" w:rsidR="001503B1" w:rsidRDefault="001503B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CD23" w14:textId="77777777" w:rsidR="001503B1" w:rsidRDefault="001503B1" w:rsidP="001503B1">
    <w:r>
      <w:rPr>
        <w:noProof/>
      </w:rPr>
      <w:pict w14:anchorId="062634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39CE7A" w14:textId="77777777" w:rsidR="001503B1" w:rsidRPr="005F485E" w:rsidRDefault="001503B1" w:rsidP="001503B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B2C776" w14:textId="77777777" w:rsidR="001503B1" w:rsidRPr="005F485E" w:rsidRDefault="001503B1" w:rsidP="001503B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B5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93789A" w14:textId="77777777" w:rsidR="001503B1" w:rsidRDefault="001503B1" w:rsidP="001503B1">
    <w:r>
      <w:pict w14:anchorId="7E61CE71">
        <v:rect id="_x0000_i1026" style="width:481.9pt;height:2pt" o:hralign="center" o:hrstd="t" o:hrnoshade="t" o:hr="t" fillcolor="black" stroked="f"/>
      </w:pict>
    </w:r>
  </w:p>
  <w:p w14:paraId="289F57B0" w14:textId="77777777" w:rsidR="001503B1" w:rsidRPr="001503B1" w:rsidRDefault="001503B1" w:rsidP="001503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36437">
    <w:abstractNumId w:val="1"/>
  </w:num>
  <w:num w:numId="2" w16cid:durableId="2046055526">
    <w:abstractNumId w:val="2"/>
  </w:num>
  <w:num w:numId="3" w16cid:durableId="1457332570">
    <w:abstractNumId w:val="9"/>
  </w:num>
  <w:num w:numId="4" w16cid:durableId="905337141">
    <w:abstractNumId w:val="7"/>
  </w:num>
  <w:num w:numId="5" w16cid:durableId="1794906528">
    <w:abstractNumId w:val="0"/>
  </w:num>
  <w:num w:numId="6" w16cid:durableId="1861355160">
    <w:abstractNumId w:val="3"/>
  </w:num>
  <w:num w:numId="7" w16cid:durableId="767847083">
    <w:abstractNumId w:val="6"/>
  </w:num>
  <w:num w:numId="8" w16cid:durableId="592784772">
    <w:abstractNumId w:val="4"/>
  </w:num>
  <w:num w:numId="9" w16cid:durableId="1060399915">
    <w:abstractNumId w:val="5"/>
  </w:num>
  <w:num w:numId="10" w16cid:durableId="2000496910">
    <w:abstractNumId w:val="8"/>
  </w:num>
  <w:num w:numId="11" w16cid:durableId="185029415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3B1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503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745&amp;y=-11140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6277076</vt:i4>
  </property>
  <property fmtid="{D5CDD505-2E9C-101B-9397-08002B2CF9AE}" pid="4" name="UlozitJako">
    <vt:lpwstr>C:\Users\mrazkova\AppData\Local\Temp\iU78808232\Zastupitelstvo\2023-05-11\Navrhy\170-ZK-23.</vt:lpwstr>
  </property>
  <property fmtid="{D5CDD505-2E9C-101B-9397-08002B2CF9AE}" pid="5" name="Zpracovat">
    <vt:bool>false</vt:bool>
  </property>
</Properties>
</file>