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844A1" w14:paraId="6E9D17F3" w14:textId="77777777" w:rsidTr="007F026F">
        <w:trPr>
          <w:trHeight w:hRule="exact" w:val="397"/>
        </w:trPr>
        <w:tc>
          <w:tcPr>
            <w:tcW w:w="2376" w:type="dxa"/>
            <w:hideMark/>
          </w:tcPr>
          <w:p w14:paraId="7A92A9D4" w14:textId="77777777" w:rsidR="00D844A1" w:rsidRDefault="00D844A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8A2C3D" w14:textId="77777777" w:rsidR="00D844A1" w:rsidRDefault="00D844A1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3AD014AD" w14:textId="77777777" w:rsidR="00D844A1" w:rsidRDefault="00D844A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B5F5A1" w14:textId="77777777" w:rsidR="00D844A1" w:rsidRDefault="00D844A1" w:rsidP="00970720">
            <w:pPr>
              <w:pStyle w:val="KUJKnormal"/>
            </w:pPr>
          </w:p>
        </w:tc>
      </w:tr>
      <w:tr w:rsidR="00D844A1" w14:paraId="25B371B3" w14:textId="77777777" w:rsidTr="007F026F">
        <w:trPr>
          <w:cantSplit/>
          <w:trHeight w:hRule="exact" w:val="397"/>
        </w:trPr>
        <w:tc>
          <w:tcPr>
            <w:tcW w:w="2376" w:type="dxa"/>
            <w:hideMark/>
          </w:tcPr>
          <w:p w14:paraId="1BACA5CA" w14:textId="77777777" w:rsidR="00D844A1" w:rsidRDefault="00D844A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60E80F" w14:textId="77777777" w:rsidR="00D844A1" w:rsidRDefault="00D844A1" w:rsidP="00970720">
            <w:pPr>
              <w:pStyle w:val="KUJKnormal"/>
            </w:pPr>
            <w:r>
              <w:t>118/ZK/23</w:t>
            </w:r>
          </w:p>
        </w:tc>
      </w:tr>
      <w:tr w:rsidR="00D844A1" w14:paraId="59A69B06" w14:textId="77777777" w:rsidTr="007F026F">
        <w:trPr>
          <w:trHeight w:val="397"/>
        </w:trPr>
        <w:tc>
          <w:tcPr>
            <w:tcW w:w="2376" w:type="dxa"/>
          </w:tcPr>
          <w:p w14:paraId="701DA93B" w14:textId="77777777" w:rsidR="00D844A1" w:rsidRDefault="00D844A1" w:rsidP="00970720"/>
          <w:p w14:paraId="3CF22808" w14:textId="77777777" w:rsidR="00D844A1" w:rsidRDefault="00D844A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F68E74" w14:textId="77777777" w:rsidR="00D844A1" w:rsidRDefault="00D844A1" w:rsidP="00970720"/>
          <w:p w14:paraId="7DC3BFEB" w14:textId="77777777" w:rsidR="00D844A1" w:rsidRDefault="00D844A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staveb v k. ú. Trocnov</w:t>
            </w:r>
          </w:p>
        </w:tc>
      </w:tr>
    </w:tbl>
    <w:p w14:paraId="67960A5F" w14:textId="77777777" w:rsidR="00D844A1" w:rsidRDefault="00D844A1" w:rsidP="007F026F">
      <w:pPr>
        <w:pStyle w:val="KUJKnormal"/>
        <w:rPr>
          <w:b/>
          <w:bCs/>
        </w:rPr>
      </w:pPr>
      <w:r>
        <w:rPr>
          <w:b/>
          <w:bCs/>
        </w:rPr>
        <w:pict w14:anchorId="4624530B">
          <v:rect id="_x0000_i1029" style="width:453.6pt;height:1.5pt" o:hralign="center" o:hrstd="t" o:hrnoshade="t" o:hr="t" fillcolor="black" stroked="f"/>
        </w:pict>
      </w:r>
    </w:p>
    <w:p w14:paraId="0218CC83" w14:textId="77777777" w:rsidR="00D844A1" w:rsidRDefault="00D844A1" w:rsidP="007F026F">
      <w:pPr>
        <w:pStyle w:val="KUJKnormal"/>
      </w:pPr>
    </w:p>
    <w:p w14:paraId="0C6A6395" w14:textId="77777777" w:rsidR="00D844A1" w:rsidRDefault="00D844A1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844A1" w14:paraId="60E82167" w14:textId="77777777" w:rsidTr="002559B8">
        <w:trPr>
          <w:trHeight w:val="397"/>
        </w:trPr>
        <w:tc>
          <w:tcPr>
            <w:tcW w:w="2350" w:type="dxa"/>
            <w:hideMark/>
          </w:tcPr>
          <w:p w14:paraId="687B0220" w14:textId="77777777" w:rsidR="00D844A1" w:rsidRDefault="00D844A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20D82E5" w14:textId="77777777" w:rsidR="00D844A1" w:rsidRDefault="00D844A1" w:rsidP="002559B8">
            <w:pPr>
              <w:pStyle w:val="KUJKnormal"/>
            </w:pPr>
            <w:r>
              <w:t>Mgr. Bc. Antonín Krák</w:t>
            </w:r>
          </w:p>
          <w:p w14:paraId="6B6370B8" w14:textId="77777777" w:rsidR="00D844A1" w:rsidRDefault="00D844A1" w:rsidP="002559B8"/>
        </w:tc>
      </w:tr>
      <w:tr w:rsidR="00D844A1" w14:paraId="1EEBC339" w14:textId="77777777" w:rsidTr="002559B8">
        <w:trPr>
          <w:trHeight w:val="397"/>
        </w:trPr>
        <w:tc>
          <w:tcPr>
            <w:tcW w:w="2350" w:type="dxa"/>
          </w:tcPr>
          <w:p w14:paraId="44564F40" w14:textId="77777777" w:rsidR="00D844A1" w:rsidRDefault="00D844A1" w:rsidP="002559B8">
            <w:pPr>
              <w:pStyle w:val="KUJKtucny"/>
            </w:pPr>
            <w:r>
              <w:t>Zpracoval:</w:t>
            </w:r>
          </w:p>
          <w:p w14:paraId="3E2B1421" w14:textId="77777777" w:rsidR="00D844A1" w:rsidRDefault="00D844A1" w:rsidP="002559B8"/>
        </w:tc>
        <w:tc>
          <w:tcPr>
            <w:tcW w:w="6862" w:type="dxa"/>
            <w:hideMark/>
          </w:tcPr>
          <w:p w14:paraId="15B01394" w14:textId="77777777" w:rsidR="00D844A1" w:rsidRDefault="00D844A1" w:rsidP="002559B8">
            <w:pPr>
              <w:pStyle w:val="KUJKnormal"/>
            </w:pPr>
            <w:r>
              <w:t>OHMS</w:t>
            </w:r>
          </w:p>
        </w:tc>
      </w:tr>
      <w:tr w:rsidR="00D844A1" w14:paraId="770B5DAA" w14:textId="77777777" w:rsidTr="002559B8">
        <w:trPr>
          <w:trHeight w:val="397"/>
        </w:trPr>
        <w:tc>
          <w:tcPr>
            <w:tcW w:w="2350" w:type="dxa"/>
          </w:tcPr>
          <w:p w14:paraId="55AD2CDC" w14:textId="77777777" w:rsidR="00D844A1" w:rsidRPr="009715F9" w:rsidRDefault="00D844A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9ED4E0" w14:textId="77777777" w:rsidR="00D844A1" w:rsidRDefault="00D844A1" w:rsidP="002559B8"/>
        </w:tc>
        <w:tc>
          <w:tcPr>
            <w:tcW w:w="6862" w:type="dxa"/>
            <w:hideMark/>
          </w:tcPr>
          <w:p w14:paraId="3B59973A" w14:textId="77777777" w:rsidR="00D844A1" w:rsidRDefault="00D844A1" w:rsidP="002559B8">
            <w:pPr>
              <w:pStyle w:val="KUJKnormal"/>
            </w:pPr>
            <w:r>
              <w:t>Ing. František Dědič</w:t>
            </w:r>
          </w:p>
        </w:tc>
      </w:tr>
    </w:tbl>
    <w:p w14:paraId="0A153B8C" w14:textId="77777777" w:rsidR="00D844A1" w:rsidRDefault="00D844A1"/>
    <w:p w14:paraId="6B9A15D7" w14:textId="77777777" w:rsidR="00D844A1" w:rsidRDefault="00D844A1" w:rsidP="007F026F">
      <w:pPr>
        <w:pStyle w:val="KUJKnormal"/>
      </w:pPr>
    </w:p>
    <w:p w14:paraId="1144CADA" w14:textId="77777777" w:rsidR="00D844A1" w:rsidRPr="0052161F" w:rsidRDefault="00D844A1" w:rsidP="007F026F">
      <w:pPr>
        <w:pStyle w:val="KUJKtucny"/>
      </w:pPr>
      <w:r w:rsidRPr="0052161F">
        <w:t>NÁVRH USNESENÍ</w:t>
      </w:r>
    </w:p>
    <w:p w14:paraId="1726B67C" w14:textId="77777777" w:rsidR="00D844A1" w:rsidRDefault="00D844A1" w:rsidP="007F026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3369BF" w14:textId="77777777" w:rsidR="00D844A1" w:rsidRPr="00841DFC" w:rsidRDefault="00D844A1" w:rsidP="007F026F">
      <w:pPr>
        <w:pStyle w:val="KUJKPolozka"/>
      </w:pPr>
      <w:r w:rsidRPr="00841DFC">
        <w:t>Zastupitelstvo Jihočeského kraje</w:t>
      </w:r>
    </w:p>
    <w:p w14:paraId="266C8ECB" w14:textId="77777777" w:rsidR="00D844A1" w:rsidRPr="00E10FE7" w:rsidRDefault="00D844A1" w:rsidP="009B22AA">
      <w:pPr>
        <w:pStyle w:val="KUJKdoplnek2"/>
      </w:pPr>
      <w:r w:rsidRPr="00AF7BAE">
        <w:t>schvaluje</w:t>
      </w:r>
    </w:p>
    <w:p w14:paraId="2DAEC362" w14:textId="77777777" w:rsidR="00D844A1" w:rsidRDefault="00D844A1" w:rsidP="007F026F">
      <w:pPr>
        <w:pStyle w:val="KUJKnormal"/>
      </w:pPr>
      <w:r w:rsidRPr="00AD6FED">
        <w:t>odstranění stávajících objektů lesovny včetně přístavků kolny a terasy a stavby hygienického zařízení, které jsou součástí pozemků stavebních parcel č.  59/2 a 59/3 v k. ú. Trocnov v areálu NKP Rodiště Jana Žižky v</w:t>
      </w:r>
      <w:r>
        <w:t> </w:t>
      </w:r>
      <w:r w:rsidRPr="00AD6FED">
        <w:t>Trocnově a jejich vyřazení z účetní evidence příspěvkové organizace Jihočeského muzea v Českých Budějovicích, IČO 73539</w:t>
      </w:r>
      <w:r>
        <w:t>;</w:t>
      </w:r>
    </w:p>
    <w:p w14:paraId="248A64F0" w14:textId="77777777" w:rsidR="00D844A1" w:rsidRDefault="00D844A1" w:rsidP="00C546A5">
      <w:pPr>
        <w:pStyle w:val="KUJKdoplnek2"/>
      </w:pPr>
      <w:r w:rsidRPr="0021676C">
        <w:t>ukládá</w:t>
      </w:r>
    </w:p>
    <w:p w14:paraId="6C4F18F6" w14:textId="77777777" w:rsidR="00D844A1" w:rsidRDefault="00D844A1" w:rsidP="009B22AA">
      <w:pPr>
        <w:pStyle w:val="KUJKnormal"/>
      </w:pPr>
      <w:r w:rsidRPr="00AD6FED">
        <w:t>JUDr. Lukáši Glaserovi, řediteli krajského úřadu zabezpečit provedení potřebných úkonů vedoucích k</w:t>
      </w:r>
      <w:r>
        <w:t> </w:t>
      </w:r>
      <w:r w:rsidRPr="00AD6FED">
        <w:t xml:space="preserve">realizaci části I. </w:t>
      </w:r>
      <w:r>
        <w:t>u</w:t>
      </w:r>
      <w:r w:rsidRPr="00AD6FED">
        <w:t>snesení</w:t>
      </w:r>
      <w:r>
        <w:t>.</w:t>
      </w:r>
    </w:p>
    <w:p w14:paraId="317D840A" w14:textId="77777777" w:rsidR="00D844A1" w:rsidRDefault="00D844A1" w:rsidP="009B22AA">
      <w:pPr>
        <w:pStyle w:val="KUJKnormal"/>
      </w:pPr>
    </w:p>
    <w:p w14:paraId="373F320D" w14:textId="77777777" w:rsidR="00D844A1" w:rsidRDefault="00D844A1" w:rsidP="009B22AA">
      <w:pPr>
        <w:pStyle w:val="KUJKnormal"/>
      </w:pPr>
    </w:p>
    <w:p w14:paraId="0E6FDBF7" w14:textId="77777777" w:rsidR="00D844A1" w:rsidRDefault="00D844A1" w:rsidP="009B22AA">
      <w:pPr>
        <w:pStyle w:val="KUJKmezeraDZ"/>
      </w:pPr>
      <w:bookmarkStart w:id="1" w:name="US_DuvodZprava"/>
      <w:bookmarkEnd w:id="1"/>
    </w:p>
    <w:p w14:paraId="745651E4" w14:textId="77777777" w:rsidR="00D844A1" w:rsidRDefault="00D844A1" w:rsidP="009B22AA">
      <w:pPr>
        <w:pStyle w:val="KUJKnadpisDZ"/>
      </w:pPr>
      <w:r>
        <w:t>DŮVODOVÁ ZPRÁVA</w:t>
      </w:r>
    </w:p>
    <w:p w14:paraId="2E909CC1" w14:textId="77777777" w:rsidR="00D844A1" w:rsidRDefault="00D844A1" w:rsidP="009B22AA">
      <w:pPr>
        <w:pStyle w:val="KUJKmezeraDZ"/>
      </w:pPr>
    </w:p>
    <w:p w14:paraId="7CDA5494" w14:textId="77777777" w:rsidR="00D844A1" w:rsidRDefault="00D844A1" w:rsidP="00AD6FED">
      <w:pPr>
        <w:pStyle w:val="KUJKnormal"/>
      </w:pPr>
      <w:r w:rsidRPr="00AD6FED">
        <w:t>Podle § 36 odst. 1 písm. a) zákona č. 129/2000 Sb., o krajích, v platném znění, je rozhodování o nabytí a</w:t>
      </w:r>
      <w:r>
        <w:t> </w:t>
      </w:r>
      <w:r w:rsidRPr="00AD6FED">
        <w:t>převodu hmotných nemovitých věcí, s výjimkou inženýrských sítí a pozemních komunikací, vyhrazeno zastupitelstvu kraje.</w:t>
      </w:r>
    </w:p>
    <w:p w14:paraId="5EEBA202" w14:textId="77777777" w:rsidR="00D844A1" w:rsidRDefault="00D844A1" w:rsidP="00AD6FED">
      <w:pPr>
        <w:pStyle w:val="KUJKnormal"/>
      </w:pPr>
    </w:p>
    <w:p w14:paraId="10B30477" w14:textId="77777777" w:rsidR="00D844A1" w:rsidRPr="00AD6FED" w:rsidRDefault="00D844A1" w:rsidP="00AD6FED">
      <w:pPr>
        <w:pStyle w:val="KUJKnormal"/>
      </w:pPr>
      <w:bookmarkStart w:id="2" w:name="_Hlk132714624"/>
      <w:r w:rsidRPr="00AD6FED">
        <w:t xml:space="preserve">Zastupitelstvo Jihočeského kraje schválilo dne 15. 12. 2022 pod číslem usnesení 423/2022/ZK-23 Realizaci projektu „Návštěvnické a vzdělávací centrum v areálu NKP Rodiště Jana Žižky v Trocnově“ předkládaného do IROP a jeho kofinancování a předfinancování z rozpočtu Jihočeského kraje – Jihočeské muzeum v Českých Budějovicích, ITI České Budějovice. </w:t>
      </w:r>
    </w:p>
    <w:p w14:paraId="3EBF05A0" w14:textId="77777777" w:rsidR="00D844A1" w:rsidRPr="00AD6FED" w:rsidRDefault="00D844A1" w:rsidP="00AD6FED">
      <w:pPr>
        <w:pStyle w:val="KUJKnormal"/>
      </w:pPr>
      <w:r w:rsidRPr="00AD6FED">
        <w:t xml:space="preserve">V souvislosti s tímto projektem a výstavbou severního a východního křídla návštěvnického a vzdělávacího centra musí dojít k odstranění stávajících objektů - „Myslivny“ a s ní spojené kolny a zastřešené terasy na pozemku stavební parcele č. </w:t>
      </w:r>
      <w:hyperlink r:id="rId7" w:history="1">
        <w:r w:rsidRPr="00AD6FED">
          <w:rPr>
            <w:rStyle w:val="Hypertextovodkaz"/>
          </w:rPr>
          <w:t>59/2</w:t>
        </w:r>
      </w:hyperlink>
      <w:r w:rsidRPr="00AD6FED">
        <w:t xml:space="preserve"> a hygienického zařízení na pozemku stavební parcele č. </w:t>
      </w:r>
      <w:hyperlink r:id="rId8" w:history="1">
        <w:r w:rsidRPr="00AD6FED">
          <w:rPr>
            <w:rStyle w:val="Hypertextovodkaz"/>
          </w:rPr>
          <w:t>59/3</w:t>
        </w:r>
      </w:hyperlink>
      <w:r w:rsidRPr="00AD6FED">
        <w:t xml:space="preserve"> vše v</w:t>
      </w:r>
      <w:r>
        <w:t> </w:t>
      </w:r>
      <w:r w:rsidRPr="00AD6FED">
        <w:t>k.</w:t>
      </w:r>
      <w:r>
        <w:t> </w:t>
      </w:r>
      <w:r w:rsidRPr="00AD6FED">
        <w:t>ú. Trocnov.</w:t>
      </w:r>
    </w:p>
    <w:p w14:paraId="41478E09" w14:textId="77777777" w:rsidR="00D844A1" w:rsidRPr="00AD6FED" w:rsidRDefault="00D844A1" w:rsidP="00AD6FED">
      <w:pPr>
        <w:pStyle w:val="KUJKnormal"/>
      </w:pPr>
      <w:r w:rsidRPr="00AD6FED">
        <w:t>K demolici těchto objektů má dojít koncem roku 2023. V současné době mají všechny stavby zůstatkovou hodnotu 487 210 Kč.</w:t>
      </w:r>
    </w:p>
    <w:p w14:paraId="7120D0F9" w14:textId="77777777" w:rsidR="00D844A1" w:rsidRPr="00AD6FED" w:rsidRDefault="00D844A1" w:rsidP="00AD6FED">
      <w:pPr>
        <w:pStyle w:val="KUJKnormal"/>
      </w:pPr>
    </w:p>
    <w:p w14:paraId="12FDDB45" w14:textId="77777777" w:rsidR="00D844A1" w:rsidRPr="00AD6FED" w:rsidRDefault="00D844A1" w:rsidP="00AD6FED">
      <w:pPr>
        <w:pStyle w:val="KUJKnormal"/>
      </w:pPr>
      <w:r w:rsidRPr="00AD6FED">
        <w:t>Po doložení potřebných dokladů zajistí OHMS změnu zřizovací listiny příslušným dodatkem a výmaz staveb z evidence katastru nemovitostí.</w:t>
      </w:r>
    </w:p>
    <w:p w14:paraId="2FD18E74" w14:textId="77777777" w:rsidR="00D844A1" w:rsidRPr="00AD6FED" w:rsidRDefault="00D844A1" w:rsidP="00AD6FED">
      <w:pPr>
        <w:pStyle w:val="KUJKnormal"/>
      </w:pPr>
    </w:p>
    <w:p w14:paraId="1552CE50" w14:textId="77777777" w:rsidR="00D844A1" w:rsidRPr="00AD6FED" w:rsidRDefault="00D844A1" w:rsidP="00AD6FED">
      <w:pPr>
        <w:pStyle w:val="KUJKnormal"/>
      </w:pPr>
      <w:r w:rsidRPr="00AD6FED">
        <w:t>Na základě zřizovací listiny není příspěvková organizace oprávněna zcizit nemovitý majetek (či jeho součást) svěřený jí k hospodaření a demolice je druhem zcizení majetku. K vyřazení nemovitého majetku a</w:t>
      </w:r>
      <w:r>
        <w:t> </w:t>
      </w:r>
      <w:r w:rsidRPr="00AD6FED">
        <w:t>k provedení změny zřizovací listiny je nezbytný souhlas zřizovatele, který je vyhrazen zastupitelstvu kraje. Toto zcizení majetku však již dále nepodléhá § 18 zák. o krajích, a tedy záměr není nutno schvalovat a vyvěšovat na úřední desce.</w:t>
      </w:r>
    </w:p>
    <w:p w14:paraId="24C18232" w14:textId="77777777" w:rsidR="00D844A1" w:rsidRPr="00AD6FED" w:rsidRDefault="00D844A1" w:rsidP="00AD6FED">
      <w:pPr>
        <w:pStyle w:val="KUJKnormal"/>
      </w:pPr>
    </w:p>
    <w:p w14:paraId="2EAC754F" w14:textId="77777777" w:rsidR="00D844A1" w:rsidRPr="00AD6FED" w:rsidRDefault="00D844A1" w:rsidP="00AD6FED">
      <w:pPr>
        <w:pStyle w:val="KUJKnormal"/>
      </w:pPr>
      <w:r w:rsidRPr="00AD6FED">
        <w:t>Rada Jihočeského kraje usnesením č. 355/RK-64 ze dne 30. 3. 2023 doporučuje zastupitelstvu kraje předložený návrh usnesení schválit.</w:t>
      </w:r>
      <w:bookmarkEnd w:id="2"/>
    </w:p>
    <w:p w14:paraId="291D1392" w14:textId="77777777" w:rsidR="00D844A1" w:rsidRDefault="00D844A1">
      <w:pPr>
        <w:pStyle w:val="KUJKnormal"/>
      </w:pPr>
    </w:p>
    <w:p w14:paraId="5B848089" w14:textId="77777777" w:rsidR="00D844A1" w:rsidRDefault="00D844A1" w:rsidP="007F026F">
      <w:pPr>
        <w:pStyle w:val="KUJKnormal"/>
      </w:pPr>
      <w:r>
        <w:t xml:space="preserve">Finanční nároky a krytí: </w:t>
      </w:r>
      <w:r w:rsidRPr="009B3AEB">
        <w:t>bez finančních nároků</w:t>
      </w:r>
    </w:p>
    <w:p w14:paraId="0543DFF7" w14:textId="77777777" w:rsidR="00D844A1" w:rsidRDefault="00D844A1" w:rsidP="007F026F">
      <w:pPr>
        <w:pStyle w:val="KUJKnormal"/>
      </w:pPr>
    </w:p>
    <w:p w14:paraId="17F3B231" w14:textId="77777777" w:rsidR="00D844A1" w:rsidRDefault="00D844A1" w:rsidP="00373271">
      <w:pPr>
        <w:pStyle w:val="KUJKnormal"/>
      </w:pPr>
      <w:r>
        <w:t>Vyjádření správce rozpočtu: nebyl vyžádán</w:t>
      </w:r>
    </w:p>
    <w:p w14:paraId="7B07C2C3" w14:textId="77777777" w:rsidR="00D844A1" w:rsidRDefault="00D844A1" w:rsidP="007F026F">
      <w:pPr>
        <w:pStyle w:val="KUJKnormal"/>
      </w:pPr>
    </w:p>
    <w:p w14:paraId="73C79F2F" w14:textId="77777777" w:rsidR="00D844A1" w:rsidRDefault="00D844A1" w:rsidP="007F026F">
      <w:pPr>
        <w:pStyle w:val="KUJKnormal"/>
      </w:pPr>
      <w:r>
        <w:t xml:space="preserve">Návrh projednán (stanoviska): </w:t>
      </w:r>
      <w:r w:rsidRPr="00B9268D">
        <w:t>Souhlasím - odstranění staveb je součástí a podmínkou realizace IROP projektu.</w:t>
      </w:r>
    </w:p>
    <w:p w14:paraId="4C32C117" w14:textId="77777777" w:rsidR="00D844A1" w:rsidRDefault="00D844A1" w:rsidP="007F026F">
      <w:pPr>
        <w:pStyle w:val="KUJKnormal"/>
      </w:pPr>
    </w:p>
    <w:p w14:paraId="5226624D" w14:textId="77777777" w:rsidR="00D844A1" w:rsidRDefault="00D844A1" w:rsidP="007F026F">
      <w:pPr>
        <w:pStyle w:val="KUJKnormal"/>
      </w:pPr>
    </w:p>
    <w:p w14:paraId="259600BC" w14:textId="77777777" w:rsidR="00D844A1" w:rsidRPr="007939A8" w:rsidRDefault="00D844A1" w:rsidP="007F026F">
      <w:pPr>
        <w:pStyle w:val="KUJKtucny"/>
      </w:pPr>
      <w:r w:rsidRPr="007939A8">
        <w:t>PŘÍLOHY:</w:t>
      </w:r>
    </w:p>
    <w:p w14:paraId="06A70132" w14:textId="77777777" w:rsidR="00D844A1" w:rsidRPr="00B52AA9" w:rsidRDefault="00D844A1" w:rsidP="001A1BA0">
      <w:pPr>
        <w:pStyle w:val="KUJKcislovany"/>
      </w:pPr>
      <w:r>
        <w:t xml:space="preserve">Částečný výpis LV </w:t>
      </w:r>
      <w:r w:rsidRPr="0081756D">
        <w:t xml:space="preserve"> (</w:t>
      </w:r>
      <w:r>
        <w:t>ZK110523_118_př1.pdf</w:t>
      </w:r>
      <w:r w:rsidRPr="0081756D">
        <w:t>)</w:t>
      </w:r>
    </w:p>
    <w:p w14:paraId="4FE586EC" w14:textId="77777777" w:rsidR="00D844A1" w:rsidRPr="00B52AA9" w:rsidRDefault="00D844A1" w:rsidP="001A1BA0">
      <w:pPr>
        <w:pStyle w:val="KUJKcislovany"/>
      </w:pPr>
      <w:r>
        <w:t xml:space="preserve">Zákres </w:t>
      </w:r>
      <w:r w:rsidRPr="0081756D">
        <w:t xml:space="preserve"> (</w:t>
      </w:r>
      <w:r>
        <w:t>ZK110523_118_př2.pdf</w:t>
      </w:r>
      <w:r w:rsidRPr="0081756D">
        <w:t>)</w:t>
      </w:r>
    </w:p>
    <w:p w14:paraId="3375E892" w14:textId="77777777" w:rsidR="00D844A1" w:rsidRPr="00B52AA9" w:rsidRDefault="00D844A1" w:rsidP="001A1BA0">
      <w:pPr>
        <w:pStyle w:val="KUJKcislovany"/>
      </w:pPr>
      <w:r>
        <w:t>Foto</w:t>
      </w:r>
      <w:r w:rsidRPr="0081756D">
        <w:t xml:space="preserve"> (</w:t>
      </w:r>
      <w:r>
        <w:t>ZK110523_118_př3.pdf</w:t>
      </w:r>
      <w:r w:rsidRPr="0081756D">
        <w:t>)</w:t>
      </w:r>
    </w:p>
    <w:p w14:paraId="4D6804E7" w14:textId="77777777" w:rsidR="00D844A1" w:rsidRDefault="00D844A1" w:rsidP="007F026F">
      <w:pPr>
        <w:pStyle w:val="KUJKnormal"/>
      </w:pPr>
    </w:p>
    <w:p w14:paraId="2A90DFEC" w14:textId="77777777" w:rsidR="00D844A1" w:rsidRDefault="00D844A1" w:rsidP="007F026F">
      <w:pPr>
        <w:pStyle w:val="KUJKnormal"/>
      </w:pPr>
    </w:p>
    <w:p w14:paraId="12EB1796" w14:textId="77777777" w:rsidR="00D844A1" w:rsidRPr="007C1EE7" w:rsidRDefault="00D844A1" w:rsidP="007F026F">
      <w:pPr>
        <w:pStyle w:val="KUJKtucny"/>
      </w:pPr>
      <w:r w:rsidRPr="007C1EE7">
        <w:t>Zodpovídá:</w:t>
      </w:r>
      <w:r>
        <w:t xml:space="preserve"> </w:t>
      </w:r>
      <w:r w:rsidRPr="00AD6FED">
        <w:rPr>
          <w:b w:val="0"/>
          <w:bCs/>
        </w:rPr>
        <w:t>Ing. František Dědič, vedoucí OHMS</w:t>
      </w:r>
    </w:p>
    <w:p w14:paraId="5FF48778" w14:textId="77777777" w:rsidR="00D844A1" w:rsidRDefault="00D844A1" w:rsidP="007F026F">
      <w:pPr>
        <w:pStyle w:val="KUJKnormal"/>
      </w:pPr>
    </w:p>
    <w:p w14:paraId="42FDE65A" w14:textId="77777777" w:rsidR="00D844A1" w:rsidRDefault="00D844A1" w:rsidP="007F026F">
      <w:pPr>
        <w:pStyle w:val="KUJKnormal"/>
      </w:pPr>
      <w:r>
        <w:t>Termín kontroly: 27. 4. 2023</w:t>
      </w:r>
    </w:p>
    <w:p w14:paraId="217AE9C8" w14:textId="77777777" w:rsidR="00D844A1" w:rsidRDefault="00D844A1" w:rsidP="007F026F">
      <w:pPr>
        <w:pStyle w:val="KUJKnormal"/>
      </w:pPr>
      <w:r>
        <w:t>Termín splnění: prosinec 2023</w:t>
      </w:r>
    </w:p>
    <w:p w14:paraId="03676465" w14:textId="77777777" w:rsidR="00D844A1" w:rsidRDefault="00D844A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2A49" w14:textId="77777777" w:rsidR="00D844A1" w:rsidRDefault="00D844A1" w:rsidP="00D844A1">
    <w:r>
      <w:rPr>
        <w:noProof/>
      </w:rPr>
      <w:pict w14:anchorId="3DD7A2A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4D738C6" w14:textId="77777777" w:rsidR="00D844A1" w:rsidRPr="005F485E" w:rsidRDefault="00D844A1" w:rsidP="00D844A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AA07CD" w14:textId="77777777" w:rsidR="00D844A1" w:rsidRPr="005F485E" w:rsidRDefault="00D844A1" w:rsidP="00D844A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486EE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95E1A12" w14:textId="77777777" w:rsidR="00D844A1" w:rsidRDefault="00D844A1" w:rsidP="00D844A1">
    <w:r>
      <w:pict w14:anchorId="1774BF2F">
        <v:rect id="_x0000_i1026" style="width:481.9pt;height:2pt" o:hralign="center" o:hrstd="t" o:hrnoshade="t" o:hr="t" fillcolor="black" stroked="f"/>
      </w:pict>
    </w:r>
  </w:p>
  <w:p w14:paraId="7147D76A" w14:textId="77777777" w:rsidR="00D844A1" w:rsidRPr="00D844A1" w:rsidRDefault="00D844A1" w:rsidP="00D844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830747">
    <w:abstractNumId w:val="1"/>
  </w:num>
  <w:num w:numId="2" w16cid:durableId="804809145">
    <w:abstractNumId w:val="2"/>
  </w:num>
  <w:num w:numId="3" w16cid:durableId="2057896857">
    <w:abstractNumId w:val="9"/>
  </w:num>
  <w:num w:numId="4" w16cid:durableId="1957173343">
    <w:abstractNumId w:val="7"/>
  </w:num>
  <w:num w:numId="5" w16cid:durableId="746920198">
    <w:abstractNumId w:val="0"/>
  </w:num>
  <w:num w:numId="6" w16cid:durableId="1399014614">
    <w:abstractNumId w:val="3"/>
  </w:num>
  <w:num w:numId="7" w16cid:durableId="974025792">
    <w:abstractNumId w:val="6"/>
  </w:num>
  <w:num w:numId="8" w16cid:durableId="1138886918">
    <w:abstractNumId w:val="4"/>
  </w:num>
  <w:num w:numId="9" w16cid:durableId="443235338">
    <w:abstractNumId w:val="5"/>
  </w:num>
  <w:num w:numId="10" w16cid:durableId="1153720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44A1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844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47468&amp;y=-11765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47458&amp;y=-11765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2023-05-12T11:17:00Z</dcterms:created>
  <dcterms:modified xsi:type="dcterms:W3CDTF">2023-05-12T11:17:00Z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6257225</vt:i4>
  </property>
  <property fmtid="{D5CDD505-2E9C-101B-9397-08002B2CF9AE}" pid="4" name="UlozitJako">
    <vt:lpwstr>C:\Users\mrazkova\AppData\Local\Temp\iU78808232\Zastupitelstvo\2023-05-11\Navrhy\118-ZK-23.</vt:lpwstr>
  </property>
  <property fmtid="{D5CDD505-2E9C-101B-9397-08002B2CF9AE}" pid="5" name="Zpracovat">
    <vt:bool>false</vt:bool>
  </property>
</Properties>
</file>