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1559"/>
      </w:tblGrid>
      <w:tr w:rsidR="00CE6A46" w14:paraId="08275CA0" w14:textId="77777777" w:rsidTr="00387F96">
        <w:trPr>
          <w:trHeight w:hRule="exact" w:val="397"/>
        </w:trPr>
        <w:tc>
          <w:tcPr>
            <w:tcW w:w="2376" w:type="dxa"/>
            <w:hideMark/>
          </w:tcPr>
          <w:p w14:paraId="17B1E3F1" w14:textId="77777777" w:rsidR="00CE6A46" w:rsidRDefault="00CE6A4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E826002" w14:textId="77777777" w:rsidR="00CE6A46" w:rsidRDefault="00CE6A46" w:rsidP="00970720">
            <w:pPr>
              <w:pStyle w:val="KUJKnormal"/>
            </w:pPr>
            <w:r>
              <w:t>23. 03. 2023</w:t>
            </w:r>
          </w:p>
        </w:tc>
        <w:tc>
          <w:tcPr>
            <w:tcW w:w="2126" w:type="dxa"/>
            <w:hideMark/>
          </w:tcPr>
          <w:p w14:paraId="0AA9DCD6" w14:textId="77777777" w:rsidR="00CE6A46" w:rsidRDefault="00CE6A46" w:rsidP="00970720">
            <w:pPr>
              <w:pStyle w:val="KUJKtucny"/>
            </w:pPr>
            <w:r>
              <w:t>Bod programu:</w:t>
            </w:r>
          </w:p>
        </w:tc>
        <w:tc>
          <w:tcPr>
            <w:tcW w:w="1559" w:type="dxa"/>
          </w:tcPr>
          <w:p w14:paraId="3189A262" w14:textId="77777777" w:rsidR="00CE6A46" w:rsidRDefault="00CE6A46" w:rsidP="00970720">
            <w:pPr>
              <w:pStyle w:val="KUJKnormal"/>
            </w:pPr>
          </w:p>
        </w:tc>
      </w:tr>
      <w:tr w:rsidR="00CE6A46" w14:paraId="5AA4F25B" w14:textId="77777777" w:rsidTr="00387F96">
        <w:trPr>
          <w:cantSplit/>
          <w:trHeight w:hRule="exact" w:val="397"/>
        </w:trPr>
        <w:tc>
          <w:tcPr>
            <w:tcW w:w="2376" w:type="dxa"/>
            <w:hideMark/>
          </w:tcPr>
          <w:p w14:paraId="6919237D" w14:textId="77777777" w:rsidR="00CE6A46" w:rsidRDefault="00CE6A46" w:rsidP="00970720">
            <w:pPr>
              <w:pStyle w:val="KUJKtucny"/>
            </w:pPr>
            <w:r>
              <w:t>Číslo návrhu:</w:t>
            </w:r>
          </w:p>
        </w:tc>
        <w:tc>
          <w:tcPr>
            <w:tcW w:w="7513" w:type="dxa"/>
            <w:gridSpan w:val="3"/>
            <w:hideMark/>
          </w:tcPr>
          <w:p w14:paraId="0473698D" w14:textId="77777777" w:rsidR="00CE6A46" w:rsidRDefault="00CE6A46" w:rsidP="00970720">
            <w:pPr>
              <w:pStyle w:val="KUJKnormal"/>
            </w:pPr>
            <w:r>
              <w:t>95/ZK/23</w:t>
            </w:r>
          </w:p>
        </w:tc>
      </w:tr>
      <w:tr w:rsidR="00CE6A46" w14:paraId="62FAF6F6" w14:textId="77777777" w:rsidTr="00387F96">
        <w:trPr>
          <w:trHeight w:val="397"/>
        </w:trPr>
        <w:tc>
          <w:tcPr>
            <w:tcW w:w="2376" w:type="dxa"/>
          </w:tcPr>
          <w:p w14:paraId="04F26661" w14:textId="77777777" w:rsidR="00CE6A46" w:rsidRDefault="00CE6A46" w:rsidP="00970720"/>
          <w:p w14:paraId="624E3821" w14:textId="77777777" w:rsidR="00CE6A46" w:rsidRDefault="00CE6A46" w:rsidP="00970720">
            <w:pPr>
              <w:pStyle w:val="KUJKtucny"/>
            </w:pPr>
            <w:r>
              <w:t>Název bodu:</w:t>
            </w:r>
          </w:p>
        </w:tc>
        <w:tc>
          <w:tcPr>
            <w:tcW w:w="7513" w:type="dxa"/>
            <w:gridSpan w:val="3"/>
          </w:tcPr>
          <w:p w14:paraId="6DCC4039" w14:textId="77777777" w:rsidR="00CE6A46" w:rsidRDefault="00CE6A46" w:rsidP="00970720"/>
          <w:p w14:paraId="4FC8BCAC" w14:textId="77777777" w:rsidR="00CE6A46" w:rsidRDefault="00CE6A46" w:rsidP="00387F96">
            <w:pPr>
              <w:pStyle w:val="KUJKtucny"/>
              <w:ind w:right="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Přijetí daru pozemku v obci Vyšší Brod a k. ú. Herbertov od města Vyšší Brod pro výstavbu výjezdové základny ZZS Jihočeského kraje</w:t>
            </w:r>
          </w:p>
        </w:tc>
      </w:tr>
    </w:tbl>
    <w:p w14:paraId="50E12B76" w14:textId="77777777" w:rsidR="00CE6A46" w:rsidRDefault="00CE6A46" w:rsidP="0002784B">
      <w:pPr>
        <w:pStyle w:val="KUJKnormal"/>
        <w:rPr>
          <w:b/>
          <w:bCs/>
        </w:rPr>
      </w:pPr>
      <w:r>
        <w:rPr>
          <w:b/>
          <w:bCs/>
        </w:rPr>
        <w:pict w14:anchorId="2BEBFF67">
          <v:rect id="_x0000_i1029" style="width:453.6pt;height:1.5pt" o:hralign="center" o:hrstd="t" o:hrnoshade="t" o:hr="t" fillcolor="black" stroked="f"/>
        </w:pict>
      </w:r>
    </w:p>
    <w:p w14:paraId="694D1D84" w14:textId="77777777" w:rsidR="00CE6A46" w:rsidRDefault="00CE6A46" w:rsidP="0002784B">
      <w:pPr>
        <w:pStyle w:val="KUJKnormal"/>
      </w:pPr>
    </w:p>
    <w:p w14:paraId="4E722E03" w14:textId="77777777" w:rsidR="00CE6A46" w:rsidRDefault="00CE6A46" w:rsidP="0002784B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E6A46" w14:paraId="7EA5184B" w14:textId="77777777" w:rsidTr="002559B8">
        <w:trPr>
          <w:trHeight w:val="397"/>
        </w:trPr>
        <w:tc>
          <w:tcPr>
            <w:tcW w:w="2350" w:type="dxa"/>
            <w:hideMark/>
          </w:tcPr>
          <w:p w14:paraId="0D5C19DC" w14:textId="77777777" w:rsidR="00CE6A46" w:rsidRDefault="00CE6A4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158CE90" w14:textId="77777777" w:rsidR="00CE6A46" w:rsidRDefault="00CE6A46" w:rsidP="002559B8">
            <w:pPr>
              <w:pStyle w:val="KUJKnormal"/>
            </w:pPr>
            <w:r>
              <w:t>Mgr. Bc. Antonín Krák</w:t>
            </w:r>
          </w:p>
          <w:p w14:paraId="66F92248" w14:textId="77777777" w:rsidR="00CE6A46" w:rsidRDefault="00CE6A46" w:rsidP="002559B8"/>
        </w:tc>
      </w:tr>
      <w:tr w:rsidR="00CE6A46" w14:paraId="1366F94B" w14:textId="77777777" w:rsidTr="002559B8">
        <w:trPr>
          <w:trHeight w:val="397"/>
        </w:trPr>
        <w:tc>
          <w:tcPr>
            <w:tcW w:w="2350" w:type="dxa"/>
          </w:tcPr>
          <w:p w14:paraId="1EA1E3EB" w14:textId="77777777" w:rsidR="00CE6A46" w:rsidRDefault="00CE6A46" w:rsidP="002559B8">
            <w:pPr>
              <w:pStyle w:val="KUJKtucny"/>
            </w:pPr>
            <w:r>
              <w:t>Zpracoval:</w:t>
            </w:r>
          </w:p>
          <w:p w14:paraId="43B16CC9" w14:textId="77777777" w:rsidR="00CE6A46" w:rsidRDefault="00CE6A46" w:rsidP="002559B8"/>
        </w:tc>
        <w:tc>
          <w:tcPr>
            <w:tcW w:w="6862" w:type="dxa"/>
            <w:hideMark/>
          </w:tcPr>
          <w:p w14:paraId="08A740A0" w14:textId="77777777" w:rsidR="00CE6A46" w:rsidRDefault="00CE6A46" w:rsidP="002559B8">
            <w:pPr>
              <w:pStyle w:val="KUJKnormal"/>
            </w:pPr>
            <w:r>
              <w:t>OHMS</w:t>
            </w:r>
          </w:p>
        </w:tc>
      </w:tr>
      <w:tr w:rsidR="00CE6A46" w14:paraId="5B3B5CDB" w14:textId="77777777" w:rsidTr="002559B8">
        <w:trPr>
          <w:trHeight w:val="397"/>
        </w:trPr>
        <w:tc>
          <w:tcPr>
            <w:tcW w:w="2350" w:type="dxa"/>
          </w:tcPr>
          <w:p w14:paraId="70766A71" w14:textId="77777777" w:rsidR="00CE6A46" w:rsidRPr="009715F9" w:rsidRDefault="00CE6A4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9DE53BC" w14:textId="77777777" w:rsidR="00CE6A46" w:rsidRDefault="00CE6A46" w:rsidP="002559B8"/>
        </w:tc>
        <w:tc>
          <w:tcPr>
            <w:tcW w:w="6862" w:type="dxa"/>
            <w:hideMark/>
          </w:tcPr>
          <w:p w14:paraId="313F0F51" w14:textId="77777777" w:rsidR="00CE6A46" w:rsidRDefault="00CE6A46" w:rsidP="002559B8">
            <w:pPr>
              <w:pStyle w:val="KUJKnormal"/>
            </w:pPr>
            <w:r>
              <w:t>Ing. František Dědič</w:t>
            </w:r>
          </w:p>
        </w:tc>
      </w:tr>
    </w:tbl>
    <w:p w14:paraId="0F6633E0" w14:textId="77777777" w:rsidR="00CE6A46" w:rsidRDefault="00CE6A46" w:rsidP="0002784B">
      <w:pPr>
        <w:pStyle w:val="KUJKnormal"/>
      </w:pPr>
    </w:p>
    <w:p w14:paraId="5EE0C495" w14:textId="77777777" w:rsidR="00CE6A46" w:rsidRPr="0052161F" w:rsidRDefault="00CE6A46" w:rsidP="0002784B">
      <w:pPr>
        <w:pStyle w:val="KUJKtucny"/>
      </w:pPr>
      <w:r w:rsidRPr="0052161F">
        <w:t>NÁVRH USNESENÍ</w:t>
      </w:r>
    </w:p>
    <w:p w14:paraId="6FE26869" w14:textId="77777777" w:rsidR="00CE6A46" w:rsidRDefault="00CE6A46" w:rsidP="0002784B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BCC6DA4" w14:textId="77777777" w:rsidR="00CE6A46" w:rsidRPr="00841DFC" w:rsidRDefault="00CE6A46" w:rsidP="00FD137B">
      <w:pPr>
        <w:pStyle w:val="KUJKPolozka"/>
        <w:ind w:right="139"/>
      </w:pPr>
      <w:r w:rsidRPr="00841DFC">
        <w:t>Zastupitelstvo Jihočeského kraje</w:t>
      </w:r>
    </w:p>
    <w:p w14:paraId="4C972330" w14:textId="77777777" w:rsidR="00CE6A46" w:rsidRPr="00E10FE7" w:rsidRDefault="00CE6A46" w:rsidP="00FD137B">
      <w:pPr>
        <w:pStyle w:val="KUJKdoplnek2"/>
        <w:ind w:right="139"/>
      </w:pPr>
      <w:r w:rsidRPr="00AF7BAE">
        <w:t>schvaluje</w:t>
      </w:r>
    </w:p>
    <w:p w14:paraId="5D2DD6E1" w14:textId="77777777" w:rsidR="00CE6A46" w:rsidRPr="004B7C94" w:rsidRDefault="00CE6A46" w:rsidP="00FD137B">
      <w:pPr>
        <w:numPr>
          <w:ilvl w:val="0"/>
          <w:numId w:val="11"/>
        </w:numPr>
        <w:ind w:right="139"/>
        <w:contextualSpacing/>
        <w:jc w:val="both"/>
        <w:rPr>
          <w:rFonts w:ascii="Arial" w:hAnsi="Arial"/>
          <w:sz w:val="20"/>
          <w:szCs w:val="28"/>
        </w:rPr>
      </w:pPr>
      <w:r w:rsidRPr="00FF6DA8">
        <w:rPr>
          <w:rFonts w:ascii="Arial" w:hAnsi="Arial"/>
          <w:sz w:val="20"/>
          <w:szCs w:val="28"/>
        </w:rPr>
        <w:t xml:space="preserve">1. </w:t>
      </w:r>
      <w:r w:rsidRPr="004B7C94">
        <w:rPr>
          <w:rFonts w:ascii="Arial" w:hAnsi="Arial"/>
          <w:sz w:val="20"/>
          <w:szCs w:val="28"/>
        </w:rPr>
        <w:t>p</w:t>
      </w:r>
      <w:r>
        <w:rPr>
          <w:rFonts w:ascii="Arial" w:hAnsi="Arial"/>
          <w:sz w:val="20"/>
          <w:szCs w:val="28"/>
        </w:rPr>
        <w:t>ř</w:t>
      </w:r>
      <w:r w:rsidRPr="004B7C94">
        <w:rPr>
          <w:rFonts w:ascii="Arial" w:hAnsi="Arial"/>
          <w:sz w:val="20"/>
          <w:szCs w:val="28"/>
        </w:rPr>
        <w:t>i</w:t>
      </w:r>
      <w:r>
        <w:rPr>
          <w:rFonts w:ascii="Arial" w:hAnsi="Arial"/>
          <w:sz w:val="20"/>
          <w:szCs w:val="28"/>
        </w:rPr>
        <w:t>jetí daru</w:t>
      </w:r>
      <w:r w:rsidRPr="004B7C94">
        <w:rPr>
          <w:rFonts w:ascii="Arial" w:hAnsi="Arial"/>
          <w:sz w:val="20"/>
          <w:szCs w:val="28"/>
        </w:rPr>
        <w:t xml:space="preserve"> </w:t>
      </w:r>
      <w:bookmarkStart w:id="1" w:name="_Hlk67569623"/>
      <w:r w:rsidRPr="004B7C94">
        <w:rPr>
          <w:rFonts w:ascii="Arial" w:hAnsi="Arial"/>
          <w:sz w:val="20"/>
          <w:szCs w:val="28"/>
        </w:rPr>
        <w:t>pozemk</w:t>
      </w:r>
      <w:r>
        <w:rPr>
          <w:rFonts w:ascii="Arial" w:hAnsi="Arial"/>
          <w:sz w:val="20"/>
          <w:szCs w:val="28"/>
        </w:rPr>
        <w:t xml:space="preserve">u v obci </w:t>
      </w:r>
      <w:r w:rsidRPr="00DA6F59">
        <w:rPr>
          <w:rFonts w:ascii="Arial" w:hAnsi="Arial"/>
          <w:sz w:val="20"/>
          <w:szCs w:val="28"/>
        </w:rPr>
        <w:t xml:space="preserve">Vyšší Brod </w:t>
      </w:r>
      <w:r>
        <w:rPr>
          <w:rFonts w:ascii="Arial" w:hAnsi="Arial"/>
          <w:sz w:val="20"/>
          <w:szCs w:val="28"/>
        </w:rPr>
        <w:t xml:space="preserve">a </w:t>
      </w:r>
      <w:r w:rsidRPr="00E567D7">
        <w:rPr>
          <w:rFonts w:ascii="Arial" w:hAnsi="Arial"/>
          <w:sz w:val="20"/>
          <w:szCs w:val="28"/>
        </w:rPr>
        <w:t>k.</w:t>
      </w:r>
      <w:r>
        <w:rPr>
          <w:rFonts w:ascii="Arial" w:hAnsi="Arial"/>
          <w:sz w:val="20"/>
          <w:szCs w:val="28"/>
        </w:rPr>
        <w:t> </w:t>
      </w:r>
      <w:r w:rsidRPr="00E567D7">
        <w:rPr>
          <w:rFonts w:ascii="Arial" w:hAnsi="Arial"/>
          <w:sz w:val="20"/>
          <w:szCs w:val="28"/>
        </w:rPr>
        <w:t xml:space="preserve">ú. </w:t>
      </w:r>
      <w:bookmarkStart w:id="2" w:name="_Hlk127791280"/>
      <w:r>
        <w:rPr>
          <w:rFonts w:ascii="Arial" w:hAnsi="Arial"/>
          <w:sz w:val="20"/>
          <w:szCs w:val="28"/>
        </w:rPr>
        <w:t>Herber</w:t>
      </w:r>
      <w:r w:rsidRPr="00E567D7">
        <w:rPr>
          <w:rFonts w:ascii="Arial" w:hAnsi="Arial"/>
          <w:sz w:val="20"/>
          <w:szCs w:val="28"/>
        </w:rPr>
        <w:t>t</w:t>
      </w:r>
      <w:r>
        <w:rPr>
          <w:rFonts w:ascii="Arial" w:hAnsi="Arial"/>
          <w:sz w:val="20"/>
          <w:szCs w:val="28"/>
        </w:rPr>
        <w:t>ov</w:t>
      </w:r>
      <w:bookmarkEnd w:id="2"/>
      <w:r>
        <w:rPr>
          <w:rFonts w:ascii="Arial" w:hAnsi="Arial"/>
          <w:sz w:val="20"/>
          <w:szCs w:val="28"/>
        </w:rPr>
        <w:t>, a to na základě</w:t>
      </w:r>
      <w:r w:rsidRPr="00E567D7">
        <w:rPr>
          <w:rFonts w:ascii="Arial" w:hAnsi="Arial"/>
          <w:sz w:val="20"/>
          <w:szCs w:val="28"/>
        </w:rPr>
        <w:t xml:space="preserve"> </w:t>
      </w:r>
      <w:r>
        <w:rPr>
          <w:rFonts w:ascii="Arial" w:hAnsi="Arial"/>
          <w:sz w:val="20"/>
          <w:szCs w:val="28"/>
        </w:rPr>
        <w:t>dosud nezapsaného geometrického plánu č. </w:t>
      </w:r>
      <w:bookmarkStart w:id="3" w:name="_Hlk67572048"/>
      <w:r>
        <w:rPr>
          <w:rFonts w:ascii="Arial" w:hAnsi="Arial"/>
          <w:sz w:val="20"/>
          <w:szCs w:val="28"/>
        </w:rPr>
        <w:t>315-177/2022</w:t>
      </w:r>
      <w:r w:rsidRPr="004B7C94">
        <w:rPr>
          <w:rFonts w:ascii="Arial" w:hAnsi="Arial"/>
          <w:sz w:val="20"/>
          <w:szCs w:val="28"/>
        </w:rPr>
        <w:t xml:space="preserve"> </w:t>
      </w:r>
      <w:bookmarkEnd w:id="1"/>
      <w:bookmarkEnd w:id="3"/>
      <w:r w:rsidRPr="00E567D7">
        <w:rPr>
          <w:rFonts w:ascii="Arial" w:hAnsi="Arial"/>
          <w:sz w:val="20"/>
          <w:szCs w:val="28"/>
        </w:rPr>
        <w:t>z pozemkov</w:t>
      </w:r>
      <w:r>
        <w:rPr>
          <w:rFonts w:ascii="Arial" w:hAnsi="Arial"/>
          <w:sz w:val="20"/>
          <w:szCs w:val="28"/>
        </w:rPr>
        <w:t>é</w:t>
      </w:r>
      <w:r w:rsidRPr="00E567D7">
        <w:rPr>
          <w:rFonts w:ascii="Arial" w:hAnsi="Arial"/>
          <w:sz w:val="20"/>
          <w:szCs w:val="28"/>
        </w:rPr>
        <w:t xml:space="preserve"> parcel</w:t>
      </w:r>
      <w:r>
        <w:rPr>
          <w:rFonts w:ascii="Arial" w:hAnsi="Arial"/>
          <w:sz w:val="20"/>
          <w:szCs w:val="28"/>
        </w:rPr>
        <w:t>y</w:t>
      </w:r>
      <w:r w:rsidRPr="00E567D7">
        <w:rPr>
          <w:rFonts w:ascii="Arial" w:hAnsi="Arial"/>
          <w:sz w:val="20"/>
          <w:szCs w:val="28"/>
        </w:rPr>
        <w:t xml:space="preserve"> KN</w:t>
      </w:r>
      <w:r w:rsidRPr="00E567D7">
        <w:rPr>
          <w:rFonts w:ascii="Arial" w:hAnsi="Arial"/>
          <w:b/>
          <w:sz w:val="20"/>
          <w:szCs w:val="28"/>
        </w:rPr>
        <w:t xml:space="preserve"> </w:t>
      </w:r>
      <w:r w:rsidRPr="00E567D7">
        <w:rPr>
          <w:rFonts w:ascii="Arial" w:hAnsi="Arial"/>
          <w:sz w:val="20"/>
          <w:szCs w:val="28"/>
        </w:rPr>
        <w:t>č.</w:t>
      </w:r>
      <w:r>
        <w:rPr>
          <w:rFonts w:ascii="Arial" w:hAnsi="Arial"/>
          <w:sz w:val="20"/>
          <w:szCs w:val="28"/>
        </w:rPr>
        <w:t> </w:t>
      </w:r>
      <w:bookmarkStart w:id="4" w:name="_Hlk127791065"/>
      <w:r>
        <w:rPr>
          <w:rFonts w:ascii="Arial" w:hAnsi="Arial"/>
          <w:sz w:val="20"/>
          <w:szCs w:val="28"/>
        </w:rPr>
        <w:t>30/2</w:t>
      </w:r>
      <w:r w:rsidRPr="00E567D7">
        <w:rPr>
          <w:rFonts w:ascii="Arial" w:hAnsi="Arial"/>
          <w:sz w:val="20"/>
          <w:szCs w:val="28"/>
        </w:rPr>
        <w:t xml:space="preserve"> </w:t>
      </w:r>
      <w:bookmarkEnd w:id="4"/>
      <w:r>
        <w:rPr>
          <w:rFonts w:ascii="Arial" w:hAnsi="Arial"/>
          <w:sz w:val="20"/>
          <w:szCs w:val="28"/>
        </w:rPr>
        <w:t>nově oddělené parcely č. </w:t>
      </w:r>
      <w:bookmarkStart w:id="5" w:name="_Hlk72941403"/>
      <w:r>
        <w:rPr>
          <w:rFonts w:ascii="Arial" w:hAnsi="Arial"/>
          <w:sz w:val="20"/>
          <w:szCs w:val="28"/>
        </w:rPr>
        <w:t>30/17</w:t>
      </w:r>
      <w:r w:rsidRPr="00E567D7">
        <w:rPr>
          <w:rFonts w:ascii="Arial" w:hAnsi="Arial"/>
          <w:sz w:val="20"/>
          <w:szCs w:val="28"/>
        </w:rPr>
        <w:t xml:space="preserve"> </w:t>
      </w:r>
      <w:bookmarkEnd w:id="5"/>
      <w:r>
        <w:rPr>
          <w:rFonts w:ascii="Arial" w:hAnsi="Arial"/>
          <w:sz w:val="20"/>
          <w:szCs w:val="28"/>
        </w:rPr>
        <w:t>o výměře 1055 </w:t>
      </w:r>
      <w:r w:rsidRPr="003A4D9C">
        <w:rPr>
          <w:rFonts w:ascii="Arial" w:eastAsia="Times New Roman" w:hAnsi="Arial" w:cs="Arial"/>
          <w:sz w:val="20"/>
          <w:szCs w:val="20"/>
          <w:lang w:eastAsia="cs-CZ"/>
        </w:rPr>
        <w:t>m</w:t>
      </w:r>
      <w:r w:rsidRPr="003A4D9C"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t>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3A4D9C">
        <w:rPr>
          <w:rFonts w:ascii="Arial" w:hAnsi="Arial"/>
          <w:sz w:val="20"/>
          <w:szCs w:val="28"/>
        </w:rPr>
        <w:t>od</w:t>
      </w:r>
      <w:r w:rsidRPr="004B7C94">
        <w:rPr>
          <w:rFonts w:ascii="Arial" w:hAnsi="Arial"/>
          <w:sz w:val="20"/>
          <w:szCs w:val="28"/>
        </w:rPr>
        <w:t xml:space="preserve"> </w:t>
      </w:r>
      <w:bookmarkStart w:id="6" w:name="_Hlk72941812"/>
      <w:r>
        <w:rPr>
          <w:rFonts w:ascii="Arial" w:hAnsi="Arial"/>
          <w:sz w:val="20"/>
          <w:szCs w:val="28"/>
        </w:rPr>
        <w:t xml:space="preserve">města </w:t>
      </w:r>
      <w:bookmarkStart w:id="7" w:name="_Hlk127781480"/>
      <w:bookmarkStart w:id="8" w:name="_Hlk127781619"/>
      <w:r>
        <w:rPr>
          <w:rFonts w:ascii="Arial" w:hAnsi="Arial"/>
          <w:sz w:val="20"/>
          <w:szCs w:val="28"/>
        </w:rPr>
        <w:t>Vyšší Brod</w:t>
      </w:r>
      <w:bookmarkEnd w:id="7"/>
      <w:r>
        <w:rPr>
          <w:rFonts w:ascii="Arial" w:hAnsi="Arial"/>
          <w:sz w:val="20"/>
          <w:szCs w:val="28"/>
        </w:rPr>
        <w:t xml:space="preserve">, </w:t>
      </w:r>
      <w:bookmarkEnd w:id="8"/>
      <w:r>
        <w:rPr>
          <w:rFonts w:ascii="Arial" w:hAnsi="Arial"/>
          <w:sz w:val="20"/>
          <w:szCs w:val="28"/>
        </w:rPr>
        <w:t xml:space="preserve">se sídlem </w:t>
      </w:r>
      <w:bookmarkStart w:id="9" w:name="_Hlk127791457"/>
      <w:r>
        <w:rPr>
          <w:rFonts w:ascii="Arial" w:hAnsi="Arial"/>
          <w:sz w:val="20"/>
          <w:szCs w:val="28"/>
        </w:rPr>
        <w:t>Mí</w:t>
      </w:r>
      <w:r w:rsidRPr="00825618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u</w:t>
      </w:r>
      <w:r w:rsidRPr="00825618">
        <w:rPr>
          <w:rFonts w:ascii="Arial" w:hAnsi="Arial" w:cs="Arial"/>
          <w:sz w:val="20"/>
          <w:szCs w:val="20"/>
        </w:rPr>
        <w:t xml:space="preserve"> 2</w:t>
      </w:r>
      <w:r>
        <w:rPr>
          <w:rFonts w:ascii="Arial" w:hAnsi="Arial" w:cs="Arial"/>
          <w:sz w:val="20"/>
          <w:szCs w:val="20"/>
        </w:rPr>
        <w:t>50</w:t>
      </w:r>
      <w:r w:rsidRPr="00825618">
        <w:rPr>
          <w:rFonts w:ascii="Arial" w:hAnsi="Arial" w:cs="Arial"/>
          <w:sz w:val="20"/>
          <w:szCs w:val="20"/>
        </w:rPr>
        <w:t>, 38</w:t>
      </w:r>
      <w:r>
        <w:rPr>
          <w:rFonts w:ascii="Arial" w:hAnsi="Arial" w:cs="Arial"/>
          <w:sz w:val="20"/>
          <w:szCs w:val="20"/>
        </w:rPr>
        <w:t>2 73</w:t>
      </w:r>
      <w:r w:rsidRPr="0082561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8"/>
        </w:rPr>
        <w:t>Vyšší Brod, IČO 0024619</w:t>
      </w:r>
      <w:bookmarkEnd w:id="6"/>
      <w:r>
        <w:rPr>
          <w:rFonts w:ascii="Arial" w:hAnsi="Arial"/>
          <w:sz w:val="20"/>
          <w:szCs w:val="28"/>
        </w:rPr>
        <w:t>1</w:t>
      </w:r>
      <w:bookmarkEnd w:id="9"/>
      <w:r>
        <w:rPr>
          <w:rFonts w:ascii="Arial" w:hAnsi="Arial"/>
          <w:sz w:val="20"/>
          <w:szCs w:val="28"/>
        </w:rPr>
        <w:t>,</w:t>
      </w:r>
      <w:r w:rsidRPr="004B7C94">
        <w:rPr>
          <w:rFonts w:ascii="Arial" w:hAnsi="Arial"/>
          <w:sz w:val="20"/>
          <w:szCs w:val="28"/>
        </w:rPr>
        <w:t xml:space="preserve"> do vlastnictví </w:t>
      </w:r>
      <w:bookmarkStart w:id="10" w:name="_Hlk72932666"/>
      <w:r w:rsidRPr="004B7C94">
        <w:rPr>
          <w:rFonts w:ascii="Arial" w:hAnsi="Arial"/>
          <w:sz w:val="20"/>
          <w:szCs w:val="28"/>
        </w:rPr>
        <w:t xml:space="preserve">Jihočeského kraje </w:t>
      </w:r>
      <w:bookmarkStart w:id="11" w:name="_Hlk127793841"/>
      <w:bookmarkEnd w:id="10"/>
      <w:r w:rsidRPr="004B7C94">
        <w:rPr>
          <w:rFonts w:ascii="Arial" w:hAnsi="Arial"/>
          <w:sz w:val="20"/>
          <w:szCs w:val="28"/>
        </w:rPr>
        <w:t>dle návrhu smlouvy v příloze č.</w:t>
      </w:r>
      <w:r>
        <w:rPr>
          <w:rFonts w:ascii="Arial" w:hAnsi="Arial"/>
          <w:sz w:val="20"/>
          <w:szCs w:val="28"/>
        </w:rPr>
        <w:t> 4</w:t>
      </w:r>
      <w:r w:rsidRPr="004B7C94">
        <w:rPr>
          <w:rFonts w:ascii="Arial" w:hAnsi="Arial"/>
          <w:sz w:val="20"/>
          <w:szCs w:val="28"/>
        </w:rPr>
        <w:t xml:space="preserve"> návrhu </w:t>
      </w:r>
      <w:bookmarkEnd w:id="11"/>
      <w:r w:rsidRPr="004B7C94">
        <w:rPr>
          <w:rFonts w:ascii="Arial" w:hAnsi="Arial"/>
          <w:sz w:val="20"/>
          <w:szCs w:val="28"/>
        </w:rPr>
        <w:t>č.</w:t>
      </w:r>
      <w:r>
        <w:rPr>
          <w:rFonts w:ascii="Arial" w:hAnsi="Arial"/>
          <w:sz w:val="20"/>
          <w:szCs w:val="28"/>
        </w:rPr>
        <w:t> 95/Z</w:t>
      </w:r>
      <w:r w:rsidRPr="004B7C94">
        <w:rPr>
          <w:rFonts w:ascii="Arial" w:hAnsi="Arial"/>
          <w:sz w:val="20"/>
          <w:szCs w:val="28"/>
        </w:rPr>
        <w:t>K/</w:t>
      </w:r>
      <w:r>
        <w:rPr>
          <w:rFonts w:ascii="Arial" w:hAnsi="Arial"/>
          <w:sz w:val="20"/>
          <w:szCs w:val="28"/>
        </w:rPr>
        <w:t>23</w:t>
      </w:r>
      <w:r w:rsidRPr="004B7C94">
        <w:rPr>
          <w:rFonts w:ascii="Arial" w:hAnsi="Arial"/>
          <w:sz w:val="20"/>
          <w:szCs w:val="28"/>
        </w:rPr>
        <w:t>,</w:t>
      </w:r>
    </w:p>
    <w:p w14:paraId="42996BE6" w14:textId="77777777" w:rsidR="00CE6A46" w:rsidRPr="00FF6DA8" w:rsidRDefault="00CE6A46" w:rsidP="00FD137B">
      <w:pPr>
        <w:numPr>
          <w:ilvl w:val="6"/>
          <w:numId w:val="12"/>
        </w:numPr>
        <w:tabs>
          <w:tab w:val="left" w:pos="284"/>
        </w:tabs>
        <w:ind w:left="0" w:right="139" w:firstLine="0"/>
        <w:jc w:val="both"/>
        <w:rPr>
          <w:rFonts w:ascii="Arial" w:hAnsi="Arial" w:cs="Arial"/>
          <w:sz w:val="20"/>
          <w:szCs w:val="20"/>
        </w:rPr>
      </w:pPr>
      <w:r w:rsidRPr="00FF6DA8">
        <w:rPr>
          <w:rFonts w:ascii="Arial" w:hAnsi="Arial" w:cs="Arial"/>
          <w:sz w:val="20"/>
          <w:szCs w:val="20"/>
        </w:rPr>
        <w:t xml:space="preserve">předání uvedeného pozemku dle části I. 1. tohoto usnesení k hospodaření se svěřeným majetkem </w:t>
      </w:r>
      <w:bookmarkStart w:id="12" w:name="_Hlk67571112"/>
      <w:r w:rsidRPr="0085099A">
        <w:rPr>
          <w:rFonts w:ascii="Arial" w:hAnsi="Arial" w:cs="Arial"/>
          <w:sz w:val="20"/>
          <w:szCs w:val="20"/>
        </w:rPr>
        <w:t xml:space="preserve">Zdravotnické záchranné službě Jihočeského kraje, IČO 48199931, </w:t>
      </w:r>
      <w:bookmarkEnd w:id="12"/>
      <w:r w:rsidRPr="0085099A">
        <w:rPr>
          <w:rFonts w:ascii="Arial" w:hAnsi="Arial" w:cs="Arial"/>
          <w:sz w:val="20"/>
          <w:szCs w:val="20"/>
        </w:rPr>
        <w:t>zřizované krajem, ke dni podání návrhu na vklad vlastnického práva z darovací smlouvy do katastru nemovitostí</w:t>
      </w:r>
      <w:r w:rsidRPr="00FF6DA8">
        <w:rPr>
          <w:rFonts w:ascii="Arial" w:hAnsi="Arial" w:cs="Arial"/>
          <w:sz w:val="20"/>
          <w:szCs w:val="20"/>
        </w:rPr>
        <w:t>;</w:t>
      </w:r>
    </w:p>
    <w:p w14:paraId="12CD418E" w14:textId="77777777" w:rsidR="00CE6A46" w:rsidRDefault="00CE6A46" w:rsidP="00FD137B">
      <w:pPr>
        <w:pStyle w:val="KUJKdoplnek2"/>
        <w:ind w:right="139"/>
      </w:pPr>
      <w:r w:rsidRPr="0021676C">
        <w:t>ukládá</w:t>
      </w:r>
    </w:p>
    <w:p w14:paraId="6758A6BF" w14:textId="77777777" w:rsidR="00CE6A46" w:rsidRDefault="00CE6A46" w:rsidP="00FD137B">
      <w:pPr>
        <w:tabs>
          <w:tab w:val="left" w:pos="0"/>
        </w:tabs>
        <w:ind w:right="13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JUDr. Lukáši Glaserovi, řediteli krajského úřadu:</w:t>
      </w:r>
    </w:p>
    <w:p w14:paraId="4F01D623" w14:textId="77777777" w:rsidR="00CE6A46" w:rsidRPr="00CA28E8" w:rsidRDefault="00CE6A46" w:rsidP="00FD137B">
      <w:pPr>
        <w:pStyle w:val="Odstavecseseznamem"/>
        <w:numPr>
          <w:ilvl w:val="0"/>
          <w:numId w:val="13"/>
        </w:numPr>
        <w:tabs>
          <w:tab w:val="left" w:pos="284"/>
        </w:tabs>
        <w:ind w:left="426" w:right="139" w:hanging="426"/>
        <w:jc w:val="both"/>
        <w:rPr>
          <w:rFonts w:ascii="Arial" w:hAnsi="Arial" w:cs="Arial"/>
          <w:sz w:val="20"/>
          <w:szCs w:val="20"/>
        </w:rPr>
      </w:pPr>
      <w:r w:rsidRPr="00CA28E8">
        <w:rPr>
          <w:rFonts w:ascii="Arial" w:hAnsi="Arial" w:cs="Arial"/>
          <w:sz w:val="20"/>
          <w:szCs w:val="20"/>
        </w:rPr>
        <w:t>zabezpečit provedení potřebných úkonů vedoucích k realizaci části I. 1. tohoto usnesení,</w:t>
      </w:r>
    </w:p>
    <w:p w14:paraId="1480D402" w14:textId="77777777" w:rsidR="00CE6A46" w:rsidRPr="004B7C94" w:rsidRDefault="00CE6A46" w:rsidP="00FD137B">
      <w:pPr>
        <w:numPr>
          <w:ilvl w:val="0"/>
          <w:numId w:val="13"/>
        </w:numPr>
        <w:tabs>
          <w:tab w:val="left" w:pos="0"/>
          <w:tab w:val="left" w:pos="284"/>
        </w:tabs>
        <w:ind w:left="0" w:right="139" w:firstLine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B7C94">
        <w:rPr>
          <w:rFonts w:ascii="Arial" w:eastAsia="Times New Roman" w:hAnsi="Arial" w:cs="Arial"/>
          <w:sz w:val="20"/>
          <w:szCs w:val="20"/>
          <w:lang w:eastAsia="cs-CZ"/>
        </w:rPr>
        <w:t xml:space="preserve">zajistit po vkladu vlastnického práva do katastru nemovitostí změnu v příloze příslušné zřizovací listiny vymezující svěřený majetek v souladu s částí I. </w:t>
      </w:r>
      <w:r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Pr="004B7C94">
        <w:rPr>
          <w:rFonts w:ascii="Arial" w:eastAsia="Times New Roman" w:hAnsi="Arial" w:cs="Arial"/>
          <w:sz w:val="20"/>
          <w:szCs w:val="20"/>
          <w:lang w:eastAsia="cs-CZ"/>
        </w:rPr>
        <w:t>. tohoto usnesení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4B7C9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2D521BA8" w14:textId="77777777" w:rsidR="00CE6A46" w:rsidRDefault="00CE6A46" w:rsidP="00FD137B">
      <w:pPr>
        <w:pStyle w:val="KUJKnormal"/>
        <w:ind w:right="139"/>
      </w:pPr>
    </w:p>
    <w:p w14:paraId="41FBC815" w14:textId="77777777" w:rsidR="00CE6A46" w:rsidRDefault="00CE6A46" w:rsidP="00FD137B">
      <w:pPr>
        <w:pStyle w:val="KUJKnormal"/>
        <w:ind w:right="139"/>
      </w:pPr>
    </w:p>
    <w:p w14:paraId="7337B57A" w14:textId="77777777" w:rsidR="00CE6A46" w:rsidRDefault="00CE6A46" w:rsidP="00FD137B">
      <w:pPr>
        <w:pStyle w:val="KUJKmezeraDZ"/>
        <w:ind w:right="139"/>
      </w:pPr>
      <w:bookmarkStart w:id="13" w:name="US_DuvodZprava"/>
      <w:bookmarkEnd w:id="13"/>
    </w:p>
    <w:p w14:paraId="3B3A0015" w14:textId="77777777" w:rsidR="00CE6A46" w:rsidRDefault="00CE6A46" w:rsidP="00FD137B">
      <w:pPr>
        <w:pStyle w:val="KUJKnadpisDZ"/>
        <w:ind w:right="139"/>
      </w:pPr>
      <w:r>
        <w:t>DŮVODOVÁ ZPRÁVA</w:t>
      </w:r>
    </w:p>
    <w:p w14:paraId="3B21FBB9" w14:textId="77777777" w:rsidR="00CE6A46" w:rsidRPr="00987300" w:rsidRDefault="00CE6A46" w:rsidP="00FD137B">
      <w:pPr>
        <w:spacing w:before="120"/>
        <w:ind w:right="139"/>
        <w:jc w:val="both"/>
        <w:rPr>
          <w:rFonts w:ascii="Arial" w:hAnsi="Arial" w:cs="Arial"/>
          <w:sz w:val="20"/>
          <w:szCs w:val="20"/>
        </w:rPr>
      </w:pPr>
      <w:r w:rsidRPr="00987300">
        <w:rPr>
          <w:rFonts w:ascii="Arial" w:hAnsi="Arial" w:cs="Arial"/>
          <w:sz w:val="20"/>
          <w:szCs w:val="20"/>
        </w:rPr>
        <w:t>Podle § 36 odst. 1 písm. a) zákona č. 129/2000 Sb., o krajích, v platném znění, je rozhodování o</w:t>
      </w:r>
      <w:r>
        <w:rPr>
          <w:rFonts w:ascii="Arial" w:hAnsi="Arial" w:cs="Arial"/>
          <w:sz w:val="20"/>
          <w:szCs w:val="20"/>
        </w:rPr>
        <w:t> </w:t>
      </w:r>
      <w:r w:rsidRPr="00987300">
        <w:rPr>
          <w:rFonts w:ascii="Arial" w:hAnsi="Arial" w:cs="Arial"/>
          <w:sz w:val="20"/>
          <w:szCs w:val="20"/>
        </w:rPr>
        <w:t>nabytí a převodu hmotných nemovitých věcí, s výjimkou inženýrských sítí a pozemních komunikací, vyhrazeno zastupitelstvu kraje.</w:t>
      </w:r>
    </w:p>
    <w:p w14:paraId="21C2B6BC" w14:textId="77777777" w:rsidR="00CE6A46" w:rsidRDefault="00CE6A46" w:rsidP="00FD137B">
      <w:pPr>
        <w:spacing w:before="120"/>
        <w:ind w:right="13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 xml:space="preserve">V souvislosti s vykonáváním své hlavní činnosti, kterou je </w:t>
      </w:r>
      <w:r>
        <w:rPr>
          <w:rFonts w:ascii="Arial" w:eastAsia="Times New Roman" w:hAnsi="Arial" w:cs="Arial"/>
          <w:sz w:val="20"/>
          <w:szCs w:val="20"/>
          <w:lang w:eastAsia="cs-CZ"/>
        </w:rPr>
        <w:t>zajištění přednemocniční neodkladné péče</w:t>
      </w:r>
      <w:r>
        <w:rPr>
          <w:rFonts w:ascii="Arial" w:hAnsi="Arial" w:cs="Arial"/>
          <w:sz w:val="20"/>
          <w:szCs w:val="20"/>
        </w:rPr>
        <w:t xml:space="preserve"> </w:t>
      </w:r>
      <w:r w:rsidRPr="00E1269A">
        <w:rPr>
          <w:rFonts w:ascii="Arial" w:hAnsi="Arial" w:cs="Arial"/>
          <w:sz w:val="20"/>
          <w:szCs w:val="20"/>
        </w:rPr>
        <w:t>osobám se závažným postižením zdraví nebo v přímém ohrožení života na základě tísňové výzvy</w:t>
      </w:r>
      <w:r>
        <w:rPr>
          <w:rFonts w:ascii="Arial" w:hAnsi="Arial" w:cs="Arial"/>
          <w:sz w:val="20"/>
          <w:szCs w:val="20"/>
        </w:rPr>
        <w:t>,</w:t>
      </w:r>
      <w:r w:rsidRPr="00E1269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informovala</w:t>
      </w:r>
      <w:r>
        <w:rPr>
          <w:rFonts w:ascii="Arial" w:hAnsi="Arial" w:cs="Arial"/>
          <w:sz w:val="20"/>
          <w:szCs w:val="20"/>
        </w:rPr>
        <w:t xml:space="preserve"> Zdravotnic</w:t>
      </w:r>
      <w:r w:rsidRPr="004B7C94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>á záchranná</w:t>
      </w:r>
      <w:r w:rsidRPr="004B7C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 w:rsidRPr="004B7C94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užba </w:t>
      </w:r>
      <w:bookmarkStart w:id="14" w:name="_Hlk72933691"/>
      <w:r w:rsidRPr="004B7C94">
        <w:rPr>
          <w:rFonts w:ascii="Arial" w:hAnsi="Arial"/>
          <w:sz w:val="20"/>
          <w:szCs w:val="28"/>
        </w:rPr>
        <w:t>Jihočeského kraje</w:t>
      </w:r>
      <w:bookmarkEnd w:id="14"/>
      <w:r w:rsidRPr="004B7C94">
        <w:rPr>
          <w:rFonts w:ascii="Arial" w:hAnsi="Arial" w:cs="Arial"/>
          <w:sz w:val="20"/>
          <w:szCs w:val="20"/>
        </w:rPr>
        <w:t xml:space="preserve">, IČO </w:t>
      </w:r>
      <w:r>
        <w:rPr>
          <w:rFonts w:ascii="Arial" w:hAnsi="Arial" w:cs="Arial"/>
          <w:sz w:val="20"/>
          <w:szCs w:val="20"/>
        </w:rPr>
        <w:t>4819</w:t>
      </w:r>
      <w:r w:rsidRPr="004B7C9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931</w:t>
      </w:r>
      <w:r w:rsidRPr="000363B7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Pr="000B79C2">
        <w:rPr>
          <w:rFonts w:ascii="Arial" w:eastAsia="Times New Roman" w:hAnsi="Arial" w:cs="Arial"/>
          <w:sz w:val="20"/>
          <w:szCs w:val="20"/>
          <w:lang w:eastAsia="cs-CZ"/>
        </w:rPr>
        <w:t xml:space="preserve">(dále jen </w:t>
      </w:r>
      <w:bookmarkStart w:id="15" w:name="_Hlk73021951"/>
      <w:r>
        <w:rPr>
          <w:rFonts w:ascii="Arial" w:eastAsia="Times New Roman" w:hAnsi="Arial" w:cs="Arial"/>
          <w:sz w:val="20"/>
          <w:szCs w:val="20"/>
          <w:lang w:eastAsia="cs-CZ"/>
        </w:rPr>
        <w:t>ZZS</w:t>
      </w:r>
      <w:bookmarkEnd w:id="15"/>
      <w:r w:rsidRPr="000B79C2">
        <w:rPr>
          <w:rFonts w:ascii="Arial" w:eastAsia="Times New Roman" w:hAnsi="Arial" w:cs="Arial"/>
          <w:sz w:val="20"/>
          <w:szCs w:val="20"/>
          <w:lang w:eastAsia="cs-CZ"/>
        </w:rPr>
        <w:t>) o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dbor zdravotnictví Krajského úřadu </w:t>
      </w:r>
      <w:r w:rsidRPr="004B7C94">
        <w:rPr>
          <w:rFonts w:ascii="Arial" w:hAnsi="Arial"/>
          <w:sz w:val="20"/>
          <w:szCs w:val="28"/>
        </w:rPr>
        <w:t>Jihočeského kraje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(dále jen </w:t>
      </w:r>
      <w:bookmarkStart w:id="16" w:name="_Hlk73021916"/>
      <w:r>
        <w:rPr>
          <w:rFonts w:ascii="Arial" w:eastAsia="Times New Roman" w:hAnsi="Arial" w:cs="Arial"/>
          <w:sz w:val="20"/>
          <w:szCs w:val="20"/>
          <w:lang w:eastAsia="cs-CZ"/>
        </w:rPr>
        <w:t>OZDR</w:t>
      </w:r>
      <w:bookmarkEnd w:id="16"/>
      <w:r>
        <w:rPr>
          <w:rFonts w:ascii="Arial" w:eastAsia="Times New Roman" w:hAnsi="Arial" w:cs="Arial"/>
          <w:sz w:val="20"/>
          <w:szCs w:val="20"/>
          <w:lang w:eastAsia="cs-CZ"/>
        </w:rPr>
        <w:t>)</w:t>
      </w:r>
      <w:r w:rsidRPr="000B79C2">
        <w:rPr>
          <w:rFonts w:ascii="Arial" w:eastAsia="Times New Roman" w:hAnsi="Arial" w:cs="Arial"/>
          <w:sz w:val="20"/>
          <w:szCs w:val="20"/>
          <w:lang w:eastAsia="cs-CZ"/>
        </w:rPr>
        <w:t xml:space="preserve"> o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nevyhovujícím stavu některých svých výjezdových základen a požádala Jihočeský kraj jako svého zřizovatele o proj</w:t>
      </w:r>
      <w:r w:rsidRPr="000B79C2">
        <w:rPr>
          <w:rFonts w:ascii="Arial" w:eastAsia="Times New Roman" w:hAnsi="Arial" w:cs="Arial"/>
          <w:sz w:val="20"/>
          <w:szCs w:val="20"/>
          <w:lang w:eastAsia="cs-CZ"/>
        </w:rPr>
        <w:t>e</w:t>
      </w:r>
      <w:r>
        <w:rPr>
          <w:rFonts w:ascii="Arial" w:eastAsia="Times New Roman" w:hAnsi="Arial" w:cs="Arial"/>
          <w:sz w:val="20"/>
          <w:szCs w:val="20"/>
          <w:lang w:eastAsia="cs-CZ"/>
        </w:rPr>
        <w:t>dná</w:t>
      </w:r>
      <w:r w:rsidRPr="000B79C2">
        <w:rPr>
          <w:rFonts w:ascii="Arial" w:eastAsia="Times New Roman" w:hAnsi="Arial" w:cs="Arial"/>
          <w:sz w:val="20"/>
          <w:szCs w:val="20"/>
          <w:lang w:eastAsia="cs-CZ"/>
        </w:rPr>
        <w:t>ní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navržených opatření. </w:t>
      </w:r>
    </w:p>
    <w:p w14:paraId="45E90B8F" w14:textId="77777777" w:rsidR="00CE6A46" w:rsidRDefault="00CE6A46" w:rsidP="00FD137B">
      <w:pPr>
        <w:spacing w:before="120"/>
        <w:ind w:right="13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V současné době zbývá k dořešení výjezdová základna ve městě </w:t>
      </w:r>
      <w:bookmarkStart w:id="17" w:name="_Hlk127791250"/>
      <w:r>
        <w:rPr>
          <w:rFonts w:ascii="Arial" w:hAnsi="Arial"/>
          <w:sz w:val="20"/>
          <w:szCs w:val="28"/>
        </w:rPr>
        <w:t>Vyšší Brod</w:t>
      </w:r>
      <w:bookmarkEnd w:id="17"/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186D4ECF" w14:textId="77777777" w:rsidR="00CE6A46" w:rsidRDefault="00CE6A46" w:rsidP="00FD137B">
      <w:pPr>
        <w:spacing w:before="120"/>
        <w:ind w:right="13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Stávající výjezdová základna v tomto městě je umístěna v pronájmu v prostorách služebny </w:t>
      </w:r>
      <w:bookmarkStart w:id="18" w:name="_Hlk127790424"/>
      <w:r>
        <w:rPr>
          <w:rFonts w:ascii="Arial" w:eastAsia="Times New Roman" w:hAnsi="Arial" w:cs="Arial"/>
          <w:sz w:val="20"/>
          <w:szCs w:val="20"/>
          <w:lang w:eastAsia="cs-CZ"/>
        </w:rPr>
        <w:t>Policie ČR</w:t>
      </w:r>
      <w:bookmarkEnd w:id="18"/>
      <w:r>
        <w:rPr>
          <w:rFonts w:ascii="Arial" w:eastAsia="Times New Roman" w:hAnsi="Arial" w:cs="Arial"/>
          <w:sz w:val="20"/>
          <w:szCs w:val="20"/>
          <w:lang w:eastAsia="cs-CZ"/>
        </w:rPr>
        <w:t>. Jedná se o nouzové řešení tolerované K</w:t>
      </w:r>
      <w:bookmarkStart w:id="19" w:name="_Hlk67658514"/>
      <w:r>
        <w:rPr>
          <w:rFonts w:ascii="Arial" w:eastAsia="Times New Roman" w:hAnsi="Arial" w:cs="Arial"/>
          <w:sz w:val="20"/>
          <w:szCs w:val="20"/>
          <w:lang w:eastAsia="cs-CZ"/>
        </w:rPr>
        <w:t>rajskou hygie</w:t>
      </w:r>
      <w:bookmarkEnd w:id="19"/>
      <w:r>
        <w:rPr>
          <w:rFonts w:ascii="Arial" w:eastAsia="Times New Roman" w:hAnsi="Arial" w:cs="Arial"/>
          <w:sz w:val="20"/>
          <w:szCs w:val="20"/>
          <w:lang w:eastAsia="cs-CZ"/>
        </w:rPr>
        <w:t xml:space="preserve">nickou stanicí. Obtíže </w:t>
      </w:r>
      <w:bookmarkStart w:id="20" w:name="_Hlk67656843"/>
      <w:bookmarkStart w:id="21" w:name="_Hlk67572408"/>
      <w:r>
        <w:rPr>
          <w:rFonts w:ascii="Arial" w:eastAsia="Times New Roman" w:hAnsi="Arial" w:cs="Arial"/>
          <w:sz w:val="20"/>
          <w:szCs w:val="20"/>
          <w:lang w:eastAsia="cs-CZ"/>
        </w:rPr>
        <w:t>sp</w:t>
      </w:r>
      <w:r w:rsidRPr="00497323">
        <w:rPr>
          <w:rFonts w:ascii="Arial" w:eastAsia="Times New Roman" w:hAnsi="Arial" w:cs="Arial"/>
          <w:sz w:val="20"/>
          <w:szCs w:val="20"/>
          <w:lang w:eastAsia="cs-CZ"/>
        </w:rPr>
        <w:t>o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jené s tímto umístěním se týkají nejen vlastní budovy, ale i přilehlých komunikací. </w:t>
      </w:r>
      <w:bookmarkEnd w:id="20"/>
      <w:bookmarkEnd w:id="21"/>
      <w:r>
        <w:rPr>
          <w:rFonts w:ascii="Arial" w:eastAsia="Times New Roman" w:hAnsi="Arial" w:cs="Arial"/>
          <w:sz w:val="20"/>
          <w:szCs w:val="20"/>
          <w:lang w:eastAsia="cs-CZ"/>
        </w:rPr>
        <w:t>Současně je potřeba se připravit na situaci, kdy např. bude Policie ČR nucena posilovat svoje kapacity v této oblasti, apod.</w:t>
      </w:r>
    </w:p>
    <w:p w14:paraId="34751738" w14:textId="77777777" w:rsidR="00CE6A46" w:rsidRDefault="00CE6A46" w:rsidP="00FD137B">
      <w:pPr>
        <w:spacing w:before="120"/>
        <w:ind w:right="13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ZZS </w:t>
      </w:r>
      <w:r w:rsidRPr="005B67BD">
        <w:rPr>
          <w:rFonts w:ascii="Arial" w:eastAsia="Times New Roman" w:hAnsi="Arial" w:cs="Arial"/>
          <w:sz w:val="20"/>
          <w:szCs w:val="20"/>
          <w:lang w:eastAsia="cs-CZ"/>
        </w:rPr>
        <w:t xml:space="preserve">ve spolupráci s vedením města, příslušným stavebním úřadem a projektantem vytipovala pro výstavbu nové výjezdové základny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pozemek </w:t>
      </w:r>
      <w:r w:rsidRPr="00E567D7">
        <w:rPr>
          <w:rFonts w:ascii="Arial" w:hAnsi="Arial"/>
          <w:sz w:val="20"/>
          <w:szCs w:val="28"/>
        </w:rPr>
        <w:t>pozemkov</w:t>
      </w:r>
      <w:r>
        <w:rPr>
          <w:rFonts w:ascii="Arial" w:hAnsi="Arial"/>
          <w:sz w:val="20"/>
          <w:szCs w:val="28"/>
        </w:rPr>
        <w:t>ou</w:t>
      </w:r>
      <w:r w:rsidRPr="00E567D7">
        <w:rPr>
          <w:rFonts w:ascii="Arial" w:hAnsi="Arial"/>
          <w:sz w:val="20"/>
          <w:szCs w:val="28"/>
        </w:rPr>
        <w:t xml:space="preserve"> parcel</w:t>
      </w:r>
      <w:r>
        <w:rPr>
          <w:rFonts w:ascii="Arial" w:hAnsi="Arial"/>
          <w:sz w:val="20"/>
          <w:szCs w:val="28"/>
        </w:rPr>
        <w:t>u</w:t>
      </w:r>
      <w:r w:rsidRPr="00E567D7">
        <w:rPr>
          <w:rFonts w:ascii="Arial" w:hAnsi="Arial"/>
          <w:sz w:val="20"/>
          <w:szCs w:val="28"/>
        </w:rPr>
        <w:t xml:space="preserve"> KN</w:t>
      </w:r>
      <w:r w:rsidRPr="00E567D7">
        <w:rPr>
          <w:rFonts w:ascii="Arial" w:hAnsi="Arial"/>
          <w:b/>
          <w:sz w:val="20"/>
          <w:szCs w:val="28"/>
        </w:rPr>
        <w:t xml:space="preserve"> </w:t>
      </w:r>
      <w:r w:rsidRPr="00E567D7">
        <w:rPr>
          <w:rFonts w:ascii="Arial" w:hAnsi="Arial"/>
          <w:sz w:val="20"/>
          <w:szCs w:val="28"/>
        </w:rPr>
        <w:t>č.</w:t>
      </w:r>
      <w:r>
        <w:rPr>
          <w:rFonts w:ascii="Arial" w:hAnsi="Arial"/>
          <w:sz w:val="20"/>
          <w:szCs w:val="28"/>
        </w:rPr>
        <w:t xml:space="preserve"> </w:t>
      </w:r>
      <w:hyperlink r:id="rId7" w:history="1">
        <w:r w:rsidRPr="00F47BE6">
          <w:rPr>
            <w:rStyle w:val="Hypertextovodkaz"/>
            <w:rFonts w:ascii="Arial" w:hAnsi="Arial"/>
            <w:sz w:val="20"/>
            <w:szCs w:val="28"/>
          </w:rPr>
          <w:t>30/2</w:t>
        </w:r>
      </w:hyperlink>
      <w:r>
        <w:rPr>
          <w:rFonts w:ascii="Arial" w:hAnsi="Arial"/>
          <w:sz w:val="20"/>
          <w:szCs w:val="28"/>
        </w:rPr>
        <w:t> – ostatní plocha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, jiná </w:t>
      </w:r>
      <w:r>
        <w:rPr>
          <w:rFonts w:ascii="Arial" w:hAnsi="Arial"/>
          <w:sz w:val="20"/>
          <w:szCs w:val="28"/>
        </w:rPr>
        <w:t>plocha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o celkové výměře 9279 m</w:t>
      </w:r>
      <w:r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t>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, který je zapsán na listu vlastnictví č. 10001 vedeném Katastrálním úřadem pro Jihočeský kraj, Katastrálním pracovištěm Český Krumlov, pro obec </w:t>
      </w:r>
      <w:r>
        <w:rPr>
          <w:rFonts w:ascii="Arial" w:hAnsi="Arial"/>
          <w:sz w:val="20"/>
          <w:szCs w:val="28"/>
        </w:rPr>
        <w:t>Vyšší Brod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a k. ú. </w:t>
      </w:r>
      <w:r>
        <w:rPr>
          <w:rFonts w:ascii="Arial" w:hAnsi="Arial"/>
          <w:sz w:val="20"/>
          <w:szCs w:val="28"/>
        </w:rPr>
        <w:t>Herber</w:t>
      </w:r>
      <w:r w:rsidRPr="00E567D7">
        <w:rPr>
          <w:rFonts w:ascii="Arial" w:hAnsi="Arial"/>
          <w:sz w:val="20"/>
          <w:szCs w:val="28"/>
        </w:rPr>
        <w:t>t</w:t>
      </w:r>
      <w:r>
        <w:rPr>
          <w:rFonts w:ascii="Arial" w:hAnsi="Arial"/>
          <w:sz w:val="20"/>
          <w:szCs w:val="28"/>
        </w:rPr>
        <w:t>ov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jako vlastnictví </w:t>
      </w:r>
      <w:bookmarkStart w:id="22" w:name="_Hlk127791972"/>
      <w:r>
        <w:rPr>
          <w:rFonts w:ascii="Arial" w:hAnsi="Arial"/>
          <w:sz w:val="20"/>
          <w:szCs w:val="28"/>
        </w:rPr>
        <w:t>města</w:t>
      </w:r>
      <w:bookmarkEnd w:id="22"/>
      <w:r>
        <w:rPr>
          <w:rFonts w:ascii="Arial" w:hAnsi="Arial"/>
          <w:sz w:val="20"/>
          <w:szCs w:val="28"/>
        </w:rPr>
        <w:t xml:space="preserve"> Vyšší Brod, se sídlem </w:t>
      </w:r>
      <w:r w:rsidRPr="00326847">
        <w:rPr>
          <w:rFonts w:ascii="Arial" w:hAnsi="Arial"/>
          <w:sz w:val="20"/>
          <w:szCs w:val="28"/>
        </w:rPr>
        <w:t>Míru 250, 382 73 Vyšší Brod, IČO 00246191</w:t>
      </w:r>
      <w:r>
        <w:rPr>
          <w:rFonts w:ascii="Arial" w:hAnsi="Arial"/>
          <w:sz w:val="20"/>
          <w:szCs w:val="28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(dále jen </w:t>
      </w:r>
      <w:r>
        <w:rPr>
          <w:rFonts w:ascii="Arial" w:hAnsi="Arial"/>
          <w:sz w:val="20"/>
          <w:szCs w:val="28"/>
        </w:rPr>
        <w:t>města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). </w:t>
      </w:r>
    </w:p>
    <w:p w14:paraId="0B0885C8" w14:textId="77777777" w:rsidR="00CE6A46" w:rsidRDefault="00CE6A46" w:rsidP="00FD137B">
      <w:pPr>
        <w:spacing w:before="120"/>
        <w:ind w:right="13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Pozemek</w:t>
      </w:r>
      <w:r>
        <w:rPr>
          <w:rFonts w:ascii="Arial" w:hAnsi="Arial"/>
          <w:sz w:val="20"/>
          <w:szCs w:val="28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se nachází ve východní části </w:t>
      </w:r>
      <w:r>
        <w:rPr>
          <w:rFonts w:ascii="Arial" w:hAnsi="Arial"/>
          <w:sz w:val="20"/>
          <w:szCs w:val="28"/>
        </w:rPr>
        <w:t>města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v blízkosti železničního nádraží Těchoraz a hlavního průtahu </w:t>
      </w:r>
      <w:r>
        <w:rPr>
          <w:rFonts w:ascii="Arial" w:hAnsi="Arial"/>
          <w:sz w:val="20"/>
          <w:szCs w:val="28"/>
        </w:rPr>
        <w:t>měst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em – ulice Kaplická. Umístění navržené stavby je v souladu se současným územním plánem a město je ochotno potřebnou část pozemku pro její uskutečnění Jihočeskému kraji darovat ve veřejném zájmu. </w:t>
      </w:r>
    </w:p>
    <w:p w14:paraId="6100F33D" w14:textId="77777777" w:rsidR="00CE6A46" w:rsidRPr="004E6CA0" w:rsidRDefault="00CE6A46" w:rsidP="00FD137B">
      <w:pPr>
        <w:spacing w:before="120"/>
        <w:ind w:right="13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Za tímto účelem byl po dohodě zúčastněných stran městem pořízen </w:t>
      </w:r>
      <w:bookmarkStart w:id="23" w:name="_Hlk73022523"/>
      <w:r>
        <w:rPr>
          <w:rFonts w:ascii="Arial" w:eastAsia="Times New Roman" w:hAnsi="Arial" w:cs="Arial"/>
          <w:sz w:val="20"/>
          <w:szCs w:val="20"/>
          <w:lang w:eastAsia="cs-CZ"/>
        </w:rPr>
        <w:t xml:space="preserve">geometrický plán </w:t>
      </w:r>
      <w:bookmarkEnd w:id="23"/>
      <w:r>
        <w:rPr>
          <w:rFonts w:ascii="Arial" w:eastAsia="Times New Roman" w:hAnsi="Arial" w:cs="Arial"/>
          <w:sz w:val="20"/>
          <w:szCs w:val="20"/>
          <w:lang w:eastAsia="cs-CZ"/>
        </w:rPr>
        <w:t>č. </w:t>
      </w:r>
      <w:bookmarkStart w:id="24" w:name="_Hlk127794715"/>
      <w:r>
        <w:rPr>
          <w:rFonts w:ascii="Arial" w:hAnsi="Arial"/>
          <w:sz w:val="20"/>
          <w:szCs w:val="28"/>
        </w:rPr>
        <w:t>315-177/2022</w:t>
      </w:r>
      <w:r>
        <w:rPr>
          <w:rStyle w:val="Znakapoznpodarou"/>
          <w:rFonts w:ascii="Arial" w:hAnsi="Arial"/>
          <w:sz w:val="20"/>
          <w:szCs w:val="28"/>
        </w:rPr>
        <w:footnoteReference w:id="1"/>
      </w:r>
      <w:r w:rsidRPr="004B7C94">
        <w:rPr>
          <w:rFonts w:ascii="Arial" w:hAnsi="Arial"/>
          <w:sz w:val="20"/>
          <w:szCs w:val="28"/>
        </w:rPr>
        <w:t xml:space="preserve"> </w:t>
      </w:r>
      <w:bookmarkEnd w:id="24"/>
      <w:r>
        <w:rPr>
          <w:rFonts w:ascii="Arial" w:eastAsia="Times New Roman" w:hAnsi="Arial" w:cs="Arial"/>
          <w:sz w:val="20"/>
          <w:szCs w:val="20"/>
          <w:lang w:eastAsia="cs-CZ"/>
        </w:rPr>
        <w:t>na rozdělení uvedeného pozemku v rozsahu dle již zpracované studie umístění výjezdové základny ZZS a z </w:t>
      </w:r>
      <w:bookmarkStart w:id="25" w:name="_Hlk127793107"/>
      <w:r>
        <w:rPr>
          <w:rFonts w:ascii="Arial" w:eastAsia="Times New Roman" w:hAnsi="Arial" w:cs="Arial"/>
          <w:sz w:val="20"/>
          <w:szCs w:val="20"/>
          <w:lang w:eastAsia="cs-CZ"/>
        </w:rPr>
        <w:t>toho</w:t>
      </w:r>
      <w:bookmarkEnd w:id="25"/>
      <w:r>
        <w:rPr>
          <w:rFonts w:ascii="Arial" w:eastAsia="Times New Roman" w:hAnsi="Arial" w:cs="Arial"/>
          <w:sz w:val="20"/>
          <w:szCs w:val="20"/>
          <w:lang w:eastAsia="cs-CZ"/>
        </w:rPr>
        <w:t xml:space="preserve">to pozemku byl oddělen potřebný díl o výměře </w:t>
      </w:r>
      <w:bookmarkStart w:id="26" w:name="_Hlk127793355"/>
      <w:r>
        <w:rPr>
          <w:rFonts w:ascii="Arial" w:eastAsia="Times New Roman" w:hAnsi="Arial" w:cs="Arial"/>
          <w:sz w:val="20"/>
          <w:szCs w:val="20"/>
          <w:lang w:eastAsia="cs-CZ"/>
        </w:rPr>
        <w:t>1055</w:t>
      </w:r>
      <w:bookmarkEnd w:id="26"/>
      <w:r>
        <w:rPr>
          <w:rFonts w:ascii="Arial" w:eastAsia="Times New Roman" w:hAnsi="Arial" w:cs="Arial"/>
          <w:sz w:val="20"/>
          <w:szCs w:val="20"/>
          <w:lang w:eastAsia="cs-CZ"/>
        </w:rPr>
        <w:t xml:space="preserve"> m</w:t>
      </w:r>
      <w:r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t>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, který byl označen novým parcelním číslem </w:t>
      </w:r>
      <w:r>
        <w:rPr>
          <w:rFonts w:ascii="Arial" w:hAnsi="Arial"/>
          <w:sz w:val="20"/>
          <w:szCs w:val="28"/>
        </w:rPr>
        <w:t>30/17</w:t>
      </w:r>
      <w:r w:rsidRPr="00E567D7">
        <w:rPr>
          <w:rFonts w:ascii="Arial" w:hAnsi="Arial"/>
          <w:sz w:val="20"/>
          <w:szCs w:val="28"/>
        </w:rPr>
        <w:t xml:space="preserve"> </w:t>
      </w:r>
      <w:r>
        <w:rPr>
          <w:rFonts w:ascii="Arial" w:hAnsi="Arial"/>
          <w:sz w:val="20"/>
          <w:szCs w:val="28"/>
        </w:rPr>
        <w:t xml:space="preserve">a bude předmětem daru. </w:t>
      </w:r>
    </w:p>
    <w:p w14:paraId="7C806417" w14:textId="77777777" w:rsidR="00CE6A46" w:rsidRDefault="00CE6A46" w:rsidP="00FD137B">
      <w:pPr>
        <w:spacing w:before="120"/>
        <w:ind w:right="139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 xml:space="preserve">Záměr darování části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pozemku </w:t>
      </w:r>
      <w:r w:rsidRPr="00E567D7">
        <w:rPr>
          <w:rFonts w:ascii="Arial" w:hAnsi="Arial"/>
          <w:sz w:val="20"/>
          <w:szCs w:val="28"/>
        </w:rPr>
        <w:t>pozemkov</w:t>
      </w:r>
      <w:r>
        <w:rPr>
          <w:rFonts w:ascii="Arial" w:hAnsi="Arial"/>
          <w:sz w:val="20"/>
          <w:szCs w:val="28"/>
        </w:rPr>
        <w:t>é</w:t>
      </w:r>
      <w:r w:rsidRPr="00E567D7">
        <w:rPr>
          <w:rFonts w:ascii="Arial" w:hAnsi="Arial"/>
          <w:sz w:val="20"/>
          <w:szCs w:val="28"/>
        </w:rPr>
        <w:t xml:space="preserve"> parcel</w:t>
      </w:r>
      <w:r>
        <w:rPr>
          <w:rFonts w:ascii="Arial" w:hAnsi="Arial"/>
          <w:sz w:val="20"/>
          <w:szCs w:val="28"/>
        </w:rPr>
        <w:t>y</w:t>
      </w:r>
      <w:r w:rsidRPr="00E567D7">
        <w:rPr>
          <w:rFonts w:ascii="Arial" w:hAnsi="Arial"/>
          <w:sz w:val="20"/>
          <w:szCs w:val="28"/>
        </w:rPr>
        <w:t xml:space="preserve"> KN</w:t>
      </w:r>
      <w:r w:rsidRPr="00E567D7">
        <w:rPr>
          <w:rFonts w:ascii="Arial" w:hAnsi="Arial"/>
          <w:b/>
          <w:sz w:val="20"/>
          <w:szCs w:val="28"/>
        </w:rPr>
        <w:t xml:space="preserve"> </w:t>
      </w:r>
      <w:r w:rsidRPr="00E567D7">
        <w:rPr>
          <w:rFonts w:ascii="Arial" w:hAnsi="Arial"/>
          <w:sz w:val="20"/>
          <w:szCs w:val="28"/>
        </w:rPr>
        <w:t>č.</w:t>
      </w:r>
      <w:r>
        <w:rPr>
          <w:rFonts w:ascii="Arial" w:hAnsi="Arial"/>
          <w:sz w:val="20"/>
          <w:szCs w:val="28"/>
        </w:rPr>
        <w:t> 30/2</w:t>
      </w:r>
      <w:r w:rsidRPr="00E567D7">
        <w:rPr>
          <w:rFonts w:ascii="Arial" w:hAnsi="Arial"/>
          <w:sz w:val="20"/>
          <w:szCs w:val="28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o výměře 1055 m</w:t>
      </w:r>
      <w:r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t xml:space="preserve">2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schválilo </w:t>
      </w:r>
      <w:bookmarkStart w:id="27" w:name="_Hlk72944348"/>
      <w:r>
        <w:rPr>
          <w:rFonts w:ascii="Arial" w:eastAsia="Times New Roman" w:hAnsi="Arial" w:cs="Arial"/>
          <w:sz w:val="20"/>
          <w:szCs w:val="20"/>
          <w:lang w:eastAsia="cs-CZ"/>
        </w:rPr>
        <w:t>zastupitelstvo města dn</w:t>
      </w:r>
      <w:r>
        <w:rPr>
          <w:rFonts w:ascii="Arial" w:hAnsi="Arial"/>
          <w:sz w:val="20"/>
          <w:szCs w:val="28"/>
        </w:rPr>
        <w:t xml:space="preserve">e 25. 1. 2023 </w:t>
      </w:r>
      <w:bookmarkEnd w:id="27"/>
      <w:r>
        <w:rPr>
          <w:rFonts w:ascii="Arial" w:hAnsi="Arial"/>
          <w:sz w:val="20"/>
          <w:szCs w:val="28"/>
        </w:rPr>
        <w:t xml:space="preserve">usnesením č. 2023.4.5.1. Tento záměr byl v souladu se zákonem č. 128/2000 Sb., o obcích, v platném znění, zveřejněn na úřední desce města. </w:t>
      </w:r>
      <w:r w:rsidRPr="005C22DF">
        <w:rPr>
          <w:rFonts w:ascii="Arial" w:hAnsi="Arial"/>
          <w:sz w:val="20"/>
          <w:szCs w:val="28"/>
        </w:rPr>
        <w:t xml:space="preserve">O vlastním darování dle návrhu oboustranně odsouhlasené smlouvy, kterou předkládáme v příloze č. 4 tohoto návrhu, rozhodlo </w:t>
      </w:r>
      <w:r w:rsidRPr="005C22DF">
        <w:rPr>
          <w:rFonts w:ascii="Arial" w:eastAsia="Times New Roman" w:hAnsi="Arial" w:cs="Arial"/>
          <w:sz w:val="20"/>
          <w:szCs w:val="20"/>
          <w:lang w:eastAsia="cs-CZ"/>
        </w:rPr>
        <w:t>zastupitelstvo města na svém zasedání dn</w:t>
      </w:r>
      <w:r w:rsidRPr="005C22DF">
        <w:rPr>
          <w:rFonts w:ascii="Arial" w:hAnsi="Arial"/>
          <w:sz w:val="20"/>
          <w:szCs w:val="28"/>
        </w:rPr>
        <w:t>e 8. 3. 2023.</w:t>
      </w:r>
      <w:r>
        <w:rPr>
          <w:rFonts w:ascii="Arial" w:hAnsi="Arial"/>
          <w:sz w:val="20"/>
          <w:szCs w:val="28"/>
        </w:rPr>
        <w:t xml:space="preserve"> </w:t>
      </w:r>
    </w:p>
    <w:p w14:paraId="648CCD00" w14:textId="77777777" w:rsidR="00CE6A46" w:rsidRDefault="00CE6A46" w:rsidP="00FD137B">
      <w:pPr>
        <w:spacing w:before="120"/>
        <w:ind w:right="13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5783C">
        <w:rPr>
          <w:rFonts w:ascii="Arial" w:eastAsia="Times New Roman" w:hAnsi="Arial" w:cs="Arial"/>
          <w:sz w:val="20"/>
          <w:szCs w:val="20"/>
          <w:lang w:eastAsia="cs-CZ"/>
        </w:rPr>
        <w:t xml:space="preserve">Po nabytí pozemku do vlastnictví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Jihočeského kraje </w:t>
      </w:r>
      <w:r w:rsidRPr="0045783C">
        <w:rPr>
          <w:rFonts w:ascii="Arial" w:eastAsia="Times New Roman" w:hAnsi="Arial" w:cs="Arial"/>
          <w:sz w:val="20"/>
          <w:szCs w:val="20"/>
          <w:lang w:eastAsia="cs-CZ"/>
        </w:rPr>
        <w:t xml:space="preserve">budou započaty přípravné práce na zajištění projektové dokumentace, stavebního povolení a vypsání veřejné zakázky na realizaci stavby. Vlastní stavba by pak mohla být realizována </w:t>
      </w:r>
      <w:r w:rsidRPr="004948B0">
        <w:rPr>
          <w:rFonts w:ascii="Arial" w:eastAsia="Times New Roman" w:hAnsi="Arial" w:cs="Arial"/>
          <w:sz w:val="20"/>
          <w:szCs w:val="20"/>
          <w:lang w:eastAsia="cs-CZ"/>
        </w:rPr>
        <w:t xml:space="preserve">dle stavu přípravných prací a </w:t>
      </w:r>
      <w:r w:rsidRPr="0045783C">
        <w:rPr>
          <w:rFonts w:ascii="Arial" w:eastAsia="Times New Roman" w:hAnsi="Arial" w:cs="Arial"/>
          <w:sz w:val="20"/>
          <w:szCs w:val="20"/>
          <w:lang w:eastAsia="cs-CZ"/>
        </w:rPr>
        <w:t xml:space="preserve">dle možností financování v letech </w:t>
      </w:r>
      <w:r w:rsidRPr="00893F67">
        <w:rPr>
          <w:rFonts w:ascii="Arial" w:eastAsia="Times New Roman" w:hAnsi="Arial" w:cs="Arial"/>
          <w:sz w:val="20"/>
          <w:szCs w:val="20"/>
          <w:lang w:eastAsia="cs-CZ"/>
        </w:rPr>
        <w:t>2024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až </w:t>
      </w:r>
      <w:r w:rsidRPr="00893F67">
        <w:rPr>
          <w:rFonts w:ascii="Arial" w:eastAsia="Times New Roman" w:hAnsi="Arial" w:cs="Arial"/>
          <w:sz w:val="20"/>
          <w:szCs w:val="20"/>
          <w:lang w:eastAsia="cs-CZ"/>
        </w:rPr>
        <w:t>2026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.  </w:t>
      </w:r>
    </w:p>
    <w:p w14:paraId="08A16294" w14:textId="77777777" w:rsidR="00CE6A46" w:rsidRPr="007C1F72" w:rsidRDefault="00CE6A46" w:rsidP="00FD137B">
      <w:pPr>
        <w:spacing w:before="120"/>
        <w:ind w:right="139"/>
        <w:jc w:val="both"/>
        <w:rPr>
          <w:rFonts w:ascii="Arial" w:hAnsi="Arial"/>
          <w:sz w:val="20"/>
          <w:szCs w:val="28"/>
        </w:rPr>
      </w:pPr>
      <w:r w:rsidRPr="007C1F72">
        <w:rPr>
          <w:rFonts w:ascii="Arial" w:hAnsi="Arial"/>
          <w:sz w:val="20"/>
          <w:szCs w:val="28"/>
        </w:rPr>
        <w:t>Vzhledem k tomu, že obě zúčastněné strany jsou vybranými účetními jednotkami, převezme si kraj pozemek v případě jeho převodu v účetní hodnotě.</w:t>
      </w:r>
    </w:p>
    <w:p w14:paraId="324F789F" w14:textId="77777777" w:rsidR="00CE6A46" w:rsidRPr="007C1F72" w:rsidRDefault="00CE6A46" w:rsidP="00FD137B">
      <w:pPr>
        <w:spacing w:before="120"/>
        <w:ind w:right="139"/>
        <w:jc w:val="both"/>
        <w:rPr>
          <w:rFonts w:ascii="Arial" w:hAnsi="Arial"/>
          <w:sz w:val="20"/>
          <w:szCs w:val="28"/>
        </w:rPr>
      </w:pPr>
      <w:r w:rsidRPr="007C1F72">
        <w:rPr>
          <w:rFonts w:ascii="Arial" w:hAnsi="Arial"/>
          <w:sz w:val="20"/>
          <w:szCs w:val="28"/>
        </w:rPr>
        <w:t xml:space="preserve">Účetní hodnota převáděného pozemku vedená v účetnictví města činí </w:t>
      </w:r>
      <w:r>
        <w:rPr>
          <w:rFonts w:ascii="Arial" w:hAnsi="Arial"/>
          <w:sz w:val="20"/>
          <w:szCs w:val="28"/>
        </w:rPr>
        <w:t>580 207,80 </w:t>
      </w:r>
      <w:r w:rsidRPr="007C1F72">
        <w:rPr>
          <w:rFonts w:ascii="Arial" w:hAnsi="Arial"/>
          <w:sz w:val="20"/>
          <w:szCs w:val="28"/>
        </w:rPr>
        <w:t>Kč. Náklady spojené s převodem nemovitosti po dohodě uhradí Jihočeský kraj.</w:t>
      </w:r>
    </w:p>
    <w:p w14:paraId="2DD32FB9" w14:textId="77777777" w:rsidR="00CE6A46" w:rsidRPr="000B79C2" w:rsidRDefault="00CE6A46" w:rsidP="00FD137B">
      <w:pPr>
        <w:spacing w:before="120"/>
        <w:ind w:right="13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Odbor ho</w:t>
      </w:r>
      <w:r w:rsidRPr="000B79C2">
        <w:rPr>
          <w:rFonts w:ascii="Arial" w:eastAsia="Times New Roman" w:hAnsi="Arial" w:cs="Arial"/>
          <w:sz w:val="20"/>
          <w:szCs w:val="20"/>
          <w:lang w:eastAsia="cs-CZ"/>
        </w:rPr>
        <w:t>s</w:t>
      </w:r>
      <w:r>
        <w:rPr>
          <w:rFonts w:ascii="Arial" w:eastAsia="Times New Roman" w:hAnsi="Arial" w:cs="Arial"/>
          <w:sz w:val="20"/>
          <w:szCs w:val="20"/>
          <w:lang w:eastAsia="cs-CZ"/>
        </w:rPr>
        <w:t>p</w:t>
      </w:r>
      <w:r w:rsidRPr="000B79C2">
        <w:rPr>
          <w:rFonts w:ascii="Arial" w:eastAsia="Times New Roman" w:hAnsi="Arial" w:cs="Arial"/>
          <w:sz w:val="20"/>
          <w:szCs w:val="20"/>
          <w:lang w:eastAsia="cs-CZ"/>
        </w:rPr>
        <w:t>o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dářské a majetkové správy </w:t>
      </w:r>
      <w:bookmarkStart w:id="28" w:name="_Hlk72933715"/>
      <w:r>
        <w:rPr>
          <w:rFonts w:ascii="Arial" w:eastAsia="Times New Roman" w:hAnsi="Arial" w:cs="Arial"/>
          <w:sz w:val="20"/>
          <w:szCs w:val="20"/>
          <w:lang w:eastAsia="cs-CZ"/>
        </w:rPr>
        <w:t>(dále jen OHMS)</w:t>
      </w:r>
      <w:r w:rsidRPr="000B79C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bookmarkEnd w:id="28"/>
      <w:r w:rsidRPr="001D07E0">
        <w:rPr>
          <w:rFonts w:ascii="Arial" w:eastAsia="Times New Roman" w:hAnsi="Arial" w:cs="Arial"/>
          <w:sz w:val="20"/>
          <w:szCs w:val="20"/>
          <w:lang w:eastAsia="cs-CZ"/>
        </w:rPr>
        <w:t xml:space="preserve">společně </w:t>
      </w:r>
      <w:r w:rsidRPr="003A6666">
        <w:rPr>
          <w:rFonts w:ascii="Arial" w:eastAsia="Times New Roman" w:hAnsi="Arial" w:cs="Arial"/>
          <w:sz w:val="20"/>
          <w:szCs w:val="20"/>
          <w:lang w:eastAsia="cs-CZ"/>
        </w:rPr>
        <w:t>s</w:t>
      </w:r>
      <w:r>
        <w:rPr>
          <w:rFonts w:ascii="Arial" w:eastAsia="Times New Roman" w:hAnsi="Arial" w:cs="Arial"/>
          <w:sz w:val="20"/>
          <w:szCs w:val="20"/>
          <w:lang w:eastAsia="cs-CZ"/>
        </w:rPr>
        <w:t>e ZZS a</w:t>
      </w:r>
      <w:r w:rsidRPr="003A6666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OZDR</w:t>
      </w:r>
      <w:r w:rsidRPr="00B32EE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doporučuje </w:t>
      </w:r>
      <w:r w:rsidRPr="000B79C2">
        <w:rPr>
          <w:rFonts w:ascii="Arial" w:eastAsia="Times New Roman" w:hAnsi="Arial" w:cs="Arial"/>
          <w:sz w:val="20"/>
          <w:szCs w:val="20"/>
          <w:lang w:eastAsia="cs-CZ"/>
        </w:rPr>
        <w:t>s</w:t>
      </w:r>
      <w:r>
        <w:rPr>
          <w:rFonts w:ascii="Arial" w:eastAsia="Times New Roman" w:hAnsi="Arial" w:cs="Arial"/>
          <w:sz w:val="20"/>
          <w:szCs w:val="20"/>
          <w:lang w:eastAsia="cs-CZ"/>
        </w:rPr>
        <w:t>c</w:t>
      </w:r>
      <w:r w:rsidRPr="000B79C2">
        <w:rPr>
          <w:rFonts w:ascii="Arial" w:eastAsia="Times New Roman" w:hAnsi="Arial" w:cs="Arial"/>
          <w:sz w:val="20"/>
          <w:szCs w:val="20"/>
          <w:lang w:eastAsia="cs-CZ"/>
        </w:rPr>
        <w:t>h</w:t>
      </w:r>
      <w:r>
        <w:rPr>
          <w:rFonts w:ascii="Arial" w:eastAsia="Times New Roman" w:hAnsi="Arial" w:cs="Arial"/>
          <w:sz w:val="20"/>
          <w:szCs w:val="20"/>
          <w:lang w:eastAsia="cs-CZ"/>
        </w:rPr>
        <w:t>vá</w:t>
      </w:r>
      <w:r w:rsidRPr="000B79C2">
        <w:rPr>
          <w:rFonts w:ascii="Arial" w:eastAsia="Times New Roman" w:hAnsi="Arial" w:cs="Arial"/>
          <w:sz w:val="20"/>
          <w:szCs w:val="20"/>
          <w:lang w:eastAsia="cs-CZ"/>
        </w:rPr>
        <w:t>l</w:t>
      </w:r>
      <w:r>
        <w:rPr>
          <w:rFonts w:ascii="Arial" w:eastAsia="Times New Roman" w:hAnsi="Arial" w:cs="Arial"/>
          <w:sz w:val="20"/>
          <w:szCs w:val="20"/>
          <w:lang w:eastAsia="cs-CZ"/>
        </w:rPr>
        <w:t>en</w:t>
      </w:r>
      <w:r w:rsidRPr="000B79C2">
        <w:rPr>
          <w:rFonts w:ascii="Arial" w:eastAsia="Times New Roman" w:hAnsi="Arial" w:cs="Arial"/>
          <w:sz w:val="20"/>
          <w:szCs w:val="20"/>
          <w:lang w:eastAsia="cs-CZ"/>
        </w:rPr>
        <w:t xml:space="preserve">í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této </w:t>
      </w:r>
      <w:r w:rsidRPr="000B79C2">
        <w:rPr>
          <w:rFonts w:ascii="Arial" w:eastAsia="Times New Roman" w:hAnsi="Arial" w:cs="Arial"/>
          <w:sz w:val="20"/>
          <w:szCs w:val="20"/>
          <w:lang w:eastAsia="cs-CZ"/>
        </w:rPr>
        <w:t>navržené majetkové dispozice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 důvodů</w:t>
      </w:r>
      <w:r w:rsidRPr="000B79C2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cs-CZ"/>
        </w:rPr>
        <w:t>kt</w:t>
      </w:r>
      <w:r w:rsidRPr="000B79C2">
        <w:rPr>
          <w:rFonts w:ascii="Arial" w:eastAsia="Times New Roman" w:hAnsi="Arial" w:cs="Arial"/>
          <w:sz w:val="20"/>
          <w:szCs w:val="20"/>
          <w:lang w:eastAsia="cs-CZ"/>
        </w:rPr>
        <w:t>e</w:t>
      </w:r>
      <w:r>
        <w:rPr>
          <w:rFonts w:ascii="Arial" w:eastAsia="Times New Roman" w:hAnsi="Arial" w:cs="Arial"/>
          <w:sz w:val="20"/>
          <w:szCs w:val="20"/>
          <w:lang w:eastAsia="cs-CZ"/>
        </w:rPr>
        <w:t>ré jsou shora uvedené.</w:t>
      </w:r>
      <w:r w:rsidRPr="000B79C2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14:paraId="19DA9C62" w14:textId="77777777" w:rsidR="00CE6A46" w:rsidRPr="00987300" w:rsidRDefault="00CE6A46" w:rsidP="00FD137B">
      <w:pPr>
        <w:ind w:right="139"/>
        <w:contextualSpacing/>
        <w:jc w:val="both"/>
        <w:rPr>
          <w:rFonts w:ascii="Arial" w:hAnsi="Arial"/>
          <w:sz w:val="12"/>
          <w:szCs w:val="28"/>
        </w:rPr>
      </w:pPr>
    </w:p>
    <w:p w14:paraId="72AE1CB6" w14:textId="77777777" w:rsidR="00CE6A46" w:rsidRPr="00987300" w:rsidRDefault="00CE6A46" w:rsidP="00FD137B">
      <w:pPr>
        <w:ind w:right="139"/>
        <w:contextualSpacing/>
        <w:jc w:val="both"/>
        <w:rPr>
          <w:rFonts w:ascii="Arial" w:hAnsi="Arial"/>
          <w:sz w:val="20"/>
          <w:szCs w:val="28"/>
        </w:rPr>
      </w:pPr>
      <w:r w:rsidRPr="00987300">
        <w:rPr>
          <w:rFonts w:ascii="Arial" w:hAnsi="Arial"/>
          <w:sz w:val="20"/>
          <w:szCs w:val="28"/>
        </w:rPr>
        <w:t xml:space="preserve">Dne </w:t>
      </w:r>
      <w:r>
        <w:rPr>
          <w:rFonts w:ascii="Arial" w:hAnsi="Arial"/>
          <w:sz w:val="20"/>
          <w:szCs w:val="28"/>
        </w:rPr>
        <w:t>9</w:t>
      </w:r>
      <w:r w:rsidRPr="00987300">
        <w:rPr>
          <w:rFonts w:ascii="Arial" w:hAnsi="Arial"/>
          <w:sz w:val="20"/>
          <w:szCs w:val="28"/>
        </w:rPr>
        <w:t xml:space="preserve">. </w:t>
      </w:r>
      <w:r>
        <w:rPr>
          <w:rFonts w:ascii="Arial" w:hAnsi="Arial"/>
          <w:sz w:val="20"/>
          <w:szCs w:val="28"/>
        </w:rPr>
        <w:t>3</w:t>
      </w:r>
      <w:r w:rsidRPr="00987300">
        <w:rPr>
          <w:rFonts w:ascii="Arial" w:hAnsi="Arial"/>
          <w:sz w:val="20"/>
          <w:szCs w:val="28"/>
        </w:rPr>
        <w:t>. 202</w:t>
      </w:r>
      <w:r>
        <w:rPr>
          <w:rFonts w:ascii="Arial" w:hAnsi="Arial"/>
          <w:sz w:val="20"/>
          <w:szCs w:val="28"/>
        </w:rPr>
        <w:t>3</w:t>
      </w:r>
      <w:r w:rsidRPr="00987300">
        <w:rPr>
          <w:rFonts w:ascii="Arial" w:hAnsi="Arial"/>
          <w:sz w:val="20"/>
          <w:szCs w:val="28"/>
        </w:rPr>
        <w:t xml:space="preserve"> na svém zasedání Rada Jihočeského kraje projednala návrh č. </w:t>
      </w:r>
      <w:r w:rsidRPr="00C419C2">
        <w:rPr>
          <w:rFonts w:ascii="Arial" w:hAnsi="Arial"/>
          <w:sz w:val="20"/>
          <w:szCs w:val="28"/>
        </w:rPr>
        <w:t>2</w:t>
      </w:r>
      <w:r>
        <w:rPr>
          <w:rFonts w:ascii="Arial" w:hAnsi="Arial"/>
          <w:sz w:val="20"/>
          <w:szCs w:val="28"/>
        </w:rPr>
        <w:t>64</w:t>
      </w:r>
      <w:r w:rsidRPr="00C419C2">
        <w:rPr>
          <w:rFonts w:ascii="Arial" w:hAnsi="Arial"/>
          <w:sz w:val="20"/>
          <w:szCs w:val="28"/>
        </w:rPr>
        <w:t>/RK/2</w:t>
      </w:r>
      <w:r>
        <w:rPr>
          <w:rFonts w:ascii="Arial" w:hAnsi="Arial"/>
          <w:sz w:val="20"/>
          <w:szCs w:val="28"/>
        </w:rPr>
        <w:t>3</w:t>
      </w:r>
      <w:r w:rsidRPr="00987300">
        <w:rPr>
          <w:rFonts w:ascii="Arial" w:hAnsi="Arial"/>
          <w:sz w:val="20"/>
          <w:szCs w:val="28"/>
        </w:rPr>
        <w:t xml:space="preserve"> a</w:t>
      </w:r>
      <w:r>
        <w:rPr>
          <w:rFonts w:ascii="Arial" w:hAnsi="Arial"/>
          <w:sz w:val="20"/>
          <w:szCs w:val="28"/>
        </w:rPr>
        <w:t> </w:t>
      </w:r>
      <w:r w:rsidRPr="00987300">
        <w:rPr>
          <w:rFonts w:ascii="Arial" w:hAnsi="Arial"/>
          <w:sz w:val="20"/>
          <w:szCs w:val="28"/>
        </w:rPr>
        <w:t>usnesením č. </w:t>
      </w:r>
      <w:r>
        <w:rPr>
          <w:rFonts w:ascii="Arial" w:hAnsi="Arial"/>
          <w:sz w:val="20"/>
          <w:szCs w:val="28"/>
        </w:rPr>
        <w:t>271</w:t>
      </w:r>
      <w:r w:rsidRPr="00987300">
        <w:rPr>
          <w:rFonts w:ascii="Arial" w:hAnsi="Arial"/>
          <w:sz w:val="20"/>
          <w:szCs w:val="28"/>
        </w:rPr>
        <w:t>/202</w:t>
      </w:r>
      <w:r>
        <w:rPr>
          <w:rFonts w:ascii="Arial" w:hAnsi="Arial"/>
          <w:sz w:val="20"/>
          <w:szCs w:val="28"/>
        </w:rPr>
        <w:t>3</w:t>
      </w:r>
      <w:r w:rsidRPr="00987300">
        <w:rPr>
          <w:rFonts w:ascii="Arial" w:hAnsi="Arial"/>
          <w:sz w:val="20"/>
          <w:szCs w:val="28"/>
        </w:rPr>
        <w:t>/RK-</w:t>
      </w:r>
      <w:r>
        <w:rPr>
          <w:rFonts w:ascii="Arial" w:hAnsi="Arial"/>
          <w:sz w:val="20"/>
          <w:szCs w:val="28"/>
        </w:rPr>
        <w:t>61</w:t>
      </w:r>
      <w:r w:rsidRPr="00987300">
        <w:rPr>
          <w:rFonts w:ascii="Arial" w:hAnsi="Arial"/>
          <w:sz w:val="20"/>
          <w:szCs w:val="28"/>
        </w:rPr>
        <w:t xml:space="preserve"> doporučila</w:t>
      </w:r>
      <w:r w:rsidRPr="00987300">
        <w:rPr>
          <w:rFonts w:ascii="Arial" w:hAnsi="Arial"/>
          <w:b/>
          <w:bCs/>
          <w:sz w:val="20"/>
          <w:szCs w:val="28"/>
        </w:rPr>
        <w:t xml:space="preserve"> </w:t>
      </w:r>
      <w:r w:rsidRPr="00987300">
        <w:rPr>
          <w:rFonts w:ascii="Arial" w:hAnsi="Arial"/>
          <w:sz w:val="20"/>
          <w:szCs w:val="28"/>
        </w:rPr>
        <w:t>zastupitelstvu kraje přijmout navržené usnesení a uložila Mgr. Bc. Antonínu Krákovi, náměstkovi hejtmana, předložit uvedený návrh k projednání zastupitelstvu kraje.</w:t>
      </w:r>
    </w:p>
    <w:p w14:paraId="1C906C67" w14:textId="77777777" w:rsidR="00CE6A46" w:rsidRPr="009B7B0B" w:rsidRDefault="00CE6A46" w:rsidP="009D5015">
      <w:pPr>
        <w:pStyle w:val="KUJKmezeraDZ"/>
      </w:pPr>
    </w:p>
    <w:p w14:paraId="6B9B6FAD" w14:textId="77777777" w:rsidR="00CE6A46" w:rsidRDefault="00CE6A46" w:rsidP="0002784B">
      <w:pPr>
        <w:pStyle w:val="KUJKnormal"/>
      </w:pPr>
    </w:p>
    <w:p w14:paraId="45182BE5" w14:textId="77777777" w:rsidR="00CE6A46" w:rsidRDefault="00CE6A46" w:rsidP="00FD137B">
      <w:pPr>
        <w:pStyle w:val="KUJKnormal"/>
        <w:ind w:right="139"/>
      </w:pPr>
      <w:r>
        <w:t>Finanční nároky a krytí:</w:t>
      </w:r>
    </w:p>
    <w:p w14:paraId="4B58C755" w14:textId="77777777" w:rsidR="00CE6A46" w:rsidRPr="00FD137B" w:rsidRDefault="00CE6A46" w:rsidP="00FD137B">
      <w:pPr>
        <w:pStyle w:val="KUJKnormal"/>
        <w:numPr>
          <w:ilvl w:val="0"/>
          <w:numId w:val="14"/>
        </w:numPr>
        <w:ind w:right="139"/>
      </w:pPr>
      <w:bookmarkStart w:id="29" w:name="_Hlk73022497"/>
      <w:r w:rsidRPr="00FD137B">
        <w:t xml:space="preserve">Náklady na </w:t>
      </w:r>
      <w:bookmarkEnd w:id="29"/>
      <w:r w:rsidRPr="00FD137B">
        <w:t>správní poplatek za návrh na vklad ve výši 2 000 Kč uhradí OHMS – § 6172, pol. 5361, ORJ 0451</w:t>
      </w:r>
    </w:p>
    <w:p w14:paraId="27E3EB3C" w14:textId="77777777" w:rsidR="00CE6A46" w:rsidRPr="00FD137B" w:rsidRDefault="00CE6A46" w:rsidP="00FD137B">
      <w:pPr>
        <w:pStyle w:val="KUJKnormal"/>
        <w:numPr>
          <w:ilvl w:val="0"/>
          <w:numId w:val="14"/>
        </w:numPr>
        <w:ind w:right="139"/>
      </w:pPr>
      <w:r w:rsidRPr="00FD137B">
        <w:t>Náklady na</w:t>
      </w:r>
      <w:r>
        <w:t> </w:t>
      </w:r>
      <w:r w:rsidRPr="00FD137B">
        <w:t>vyhotovení geometrického plánu uhradí OHMS – §</w:t>
      </w:r>
      <w:r>
        <w:t> </w:t>
      </w:r>
      <w:r w:rsidRPr="00FD137B">
        <w:t>6172, pol. 5169, ORJ</w:t>
      </w:r>
      <w:r>
        <w:t> </w:t>
      </w:r>
      <w:r w:rsidRPr="00FD137B">
        <w:t xml:space="preserve">0451, ORG 9109000000000 </w:t>
      </w:r>
    </w:p>
    <w:p w14:paraId="6DC43117" w14:textId="77777777" w:rsidR="00CE6A46" w:rsidRDefault="00CE6A46" w:rsidP="0002784B">
      <w:pPr>
        <w:pStyle w:val="KUJKnormal"/>
      </w:pPr>
    </w:p>
    <w:p w14:paraId="1A9C2676" w14:textId="77777777" w:rsidR="00CE6A46" w:rsidRDefault="00CE6A46" w:rsidP="0002784B">
      <w:pPr>
        <w:pStyle w:val="KUJKnormal"/>
      </w:pPr>
    </w:p>
    <w:p w14:paraId="737C2DF1" w14:textId="77777777" w:rsidR="00CE6A46" w:rsidRDefault="00CE6A46" w:rsidP="00057B63">
      <w:pPr>
        <w:pStyle w:val="KUJKnormal"/>
      </w:pPr>
      <w:r>
        <w:t>Vyjádření správce rozpočtu: Bc. Monika Wolfová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z rozpočtového hlediska.</w:t>
      </w:r>
    </w:p>
    <w:p w14:paraId="7DFB75C7" w14:textId="77777777" w:rsidR="00CE6A46" w:rsidRDefault="00CE6A46" w:rsidP="0002784B">
      <w:pPr>
        <w:pStyle w:val="KUJKnormal"/>
      </w:pPr>
    </w:p>
    <w:p w14:paraId="32E23D9E" w14:textId="77777777" w:rsidR="00CE6A46" w:rsidRDefault="00CE6A46" w:rsidP="0002784B">
      <w:pPr>
        <w:pStyle w:val="KUJKnormal"/>
      </w:pPr>
    </w:p>
    <w:p w14:paraId="2C62A6A6" w14:textId="77777777" w:rsidR="00CE6A46" w:rsidRPr="00AE15B4" w:rsidRDefault="00CE6A46" w:rsidP="00813B6F">
      <w:pPr>
        <w:pStyle w:val="KUJKnormal"/>
      </w:pPr>
      <w:r>
        <w:t xml:space="preserve">Návrh projednán (stanoviska): Ing. Milan Rybák (OZDR): Souhlasím - </w:t>
      </w:r>
    </w:p>
    <w:p w14:paraId="5F9FF662" w14:textId="77777777" w:rsidR="00CE6A46" w:rsidRDefault="00CE6A46" w:rsidP="0002784B">
      <w:pPr>
        <w:pStyle w:val="KUJKnormal"/>
      </w:pPr>
    </w:p>
    <w:p w14:paraId="16BC03C4" w14:textId="77777777" w:rsidR="00CE6A46" w:rsidRDefault="00CE6A46" w:rsidP="0002784B">
      <w:pPr>
        <w:pStyle w:val="KUJKnormal"/>
      </w:pPr>
    </w:p>
    <w:p w14:paraId="45E93AD6" w14:textId="77777777" w:rsidR="00CE6A46" w:rsidRPr="007939A8" w:rsidRDefault="00CE6A46" w:rsidP="0002784B">
      <w:pPr>
        <w:pStyle w:val="KUJKtucny"/>
      </w:pPr>
      <w:r w:rsidRPr="007939A8">
        <w:t>PŘÍLOHY:</w:t>
      </w:r>
    </w:p>
    <w:p w14:paraId="1F830C45" w14:textId="77777777" w:rsidR="00CE6A46" w:rsidRPr="00B52AA9" w:rsidRDefault="00CE6A46" w:rsidP="00A254AB">
      <w:pPr>
        <w:pStyle w:val="KUJKcislovany"/>
      </w:pPr>
      <w:r>
        <w:t>katastrální situace</w:t>
      </w:r>
      <w:r w:rsidRPr="0081756D">
        <w:t xml:space="preserve"> (</w:t>
      </w:r>
      <w:r>
        <w:t>ZK230323_95_př.1.pdf</w:t>
      </w:r>
      <w:r w:rsidRPr="0081756D">
        <w:t>)</w:t>
      </w:r>
    </w:p>
    <w:p w14:paraId="017A7575" w14:textId="77777777" w:rsidR="00CE6A46" w:rsidRPr="00B52AA9" w:rsidRDefault="00CE6A46" w:rsidP="00A254AB">
      <w:pPr>
        <w:pStyle w:val="KUJKcislovany"/>
      </w:pPr>
      <w:r>
        <w:t>kopie geometrického plánu č. 315-177/2022</w:t>
      </w:r>
      <w:r w:rsidRPr="0081756D">
        <w:t xml:space="preserve"> (</w:t>
      </w:r>
      <w:r>
        <w:t>ZK230323_95_př.2.pdf</w:t>
      </w:r>
      <w:r w:rsidRPr="0081756D">
        <w:t>)</w:t>
      </w:r>
    </w:p>
    <w:p w14:paraId="51F8BA6E" w14:textId="77777777" w:rsidR="00CE6A46" w:rsidRPr="00B52AA9" w:rsidRDefault="00CE6A46" w:rsidP="00A254AB">
      <w:pPr>
        <w:pStyle w:val="KUJKcislovany"/>
      </w:pPr>
      <w:r>
        <w:t>částečný výpis z listu vlastnictví č. 10001</w:t>
      </w:r>
      <w:r w:rsidRPr="0081756D">
        <w:t xml:space="preserve"> (</w:t>
      </w:r>
      <w:r>
        <w:t>ZK230323_95_př.3.pdf</w:t>
      </w:r>
      <w:r w:rsidRPr="0081756D">
        <w:t>)</w:t>
      </w:r>
    </w:p>
    <w:p w14:paraId="4E14FF41" w14:textId="77777777" w:rsidR="00CE6A46" w:rsidRPr="00B52AA9" w:rsidRDefault="00CE6A46" w:rsidP="00A254AB">
      <w:pPr>
        <w:pStyle w:val="KUJKcislovany"/>
      </w:pPr>
      <w:r>
        <w:t>návrh darovací smlouvy</w:t>
      </w:r>
      <w:r w:rsidRPr="0081756D">
        <w:t xml:space="preserve"> (</w:t>
      </w:r>
      <w:r>
        <w:t>ZK230323_95_př.4.pdf</w:t>
      </w:r>
      <w:r w:rsidRPr="0081756D">
        <w:t>)</w:t>
      </w:r>
    </w:p>
    <w:p w14:paraId="16913822" w14:textId="77777777" w:rsidR="00CE6A46" w:rsidRDefault="00CE6A46" w:rsidP="0002784B">
      <w:pPr>
        <w:pStyle w:val="KUJKnormal"/>
      </w:pPr>
    </w:p>
    <w:p w14:paraId="5C2329D2" w14:textId="77777777" w:rsidR="00CE6A46" w:rsidRDefault="00CE6A46" w:rsidP="0002784B">
      <w:pPr>
        <w:pStyle w:val="KUJKnormal"/>
      </w:pPr>
    </w:p>
    <w:p w14:paraId="4C084357" w14:textId="77777777" w:rsidR="00CE6A46" w:rsidRPr="007C1EE7" w:rsidRDefault="00CE6A46" w:rsidP="0002784B">
      <w:pPr>
        <w:pStyle w:val="KUJKtucny"/>
      </w:pPr>
      <w:r w:rsidRPr="007C1EE7">
        <w:t>Zodpovídá:</w:t>
      </w:r>
      <w:r>
        <w:t xml:space="preserve"> </w:t>
      </w:r>
      <w:r w:rsidRPr="00D22B32">
        <w:rPr>
          <w:b w:val="0"/>
          <w:bCs/>
        </w:rPr>
        <w:t xml:space="preserve">vedoucí OHMS </w:t>
      </w:r>
      <w:r>
        <w:rPr>
          <w:rFonts w:eastAsia="Times New Roman" w:cs="Arial"/>
          <w:szCs w:val="20"/>
          <w:lang w:eastAsia="cs-CZ"/>
        </w:rPr>
        <w:t>–</w:t>
      </w:r>
      <w:r>
        <w:t xml:space="preserve"> </w:t>
      </w:r>
      <w:r w:rsidRPr="00D22B32">
        <w:rPr>
          <w:b w:val="0"/>
          <w:bCs/>
        </w:rPr>
        <w:t>Ing. František Dědič</w:t>
      </w:r>
    </w:p>
    <w:p w14:paraId="740C4994" w14:textId="77777777" w:rsidR="00CE6A46" w:rsidRDefault="00CE6A46" w:rsidP="0002784B">
      <w:pPr>
        <w:pStyle w:val="KUJKnormal"/>
      </w:pPr>
    </w:p>
    <w:p w14:paraId="166F9EF7" w14:textId="77777777" w:rsidR="00CE6A46" w:rsidRDefault="00CE6A46" w:rsidP="0002784B">
      <w:pPr>
        <w:pStyle w:val="KUJKnormal"/>
      </w:pPr>
      <w:r>
        <w:t>Termín kontroly: 2. čtvrtletí 2023</w:t>
      </w:r>
    </w:p>
    <w:p w14:paraId="5332284B" w14:textId="77777777" w:rsidR="00CE6A46" w:rsidRDefault="00CE6A46" w:rsidP="0027044E">
      <w:pPr>
        <w:pStyle w:val="KUJKnormal"/>
      </w:pPr>
      <w:r>
        <w:t>Termín splnění: 2. čtvrtletí 2023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  <w:footnote w:id="1">
    <w:p w14:paraId="4640B8C9" w14:textId="77777777" w:rsidR="00CE6A46" w:rsidRDefault="00CE6A46" w:rsidP="00FD137B">
      <w:pPr>
        <w:pStyle w:val="Textpoznpodarou"/>
      </w:pPr>
      <w:r w:rsidRPr="00F2403F">
        <w:rPr>
          <w:rStyle w:val="Znakapoznpodarou"/>
          <w:rFonts w:ascii="Arial" w:hAnsi="Arial" w:cs="Arial"/>
          <w:sz w:val="16"/>
          <w:szCs w:val="16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Náklady za vyhotovení GP budou přefakturovány Jihočeskému kraji.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D7AFD" w14:textId="77777777" w:rsidR="00CE6A46" w:rsidRDefault="00CE6A46" w:rsidP="00CE6A46">
    <w:r>
      <w:rPr>
        <w:noProof/>
      </w:rPr>
      <w:pict w14:anchorId="6D298A2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6D0A620" w14:textId="77777777" w:rsidR="00CE6A46" w:rsidRPr="005F485E" w:rsidRDefault="00CE6A46" w:rsidP="00CE6A46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D821675" w14:textId="77777777" w:rsidR="00CE6A46" w:rsidRPr="005F485E" w:rsidRDefault="00CE6A46" w:rsidP="00CE6A46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DA6B3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FC41766" w14:textId="77777777" w:rsidR="00CE6A46" w:rsidRDefault="00CE6A46" w:rsidP="00CE6A46">
    <w:r>
      <w:pict w14:anchorId="2F44A091">
        <v:rect id="_x0000_i1026" style="width:481.9pt;height:2pt" o:hralign="center" o:hrstd="t" o:hrnoshade="t" o:hr="t" fillcolor="black" stroked="f"/>
      </w:pict>
    </w:r>
  </w:p>
  <w:p w14:paraId="687FA6D4" w14:textId="77777777" w:rsidR="00CE6A46" w:rsidRPr="00CE6A46" w:rsidRDefault="00CE6A46" w:rsidP="00CE6A4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D2199"/>
    <w:multiLevelType w:val="hybridMultilevel"/>
    <w:tmpl w:val="4FE221F2"/>
    <w:lvl w:ilvl="0" w:tplc="9A08B26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BD46D3"/>
    <w:multiLevelType w:val="hybridMultilevel"/>
    <w:tmpl w:val="31EE04C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032758">
    <w:abstractNumId w:val="1"/>
  </w:num>
  <w:num w:numId="2" w16cid:durableId="739327264">
    <w:abstractNumId w:val="2"/>
  </w:num>
  <w:num w:numId="3" w16cid:durableId="641467264">
    <w:abstractNumId w:val="10"/>
  </w:num>
  <w:num w:numId="4" w16cid:durableId="300304654">
    <w:abstractNumId w:val="8"/>
  </w:num>
  <w:num w:numId="5" w16cid:durableId="817309796">
    <w:abstractNumId w:val="0"/>
  </w:num>
  <w:num w:numId="6" w16cid:durableId="1253667371">
    <w:abstractNumId w:val="4"/>
  </w:num>
  <w:num w:numId="7" w16cid:durableId="993263780">
    <w:abstractNumId w:val="7"/>
  </w:num>
  <w:num w:numId="8" w16cid:durableId="2077968003">
    <w:abstractNumId w:val="5"/>
  </w:num>
  <w:num w:numId="9" w16cid:durableId="884415470">
    <w:abstractNumId w:val="6"/>
  </w:num>
  <w:num w:numId="10" w16cid:durableId="791290864">
    <w:abstractNumId w:val="9"/>
  </w:num>
  <w:num w:numId="11" w16cid:durableId="340859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637948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"/>
    </w:lvlOverride>
  </w:num>
  <w:num w:numId="13" w16cid:durableId="3696913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233096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6A46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Textpoznpodarou">
    <w:name w:val="footnote text"/>
    <w:basedOn w:val="Normln"/>
    <w:link w:val="TextpoznpodarouChar"/>
    <w:uiPriority w:val="99"/>
    <w:rsid w:val="00CE6A4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E6A46"/>
    <w:rPr>
      <w:rFonts w:ascii="Times New Roman" w:hAnsi="Times New Roman"/>
      <w:lang w:eastAsia="en-US"/>
    </w:rPr>
  </w:style>
  <w:style w:type="character" w:styleId="Znakapoznpodarou">
    <w:name w:val="footnote reference"/>
    <w:uiPriority w:val="99"/>
    <w:rsid w:val="00CE6A46"/>
    <w:rPr>
      <w:vertAlign w:val="superscript"/>
    </w:rPr>
  </w:style>
  <w:style w:type="character" w:styleId="Hypertextovodkaz">
    <w:name w:val="Hyperlink"/>
    <w:uiPriority w:val="99"/>
    <w:unhideWhenUsed/>
    <w:rsid w:val="00CE6A4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72264&amp;y=-120381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871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2023-03-24T13:11:00Z</dcterms:created>
  <dcterms:modified xsi:type="dcterms:W3CDTF">2023-03-24T13:11:00Z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6211050</vt:i4>
  </property>
  <property fmtid="{D5CDD505-2E9C-101B-9397-08002B2CF9AE}" pid="3" name="ID_Navrh">
    <vt:i4>6243931</vt:i4>
  </property>
  <property fmtid="{D5CDD505-2E9C-101B-9397-08002B2CF9AE}" pid="4" name="UlozitJako">
    <vt:lpwstr>C:\Users\mrazkova\AppData\Local\Temp\iU59635560\Zastupitelstvo\2023-03-23\Navrhy\95-ZK-23.</vt:lpwstr>
  </property>
  <property fmtid="{D5CDD505-2E9C-101B-9397-08002B2CF9AE}" pid="5" name="Zpracovat">
    <vt:bool>false</vt:bool>
  </property>
</Properties>
</file>