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22206" w14:paraId="48F9C8BD" w14:textId="77777777" w:rsidTr="00C84F8F">
        <w:trPr>
          <w:trHeight w:hRule="exact" w:val="397"/>
        </w:trPr>
        <w:tc>
          <w:tcPr>
            <w:tcW w:w="2376" w:type="dxa"/>
            <w:hideMark/>
          </w:tcPr>
          <w:p w14:paraId="7EB51C67" w14:textId="77777777" w:rsidR="00922206" w:rsidRDefault="0092220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0F8465" w14:textId="77777777" w:rsidR="00922206" w:rsidRDefault="00922206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F56DC9A" w14:textId="77777777" w:rsidR="00922206" w:rsidRDefault="0092220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59C57C" w14:textId="77777777" w:rsidR="00922206" w:rsidRDefault="00922206" w:rsidP="00970720">
            <w:pPr>
              <w:pStyle w:val="KUJKnormal"/>
            </w:pPr>
          </w:p>
        </w:tc>
      </w:tr>
      <w:tr w:rsidR="00922206" w14:paraId="271D7619" w14:textId="77777777" w:rsidTr="00C84F8F">
        <w:trPr>
          <w:cantSplit/>
          <w:trHeight w:hRule="exact" w:val="397"/>
        </w:trPr>
        <w:tc>
          <w:tcPr>
            <w:tcW w:w="2376" w:type="dxa"/>
            <w:hideMark/>
          </w:tcPr>
          <w:p w14:paraId="3196D853" w14:textId="77777777" w:rsidR="00922206" w:rsidRDefault="0092220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F5B495" w14:textId="77777777" w:rsidR="00922206" w:rsidRDefault="00922206" w:rsidP="00970720">
            <w:pPr>
              <w:pStyle w:val="KUJKnormal"/>
            </w:pPr>
            <w:r>
              <w:t>72/ZK/23</w:t>
            </w:r>
          </w:p>
        </w:tc>
      </w:tr>
      <w:tr w:rsidR="00922206" w14:paraId="39692CA7" w14:textId="77777777" w:rsidTr="00C84F8F">
        <w:trPr>
          <w:trHeight w:val="397"/>
        </w:trPr>
        <w:tc>
          <w:tcPr>
            <w:tcW w:w="2376" w:type="dxa"/>
          </w:tcPr>
          <w:p w14:paraId="304858E1" w14:textId="77777777" w:rsidR="00922206" w:rsidRDefault="00922206" w:rsidP="00970720"/>
          <w:p w14:paraId="62867844" w14:textId="77777777" w:rsidR="00922206" w:rsidRDefault="0092220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BC0C24F" w14:textId="77777777" w:rsidR="00922206" w:rsidRDefault="00922206" w:rsidP="00970720"/>
          <w:p w14:paraId="0CEB4956" w14:textId="77777777" w:rsidR="00922206" w:rsidRDefault="0092220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výběr projektů 2023 a žádosti o změny projektů předchozích období</w:t>
            </w:r>
          </w:p>
        </w:tc>
      </w:tr>
    </w:tbl>
    <w:p w14:paraId="12E2D64B" w14:textId="77777777" w:rsidR="00922206" w:rsidRDefault="00922206" w:rsidP="00C84F8F">
      <w:pPr>
        <w:pStyle w:val="KUJKnormal"/>
        <w:rPr>
          <w:b/>
          <w:bCs/>
        </w:rPr>
      </w:pPr>
      <w:r>
        <w:rPr>
          <w:b/>
          <w:bCs/>
        </w:rPr>
        <w:pict w14:anchorId="0A01B623">
          <v:rect id="_x0000_i1029" style="width:453.6pt;height:1.5pt" o:hralign="center" o:hrstd="t" o:hrnoshade="t" o:hr="t" fillcolor="black" stroked="f"/>
        </w:pict>
      </w:r>
    </w:p>
    <w:p w14:paraId="2343A3A2" w14:textId="77777777" w:rsidR="00922206" w:rsidRDefault="00922206" w:rsidP="00C84F8F">
      <w:pPr>
        <w:pStyle w:val="KUJKnormal"/>
      </w:pPr>
    </w:p>
    <w:p w14:paraId="74E95404" w14:textId="77777777" w:rsidR="00922206" w:rsidRDefault="00922206" w:rsidP="00C84F8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22206" w14:paraId="053A4E04" w14:textId="77777777" w:rsidTr="002559B8">
        <w:trPr>
          <w:trHeight w:val="397"/>
        </w:trPr>
        <w:tc>
          <w:tcPr>
            <w:tcW w:w="2350" w:type="dxa"/>
            <w:hideMark/>
          </w:tcPr>
          <w:p w14:paraId="3649194F" w14:textId="77777777" w:rsidR="00922206" w:rsidRDefault="0092220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5CCF48" w14:textId="77777777" w:rsidR="00922206" w:rsidRDefault="00922206" w:rsidP="002559B8">
            <w:pPr>
              <w:pStyle w:val="KUJKnormal"/>
            </w:pPr>
            <w:r>
              <w:t>Ing. Tomáš Hajdušek</w:t>
            </w:r>
          </w:p>
          <w:p w14:paraId="5C88BFFE" w14:textId="77777777" w:rsidR="00922206" w:rsidRDefault="00922206" w:rsidP="002559B8"/>
        </w:tc>
      </w:tr>
      <w:tr w:rsidR="00922206" w14:paraId="139E06CE" w14:textId="77777777" w:rsidTr="002559B8">
        <w:trPr>
          <w:trHeight w:val="397"/>
        </w:trPr>
        <w:tc>
          <w:tcPr>
            <w:tcW w:w="2350" w:type="dxa"/>
          </w:tcPr>
          <w:p w14:paraId="28CFA1A8" w14:textId="77777777" w:rsidR="00922206" w:rsidRDefault="00922206" w:rsidP="002559B8">
            <w:pPr>
              <w:pStyle w:val="KUJKtucny"/>
            </w:pPr>
            <w:r>
              <w:t>Zpracoval:</w:t>
            </w:r>
          </w:p>
          <w:p w14:paraId="40797855" w14:textId="77777777" w:rsidR="00922206" w:rsidRDefault="00922206" w:rsidP="002559B8"/>
        </w:tc>
        <w:tc>
          <w:tcPr>
            <w:tcW w:w="6862" w:type="dxa"/>
            <w:hideMark/>
          </w:tcPr>
          <w:p w14:paraId="0F0A279A" w14:textId="77777777" w:rsidR="00922206" w:rsidRDefault="00922206" w:rsidP="002559B8">
            <w:pPr>
              <w:pStyle w:val="KUJKnormal"/>
            </w:pPr>
            <w:r>
              <w:t>OEKO</w:t>
            </w:r>
          </w:p>
        </w:tc>
      </w:tr>
      <w:tr w:rsidR="00922206" w14:paraId="5F35813C" w14:textId="77777777" w:rsidTr="002559B8">
        <w:trPr>
          <w:trHeight w:val="397"/>
        </w:trPr>
        <w:tc>
          <w:tcPr>
            <w:tcW w:w="2350" w:type="dxa"/>
          </w:tcPr>
          <w:p w14:paraId="3077C7BB" w14:textId="77777777" w:rsidR="00922206" w:rsidRPr="009715F9" w:rsidRDefault="0092220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3621ED" w14:textId="77777777" w:rsidR="00922206" w:rsidRDefault="00922206" w:rsidP="002559B8"/>
        </w:tc>
        <w:tc>
          <w:tcPr>
            <w:tcW w:w="6862" w:type="dxa"/>
            <w:hideMark/>
          </w:tcPr>
          <w:p w14:paraId="7DC08EDC" w14:textId="77777777" w:rsidR="00922206" w:rsidRDefault="00922206" w:rsidP="002559B8">
            <w:pPr>
              <w:pStyle w:val="KUJKnormal"/>
            </w:pPr>
            <w:r>
              <w:t>Ing. Ladislav Staněk</w:t>
            </w:r>
          </w:p>
        </w:tc>
      </w:tr>
    </w:tbl>
    <w:p w14:paraId="22ABC99E" w14:textId="77777777" w:rsidR="00922206" w:rsidRDefault="00922206" w:rsidP="00C84F8F">
      <w:pPr>
        <w:pStyle w:val="KUJKnormal"/>
      </w:pPr>
    </w:p>
    <w:p w14:paraId="33627EAD" w14:textId="77777777" w:rsidR="00922206" w:rsidRPr="0052161F" w:rsidRDefault="00922206" w:rsidP="00C84F8F">
      <w:pPr>
        <w:pStyle w:val="KUJKtucny"/>
      </w:pPr>
      <w:r w:rsidRPr="0052161F">
        <w:t>NÁVRH USNESENÍ</w:t>
      </w:r>
    </w:p>
    <w:p w14:paraId="64A2893D" w14:textId="77777777" w:rsidR="00922206" w:rsidRDefault="00922206" w:rsidP="00C84F8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77D38F" w14:textId="77777777" w:rsidR="00922206" w:rsidRPr="00841DFC" w:rsidRDefault="00922206" w:rsidP="00922206">
      <w:pPr>
        <w:pStyle w:val="KUJKPolozka"/>
        <w:numPr>
          <w:ilvl w:val="0"/>
          <w:numId w:val="12"/>
        </w:numPr>
      </w:pPr>
      <w:r w:rsidRPr="00841DFC">
        <w:t>Zastupitelstvo Jihočeského kraje</w:t>
      </w:r>
    </w:p>
    <w:p w14:paraId="71FBEC17" w14:textId="77777777" w:rsidR="00922206" w:rsidRDefault="00922206" w:rsidP="00922206">
      <w:pPr>
        <w:pStyle w:val="KUJKdoplnek2"/>
        <w:numPr>
          <w:ilvl w:val="1"/>
          <w:numId w:val="12"/>
        </w:numPr>
        <w:ind w:left="357" w:hanging="357"/>
      </w:pPr>
      <w:r w:rsidRPr="00730306">
        <w:t>bere na vědomí</w:t>
      </w:r>
    </w:p>
    <w:p w14:paraId="689D11B5" w14:textId="77777777" w:rsidR="00922206" w:rsidRPr="008B1427" w:rsidRDefault="00922206" w:rsidP="00922206">
      <w:pPr>
        <w:pStyle w:val="KUJKPolozka"/>
        <w:numPr>
          <w:ilvl w:val="0"/>
          <w:numId w:val="13"/>
        </w:numPr>
        <w:ind w:left="284" w:hanging="284"/>
        <w:rPr>
          <w:b w:val="0"/>
          <w:bCs/>
        </w:rPr>
      </w:pPr>
      <w:r w:rsidRPr="008B1427">
        <w:rPr>
          <w:b w:val="0"/>
          <w:bCs/>
        </w:rPr>
        <w:t xml:space="preserve">protokol z jednání hodnotící komise při výběru projektů 1. výzvy v roce 2023 k podpoře z Krajského investičního fondu, dle přílohy č. 1 návrhu č. </w:t>
      </w:r>
      <w:r>
        <w:rPr>
          <w:b w:val="0"/>
          <w:bCs/>
        </w:rPr>
        <w:t>72</w:t>
      </w:r>
      <w:r w:rsidRPr="008B1427">
        <w:rPr>
          <w:b w:val="0"/>
          <w:bCs/>
        </w:rPr>
        <w:t>/</w:t>
      </w:r>
      <w:r>
        <w:rPr>
          <w:b w:val="0"/>
          <w:bCs/>
        </w:rPr>
        <w:t>Z</w:t>
      </w:r>
      <w:r w:rsidRPr="008B1427">
        <w:rPr>
          <w:b w:val="0"/>
          <w:bCs/>
        </w:rPr>
        <w:t>K/23,</w:t>
      </w:r>
    </w:p>
    <w:p w14:paraId="6CBD478F" w14:textId="77777777" w:rsidR="00922206" w:rsidRPr="008B1427" w:rsidRDefault="00922206" w:rsidP="00922206">
      <w:pPr>
        <w:pStyle w:val="KUJKPolozka"/>
        <w:numPr>
          <w:ilvl w:val="0"/>
          <w:numId w:val="13"/>
        </w:numPr>
        <w:ind w:left="284" w:hanging="284"/>
        <w:rPr>
          <w:b w:val="0"/>
          <w:bCs/>
        </w:rPr>
      </w:pPr>
      <w:r w:rsidRPr="008B1427">
        <w:rPr>
          <w:b w:val="0"/>
          <w:bCs/>
        </w:rPr>
        <w:t>žádost obce Benešov nad Černou, Kubova Huť a města Vimperk o změnu podílu dotace Krajského investičního fondu na celkovém rozpočtu projektu,</w:t>
      </w:r>
    </w:p>
    <w:p w14:paraId="346F2DFD" w14:textId="77777777" w:rsidR="00922206" w:rsidRPr="008B1427" w:rsidRDefault="00922206" w:rsidP="00922206">
      <w:pPr>
        <w:pStyle w:val="KUJKPolozka"/>
        <w:numPr>
          <w:ilvl w:val="0"/>
          <w:numId w:val="13"/>
        </w:numPr>
        <w:ind w:left="284" w:hanging="284"/>
        <w:rPr>
          <w:b w:val="0"/>
          <w:bCs/>
        </w:rPr>
      </w:pPr>
      <w:r w:rsidRPr="008B1427">
        <w:rPr>
          <w:b w:val="0"/>
          <w:bCs/>
        </w:rPr>
        <w:t>oznámení obce Vacov o zpětném odpočtu DPH a tím změně podílu dotace Krajského investičního fondu na celkovém rozpočtu akce,</w:t>
      </w:r>
    </w:p>
    <w:p w14:paraId="28441243" w14:textId="77777777" w:rsidR="00922206" w:rsidRDefault="00922206" w:rsidP="00922206">
      <w:pPr>
        <w:pStyle w:val="KUJKPolozka"/>
        <w:numPr>
          <w:ilvl w:val="0"/>
          <w:numId w:val="13"/>
        </w:numPr>
        <w:ind w:left="284" w:hanging="284"/>
        <w:rPr>
          <w:b w:val="0"/>
          <w:bCs/>
        </w:rPr>
      </w:pPr>
      <w:r w:rsidRPr="008B1427">
        <w:rPr>
          <w:b w:val="0"/>
          <w:bCs/>
        </w:rPr>
        <w:t>zdůvodnění města Kaplice a obce Tučapy pozdního předání závěrečné zprávy k vyúčtování dotace poskytnuté z Krajského investičního fondu;</w:t>
      </w:r>
    </w:p>
    <w:p w14:paraId="567D5587" w14:textId="77777777" w:rsidR="00922206" w:rsidRDefault="00922206" w:rsidP="008B1427">
      <w:pPr>
        <w:pStyle w:val="KUJKdoplnek2"/>
      </w:pPr>
      <w:r w:rsidRPr="00AF7BAE">
        <w:t>schvaluje</w:t>
      </w:r>
    </w:p>
    <w:p w14:paraId="2146F6EF" w14:textId="77777777" w:rsidR="00922206" w:rsidRDefault="00922206" w:rsidP="00922206">
      <w:pPr>
        <w:pStyle w:val="KUJKPolozka"/>
        <w:numPr>
          <w:ilvl w:val="0"/>
          <w:numId w:val="14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  <w:bCs/>
        </w:rPr>
        <w:t>poskytnutí individuálních dotací z Krajského investičního fondu, 1. výzva v roce 2023, v celkové výši 230 000 000 Kč dle přílohy č. 2 návrhu č. 72/ZK/23,</w:t>
      </w:r>
    </w:p>
    <w:p w14:paraId="3A7BEEF7" w14:textId="77777777" w:rsidR="00922206" w:rsidRDefault="00922206" w:rsidP="00922206">
      <w:pPr>
        <w:pStyle w:val="KUJKnormal"/>
        <w:numPr>
          <w:ilvl w:val="0"/>
          <w:numId w:val="14"/>
        </w:numPr>
        <w:ind w:left="284" w:hanging="284"/>
      </w:pPr>
      <w:r>
        <w:t>změnu podílu dotace Krajského investičního fondu na celkových nákladech na projekt „Stavební úpravy domu čp. 86 v Benešově nad Černou“, příjemce dotace obec Benešov nad Černou, a to na 49,74 %,</w:t>
      </w:r>
    </w:p>
    <w:p w14:paraId="3F8B3FCA" w14:textId="77777777" w:rsidR="00922206" w:rsidRDefault="00922206" w:rsidP="00922206">
      <w:pPr>
        <w:pStyle w:val="KUJKnormal"/>
        <w:numPr>
          <w:ilvl w:val="0"/>
          <w:numId w:val="14"/>
        </w:numPr>
        <w:ind w:left="284" w:hanging="284"/>
      </w:pPr>
      <w:r>
        <w:t>změnu podílu dotace Krajského investičního fondu na celkových nákladech na projekt „Obec Kubova Huť – intenzifikace ČOV“, příjemce dotace obec Kubova Huť, a to na 27,93 %,</w:t>
      </w:r>
    </w:p>
    <w:p w14:paraId="5C1AFBDA" w14:textId="77777777" w:rsidR="00922206" w:rsidRDefault="00922206" w:rsidP="00922206">
      <w:pPr>
        <w:pStyle w:val="KUJKnormal"/>
        <w:numPr>
          <w:ilvl w:val="0"/>
          <w:numId w:val="14"/>
        </w:numPr>
        <w:ind w:left="284" w:hanging="284"/>
      </w:pPr>
      <w:r>
        <w:t>změnu podílu dotace Krajského investičního fondu na celkových nákladech na projekt „Vimperk, revitalizace veřejného prostranství před zimním stadionem“, příjemce dotace město Vimperk, a to na 39,29 %,</w:t>
      </w:r>
    </w:p>
    <w:p w14:paraId="123CC160" w14:textId="77777777" w:rsidR="00922206" w:rsidRDefault="00922206" w:rsidP="00922206">
      <w:pPr>
        <w:pStyle w:val="KUJKnormal"/>
        <w:numPr>
          <w:ilvl w:val="0"/>
          <w:numId w:val="14"/>
        </w:numPr>
        <w:ind w:left="284" w:hanging="284"/>
      </w:pPr>
      <w:r>
        <w:t>změnu podílu dotace Krajského investičního fondu na celkových nákladech na projekt „</w:t>
      </w:r>
      <w:r>
        <w:rPr>
          <w:rFonts w:cs="Arial"/>
        </w:rPr>
        <w:t>Revitalizace náměstí ve Vacově II. etapa</w:t>
      </w:r>
      <w:r>
        <w:t>“, příjemce dotace obec Vacov, a to na 33,62 %;</w:t>
      </w:r>
    </w:p>
    <w:p w14:paraId="3FD337EC" w14:textId="77777777" w:rsidR="00922206" w:rsidRDefault="00922206" w:rsidP="008B1427">
      <w:pPr>
        <w:pStyle w:val="KUJKdoplnek2"/>
      </w:pPr>
      <w:r w:rsidRPr="0021676C">
        <w:t>ukládá</w:t>
      </w:r>
    </w:p>
    <w:p w14:paraId="25152D7B" w14:textId="77777777" w:rsidR="00922206" w:rsidRDefault="00922206" w:rsidP="00AE0095">
      <w:pPr>
        <w:pStyle w:val="KUJKnormal"/>
        <w:numPr>
          <w:ilvl w:val="0"/>
          <w:numId w:val="8"/>
        </w:numPr>
      </w:pPr>
      <w:r>
        <w:t>JUDr. Lukáši Glaserovi, řediteli krajského úřadu, zabezpečit veškeré úkony potřebné k realizaci části II. usnesení.</w:t>
      </w:r>
    </w:p>
    <w:p w14:paraId="387E8BDE" w14:textId="77777777" w:rsidR="00922206" w:rsidRDefault="00922206" w:rsidP="00AE0095">
      <w:pPr>
        <w:pStyle w:val="KUJKnormal"/>
        <w:numPr>
          <w:ilvl w:val="0"/>
          <w:numId w:val="8"/>
        </w:numPr>
      </w:pPr>
      <w:r>
        <w:t>T: 31. 12. 2023</w:t>
      </w:r>
    </w:p>
    <w:p w14:paraId="69C8A8B9" w14:textId="77777777" w:rsidR="00922206" w:rsidRDefault="00922206" w:rsidP="008B1427">
      <w:pPr>
        <w:pStyle w:val="KUJKnormal"/>
        <w:rPr>
          <w:bCs/>
        </w:rPr>
      </w:pPr>
    </w:p>
    <w:p w14:paraId="51FDC2AF" w14:textId="77777777" w:rsidR="00922206" w:rsidRPr="00AE0095" w:rsidRDefault="00922206" w:rsidP="008B1427">
      <w:pPr>
        <w:pStyle w:val="KUJKnormal"/>
        <w:rPr>
          <w:bCs/>
          <w:sz w:val="12"/>
          <w:szCs w:val="12"/>
        </w:rPr>
      </w:pPr>
    </w:p>
    <w:p w14:paraId="0F22889F" w14:textId="77777777" w:rsidR="00922206" w:rsidRDefault="00922206" w:rsidP="007F5A02">
      <w:pPr>
        <w:pStyle w:val="KUJKmezeraDZ"/>
      </w:pPr>
      <w:bookmarkStart w:id="1" w:name="US_DuvodZprava"/>
      <w:bookmarkEnd w:id="1"/>
    </w:p>
    <w:p w14:paraId="3ADFF575" w14:textId="77777777" w:rsidR="00922206" w:rsidRDefault="00922206" w:rsidP="007F5A02">
      <w:pPr>
        <w:pStyle w:val="KUJKnadpisDZ"/>
      </w:pPr>
      <w:r>
        <w:t>DŮVODOVÁ ZPRÁVA</w:t>
      </w:r>
    </w:p>
    <w:p w14:paraId="3CD85E19" w14:textId="77777777" w:rsidR="00922206" w:rsidRPr="009B7B0B" w:rsidRDefault="00922206" w:rsidP="007F5A02">
      <w:pPr>
        <w:pStyle w:val="KUJKmezeraDZ"/>
      </w:pPr>
    </w:p>
    <w:p w14:paraId="539EC1B1" w14:textId="77777777" w:rsidR="00922206" w:rsidRPr="009B7B0B" w:rsidRDefault="00922206" w:rsidP="002E3720">
      <w:pPr>
        <w:pStyle w:val="KUJKmezeraDZ"/>
      </w:pPr>
    </w:p>
    <w:p w14:paraId="0C7990A0" w14:textId="77777777" w:rsidR="00922206" w:rsidRDefault="00922206" w:rsidP="00CF5BA9">
      <w:pPr>
        <w:pStyle w:val="KUJKnormal"/>
        <w:rPr>
          <w:b/>
          <w:bCs/>
          <w:u w:val="single"/>
        </w:rPr>
      </w:pPr>
      <w:r>
        <w:rPr>
          <w:b/>
          <w:bCs/>
          <w:u w:val="single"/>
        </w:rPr>
        <w:t>Individuální dotace z Krajského investičního fondu, 1. výzva v roce 2023</w:t>
      </w:r>
    </w:p>
    <w:p w14:paraId="2EADFE20" w14:textId="77777777" w:rsidR="00922206" w:rsidRDefault="00922206" w:rsidP="00CF5BA9">
      <w:pPr>
        <w:pStyle w:val="KUJKnormal"/>
      </w:pPr>
      <w:r>
        <w:t xml:space="preserve">Příjem žádostí do KIF byl spuštěn 17. 1. 2023 a ukončen 13. 2. 2023 v 16:00 hod. V řádném termínu bylo elektronicky doručeno 65 žádosti v celkové výši požadovaných prostředků 394 708 356,89 Kč. </w:t>
      </w:r>
    </w:p>
    <w:p w14:paraId="63FAEDB6" w14:textId="77777777" w:rsidR="00922206" w:rsidRDefault="00922206" w:rsidP="00CF5BA9">
      <w:pPr>
        <w:pStyle w:val="KUJKnormal"/>
      </w:pPr>
    </w:p>
    <w:p w14:paraId="2C7E4206" w14:textId="77777777" w:rsidR="00922206" w:rsidRDefault="00922206" w:rsidP="00CF5BA9">
      <w:pPr>
        <w:pStyle w:val="KUJKnormal"/>
      </w:pPr>
      <w:r>
        <w:t xml:space="preserve">Hodnotící komise na svém jednání dne 2. 3. 2022 doporučila ke schválení celkem 48 projektů ve výši 230 000 000 Kč. </w:t>
      </w:r>
    </w:p>
    <w:p w14:paraId="02B7B108" w14:textId="77777777" w:rsidR="00922206" w:rsidRDefault="00922206" w:rsidP="00CF5BA9">
      <w:pPr>
        <w:pStyle w:val="KUJKnormal"/>
      </w:pPr>
    </w:p>
    <w:p w14:paraId="5C0F3302" w14:textId="77777777" w:rsidR="00922206" w:rsidRDefault="00922206" w:rsidP="00CF5BA9">
      <w:pPr>
        <w:pStyle w:val="KUJKnormal"/>
      </w:pPr>
      <w:r>
        <w:t>Při hodnocení žádostí bylo stanoveno několik kritérií. Hodnocena byla především věcná stránka projektu, jeho připravenost a naplnění určených kritérií KIF dle schváleného statutu. U většiny projektů je navržena nižší dotace, než bylo požadováno, především z důvodu možnosti podpořit více žadatelů. Výše dotace je vždy navržena s ohledem na hospodárnost i na zachování smysluplnosti realizovaných projektů.</w:t>
      </w:r>
    </w:p>
    <w:p w14:paraId="4E24A8EC" w14:textId="77777777" w:rsidR="00922206" w:rsidRDefault="00922206" w:rsidP="00CF5BA9">
      <w:pPr>
        <w:pStyle w:val="KUJKnormal"/>
      </w:pPr>
    </w:p>
    <w:p w14:paraId="6F71445E" w14:textId="77777777" w:rsidR="00922206" w:rsidRDefault="00922206" w:rsidP="00CF5BA9">
      <w:pPr>
        <w:pStyle w:val="KUJKnormal"/>
      </w:pPr>
      <w:r>
        <w:t>Uzavírání smluv a uvolňování prostředků bude probíhat průběžně dle individuální dohody s příjemcem. V případě současného čerpání dotace ze státního rozpočtu nebo fondů EU, bude smlouva uzavřena po doložení rozhodnutí o poskytnutí dotace od třetího subjektu, pokud nebude příjemce rozhodnut akci realizovat i bez avizované další podpory.</w:t>
      </w:r>
    </w:p>
    <w:p w14:paraId="6758B3CC" w14:textId="77777777" w:rsidR="00922206" w:rsidRDefault="00922206" w:rsidP="00CF5BA9">
      <w:pPr>
        <w:pStyle w:val="KUJKnormal"/>
      </w:pPr>
    </w:p>
    <w:p w14:paraId="50F67772" w14:textId="77777777" w:rsidR="00922206" w:rsidRDefault="00922206" w:rsidP="00CF5BA9">
      <w:pPr>
        <w:pStyle w:val="KUJKnormal"/>
        <w:rPr>
          <w:b/>
          <w:bCs/>
          <w:u w:val="single"/>
        </w:rPr>
      </w:pPr>
      <w:r>
        <w:rPr>
          <w:b/>
          <w:bCs/>
          <w:u w:val="single"/>
        </w:rPr>
        <w:t>Žádosti obcí o změnu projektu</w:t>
      </w:r>
    </w:p>
    <w:p w14:paraId="1A511E31" w14:textId="77777777" w:rsidR="00922206" w:rsidRDefault="00922206" w:rsidP="00CF5BA9">
      <w:pPr>
        <w:pStyle w:val="Zkladntext2"/>
        <w:rPr>
          <w:rFonts w:ascii="Tahoma" w:hAnsi="Tahoma" w:cs="Tahoma"/>
          <w:sz w:val="20"/>
          <w:szCs w:val="20"/>
        </w:rPr>
      </w:pPr>
    </w:p>
    <w:p w14:paraId="3500061C" w14:textId="77777777" w:rsidR="00922206" w:rsidRDefault="00922206" w:rsidP="00CF5BA9">
      <w:pPr>
        <w:pStyle w:val="KUJKnormal"/>
      </w:pPr>
      <w:r>
        <w:t xml:space="preserve">Do 2. 3. 2023 byly na kraj doručeny 3 žádosti </w:t>
      </w:r>
      <w:r>
        <w:rPr>
          <w:bCs/>
        </w:rPr>
        <w:t>o změnu podílu dotace Krajského investičního fondu na celkovém rozpočtu podpořeného projektu, 1 oznámení o zpětném odpočtu DPH</w:t>
      </w:r>
      <w:r>
        <w:t xml:space="preserve"> a 2 zdůvodnění pozdního podání závěrečné zprávy. O změnách v podpořeném projektu je vyhrazeno rozhodnout zastupitelstvu kraje jako schvalovateli dotace.</w:t>
      </w:r>
    </w:p>
    <w:p w14:paraId="5CF71E83" w14:textId="77777777" w:rsidR="00922206" w:rsidRDefault="00922206" w:rsidP="00CF5BA9">
      <w:pPr>
        <w:pStyle w:val="KUJKnormal"/>
      </w:pPr>
    </w:p>
    <w:p w14:paraId="0F5A663A" w14:textId="77777777" w:rsidR="00922206" w:rsidRDefault="00922206" w:rsidP="00CF5BA9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Benešov nad Černou – „Stavební úpravy domu čp. 86 v Benešově nad Černou“ (2,5 mil. Kč), realizace do 30. 11. 2022</w:t>
      </w:r>
    </w:p>
    <w:p w14:paraId="1A10825C" w14:textId="77777777" w:rsidR="00922206" w:rsidRDefault="00922206" w:rsidP="00CF5BA9">
      <w:pPr>
        <w:pStyle w:val="KUJKnormal"/>
        <w:tabs>
          <w:tab w:val="left" w:pos="284"/>
        </w:tabs>
      </w:pPr>
      <w:r>
        <w:t>Obec žádá o zvýšení podílu kraje z 41,69 % na 49,74 %. Realizace projektu byla ukončena v souladu se smlouvou o poskytnutí dotace předáním díla dne 30. 11. 2022. Závěrečná zpráva byla vypracována 15. 12. 2022 a na krajský úřad doručena 20. 12. 2022. Výše dotace se nemění.</w:t>
      </w:r>
    </w:p>
    <w:p w14:paraId="0665BB3F" w14:textId="77777777" w:rsidR="00922206" w:rsidRDefault="00922206" w:rsidP="00CF5BA9">
      <w:pPr>
        <w:pStyle w:val="KUJKnormal"/>
        <w:tabs>
          <w:tab w:val="left" w:pos="284"/>
        </w:tabs>
      </w:pPr>
    </w:p>
    <w:p w14:paraId="07CD1FBB" w14:textId="77777777" w:rsidR="00922206" w:rsidRDefault="00922206" w:rsidP="00CF5BA9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Kubova Huť – „Obec Kubova Huť – intenzifikace ČOV“ (4 mil. Kč), realizace do 31. 1. 2023</w:t>
      </w:r>
    </w:p>
    <w:p w14:paraId="6346F31E" w14:textId="77777777" w:rsidR="00922206" w:rsidRDefault="00922206" w:rsidP="00CF5BA9">
      <w:pPr>
        <w:pStyle w:val="KUJKnormal"/>
        <w:tabs>
          <w:tab w:val="left" w:pos="284"/>
        </w:tabs>
      </w:pPr>
      <w:r>
        <w:t>Obec žádá o zvýšení podílu kraje na financování projektu z 26,77 % na 27,93 %. Realizace projektu byla ukončena v souladu se smlouvou o poskytnutí dotace předáním díla dne 31. 1. 2023. Závěrečná zpráva byla vypracována a na krajský úřad doručena 1. 3. 2023. Výše dotace se nemění.</w:t>
      </w:r>
    </w:p>
    <w:p w14:paraId="33E9A9DB" w14:textId="77777777" w:rsidR="00922206" w:rsidRDefault="00922206" w:rsidP="00CF5BA9">
      <w:pPr>
        <w:pStyle w:val="KUJKnormal"/>
        <w:tabs>
          <w:tab w:val="left" w:pos="284"/>
        </w:tabs>
      </w:pPr>
    </w:p>
    <w:p w14:paraId="2625F5E0" w14:textId="77777777" w:rsidR="00922206" w:rsidRDefault="00922206" w:rsidP="00CF5BA9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město Vimperk – „Vimperk, revitalizace veřejného prostranství před zimním stadionem“ (5 mil. Kč), realizace do 31. 12. 2022</w:t>
      </w:r>
    </w:p>
    <w:p w14:paraId="19565883" w14:textId="77777777" w:rsidR="00922206" w:rsidRDefault="00922206" w:rsidP="00CF5BA9">
      <w:pPr>
        <w:pStyle w:val="KUJKnormal"/>
        <w:tabs>
          <w:tab w:val="left" w:pos="284"/>
        </w:tabs>
      </w:pPr>
      <w:r>
        <w:t>Na základě výsledku výběrového řízení a změn v průběhu realizace akce došlo ke snížení celkového rozpočtu o 4,03%. Město žádá o zvýšení podílu kraje z 35,26 % na 39,29 %. Realizace projektu byla ukončena v souladu se smlouvou o poskytnutí dotace uhrazením poslední faktury dne 14. 12. 2022. Závěrečná zpráva byla vypracována 19. 12. 2022 a na krajský úřad doručena 30. 12. 2022. Výše dotace se nemění.</w:t>
      </w:r>
    </w:p>
    <w:p w14:paraId="208E4DAB" w14:textId="77777777" w:rsidR="00922206" w:rsidRDefault="00922206" w:rsidP="00CF5BA9">
      <w:pPr>
        <w:pStyle w:val="KUJKnormal"/>
        <w:tabs>
          <w:tab w:val="left" w:pos="284"/>
        </w:tabs>
      </w:pPr>
    </w:p>
    <w:p w14:paraId="0E4655D1" w14:textId="77777777" w:rsidR="00922206" w:rsidRDefault="00922206" w:rsidP="00CF5BA9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Vacov – „Revitalizace náměstí ve Vacově II. etapa“ (10 mil. Kč), realizace do 31. 8. 2022</w:t>
      </w:r>
    </w:p>
    <w:p w14:paraId="3B56EB59" w14:textId="77777777" w:rsidR="00922206" w:rsidRDefault="00922206" w:rsidP="00CF5BA9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V době podání žádosti a vyúčtování dotace nebylo známo, zda bude možné uplatnit odpočet DPH. Tato skutečnost se změnila po pronájmu části zrekonstruovaného obecního domu soukromému subjektu v roce 2023. Původní náklady činily 31,44 mil. Kč, nové náklady po odpočtu DPH činí 29,75 mil Kč. Došlo ke zvýšení podílu kraje z 31,80 % na 33,62 %. Výše dotace se nemění.</w:t>
      </w:r>
    </w:p>
    <w:p w14:paraId="108F868F" w14:textId="77777777" w:rsidR="00922206" w:rsidRDefault="00922206" w:rsidP="00CF5BA9">
      <w:pPr>
        <w:jc w:val="both"/>
        <w:rPr>
          <w:rFonts w:ascii="Arial" w:hAnsi="Arial" w:cs="Arial"/>
          <w:sz w:val="20"/>
          <w:szCs w:val="28"/>
        </w:rPr>
      </w:pPr>
    </w:p>
    <w:p w14:paraId="6D29CB87" w14:textId="77777777" w:rsidR="00922206" w:rsidRDefault="00922206" w:rsidP="00CF5BA9">
      <w:pPr>
        <w:pStyle w:val="KUJKnormal"/>
        <w:tabs>
          <w:tab w:val="left" w:pos="284"/>
        </w:tabs>
      </w:pPr>
      <w:r>
        <w:t>Vzhledem k termínům ukončení realizace projektů bude v případě schválení návrhu zastupitelstvem kraje jednotlivým žadatelům pouze oznámeno, že nedodržení původního podílu kraje nebude považováno za porušení dotačních podmínek a rozpočtové kázně a nebude vyměřena vratka dotace.</w:t>
      </w:r>
    </w:p>
    <w:p w14:paraId="7771E0FE" w14:textId="77777777" w:rsidR="00922206" w:rsidRDefault="00922206" w:rsidP="00CF5BA9">
      <w:pPr>
        <w:pStyle w:val="KUJKnormal"/>
        <w:tabs>
          <w:tab w:val="left" w:pos="284"/>
        </w:tabs>
      </w:pPr>
    </w:p>
    <w:p w14:paraId="66D1604A" w14:textId="77777777" w:rsidR="00922206" w:rsidRDefault="00922206" w:rsidP="00CF5BA9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město Kaplice – „Chráněné bydlení“ (12 mil. Kč), realizace do 31. 12. 2022</w:t>
      </w:r>
    </w:p>
    <w:p w14:paraId="0967E601" w14:textId="77777777" w:rsidR="00922206" w:rsidRDefault="00922206" w:rsidP="00CF5BA9">
      <w:pPr>
        <w:pStyle w:val="KUJKnormal"/>
        <w:tabs>
          <w:tab w:val="left" w:pos="284"/>
        </w:tabs>
      </w:pPr>
      <w:r>
        <w:t>Dle smlouvy a předávacímu protokolu mělo město předložit závěrečné vyúčtování do 21. 1. 2023. Město dodrželo termín realizace, ale z důvodu odstraňování vad a fakturace do konce ledna 2023 byla Závěrečná zpráva na kraj doručena 31. 1. 2023. Celkové uznatelné výdaje ani výše dotace se nemění.</w:t>
      </w:r>
    </w:p>
    <w:p w14:paraId="71EF7626" w14:textId="77777777" w:rsidR="00922206" w:rsidRDefault="00922206" w:rsidP="00CF5BA9">
      <w:pPr>
        <w:pStyle w:val="KUJKnormal"/>
        <w:tabs>
          <w:tab w:val="left" w:pos="284"/>
        </w:tabs>
      </w:pPr>
    </w:p>
    <w:p w14:paraId="0A947C14" w14:textId="77777777" w:rsidR="00922206" w:rsidRDefault="00922206" w:rsidP="00CF5BA9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Tučapy – „Regenerace území brownfieldu v obci Dvorce“ (3,8 mil. Kč), realizace do 31. 10. 2022</w:t>
      </w:r>
    </w:p>
    <w:p w14:paraId="7D68D0DF" w14:textId="77777777" w:rsidR="00922206" w:rsidRDefault="00922206" w:rsidP="00CF5BA9">
      <w:pPr>
        <w:pStyle w:val="KUJKnormal"/>
        <w:tabs>
          <w:tab w:val="left" w:pos="284"/>
        </w:tabs>
      </w:pPr>
      <w:r>
        <w:t>Dle smlouvy a předávacímu protokolu měla obec předložit závěrečné vyúčtování do 23. 10. 2022. Obec dodržela termín realizace, ale z důvodu reklamace (neměla vliv na kolaudační řízení) a dlouhodobé nemoci administrátorky projektu byla Závěrečná zpráva na kraj doručena 30. 11. 2022. Celkové uznatelné výdaje ani výše dotace se nemění.</w:t>
      </w:r>
    </w:p>
    <w:p w14:paraId="3921F166" w14:textId="77777777" w:rsidR="00922206" w:rsidRDefault="00922206" w:rsidP="00C84F8F">
      <w:pPr>
        <w:pStyle w:val="KUJKnormal"/>
      </w:pPr>
    </w:p>
    <w:p w14:paraId="6636AF98" w14:textId="77777777" w:rsidR="00922206" w:rsidRDefault="00922206" w:rsidP="00C84F8F">
      <w:pPr>
        <w:pStyle w:val="KUJKnormal"/>
      </w:pPr>
    </w:p>
    <w:p w14:paraId="5AFB3661" w14:textId="77777777" w:rsidR="00922206" w:rsidRDefault="00922206" w:rsidP="00CF5BA9">
      <w:pPr>
        <w:pStyle w:val="KUJKnormal"/>
      </w:pPr>
      <w:r>
        <w:t>Finanční nároky a krytí: Alokace pro KIF je součástí schváleného rozpočtu kraje ORJ 32 ve výši 230 mil Kč.</w:t>
      </w:r>
    </w:p>
    <w:p w14:paraId="7262111C" w14:textId="77777777" w:rsidR="00922206" w:rsidRDefault="00922206" w:rsidP="00CF5BA9">
      <w:pPr>
        <w:pStyle w:val="KUJKnormal"/>
      </w:pPr>
    </w:p>
    <w:p w14:paraId="37375243" w14:textId="77777777" w:rsidR="00922206" w:rsidRDefault="00922206" w:rsidP="00CF5BA9">
      <w:pPr>
        <w:pStyle w:val="KUJKnormal"/>
      </w:pPr>
      <w:r>
        <w:t>Vyjádření správce rozpočtu: předkladatel je centrálním správcem rozpočtu.</w:t>
      </w:r>
    </w:p>
    <w:p w14:paraId="605BAE2D" w14:textId="77777777" w:rsidR="00922206" w:rsidRDefault="00922206" w:rsidP="00CF5BA9">
      <w:pPr>
        <w:pStyle w:val="KUJKnormal"/>
      </w:pPr>
    </w:p>
    <w:p w14:paraId="3835EC62" w14:textId="77777777" w:rsidR="00922206" w:rsidRDefault="00922206" w:rsidP="00CF5BA9">
      <w:pPr>
        <w:pStyle w:val="KUJKnormal"/>
      </w:pPr>
    </w:p>
    <w:p w14:paraId="07BA44FF" w14:textId="77777777" w:rsidR="00922206" w:rsidRDefault="00922206" w:rsidP="00CF5BA9">
      <w:pPr>
        <w:pStyle w:val="KUJKnormal"/>
      </w:pPr>
      <w:r>
        <w:t>Návrh projednán (stanoviska): návrh byl doporučen ke schválení radou kraje na 60. jednání dne 9. 3. 2023 usnesením č. 222/2023/RK-61.</w:t>
      </w:r>
    </w:p>
    <w:p w14:paraId="0FF59280" w14:textId="77777777" w:rsidR="00922206" w:rsidRDefault="00922206" w:rsidP="00C84F8F">
      <w:pPr>
        <w:pStyle w:val="KUJKnormal"/>
      </w:pPr>
    </w:p>
    <w:p w14:paraId="5B020440" w14:textId="77777777" w:rsidR="00922206" w:rsidRDefault="00922206" w:rsidP="00C84F8F">
      <w:pPr>
        <w:pStyle w:val="KUJKtucny"/>
      </w:pPr>
      <w:r w:rsidRPr="007939A8">
        <w:t>PŘÍLOHY:</w:t>
      </w:r>
    </w:p>
    <w:p w14:paraId="7769FD96" w14:textId="77777777" w:rsidR="00922206" w:rsidRPr="00B52AA9" w:rsidRDefault="00922206" w:rsidP="001C493E">
      <w:pPr>
        <w:pStyle w:val="KUJKcislovany"/>
      </w:pPr>
      <w:r>
        <w:t>Protokol z jednání hodnotící komise</w:t>
      </w:r>
      <w:r w:rsidRPr="0081756D">
        <w:t xml:space="preserve"> (</w:t>
      </w:r>
      <w:r>
        <w:t>KIF_protokol_2_3_2023.pdf</w:t>
      </w:r>
      <w:r w:rsidRPr="0081756D">
        <w:t>)</w:t>
      </w:r>
    </w:p>
    <w:p w14:paraId="38326ABD" w14:textId="77777777" w:rsidR="00922206" w:rsidRPr="00B52AA9" w:rsidRDefault="00922206" w:rsidP="001C493E">
      <w:pPr>
        <w:pStyle w:val="KUJKcislovany"/>
      </w:pPr>
      <w:r>
        <w:t>Seznam všech projektů s návrhem poskytnutí dotace</w:t>
      </w:r>
      <w:r w:rsidRPr="0081756D">
        <w:t xml:space="preserve"> (</w:t>
      </w:r>
      <w:r>
        <w:t>KIF 2023_přehled pro rozhodnutí_final.pdf</w:t>
      </w:r>
      <w:r w:rsidRPr="0081756D">
        <w:t>)</w:t>
      </w:r>
    </w:p>
    <w:p w14:paraId="0135A942" w14:textId="77777777" w:rsidR="00922206" w:rsidRPr="00B52AA9" w:rsidRDefault="00922206" w:rsidP="001C493E">
      <w:pPr>
        <w:pStyle w:val="KUJKcislovany"/>
      </w:pPr>
      <w:r>
        <w:t>Žádost obce Benešov nad Černou</w:t>
      </w:r>
      <w:r w:rsidRPr="0081756D">
        <w:t xml:space="preserve"> (</w:t>
      </w:r>
      <w:r>
        <w:t>1_Benešov nad Černou.pdf</w:t>
      </w:r>
      <w:r w:rsidRPr="0081756D">
        <w:t>)</w:t>
      </w:r>
    </w:p>
    <w:p w14:paraId="02AAFF3B" w14:textId="77777777" w:rsidR="00922206" w:rsidRPr="00B52AA9" w:rsidRDefault="00922206" w:rsidP="001C493E">
      <w:pPr>
        <w:pStyle w:val="KUJKcislovany"/>
      </w:pPr>
      <w:r>
        <w:t>Žádost obce Kubova Huť</w:t>
      </w:r>
      <w:r w:rsidRPr="0081756D">
        <w:t xml:space="preserve"> (</w:t>
      </w:r>
      <w:r>
        <w:t>2_Kubova Huť.pdf</w:t>
      </w:r>
      <w:r w:rsidRPr="0081756D">
        <w:t>)</w:t>
      </w:r>
    </w:p>
    <w:p w14:paraId="750E1B07" w14:textId="77777777" w:rsidR="00922206" w:rsidRPr="00B52AA9" w:rsidRDefault="00922206" w:rsidP="001C493E">
      <w:pPr>
        <w:pStyle w:val="KUJKcislovany"/>
      </w:pPr>
      <w:r>
        <w:t>Žádost města Vimperk</w:t>
      </w:r>
      <w:r w:rsidRPr="0081756D">
        <w:t xml:space="preserve"> (</w:t>
      </w:r>
      <w:r>
        <w:t>3_Vimperk.pdf</w:t>
      </w:r>
      <w:r w:rsidRPr="0081756D">
        <w:t>)</w:t>
      </w:r>
    </w:p>
    <w:p w14:paraId="392FC168" w14:textId="77777777" w:rsidR="00922206" w:rsidRPr="00B52AA9" w:rsidRDefault="00922206" w:rsidP="001C493E">
      <w:pPr>
        <w:pStyle w:val="KUJKcislovany"/>
      </w:pPr>
      <w:r>
        <w:t>Oznámení obce Vacov</w:t>
      </w:r>
      <w:r w:rsidRPr="0081756D">
        <w:t xml:space="preserve"> (</w:t>
      </w:r>
      <w:r>
        <w:t>4_Vacov.pdf</w:t>
      </w:r>
      <w:r w:rsidRPr="0081756D">
        <w:t>)</w:t>
      </w:r>
    </w:p>
    <w:p w14:paraId="781B869F" w14:textId="77777777" w:rsidR="00922206" w:rsidRPr="00B52AA9" w:rsidRDefault="00922206" w:rsidP="001C493E">
      <w:pPr>
        <w:pStyle w:val="KUJKcislovany"/>
      </w:pPr>
      <w:r>
        <w:t>Zdůvodnění města Kaplice</w:t>
      </w:r>
      <w:r w:rsidRPr="0081756D">
        <w:t xml:space="preserve"> (</w:t>
      </w:r>
      <w:r>
        <w:t>5_Kaplice.pdf</w:t>
      </w:r>
      <w:r w:rsidRPr="0081756D">
        <w:t>)</w:t>
      </w:r>
    </w:p>
    <w:p w14:paraId="53088BC7" w14:textId="77777777" w:rsidR="00922206" w:rsidRPr="00B52AA9" w:rsidRDefault="00922206" w:rsidP="001C493E">
      <w:pPr>
        <w:pStyle w:val="KUJKcislovany"/>
      </w:pPr>
      <w:r>
        <w:t>Zdůvodnění obce Tučapy</w:t>
      </w:r>
      <w:r w:rsidRPr="0081756D">
        <w:t xml:space="preserve"> (</w:t>
      </w:r>
      <w:r>
        <w:t>6_Tučapy.pdf</w:t>
      </w:r>
      <w:r w:rsidRPr="0081756D">
        <w:t>)</w:t>
      </w:r>
    </w:p>
    <w:p w14:paraId="09E7419D" w14:textId="77777777" w:rsidR="00922206" w:rsidRDefault="00922206" w:rsidP="001C493E">
      <w:pPr>
        <w:pStyle w:val="KUJKnormal"/>
      </w:pPr>
    </w:p>
    <w:p w14:paraId="07CCE23B" w14:textId="77777777" w:rsidR="00922206" w:rsidRPr="001C493E" w:rsidRDefault="00922206" w:rsidP="001C493E">
      <w:pPr>
        <w:pStyle w:val="KUJKnormal"/>
      </w:pPr>
    </w:p>
    <w:p w14:paraId="5A0F9BC4" w14:textId="77777777" w:rsidR="00922206" w:rsidRDefault="00922206" w:rsidP="00AE0095">
      <w:pPr>
        <w:pStyle w:val="KUJKtucny"/>
      </w:pPr>
      <w:r w:rsidRPr="007C1EE7">
        <w:t>Zodpovídá:</w:t>
      </w:r>
      <w:r w:rsidRPr="00AE0095">
        <w:rPr>
          <w:b w:val="0"/>
          <w:bCs/>
        </w:rPr>
        <w:t xml:space="preserve"> </w:t>
      </w:r>
      <w:r>
        <w:rPr>
          <w:b w:val="0"/>
          <w:bCs/>
        </w:rPr>
        <w:t>vedoucí OEKO – Ing. Ladislav Staněk</w:t>
      </w:r>
    </w:p>
    <w:p w14:paraId="23D7A019" w14:textId="77777777" w:rsidR="00922206" w:rsidRDefault="00922206" w:rsidP="00AE0095">
      <w:pPr>
        <w:pStyle w:val="KUJKnormal"/>
      </w:pPr>
    </w:p>
    <w:p w14:paraId="22259628" w14:textId="77777777" w:rsidR="00922206" w:rsidRDefault="00922206" w:rsidP="00AE0095">
      <w:pPr>
        <w:pStyle w:val="KUJKnormal"/>
      </w:pPr>
      <w:r>
        <w:t>Termín kontroly: 31. 12. 2023</w:t>
      </w:r>
    </w:p>
    <w:p w14:paraId="16FE436B" w14:textId="77777777" w:rsidR="00922206" w:rsidRDefault="00922206" w:rsidP="00AE0095">
      <w:pPr>
        <w:pStyle w:val="KUJKnormal"/>
      </w:pPr>
      <w:r>
        <w:t>Termín splnění: 31. 12. 2023</w:t>
      </w:r>
    </w:p>
    <w:p w14:paraId="336D0CE7" w14:textId="77777777" w:rsidR="00922206" w:rsidRDefault="00922206" w:rsidP="00AE0095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30BC" w14:textId="77777777" w:rsidR="00922206" w:rsidRDefault="00922206" w:rsidP="00922206">
    <w:r>
      <w:rPr>
        <w:noProof/>
      </w:rPr>
      <w:pict w14:anchorId="71A528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D036560" w14:textId="77777777" w:rsidR="00922206" w:rsidRPr="005F485E" w:rsidRDefault="00922206" w:rsidP="0092220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54CF72" w14:textId="77777777" w:rsidR="00922206" w:rsidRPr="005F485E" w:rsidRDefault="00922206" w:rsidP="0092220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1EA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F34642" w14:textId="77777777" w:rsidR="00922206" w:rsidRDefault="00922206" w:rsidP="00922206">
    <w:r>
      <w:pict w14:anchorId="7A2949DC">
        <v:rect id="_x0000_i1026" style="width:481.9pt;height:2pt" o:hralign="center" o:hrstd="t" o:hrnoshade="t" o:hr="t" fillcolor="black" stroked="f"/>
      </w:pict>
    </w:r>
  </w:p>
  <w:p w14:paraId="44895BFB" w14:textId="77777777" w:rsidR="00922206" w:rsidRPr="00922206" w:rsidRDefault="00922206" w:rsidP="009222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01BF"/>
    <w:multiLevelType w:val="multilevel"/>
    <w:tmpl w:val="E1DAFA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AD2267"/>
    <w:multiLevelType w:val="hybridMultilevel"/>
    <w:tmpl w:val="E960B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E3EE4"/>
    <w:multiLevelType w:val="multilevel"/>
    <w:tmpl w:val="47D049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color w:val="auto"/>
        <w:sz w:val="20"/>
      </w:rPr>
    </w:lvl>
    <w:lvl w:ilvl="1">
      <w:start w:val="2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783730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66554">
    <w:abstractNumId w:val="1"/>
  </w:num>
  <w:num w:numId="2" w16cid:durableId="4938090">
    <w:abstractNumId w:val="4"/>
  </w:num>
  <w:num w:numId="3" w16cid:durableId="1610429888">
    <w:abstractNumId w:val="13"/>
  </w:num>
  <w:num w:numId="4" w16cid:durableId="1039353189">
    <w:abstractNumId w:val="11"/>
  </w:num>
  <w:num w:numId="5" w16cid:durableId="1529685976">
    <w:abstractNumId w:val="0"/>
  </w:num>
  <w:num w:numId="6" w16cid:durableId="88355533">
    <w:abstractNumId w:val="6"/>
  </w:num>
  <w:num w:numId="7" w16cid:durableId="1364094685">
    <w:abstractNumId w:val="10"/>
  </w:num>
  <w:num w:numId="8" w16cid:durableId="1570574632">
    <w:abstractNumId w:val="7"/>
  </w:num>
  <w:num w:numId="9" w16cid:durableId="502744039">
    <w:abstractNumId w:val="9"/>
  </w:num>
  <w:num w:numId="10" w16cid:durableId="1427188839">
    <w:abstractNumId w:val="12"/>
  </w:num>
  <w:num w:numId="11" w16cid:durableId="810832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237693">
    <w:abstractNumId w:val="8"/>
  </w:num>
  <w:num w:numId="13" w16cid:durableId="2118672613">
    <w:abstractNumId w:val="2"/>
  </w:num>
  <w:num w:numId="14" w16cid:durableId="1900629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206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922206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22206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2023-03-24T13:03:00Z</dcterms:created>
  <dcterms:modified xsi:type="dcterms:W3CDTF">2023-03-24T13:03:00Z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6240711</vt:i4>
  </property>
  <property fmtid="{D5CDD505-2E9C-101B-9397-08002B2CF9AE}" pid="4" name="UlozitJako">
    <vt:lpwstr>C:\Users\mrazkova\AppData\Local\Temp\iU59635560\Zastupitelstvo\2023-03-23\Navrhy\72-ZK-23.</vt:lpwstr>
  </property>
  <property fmtid="{D5CDD505-2E9C-101B-9397-08002B2CF9AE}" pid="5" name="Zpracovat">
    <vt:bool>false</vt:bool>
  </property>
</Properties>
</file>