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64AD4" w14:paraId="4D5C0E32" w14:textId="77777777" w:rsidTr="00D83C56">
        <w:trPr>
          <w:trHeight w:hRule="exact" w:val="397"/>
        </w:trPr>
        <w:tc>
          <w:tcPr>
            <w:tcW w:w="2376" w:type="dxa"/>
            <w:hideMark/>
          </w:tcPr>
          <w:p w14:paraId="318EF69D" w14:textId="77777777" w:rsidR="00B64AD4" w:rsidRDefault="00B64AD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497A459" w14:textId="77777777" w:rsidR="00B64AD4" w:rsidRDefault="00B64AD4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5888D6D4" w14:textId="77777777" w:rsidR="00B64AD4" w:rsidRDefault="00B64AD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4A65D75" w14:textId="77777777" w:rsidR="00B64AD4" w:rsidRDefault="00B64AD4" w:rsidP="00970720">
            <w:pPr>
              <w:pStyle w:val="KUJKnormal"/>
            </w:pPr>
          </w:p>
        </w:tc>
      </w:tr>
      <w:tr w:rsidR="00B64AD4" w14:paraId="3168F572" w14:textId="77777777" w:rsidTr="00D83C56">
        <w:trPr>
          <w:cantSplit/>
          <w:trHeight w:hRule="exact" w:val="397"/>
        </w:trPr>
        <w:tc>
          <w:tcPr>
            <w:tcW w:w="2376" w:type="dxa"/>
            <w:hideMark/>
          </w:tcPr>
          <w:p w14:paraId="5F9972F2" w14:textId="77777777" w:rsidR="00B64AD4" w:rsidRDefault="00B64AD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CDBA581" w14:textId="77777777" w:rsidR="00B64AD4" w:rsidRDefault="00B64AD4" w:rsidP="00970720">
            <w:pPr>
              <w:pStyle w:val="KUJKnormal"/>
            </w:pPr>
            <w:r>
              <w:t>69/ZK/23</w:t>
            </w:r>
          </w:p>
        </w:tc>
      </w:tr>
      <w:tr w:rsidR="00B64AD4" w14:paraId="0E03176B" w14:textId="77777777" w:rsidTr="00D83C56">
        <w:trPr>
          <w:trHeight w:val="397"/>
        </w:trPr>
        <w:tc>
          <w:tcPr>
            <w:tcW w:w="2376" w:type="dxa"/>
          </w:tcPr>
          <w:p w14:paraId="229CD701" w14:textId="77777777" w:rsidR="00B64AD4" w:rsidRDefault="00B64AD4" w:rsidP="00970720"/>
          <w:p w14:paraId="75F10ADD" w14:textId="77777777" w:rsidR="00B64AD4" w:rsidRDefault="00B64AD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B3AC7C2" w14:textId="77777777" w:rsidR="00B64AD4" w:rsidRDefault="00B64AD4" w:rsidP="00970720"/>
          <w:p w14:paraId="590E2089" w14:textId="77777777" w:rsidR="00B64AD4" w:rsidRDefault="00B64AD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nemovitostí v k. ú. Třeboň společnosti Nestátní zdravotnické zařízení Třeboň s.r.o.</w:t>
            </w:r>
          </w:p>
        </w:tc>
      </w:tr>
    </w:tbl>
    <w:p w14:paraId="27A609B6" w14:textId="77777777" w:rsidR="00B64AD4" w:rsidRDefault="00B64AD4" w:rsidP="00D83C56">
      <w:pPr>
        <w:pStyle w:val="KUJKnormal"/>
        <w:rPr>
          <w:b/>
          <w:bCs/>
        </w:rPr>
      </w:pPr>
      <w:r>
        <w:rPr>
          <w:b/>
          <w:bCs/>
        </w:rPr>
        <w:pict w14:anchorId="323EE2C9">
          <v:rect id="_x0000_i1029" style="width:453.6pt;height:1.5pt" o:hralign="center" o:hrstd="t" o:hrnoshade="t" o:hr="t" fillcolor="black" stroked="f"/>
        </w:pict>
      </w:r>
    </w:p>
    <w:p w14:paraId="27CF5A8B" w14:textId="77777777" w:rsidR="00B64AD4" w:rsidRDefault="00B64AD4" w:rsidP="00D83C5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64AD4" w14:paraId="0A0F5D81" w14:textId="77777777" w:rsidTr="002559B8">
        <w:trPr>
          <w:trHeight w:val="397"/>
        </w:trPr>
        <w:tc>
          <w:tcPr>
            <w:tcW w:w="2350" w:type="dxa"/>
            <w:hideMark/>
          </w:tcPr>
          <w:p w14:paraId="58D14EA7" w14:textId="77777777" w:rsidR="00B64AD4" w:rsidRDefault="00B64AD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C3336F" w14:textId="77777777" w:rsidR="00B64AD4" w:rsidRDefault="00B64AD4" w:rsidP="002559B8">
            <w:pPr>
              <w:pStyle w:val="KUJKnormal"/>
            </w:pPr>
            <w:r>
              <w:t>Mgr. Bc. Antonín Krák</w:t>
            </w:r>
          </w:p>
          <w:p w14:paraId="0B991034" w14:textId="77777777" w:rsidR="00B64AD4" w:rsidRDefault="00B64AD4" w:rsidP="002559B8"/>
        </w:tc>
      </w:tr>
      <w:tr w:rsidR="00B64AD4" w14:paraId="05050BFB" w14:textId="77777777" w:rsidTr="002559B8">
        <w:trPr>
          <w:trHeight w:val="397"/>
        </w:trPr>
        <w:tc>
          <w:tcPr>
            <w:tcW w:w="2350" w:type="dxa"/>
          </w:tcPr>
          <w:p w14:paraId="0A82E3B3" w14:textId="77777777" w:rsidR="00B64AD4" w:rsidRDefault="00B64AD4" w:rsidP="002559B8">
            <w:pPr>
              <w:pStyle w:val="KUJKtucny"/>
            </w:pPr>
            <w:r>
              <w:t>Zpracoval:</w:t>
            </w:r>
          </w:p>
          <w:p w14:paraId="5A660897" w14:textId="77777777" w:rsidR="00B64AD4" w:rsidRDefault="00B64AD4" w:rsidP="002559B8"/>
        </w:tc>
        <w:tc>
          <w:tcPr>
            <w:tcW w:w="6862" w:type="dxa"/>
            <w:hideMark/>
          </w:tcPr>
          <w:p w14:paraId="17647C66" w14:textId="77777777" w:rsidR="00B64AD4" w:rsidRDefault="00B64AD4" w:rsidP="002559B8">
            <w:pPr>
              <w:pStyle w:val="KUJKnormal"/>
            </w:pPr>
            <w:r>
              <w:t>OHMS</w:t>
            </w:r>
          </w:p>
        </w:tc>
      </w:tr>
      <w:tr w:rsidR="00B64AD4" w14:paraId="05C5B0B5" w14:textId="77777777" w:rsidTr="002559B8">
        <w:trPr>
          <w:trHeight w:val="397"/>
        </w:trPr>
        <w:tc>
          <w:tcPr>
            <w:tcW w:w="2350" w:type="dxa"/>
          </w:tcPr>
          <w:p w14:paraId="2DA95521" w14:textId="77777777" w:rsidR="00B64AD4" w:rsidRPr="009715F9" w:rsidRDefault="00B64AD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433AEA0" w14:textId="77777777" w:rsidR="00B64AD4" w:rsidRDefault="00B64AD4" w:rsidP="002559B8"/>
        </w:tc>
        <w:tc>
          <w:tcPr>
            <w:tcW w:w="6862" w:type="dxa"/>
            <w:hideMark/>
          </w:tcPr>
          <w:p w14:paraId="5DBF0F95" w14:textId="77777777" w:rsidR="00B64AD4" w:rsidRDefault="00B64AD4" w:rsidP="002559B8">
            <w:pPr>
              <w:pStyle w:val="KUJKnormal"/>
            </w:pPr>
            <w:r>
              <w:t>Ing. František Dědič</w:t>
            </w:r>
          </w:p>
        </w:tc>
      </w:tr>
    </w:tbl>
    <w:p w14:paraId="0C18C09C" w14:textId="77777777" w:rsidR="00B64AD4" w:rsidRPr="0052161F" w:rsidRDefault="00B64AD4" w:rsidP="00D83C56">
      <w:pPr>
        <w:pStyle w:val="KUJKtucny"/>
      </w:pPr>
      <w:r w:rsidRPr="0052161F">
        <w:t>NÁVRH USNESENÍ</w:t>
      </w:r>
    </w:p>
    <w:p w14:paraId="2CA1E4A2" w14:textId="77777777" w:rsidR="00B64AD4" w:rsidRDefault="00B64AD4" w:rsidP="00D83C5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9CCEB06" w14:textId="77777777" w:rsidR="00B64AD4" w:rsidRPr="00841DFC" w:rsidRDefault="00B64AD4" w:rsidP="00D83C56">
      <w:pPr>
        <w:pStyle w:val="KUJKPolozka"/>
      </w:pPr>
      <w:r w:rsidRPr="00841DFC">
        <w:t>Zastupitelstvo Jihočeského kraje</w:t>
      </w:r>
    </w:p>
    <w:p w14:paraId="25612CA8" w14:textId="77777777" w:rsidR="00B64AD4" w:rsidRPr="00E10FE7" w:rsidRDefault="00B64AD4" w:rsidP="004F1330">
      <w:pPr>
        <w:pStyle w:val="KUJKdoplnek2"/>
      </w:pPr>
      <w:r w:rsidRPr="00AF7BAE">
        <w:t>schvaluje</w:t>
      </w:r>
    </w:p>
    <w:p w14:paraId="1BFAFCF4" w14:textId="77777777" w:rsidR="00B64AD4" w:rsidRPr="00E9688C" w:rsidRDefault="00B64AD4" w:rsidP="008442AA">
      <w:pPr>
        <w:pStyle w:val="KUJKPolozka"/>
        <w:rPr>
          <w:b w:val="0"/>
          <w:bCs/>
        </w:rPr>
      </w:pPr>
      <w:r w:rsidRPr="00E9688C">
        <w:rPr>
          <w:b w:val="0"/>
          <w:bCs/>
        </w:rPr>
        <w:t xml:space="preserve">záměr prodeje nemovitostí v k. ú. Třeboň, a to: pozemku parcely KN p. č. 1246/3 a pozemku parcely KN p. č. 1246/5, včetně stavby garáže bez čp., která je jeho součástí, s nimiž hospodaří Zdravotnická záchranná služba Jihočeského kraje, IČO 48199931, do vlastnictví společnosti Nestátní zdravotnické zařízení Třeboň s.r.o., se sídlem Klofáčova 395, 379 01 Třeboň II, IČO 48208507, za cenu v místě a čase obvyklou stanovenou znaleckým posudkem ve výši 1 090 190 Kč + náklady spojené s prodejem, s tím, že v případě realizace prodeje bude kupní smlouva uzavřena s podmínkou, že po dobu </w:t>
      </w:r>
      <w:r>
        <w:rPr>
          <w:b w:val="0"/>
          <w:bCs/>
        </w:rPr>
        <w:t>10</w:t>
      </w:r>
      <w:r w:rsidRPr="00E9688C">
        <w:rPr>
          <w:b w:val="0"/>
          <w:bCs/>
        </w:rPr>
        <w:t xml:space="preserve"> let ode dne nabytí nemovitostí do vlastnictví kupující tyto nemovitosti ani jejich část nepřevede do vlastnictví třetí osoby a do </w:t>
      </w:r>
      <w:r>
        <w:rPr>
          <w:b w:val="0"/>
          <w:bCs/>
        </w:rPr>
        <w:t>7</w:t>
      </w:r>
      <w:r w:rsidRPr="00E9688C">
        <w:rPr>
          <w:b w:val="0"/>
          <w:bCs/>
        </w:rPr>
        <w:t xml:space="preserve"> let ode dne nabytí do vlastnictví zahájí výstavbu - rozšíření zdravotní péče v areálu polikliniky</w:t>
      </w:r>
      <w:r>
        <w:rPr>
          <w:b w:val="0"/>
          <w:bCs/>
        </w:rPr>
        <w:t>;</w:t>
      </w:r>
    </w:p>
    <w:p w14:paraId="06C6E0E7" w14:textId="77777777" w:rsidR="00B64AD4" w:rsidRDefault="00B64AD4" w:rsidP="008442AA">
      <w:pPr>
        <w:pStyle w:val="KUJKdoplnek2"/>
        <w:numPr>
          <w:ilvl w:val="0"/>
          <w:numId w:val="0"/>
        </w:numPr>
        <w:ind w:left="360" w:hanging="360"/>
      </w:pPr>
      <w:r>
        <w:t xml:space="preserve">II. </w:t>
      </w:r>
      <w:r w:rsidRPr="0021676C">
        <w:t>ukládá</w:t>
      </w:r>
    </w:p>
    <w:p w14:paraId="16AEC39B" w14:textId="77777777" w:rsidR="00B64AD4" w:rsidRPr="0006073B" w:rsidRDefault="00B64AD4" w:rsidP="008442AA">
      <w:pPr>
        <w:pStyle w:val="Textvbloku"/>
        <w:tabs>
          <w:tab w:val="left" w:pos="0"/>
        </w:tabs>
        <w:ind w:left="0" w:right="-2" w:firstLine="0"/>
        <w:rPr>
          <w:rFonts w:ascii="Arial" w:hAnsi="Arial" w:cs="Arial"/>
          <w:sz w:val="20"/>
          <w:szCs w:val="20"/>
        </w:rPr>
      </w:pPr>
      <w:r w:rsidRPr="0006073B">
        <w:rPr>
          <w:rFonts w:ascii="Arial" w:hAnsi="Arial" w:cs="Arial"/>
          <w:sz w:val="20"/>
          <w:szCs w:val="20"/>
        </w:rPr>
        <w:t>JUDr. Lukáši Glaserovi, řediteli krajského úřadu:</w:t>
      </w:r>
    </w:p>
    <w:p w14:paraId="4992C1F0" w14:textId="77777777" w:rsidR="00B64AD4" w:rsidRPr="0006073B" w:rsidRDefault="00B64AD4" w:rsidP="008442AA">
      <w:pPr>
        <w:pStyle w:val="Zkladntextodsazen2"/>
        <w:numPr>
          <w:ilvl w:val="0"/>
          <w:numId w:val="1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6073B">
        <w:rPr>
          <w:rFonts w:ascii="Arial" w:hAnsi="Arial" w:cs="Arial"/>
          <w:sz w:val="20"/>
          <w:szCs w:val="20"/>
        </w:rPr>
        <w:t>zveřejnit záměr prodeje dle části I. tohoto usnesení na úřední desce krajského úřadu po dobu zákonné lhůty,</w:t>
      </w:r>
    </w:p>
    <w:p w14:paraId="1E26E99C" w14:textId="77777777" w:rsidR="00B64AD4" w:rsidRPr="0006073B" w:rsidRDefault="00B64AD4" w:rsidP="008442AA">
      <w:pPr>
        <w:pStyle w:val="Zkladntextodsazen2"/>
        <w:numPr>
          <w:ilvl w:val="0"/>
          <w:numId w:val="11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6073B">
        <w:rPr>
          <w:rFonts w:ascii="Arial" w:hAnsi="Arial" w:cs="Arial"/>
          <w:sz w:val="20"/>
          <w:szCs w:val="20"/>
        </w:rPr>
        <w:t xml:space="preserve">po splnění části </w:t>
      </w:r>
      <w:r>
        <w:rPr>
          <w:rFonts w:ascii="Arial" w:hAnsi="Arial" w:cs="Arial"/>
          <w:sz w:val="20"/>
          <w:szCs w:val="20"/>
        </w:rPr>
        <w:t>I</w:t>
      </w:r>
      <w:r w:rsidRPr="0006073B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 1.</w:t>
      </w:r>
      <w:r w:rsidRPr="0006073B">
        <w:rPr>
          <w:rFonts w:ascii="Arial" w:hAnsi="Arial" w:cs="Arial"/>
          <w:sz w:val="20"/>
          <w:szCs w:val="20"/>
        </w:rPr>
        <w:t xml:space="preserve"> tohoto usnesení předložit návrh na prodej k projednání orgánům kraje</w:t>
      </w:r>
      <w:r>
        <w:rPr>
          <w:rFonts w:ascii="Arial" w:hAnsi="Arial" w:cs="Arial"/>
          <w:sz w:val="20"/>
          <w:szCs w:val="20"/>
        </w:rPr>
        <w:t>.</w:t>
      </w:r>
    </w:p>
    <w:p w14:paraId="55DCBBD8" w14:textId="77777777" w:rsidR="00B64AD4" w:rsidRDefault="00B64AD4" w:rsidP="00D83C56">
      <w:pPr>
        <w:pStyle w:val="KUJKnormal"/>
      </w:pPr>
    </w:p>
    <w:p w14:paraId="101F33D3" w14:textId="77777777" w:rsidR="00B64AD4" w:rsidRDefault="00B64AD4" w:rsidP="004F1330">
      <w:pPr>
        <w:pStyle w:val="KUJKmezeraDZ"/>
      </w:pPr>
      <w:bookmarkStart w:id="1" w:name="US_DuvodZprava"/>
      <w:bookmarkEnd w:id="1"/>
    </w:p>
    <w:p w14:paraId="1813DDC7" w14:textId="77777777" w:rsidR="00B64AD4" w:rsidRDefault="00B64AD4" w:rsidP="004F1330">
      <w:pPr>
        <w:pStyle w:val="KUJKnadpisDZ"/>
      </w:pPr>
      <w:r>
        <w:t>DŮVODOVÁ ZPRÁVA</w:t>
      </w:r>
    </w:p>
    <w:p w14:paraId="4D2FD0A4" w14:textId="77777777" w:rsidR="00B64AD4" w:rsidRPr="009B7B0B" w:rsidRDefault="00B64AD4" w:rsidP="004F1330">
      <w:pPr>
        <w:pStyle w:val="KUJKmezeraDZ"/>
      </w:pPr>
    </w:p>
    <w:p w14:paraId="3E640A01" w14:textId="77777777" w:rsidR="00B64AD4" w:rsidRDefault="00B64AD4" w:rsidP="00D83C56">
      <w:pPr>
        <w:pStyle w:val="KUJKnormal"/>
      </w:pPr>
    </w:p>
    <w:p w14:paraId="1EE0ADD2" w14:textId="77777777" w:rsidR="00B64AD4" w:rsidRDefault="00B64AD4" w:rsidP="008442AA">
      <w:pPr>
        <w:pStyle w:val="KUJKnormal"/>
        <w:spacing w:before="12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2C790285" w14:textId="77777777" w:rsidR="00B64AD4" w:rsidRDefault="00B64AD4" w:rsidP="008442AA">
      <w:pPr>
        <w:pStyle w:val="KUJKnormal"/>
      </w:pPr>
    </w:p>
    <w:p w14:paraId="396268C1" w14:textId="77777777" w:rsidR="00B64AD4" w:rsidRDefault="00B64AD4" w:rsidP="000B5898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206A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estátní zdravotnické zařízení Třeboň s.r.o., se sídlem Klofáčova 395, 379 01 Třeboň II, IČO 48208507 (dále jen „NZZ“) požádalo prostřednictvím společnosti INFERNIA s.r.o., se sídlem Podolská 401/50, 147 00 Praha 4 - Podolí, IČO 24265004, která ho zastupuje na základě plné moci, o prodej nemovitostí v </w:t>
      </w:r>
      <w:r w:rsidRPr="00174757">
        <w:rPr>
          <w:rFonts w:ascii="Arial" w:hAnsi="Arial" w:cs="Arial"/>
          <w:sz w:val="20"/>
          <w:szCs w:val="20"/>
        </w:rPr>
        <w:t>k. ú. Třeboň</w:t>
      </w:r>
      <w:r>
        <w:rPr>
          <w:rFonts w:ascii="Arial" w:hAnsi="Arial" w:cs="Arial"/>
          <w:sz w:val="20"/>
          <w:szCs w:val="20"/>
        </w:rPr>
        <w:t>, se kterými hospodaří Zdravotnická záchranná služba Jihočeského kraje</w:t>
      </w:r>
      <w:r w:rsidRPr="00E54CB5">
        <w:rPr>
          <w:rFonts w:ascii="Arial" w:hAnsi="Arial" w:cs="Arial"/>
          <w:sz w:val="20"/>
          <w:szCs w:val="20"/>
        </w:rPr>
        <w:t>, IČO 48199931</w:t>
      </w:r>
      <w:r>
        <w:rPr>
          <w:rFonts w:ascii="Arial" w:hAnsi="Arial" w:cs="Arial"/>
          <w:sz w:val="20"/>
          <w:szCs w:val="20"/>
        </w:rPr>
        <w:t xml:space="preserve"> (dále jen „ZZS“). Jedná se o </w:t>
      </w:r>
      <w:r w:rsidRPr="00174757">
        <w:rPr>
          <w:rFonts w:ascii="Arial" w:hAnsi="Arial" w:cs="Arial"/>
          <w:sz w:val="20"/>
          <w:szCs w:val="20"/>
        </w:rPr>
        <w:t>pozem</w:t>
      </w:r>
      <w:r>
        <w:rPr>
          <w:rFonts w:ascii="Arial" w:hAnsi="Arial" w:cs="Arial"/>
          <w:sz w:val="20"/>
          <w:szCs w:val="20"/>
        </w:rPr>
        <w:t>ek</w:t>
      </w:r>
      <w:r w:rsidRPr="00174757">
        <w:rPr>
          <w:rFonts w:ascii="Arial" w:hAnsi="Arial" w:cs="Arial"/>
          <w:sz w:val="20"/>
          <w:szCs w:val="20"/>
        </w:rPr>
        <w:t xml:space="preserve"> parcel</w:t>
      </w:r>
      <w:r>
        <w:rPr>
          <w:rFonts w:ascii="Arial" w:hAnsi="Arial" w:cs="Arial"/>
          <w:sz w:val="20"/>
          <w:szCs w:val="20"/>
        </w:rPr>
        <w:t>u</w:t>
      </w:r>
      <w:r w:rsidRPr="00174757">
        <w:rPr>
          <w:rFonts w:ascii="Arial" w:hAnsi="Arial" w:cs="Arial"/>
          <w:sz w:val="20"/>
          <w:szCs w:val="20"/>
        </w:rPr>
        <w:t xml:space="preserve"> KN p.</w:t>
      </w:r>
      <w:r>
        <w:rPr>
          <w:rFonts w:ascii="Arial" w:hAnsi="Arial" w:cs="Arial"/>
          <w:sz w:val="20"/>
          <w:szCs w:val="20"/>
        </w:rPr>
        <w:t> </w:t>
      </w:r>
      <w:r w:rsidRPr="00174757">
        <w:rPr>
          <w:rFonts w:ascii="Arial" w:hAnsi="Arial" w:cs="Arial"/>
          <w:sz w:val="20"/>
          <w:szCs w:val="20"/>
        </w:rPr>
        <w:t>č. </w:t>
      </w:r>
      <w:hyperlink r:id="rId7" w:history="1">
        <w:r w:rsidRPr="001D4097">
          <w:rPr>
            <w:rStyle w:val="Hypertextovodkaz"/>
            <w:rFonts w:ascii="Arial" w:hAnsi="Arial" w:cs="Arial"/>
            <w:sz w:val="20"/>
            <w:szCs w:val="20"/>
          </w:rPr>
          <w:t>1246/3</w:t>
        </w:r>
      </w:hyperlink>
      <w:r w:rsidRPr="00174757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o </w:t>
      </w:r>
      <w:r w:rsidRPr="00174757">
        <w:rPr>
          <w:rFonts w:ascii="Arial" w:hAnsi="Arial" w:cs="Arial"/>
          <w:sz w:val="20"/>
          <w:szCs w:val="20"/>
        </w:rPr>
        <w:t>pozem</w:t>
      </w:r>
      <w:r>
        <w:rPr>
          <w:rFonts w:ascii="Arial" w:hAnsi="Arial" w:cs="Arial"/>
          <w:sz w:val="20"/>
          <w:szCs w:val="20"/>
        </w:rPr>
        <w:t xml:space="preserve">ek </w:t>
      </w:r>
      <w:r w:rsidRPr="00174757">
        <w:rPr>
          <w:rFonts w:ascii="Arial" w:hAnsi="Arial" w:cs="Arial"/>
          <w:sz w:val="20"/>
          <w:szCs w:val="20"/>
        </w:rPr>
        <w:t>parcel</w:t>
      </w:r>
      <w:r>
        <w:rPr>
          <w:rFonts w:ascii="Arial" w:hAnsi="Arial" w:cs="Arial"/>
          <w:sz w:val="20"/>
          <w:szCs w:val="20"/>
        </w:rPr>
        <w:t>u</w:t>
      </w:r>
      <w:r w:rsidRPr="00174757">
        <w:rPr>
          <w:rFonts w:ascii="Arial" w:hAnsi="Arial" w:cs="Arial"/>
          <w:sz w:val="20"/>
          <w:szCs w:val="20"/>
        </w:rPr>
        <w:t xml:space="preserve"> KN p. č. </w:t>
      </w:r>
      <w:hyperlink r:id="rId8" w:history="1">
        <w:r w:rsidRPr="001D4097">
          <w:rPr>
            <w:rStyle w:val="Hypertextovodkaz"/>
            <w:rFonts w:ascii="Arial" w:hAnsi="Arial" w:cs="Arial"/>
            <w:sz w:val="20"/>
            <w:szCs w:val="20"/>
          </w:rPr>
          <w:t>1246/5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r w:rsidRPr="002A682D">
        <w:rPr>
          <w:rFonts w:ascii="Arial" w:hAnsi="Arial" w:cs="Arial"/>
          <w:sz w:val="20"/>
          <w:szCs w:val="20"/>
        </w:rPr>
        <w:t>včetně stavby garáže bez čp.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F59960C" w14:textId="77777777" w:rsidR="00B64AD4" w:rsidRDefault="00B64AD4" w:rsidP="000B5898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DE0D58" w14:textId="77777777" w:rsidR="00B64AD4" w:rsidRDefault="00B64AD4" w:rsidP="000B5898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NZZ je vlastníkem areálu polikliniky v Klofáčově ulici v Třeboni, která je největším poskytovatelem zdravotní péče v základních i specializovaných oborech. Areál se skládá z několika pozemků a budov. Mezi pozemky areálu jsou vklíněny shora uvedené pozemky Jihočeského kraje.</w:t>
      </w:r>
    </w:p>
    <w:p w14:paraId="33B2D1A5" w14:textId="77777777" w:rsidR="00B64AD4" w:rsidRDefault="00B64AD4" w:rsidP="000B5898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Pozemek p. č. 1246/3 je přístupný ze Seifertovy ulice. Navazuje na něj pozemek p. č. 1246/5, na kterém se nachází jednopodlažní nepodsklepený objekt zděné dvougaráže z roku 1992. V roce 1997 byla provedena instalace luxferů, v roce 2017 oprava střechy. V budově je rozvedena elektroinstalace, ale není připojena k elektrické síti. ZZS má výjezdovou základnu v Riegrově ulici a budovu dvougaráže, která již je prakticky vyklizena, v poslední době užívala pouze jako sklad.</w:t>
      </w:r>
    </w:p>
    <w:p w14:paraId="6E217756" w14:textId="77777777" w:rsidR="00B64AD4" w:rsidRDefault="00B64AD4" w:rsidP="000B5898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EC1AA0" w14:textId="77777777" w:rsidR="00B64AD4" w:rsidRDefault="00B64AD4" w:rsidP="000B5898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Důvodem, proč NZZ požádalo o koupi předmětných nemovitostí, je snaha zkvalitnit poskytované služby jak pro pacienty, tak pro lékaře. Nejedná se tedy o žádné spekulativní důvody. Požadované pozemky by NZZ chtělo využít k vybudování přístavby stávající budovy polikliniky, kde v současné době probíhá rekonstrukce, a jejího zázemí.</w:t>
      </w:r>
    </w:p>
    <w:p w14:paraId="40C633AF" w14:textId="77777777" w:rsidR="00B64AD4" w:rsidRDefault="00B64AD4" w:rsidP="000B5898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B985F6" w14:textId="77777777" w:rsidR="00B64AD4" w:rsidRDefault="00B64AD4" w:rsidP="000B5898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08E1">
        <w:rPr>
          <w:rFonts w:ascii="Arial" w:hAnsi="Arial" w:cs="Arial"/>
          <w:sz w:val="20"/>
          <w:szCs w:val="20"/>
        </w:rPr>
        <w:t>ZZS budovu dvougaráže s pozemky považuje za zbytný majetek a s</w:t>
      </w:r>
      <w:r>
        <w:rPr>
          <w:rFonts w:ascii="Arial" w:hAnsi="Arial" w:cs="Arial"/>
          <w:sz w:val="20"/>
          <w:szCs w:val="20"/>
        </w:rPr>
        <w:t xml:space="preserve"> </w:t>
      </w:r>
      <w:r w:rsidRPr="00D908E1">
        <w:rPr>
          <w:rFonts w:ascii="Arial" w:hAnsi="Arial" w:cs="Arial"/>
          <w:sz w:val="20"/>
          <w:szCs w:val="20"/>
        </w:rPr>
        <w:t>jeho zcizením souhlasí.</w:t>
      </w:r>
    </w:p>
    <w:p w14:paraId="7E54E97B" w14:textId="77777777" w:rsidR="00B64AD4" w:rsidRDefault="00B64AD4" w:rsidP="000B5898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8E1FF4" w14:textId="77777777" w:rsidR="00B64AD4" w:rsidRPr="00D908E1" w:rsidRDefault="00B64AD4" w:rsidP="000B5898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Město Třeboň nemá dle sdělení starosty o tento majetek zájem.</w:t>
      </w:r>
    </w:p>
    <w:p w14:paraId="596C8850" w14:textId="77777777" w:rsidR="00B64AD4" w:rsidRPr="00D908E1" w:rsidRDefault="00B64AD4" w:rsidP="000B5898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B65981" w14:textId="77777777" w:rsidR="00B64AD4" w:rsidRDefault="00B64AD4" w:rsidP="000B5898">
      <w:pPr>
        <w:pStyle w:val="KUJKnormal"/>
        <w:rPr>
          <w:rFonts w:cs="Arial"/>
          <w:szCs w:val="20"/>
        </w:rPr>
      </w:pPr>
      <w:r w:rsidRPr="00D908E1">
        <w:rPr>
          <w:rFonts w:cs="Arial"/>
          <w:szCs w:val="20"/>
        </w:rPr>
        <w:t>Znaleckým posudkem č. 1242/2023 Ing. Jana Roučky ze dne 30.01.2023 na ocenění předmětu prodeje byla stanovena cena nemovitostí v</w:t>
      </w:r>
      <w:r>
        <w:rPr>
          <w:rFonts w:cs="Arial"/>
          <w:szCs w:val="20"/>
        </w:rPr>
        <w:t xml:space="preserve"> </w:t>
      </w:r>
      <w:r w:rsidRPr="00D908E1">
        <w:rPr>
          <w:rFonts w:cs="Arial"/>
          <w:szCs w:val="20"/>
        </w:rPr>
        <w:t>místě a čase obvyklá ve výši 1 090 190 Kč.</w:t>
      </w:r>
      <w:r>
        <w:rPr>
          <w:rFonts w:cs="Arial"/>
          <w:szCs w:val="20"/>
        </w:rPr>
        <w:t xml:space="preserve"> Tato cena bude navýšena o náklad na vyhotovení znaleckého posudku (7 260 Kč) a bude činit 1 097 450 Kč. NZZ s ní bylo seznámeno a prostřednictvím společnosti INFERNIA s.r.o., která ho zastupuje, potvrdilo, že jeho zájem o koupi za daných podmínek trvá.</w:t>
      </w:r>
    </w:p>
    <w:p w14:paraId="759467AD" w14:textId="77777777" w:rsidR="00B64AD4" w:rsidRDefault="00B64AD4" w:rsidP="000B5898">
      <w:pPr>
        <w:pStyle w:val="KUJKnormal"/>
        <w:rPr>
          <w:rFonts w:cs="Arial"/>
          <w:szCs w:val="20"/>
        </w:rPr>
      </w:pPr>
    </w:p>
    <w:p w14:paraId="595A526E" w14:textId="77777777" w:rsidR="00B64AD4" w:rsidRDefault="00B64AD4" w:rsidP="000B589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kupujícím bylo dohodnuto, že v případě realizace prodeje bude kupní smlouva uzavřena s podmínkou, že po dobu 7 let ode dne nabytí nemovitostí do vlastnictví tyto nemovitosti ani jejich část nepřevede do vlastnictví třetí osoby a do 7 let ode dne nabytí do vlastnictví zahájí výstavbu - rozšíření zdravotní péče v areálu polikliniky. Jde tedy o účelově určený převod nemovitostí. V případě, že by tyto podmínky nebyly dodrženy, bude Jihočeský kraj oprávněn od kupní smlouvy odstoupit a požadovat vrácení nemovitostí.</w:t>
      </w:r>
    </w:p>
    <w:p w14:paraId="79192617" w14:textId="77777777" w:rsidR="00B64AD4" w:rsidRDefault="00B64AD4" w:rsidP="000B5898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D74248" w14:textId="77777777" w:rsidR="00B64AD4" w:rsidRDefault="00B64AD4" w:rsidP="000B5898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B30292">
        <w:rPr>
          <w:rFonts w:ascii="Arial" w:hAnsi="Arial" w:cs="Arial"/>
          <w:sz w:val="20"/>
          <w:szCs w:val="20"/>
        </w:rPr>
        <w:t>Podle ustanovení § 56 zákona č. 235/2004 Sb., o dani z přidané hodnoty, ve znění pozdějších předpisů, se jedná o stavební pozemky, které budou zatíženy základní sazbou DPH ve výši 190 466,53 Kč. Cena pozemků bez DPH bude činit 906 983,47 Kč. Jihočeský kraj vystaví fakturu po obdržení vyrozumění o</w:t>
      </w:r>
      <w:r>
        <w:rPr>
          <w:rFonts w:ascii="Arial" w:hAnsi="Arial" w:cs="Arial"/>
          <w:sz w:val="20"/>
          <w:szCs w:val="20"/>
        </w:rPr>
        <w:t> </w:t>
      </w:r>
      <w:r w:rsidRPr="00B30292">
        <w:rPr>
          <w:rFonts w:ascii="Arial" w:hAnsi="Arial" w:cs="Arial"/>
          <w:sz w:val="20"/>
          <w:szCs w:val="20"/>
        </w:rPr>
        <w:t>provedení vkladu vlastnického práva do katastru nemovitostí.</w:t>
      </w:r>
    </w:p>
    <w:p w14:paraId="61169CCB" w14:textId="77777777" w:rsidR="00B64AD4" w:rsidRDefault="00B64AD4" w:rsidP="00D83C56">
      <w:pPr>
        <w:pStyle w:val="KUJKnormal"/>
      </w:pPr>
    </w:p>
    <w:p w14:paraId="3B8A1361" w14:textId="77777777" w:rsidR="00B64AD4" w:rsidRDefault="00B64AD4" w:rsidP="00D83C56">
      <w:pPr>
        <w:pStyle w:val="KUJKnormal"/>
      </w:pPr>
      <w:r>
        <w:t>Finanční nároky a krytí:</w:t>
      </w:r>
    </w:p>
    <w:p w14:paraId="3B163ED7" w14:textId="77777777" w:rsidR="00B64AD4" w:rsidRPr="00355F14" w:rsidRDefault="00B64AD4" w:rsidP="008442AA">
      <w:pPr>
        <w:pStyle w:val="KUJKnormal"/>
        <w:numPr>
          <w:ilvl w:val="0"/>
          <w:numId w:val="12"/>
        </w:numPr>
        <w:ind w:left="284" w:hanging="284"/>
      </w:pPr>
      <w:r>
        <w:t>znalecký posudek</w:t>
      </w:r>
      <w:r w:rsidRPr="00D36B16">
        <w:t>:</w:t>
      </w:r>
      <w:r>
        <w:t xml:space="preserve"> 7 260 </w:t>
      </w:r>
      <w:r w:rsidRPr="00E210ED">
        <w:t>Kč</w:t>
      </w:r>
      <w:r w:rsidRPr="00D36B16">
        <w:t xml:space="preserve"> </w:t>
      </w:r>
      <w:r>
        <w:t xml:space="preserve">uhradil OHMS - </w:t>
      </w:r>
      <w:r w:rsidRPr="00D36B16">
        <w:t xml:space="preserve">§ 6172, pol. 5169, ORJ 0451, </w:t>
      </w:r>
      <w:r w:rsidRPr="00355F14">
        <w:t xml:space="preserve">ORG 9108000000000 </w:t>
      </w:r>
    </w:p>
    <w:p w14:paraId="5F758656" w14:textId="77777777" w:rsidR="00B64AD4" w:rsidRDefault="00B64AD4" w:rsidP="008442AA">
      <w:pPr>
        <w:pStyle w:val="KUJKnormal"/>
        <w:numPr>
          <w:ilvl w:val="0"/>
          <w:numId w:val="13"/>
        </w:numPr>
        <w:ind w:left="1985" w:hanging="142"/>
      </w:pPr>
      <w:r>
        <w:t>náklad bude součástí celkové kupní ceny</w:t>
      </w:r>
    </w:p>
    <w:p w14:paraId="3AAF6EFA" w14:textId="77777777" w:rsidR="00B64AD4" w:rsidRDefault="00B64AD4" w:rsidP="008442AA">
      <w:pPr>
        <w:pStyle w:val="KUJKnormal"/>
        <w:numPr>
          <w:ilvl w:val="0"/>
          <w:numId w:val="12"/>
        </w:numPr>
        <w:tabs>
          <w:tab w:val="left" w:pos="142"/>
          <w:tab w:val="left" w:pos="284"/>
        </w:tabs>
        <w:ind w:left="284" w:hanging="284"/>
      </w:pPr>
      <w:r>
        <w:t>správní poplatek za zahájení řízení o povolení vkladu ve výši 2 000 Kč uhradí kupující vylepením kolkové známky na formulář na vklad</w:t>
      </w:r>
    </w:p>
    <w:p w14:paraId="77414F93" w14:textId="77777777" w:rsidR="00B64AD4" w:rsidRDefault="00B64AD4" w:rsidP="00D83C56">
      <w:pPr>
        <w:pStyle w:val="KUJKnormal"/>
      </w:pPr>
    </w:p>
    <w:p w14:paraId="1F96A3AE" w14:textId="77777777" w:rsidR="00B64AD4" w:rsidRDefault="00B64AD4" w:rsidP="00D83C56">
      <w:pPr>
        <w:pStyle w:val="KUJKnormal"/>
      </w:pPr>
    </w:p>
    <w:p w14:paraId="711205A0" w14:textId="77777777" w:rsidR="00B64AD4" w:rsidRDefault="00B64AD4" w:rsidP="00D83C56">
      <w:pPr>
        <w:pStyle w:val="KUJKnormal"/>
      </w:pPr>
      <w:r>
        <w:t>Vyjádření správce rozpočtu:</w:t>
      </w:r>
    </w:p>
    <w:p w14:paraId="5B6ECCE6" w14:textId="77777777" w:rsidR="00B64AD4" w:rsidRDefault="00B64AD4" w:rsidP="00A63EB7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rozpočtového hlediska.</w:t>
      </w:r>
    </w:p>
    <w:p w14:paraId="44B78479" w14:textId="77777777" w:rsidR="00B64AD4" w:rsidRDefault="00B64AD4" w:rsidP="008442AA">
      <w:pPr>
        <w:pStyle w:val="KUJKnormal"/>
      </w:pPr>
    </w:p>
    <w:p w14:paraId="4F61E588" w14:textId="77777777" w:rsidR="00B64AD4" w:rsidRDefault="00B64AD4" w:rsidP="00D83C56">
      <w:pPr>
        <w:pStyle w:val="KUJKnormal"/>
      </w:pPr>
    </w:p>
    <w:p w14:paraId="79AF687F" w14:textId="77777777" w:rsidR="00B64AD4" w:rsidRDefault="00B64AD4" w:rsidP="00D83C56">
      <w:pPr>
        <w:pStyle w:val="KUJKnormal"/>
      </w:pPr>
      <w:r>
        <w:t>Návrh projednán (stanoviska):</w:t>
      </w:r>
    </w:p>
    <w:p w14:paraId="5948C506" w14:textId="77777777" w:rsidR="00B64AD4" w:rsidRPr="009148B9" w:rsidRDefault="00B64AD4" w:rsidP="008442AA">
      <w:pPr>
        <w:pStyle w:val="KUJKnormal"/>
        <w:rPr>
          <w:i/>
          <w:iCs/>
        </w:rPr>
      </w:pPr>
      <w:r w:rsidRPr="009148B9">
        <w:t>ZZS: souhlasí</w:t>
      </w:r>
    </w:p>
    <w:p w14:paraId="57BB5ECE" w14:textId="77777777" w:rsidR="00B64AD4" w:rsidRPr="00AE15B4" w:rsidRDefault="00B64AD4" w:rsidP="00C96849">
      <w:pPr>
        <w:pStyle w:val="KUJKnormal"/>
      </w:pPr>
      <w:r>
        <w:t>Ing. Milan Rybák (OZDR): Souhlasím.</w:t>
      </w:r>
    </w:p>
    <w:p w14:paraId="4A30E6B1" w14:textId="77777777" w:rsidR="00B64AD4" w:rsidRPr="00A82A55" w:rsidRDefault="00B64AD4" w:rsidP="008442AA">
      <w:pPr>
        <w:pStyle w:val="KUJKnormal"/>
        <w:rPr>
          <w:highlight w:val="yellow"/>
        </w:rPr>
      </w:pPr>
    </w:p>
    <w:p w14:paraId="510EF6AE" w14:textId="77777777" w:rsidR="00B64AD4" w:rsidRDefault="00B64AD4" w:rsidP="00D83C56">
      <w:pPr>
        <w:pStyle w:val="KUJKnormal"/>
      </w:pPr>
    </w:p>
    <w:p w14:paraId="461A5E02" w14:textId="77777777" w:rsidR="00B64AD4" w:rsidRDefault="00B64AD4" w:rsidP="008442AA">
      <w:pPr>
        <w:pStyle w:val="KUJKnormal"/>
      </w:pPr>
      <w:r>
        <w:t xml:space="preserve">Rada kraje usnesením </w:t>
      </w:r>
      <w:r w:rsidRPr="00340163">
        <w:t>č. 266/2023/RK-61 ze</w:t>
      </w:r>
      <w:r>
        <w:t xml:space="preserve"> dne 09.03.2023 doporučila zastupitelstvu kraje přijmout usnesení v navrhovaném znění.</w:t>
      </w:r>
    </w:p>
    <w:p w14:paraId="7C9542AC" w14:textId="77777777" w:rsidR="00B64AD4" w:rsidRDefault="00B64AD4" w:rsidP="00D83C56">
      <w:pPr>
        <w:pStyle w:val="KUJKnormal"/>
      </w:pPr>
    </w:p>
    <w:p w14:paraId="052BB96C" w14:textId="77777777" w:rsidR="00B64AD4" w:rsidRDefault="00B64AD4" w:rsidP="00D83C56">
      <w:pPr>
        <w:pStyle w:val="KUJKnormal"/>
      </w:pPr>
    </w:p>
    <w:p w14:paraId="79751E4D" w14:textId="77777777" w:rsidR="00B64AD4" w:rsidRPr="007939A8" w:rsidRDefault="00B64AD4" w:rsidP="00D83C56">
      <w:pPr>
        <w:pStyle w:val="KUJKtucny"/>
      </w:pPr>
      <w:r w:rsidRPr="007939A8">
        <w:t>PŘÍLOHY:</w:t>
      </w:r>
    </w:p>
    <w:p w14:paraId="1D186769" w14:textId="77777777" w:rsidR="00B64AD4" w:rsidRPr="00B52AA9" w:rsidRDefault="00B64AD4" w:rsidP="00E76757">
      <w:pPr>
        <w:pStyle w:val="KUJKcislovany"/>
        <w:numPr>
          <w:ilvl w:val="0"/>
          <w:numId w:val="0"/>
        </w:numPr>
      </w:pPr>
      <w:r>
        <w:t>1. žádost o prodej</w:t>
      </w:r>
      <w:r w:rsidRPr="0081756D">
        <w:t xml:space="preserve"> (</w:t>
      </w:r>
      <w:r>
        <w:t>ZK230323_69_př.1.pdf</w:t>
      </w:r>
      <w:r w:rsidRPr="0081756D">
        <w:t>)</w:t>
      </w:r>
    </w:p>
    <w:p w14:paraId="4C43EF4D" w14:textId="77777777" w:rsidR="00B64AD4" w:rsidRPr="00B52AA9" w:rsidRDefault="00B64AD4" w:rsidP="00E76757">
      <w:pPr>
        <w:pStyle w:val="KUJKcislovany"/>
        <w:numPr>
          <w:ilvl w:val="0"/>
          <w:numId w:val="0"/>
        </w:numPr>
      </w:pPr>
      <w:r>
        <w:t xml:space="preserve">2. kopie katastrální mapy se zákresem </w:t>
      </w:r>
      <w:r w:rsidRPr="0081756D">
        <w:t>(</w:t>
      </w:r>
      <w:r>
        <w:t>ZK230323_69_př.2.pdf</w:t>
      </w:r>
      <w:r w:rsidRPr="0081756D">
        <w:t>)</w:t>
      </w:r>
    </w:p>
    <w:p w14:paraId="654033BD" w14:textId="77777777" w:rsidR="00B64AD4" w:rsidRPr="00B52AA9" w:rsidRDefault="00B64AD4" w:rsidP="00E76757">
      <w:pPr>
        <w:pStyle w:val="KUJKcislovany"/>
        <w:numPr>
          <w:ilvl w:val="0"/>
          <w:numId w:val="0"/>
        </w:numPr>
      </w:pPr>
      <w:r>
        <w:t>3. část. výpis z LV č. 2426</w:t>
      </w:r>
      <w:r w:rsidRPr="0081756D">
        <w:t xml:space="preserve"> (</w:t>
      </w:r>
      <w:r>
        <w:t>ZK230323_69_př.3.pdf</w:t>
      </w:r>
      <w:r w:rsidRPr="0081756D">
        <w:t>)</w:t>
      </w:r>
    </w:p>
    <w:p w14:paraId="6B0DC089" w14:textId="77777777" w:rsidR="00B64AD4" w:rsidRPr="00B52AA9" w:rsidRDefault="00B64AD4" w:rsidP="00E76757">
      <w:pPr>
        <w:pStyle w:val="KUJKcislovany"/>
        <w:numPr>
          <w:ilvl w:val="0"/>
          <w:numId w:val="0"/>
        </w:numPr>
      </w:pPr>
      <w:r>
        <w:t>4. foto</w:t>
      </w:r>
      <w:r w:rsidRPr="0081756D">
        <w:t xml:space="preserve"> (</w:t>
      </w:r>
      <w:r>
        <w:t>ZK230323_69_př.4.pdf</w:t>
      </w:r>
      <w:r w:rsidRPr="0081756D">
        <w:t>)</w:t>
      </w:r>
    </w:p>
    <w:p w14:paraId="09A030AC" w14:textId="77777777" w:rsidR="00B64AD4" w:rsidRPr="00E76757" w:rsidRDefault="00B64AD4" w:rsidP="00E76757">
      <w:pPr>
        <w:pStyle w:val="KUJKcislovany"/>
        <w:numPr>
          <w:ilvl w:val="0"/>
          <w:numId w:val="0"/>
        </w:numPr>
        <w:rPr>
          <w:i/>
          <w:iCs/>
        </w:rPr>
      </w:pPr>
      <w:r>
        <w:t>5. znalecký posudek</w:t>
      </w:r>
      <w:r w:rsidRPr="0081756D">
        <w:t xml:space="preserve"> (</w:t>
      </w:r>
      <w:r>
        <w:t>ZK230323_69_př.5.pdf</w:t>
      </w:r>
      <w:r w:rsidRPr="0081756D">
        <w:t>)</w:t>
      </w:r>
      <w:r>
        <w:t xml:space="preserve"> – </w:t>
      </w:r>
      <w:r>
        <w:rPr>
          <w:i/>
          <w:iCs/>
        </w:rPr>
        <w:t>vzhledem k velkému rozsahu přikládáme pouze v elektronické podobě</w:t>
      </w:r>
    </w:p>
    <w:p w14:paraId="6177F559" w14:textId="77777777" w:rsidR="00B64AD4" w:rsidRDefault="00B64AD4" w:rsidP="00D83C56">
      <w:pPr>
        <w:pStyle w:val="KUJKnormal"/>
      </w:pPr>
    </w:p>
    <w:p w14:paraId="520C4061" w14:textId="77777777" w:rsidR="00B64AD4" w:rsidRDefault="00B64AD4" w:rsidP="00D83C56">
      <w:pPr>
        <w:pStyle w:val="KUJKnormal"/>
      </w:pPr>
    </w:p>
    <w:p w14:paraId="3B0EBC67" w14:textId="77777777" w:rsidR="00B64AD4" w:rsidRPr="007C1EE7" w:rsidRDefault="00B64AD4" w:rsidP="008442AA">
      <w:pPr>
        <w:pStyle w:val="KUJKtucny"/>
      </w:pPr>
      <w:r w:rsidRPr="007C1EE7">
        <w:t>Zodpovídá:</w:t>
      </w:r>
      <w:r>
        <w:t xml:space="preserve"> </w:t>
      </w:r>
      <w:r w:rsidRPr="007863EA">
        <w:rPr>
          <w:b w:val="0"/>
        </w:rPr>
        <w:t xml:space="preserve">vedoucí OHMS </w:t>
      </w:r>
      <w:r>
        <w:rPr>
          <w:b w:val="0"/>
        </w:rPr>
        <w:t>–</w:t>
      </w:r>
      <w:r w:rsidRPr="007863EA">
        <w:rPr>
          <w:b w:val="0"/>
        </w:rPr>
        <w:t xml:space="preserve"> </w:t>
      </w:r>
      <w:r>
        <w:rPr>
          <w:b w:val="0"/>
        </w:rPr>
        <w:t>Ing. František Dědič</w:t>
      </w:r>
    </w:p>
    <w:p w14:paraId="3F5E9C3A" w14:textId="77777777" w:rsidR="00B64AD4" w:rsidRDefault="00B64AD4" w:rsidP="00D83C56">
      <w:pPr>
        <w:pStyle w:val="KUJKnormal"/>
      </w:pPr>
    </w:p>
    <w:p w14:paraId="2B9C2A9F" w14:textId="77777777" w:rsidR="00B64AD4" w:rsidRDefault="00B64AD4" w:rsidP="008442AA">
      <w:pPr>
        <w:pStyle w:val="KUJKnormal"/>
      </w:pPr>
      <w:r>
        <w:t>Termín kontroly: 24.03.2023</w:t>
      </w:r>
    </w:p>
    <w:p w14:paraId="211BEF87" w14:textId="77777777" w:rsidR="00B64AD4" w:rsidRDefault="00B64AD4" w:rsidP="0027044E">
      <w:pPr>
        <w:pStyle w:val="KUJKnormal"/>
      </w:pPr>
      <w:r>
        <w:t>Termín splnění: 30.04.2023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68C8" w14:textId="77777777" w:rsidR="00B64AD4" w:rsidRDefault="00B64AD4" w:rsidP="00B64AD4">
    <w:r>
      <w:rPr>
        <w:noProof/>
      </w:rPr>
      <w:pict w14:anchorId="3EC0940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A431C33" w14:textId="77777777" w:rsidR="00B64AD4" w:rsidRPr="005F485E" w:rsidRDefault="00B64AD4" w:rsidP="00B64AD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B9D971D" w14:textId="77777777" w:rsidR="00B64AD4" w:rsidRPr="005F485E" w:rsidRDefault="00B64AD4" w:rsidP="00B64AD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CFBF4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1387B54" w14:textId="77777777" w:rsidR="00B64AD4" w:rsidRDefault="00B64AD4" w:rsidP="00B64AD4">
    <w:r>
      <w:pict w14:anchorId="68D3A3E3">
        <v:rect id="_x0000_i1026" style="width:481.9pt;height:2pt" o:hralign="center" o:hrstd="t" o:hrnoshade="t" o:hr="t" fillcolor="black" stroked="f"/>
      </w:pict>
    </w:r>
  </w:p>
  <w:p w14:paraId="44B68A97" w14:textId="77777777" w:rsidR="00B64AD4" w:rsidRPr="00B64AD4" w:rsidRDefault="00B64AD4" w:rsidP="00B64A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FA0C54"/>
    <w:multiLevelType w:val="hybridMultilevel"/>
    <w:tmpl w:val="D5746F1A"/>
    <w:lvl w:ilvl="0" w:tplc="A7B0946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D5D67"/>
    <w:multiLevelType w:val="hybridMultilevel"/>
    <w:tmpl w:val="CF84A626"/>
    <w:lvl w:ilvl="0" w:tplc="929E63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4715B72"/>
    <w:multiLevelType w:val="hybridMultilevel"/>
    <w:tmpl w:val="6AB4128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659390">
    <w:abstractNumId w:val="2"/>
  </w:num>
  <w:num w:numId="2" w16cid:durableId="1059206064">
    <w:abstractNumId w:val="3"/>
  </w:num>
  <w:num w:numId="3" w16cid:durableId="91363364">
    <w:abstractNumId w:val="12"/>
  </w:num>
  <w:num w:numId="4" w16cid:durableId="1244030146">
    <w:abstractNumId w:val="10"/>
  </w:num>
  <w:num w:numId="5" w16cid:durableId="229971118">
    <w:abstractNumId w:val="0"/>
  </w:num>
  <w:num w:numId="6" w16cid:durableId="1455095963">
    <w:abstractNumId w:val="4"/>
  </w:num>
  <w:num w:numId="7" w16cid:durableId="1126661924">
    <w:abstractNumId w:val="9"/>
  </w:num>
  <w:num w:numId="8" w16cid:durableId="891498475">
    <w:abstractNumId w:val="5"/>
  </w:num>
  <w:num w:numId="9" w16cid:durableId="1867668687">
    <w:abstractNumId w:val="7"/>
  </w:num>
  <w:num w:numId="10" w16cid:durableId="767506608">
    <w:abstractNumId w:val="11"/>
  </w:num>
  <w:num w:numId="11" w16cid:durableId="347024484">
    <w:abstractNumId w:val="1"/>
  </w:num>
  <w:num w:numId="12" w16cid:durableId="799034335">
    <w:abstractNumId w:val="8"/>
  </w:num>
  <w:num w:numId="13" w16cid:durableId="31003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64AD4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64AD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64AD4"/>
    <w:rPr>
      <w:rFonts w:ascii="Times New Roman" w:hAnsi="Times New Roman"/>
      <w:sz w:val="28"/>
      <w:szCs w:val="22"/>
      <w:lang w:eastAsia="en-US"/>
    </w:rPr>
  </w:style>
  <w:style w:type="paragraph" w:styleId="Textvbloku">
    <w:name w:val="Block Text"/>
    <w:basedOn w:val="Normln"/>
    <w:unhideWhenUsed/>
    <w:rsid w:val="00B64AD4"/>
    <w:pPr>
      <w:ind w:left="720" w:right="-142" w:hanging="360"/>
      <w:jc w:val="both"/>
    </w:pPr>
    <w:rPr>
      <w:rFonts w:eastAsia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B64AD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64AD4"/>
    <w:rPr>
      <w:rFonts w:ascii="Times New Roman" w:hAnsi="Times New Roman"/>
      <w:sz w:val="28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4A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4AD4"/>
    <w:rPr>
      <w:rFonts w:ascii="Times New Roman" w:hAnsi="Times New Roman"/>
      <w:sz w:val="28"/>
      <w:szCs w:val="22"/>
      <w:lang w:eastAsia="en-US"/>
    </w:rPr>
  </w:style>
  <w:style w:type="character" w:styleId="Hypertextovodkaz">
    <w:name w:val="Hyperlink"/>
    <w:uiPriority w:val="99"/>
    <w:unhideWhenUsed/>
    <w:rsid w:val="00B64A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34499&amp;y=-116548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34496&amp;y=-116547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2023-03-24T13:10:00Z</dcterms:created>
  <dcterms:modified xsi:type="dcterms:W3CDTF">2023-03-24T13:10:00Z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6240274</vt:i4>
  </property>
  <property fmtid="{D5CDD505-2E9C-101B-9397-08002B2CF9AE}" pid="4" name="UlozitJako">
    <vt:lpwstr>C:\Users\mrazkova\AppData\Local\Temp\iU59635560\Zastupitelstvo\2023-03-23\Navrhy\69-ZK-23.</vt:lpwstr>
  </property>
  <property fmtid="{D5CDD505-2E9C-101B-9397-08002B2CF9AE}" pid="5" name="Zpracovat">
    <vt:bool>false</vt:bool>
  </property>
</Properties>
</file>