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451C2" w14:paraId="52743460" w14:textId="77777777" w:rsidTr="00031C73">
        <w:trPr>
          <w:trHeight w:hRule="exact" w:val="397"/>
        </w:trPr>
        <w:tc>
          <w:tcPr>
            <w:tcW w:w="2376" w:type="dxa"/>
            <w:hideMark/>
          </w:tcPr>
          <w:p w14:paraId="73BDC546" w14:textId="77777777" w:rsidR="00F451C2" w:rsidRDefault="00F451C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2461467" w14:textId="77777777" w:rsidR="00F451C2" w:rsidRDefault="00F451C2" w:rsidP="00970720">
            <w:pPr>
              <w:pStyle w:val="KUJKnormal"/>
            </w:pPr>
            <w:r>
              <w:t>23. 03. 2023</w:t>
            </w:r>
          </w:p>
        </w:tc>
        <w:tc>
          <w:tcPr>
            <w:tcW w:w="2126" w:type="dxa"/>
            <w:hideMark/>
          </w:tcPr>
          <w:p w14:paraId="65898490" w14:textId="77777777" w:rsidR="00F451C2" w:rsidRDefault="00F451C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7AF7DA6" w14:textId="77777777" w:rsidR="00F451C2" w:rsidRDefault="00F451C2" w:rsidP="00970720">
            <w:pPr>
              <w:pStyle w:val="KUJKnormal"/>
            </w:pPr>
          </w:p>
        </w:tc>
      </w:tr>
      <w:tr w:rsidR="00F451C2" w14:paraId="57F5E1F5" w14:textId="77777777" w:rsidTr="00031C73">
        <w:trPr>
          <w:cantSplit/>
          <w:trHeight w:hRule="exact" w:val="397"/>
        </w:trPr>
        <w:tc>
          <w:tcPr>
            <w:tcW w:w="2376" w:type="dxa"/>
            <w:hideMark/>
          </w:tcPr>
          <w:p w14:paraId="4F0A365E" w14:textId="77777777" w:rsidR="00F451C2" w:rsidRDefault="00F451C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5D498C7" w14:textId="77777777" w:rsidR="00F451C2" w:rsidRDefault="00F451C2" w:rsidP="00970720">
            <w:pPr>
              <w:pStyle w:val="KUJKnormal"/>
            </w:pPr>
            <w:r>
              <w:t>103/ZK/23</w:t>
            </w:r>
          </w:p>
        </w:tc>
      </w:tr>
      <w:tr w:rsidR="00F451C2" w14:paraId="5D0F8C31" w14:textId="77777777" w:rsidTr="00031C73">
        <w:trPr>
          <w:trHeight w:val="397"/>
        </w:trPr>
        <w:tc>
          <w:tcPr>
            <w:tcW w:w="2376" w:type="dxa"/>
          </w:tcPr>
          <w:p w14:paraId="0EEA61C7" w14:textId="77777777" w:rsidR="00F451C2" w:rsidRDefault="00F451C2" w:rsidP="00970720"/>
          <w:p w14:paraId="50B5C6BD" w14:textId="77777777" w:rsidR="00F451C2" w:rsidRDefault="00F451C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8962A62" w14:textId="77777777" w:rsidR="00F451C2" w:rsidRDefault="00F451C2" w:rsidP="00970720"/>
          <w:p w14:paraId="63E4D6C1" w14:textId="77777777" w:rsidR="00F451C2" w:rsidRDefault="00F451C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č. 1 v realizaci projektu obchodní společnosti Nemocnice Český Krumlov, a.s., „Rekonstrukce Interního pavilonu D“</w:t>
            </w:r>
          </w:p>
        </w:tc>
      </w:tr>
    </w:tbl>
    <w:p w14:paraId="38822B16" w14:textId="77777777" w:rsidR="00F451C2" w:rsidRDefault="00F451C2" w:rsidP="00031C73">
      <w:pPr>
        <w:pStyle w:val="KUJKnormal"/>
        <w:rPr>
          <w:b/>
          <w:bCs/>
        </w:rPr>
      </w:pPr>
      <w:r>
        <w:rPr>
          <w:b/>
          <w:bCs/>
        </w:rPr>
        <w:pict w14:anchorId="667A0FD1">
          <v:rect id="_x0000_i1029" style="width:453.6pt;height:1.5pt" o:hralign="center" o:hrstd="t" o:hrnoshade="t" o:hr="t" fillcolor="black" stroked="f"/>
        </w:pict>
      </w:r>
    </w:p>
    <w:p w14:paraId="74BBCB6C" w14:textId="77777777" w:rsidR="00F451C2" w:rsidRDefault="00F451C2" w:rsidP="00031C73">
      <w:pPr>
        <w:pStyle w:val="KUJKnormal"/>
      </w:pPr>
    </w:p>
    <w:p w14:paraId="6377E5AB" w14:textId="77777777" w:rsidR="00F451C2" w:rsidRDefault="00F451C2" w:rsidP="00031C7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451C2" w14:paraId="1B433A5F" w14:textId="77777777" w:rsidTr="002559B8">
        <w:trPr>
          <w:trHeight w:val="397"/>
        </w:trPr>
        <w:tc>
          <w:tcPr>
            <w:tcW w:w="2350" w:type="dxa"/>
            <w:hideMark/>
          </w:tcPr>
          <w:p w14:paraId="09B2BFA5" w14:textId="77777777" w:rsidR="00F451C2" w:rsidRDefault="00F451C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96ECD59" w14:textId="77777777" w:rsidR="00F451C2" w:rsidRDefault="00F451C2" w:rsidP="002559B8">
            <w:pPr>
              <w:pStyle w:val="KUJKnormal"/>
            </w:pPr>
            <w:r>
              <w:t>MUDr. Martin Kuba</w:t>
            </w:r>
          </w:p>
          <w:p w14:paraId="1AC88FD9" w14:textId="77777777" w:rsidR="00F451C2" w:rsidRDefault="00F451C2" w:rsidP="002559B8"/>
        </w:tc>
      </w:tr>
      <w:tr w:rsidR="00F451C2" w14:paraId="16464C1B" w14:textId="77777777" w:rsidTr="002559B8">
        <w:trPr>
          <w:trHeight w:val="397"/>
        </w:trPr>
        <w:tc>
          <w:tcPr>
            <w:tcW w:w="2350" w:type="dxa"/>
          </w:tcPr>
          <w:p w14:paraId="7D230D60" w14:textId="77777777" w:rsidR="00F451C2" w:rsidRDefault="00F451C2" w:rsidP="002559B8">
            <w:pPr>
              <w:pStyle w:val="KUJKtucny"/>
            </w:pPr>
            <w:r>
              <w:t>Zpracoval:</w:t>
            </w:r>
          </w:p>
          <w:p w14:paraId="44C504ED" w14:textId="77777777" w:rsidR="00F451C2" w:rsidRDefault="00F451C2" w:rsidP="002559B8"/>
        </w:tc>
        <w:tc>
          <w:tcPr>
            <w:tcW w:w="6862" w:type="dxa"/>
            <w:hideMark/>
          </w:tcPr>
          <w:p w14:paraId="555AC50C" w14:textId="77777777" w:rsidR="00F451C2" w:rsidRDefault="00F451C2" w:rsidP="002559B8">
            <w:pPr>
              <w:pStyle w:val="KUJKnormal"/>
            </w:pPr>
            <w:r>
              <w:t>OZDR</w:t>
            </w:r>
          </w:p>
        </w:tc>
      </w:tr>
      <w:tr w:rsidR="00F451C2" w14:paraId="11079C4A" w14:textId="77777777" w:rsidTr="002559B8">
        <w:trPr>
          <w:trHeight w:val="397"/>
        </w:trPr>
        <w:tc>
          <w:tcPr>
            <w:tcW w:w="2350" w:type="dxa"/>
          </w:tcPr>
          <w:p w14:paraId="21E26D1F" w14:textId="77777777" w:rsidR="00F451C2" w:rsidRPr="009715F9" w:rsidRDefault="00F451C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680F26A" w14:textId="77777777" w:rsidR="00F451C2" w:rsidRDefault="00F451C2" w:rsidP="002559B8"/>
        </w:tc>
        <w:tc>
          <w:tcPr>
            <w:tcW w:w="6862" w:type="dxa"/>
            <w:hideMark/>
          </w:tcPr>
          <w:p w14:paraId="1BE0902C" w14:textId="77777777" w:rsidR="00F451C2" w:rsidRDefault="00F451C2" w:rsidP="002559B8">
            <w:pPr>
              <w:pStyle w:val="KUJKnormal"/>
            </w:pPr>
            <w:r>
              <w:t>Mgr. Ivana Turková</w:t>
            </w:r>
          </w:p>
        </w:tc>
      </w:tr>
    </w:tbl>
    <w:p w14:paraId="6C036E1D" w14:textId="77777777" w:rsidR="00F451C2" w:rsidRDefault="00F451C2" w:rsidP="00031C73">
      <w:pPr>
        <w:pStyle w:val="KUJKnormal"/>
      </w:pPr>
    </w:p>
    <w:p w14:paraId="5AA44751" w14:textId="77777777" w:rsidR="00F451C2" w:rsidRPr="0052161F" w:rsidRDefault="00F451C2" w:rsidP="00031C73">
      <w:pPr>
        <w:pStyle w:val="KUJKtucny"/>
      </w:pPr>
      <w:r w:rsidRPr="0052161F">
        <w:t>NÁVRH USNESENÍ</w:t>
      </w:r>
    </w:p>
    <w:p w14:paraId="6B50E722" w14:textId="77777777" w:rsidR="00F451C2" w:rsidRDefault="00F451C2" w:rsidP="00031C7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9BFF518" w14:textId="77777777" w:rsidR="00F451C2" w:rsidRPr="00841DFC" w:rsidRDefault="00F451C2" w:rsidP="00031C73">
      <w:pPr>
        <w:pStyle w:val="KUJKPolozka"/>
      </w:pPr>
      <w:r w:rsidRPr="00841DFC">
        <w:t>Zastupitelstvo Jihočeského kraje</w:t>
      </w:r>
    </w:p>
    <w:p w14:paraId="742A695D" w14:textId="77777777" w:rsidR="00F451C2" w:rsidRDefault="00F451C2" w:rsidP="00C07E7E">
      <w:pPr>
        <w:pStyle w:val="KUJKdoplnek2"/>
        <w:ind w:left="357" w:hanging="357"/>
      </w:pPr>
      <w:r w:rsidRPr="00730306">
        <w:t>bere na vědomí</w:t>
      </w:r>
    </w:p>
    <w:p w14:paraId="1A191836" w14:textId="77777777" w:rsidR="00F451C2" w:rsidRDefault="00F451C2" w:rsidP="00C07E7E">
      <w:pPr>
        <w:pStyle w:val="KUJKnormal"/>
      </w:pPr>
      <w:r>
        <w:t>nové podmínky pro realizaci projektu obchodní společnosti Nemocnice Český Krumlov, a.s., „Rekonstrukce Interního pavilonu D“;</w:t>
      </w:r>
    </w:p>
    <w:p w14:paraId="4FC29A2C" w14:textId="77777777" w:rsidR="00F451C2" w:rsidRPr="00827FC2" w:rsidRDefault="00F451C2" w:rsidP="00C07E7E">
      <w:pPr>
        <w:pStyle w:val="KUJKdoplnek2"/>
      </w:pPr>
      <w:r w:rsidRPr="00D87405">
        <w:t>mění</w:t>
      </w:r>
    </w:p>
    <w:p w14:paraId="77A1598E" w14:textId="77777777" w:rsidR="00F451C2" w:rsidRDefault="00F451C2" w:rsidP="00C07E7E">
      <w:pPr>
        <w:pStyle w:val="KUJKnormal"/>
        <w:rPr>
          <w:bCs/>
        </w:rPr>
      </w:pPr>
      <w:r>
        <w:rPr>
          <w:bCs/>
        </w:rPr>
        <w:t xml:space="preserve">část I. usnesení 96/2021/ZK-6 ze dne 29. 4. 2021, přijatého ve věci Realizace projektu obchodní společnosti Nemocnice Český Krumlov, a.s., „Rekonstrukce Interního pavilonu D“, a to tak, že schvaluje realizaci projektu Nemocnice Český Krumlov, a.s. „Rekonstrukce Interního pavilonu </w:t>
      </w:r>
      <w:r>
        <w:rPr>
          <w:bCs/>
          <w:lang w:val="en-US"/>
        </w:rPr>
        <w:t>D</w:t>
      </w:r>
      <w:r>
        <w:rPr>
          <w:bCs/>
        </w:rPr>
        <w:t>“ s předpokladem rozložení finančních prostředků na léta 2023 až 2025 dle důvodové zprávy návrhu č. </w:t>
      </w:r>
      <w:r>
        <w:rPr>
          <w:bCs/>
          <w:lang w:val="en-US"/>
        </w:rPr>
        <w:t>103/ZK/23</w:t>
      </w:r>
      <w:r>
        <w:rPr>
          <w:bCs/>
        </w:rPr>
        <w:t>.</w:t>
      </w:r>
    </w:p>
    <w:p w14:paraId="03F5990C" w14:textId="77777777" w:rsidR="00F451C2" w:rsidRDefault="00F451C2" w:rsidP="00C07E7E">
      <w:pPr>
        <w:pStyle w:val="KUJKnormal"/>
      </w:pPr>
    </w:p>
    <w:p w14:paraId="7FFD0998" w14:textId="77777777" w:rsidR="00F451C2" w:rsidRDefault="00F451C2" w:rsidP="00C07E7E">
      <w:pPr>
        <w:pStyle w:val="KUJKmezeraDZ"/>
      </w:pPr>
      <w:bookmarkStart w:id="1" w:name="US_DuvodZprava"/>
      <w:bookmarkEnd w:id="1"/>
    </w:p>
    <w:p w14:paraId="2965FAD1" w14:textId="77777777" w:rsidR="00F451C2" w:rsidRDefault="00F451C2" w:rsidP="00C07E7E">
      <w:pPr>
        <w:pStyle w:val="KUJKnadpisDZ"/>
      </w:pPr>
      <w:r>
        <w:t>DŮVODOVÁ ZPRÁVA</w:t>
      </w:r>
    </w:p>
    <w:p w14:paraId="4853DB4C" w14:textId="77777777" w:rsidR="00F451C2" w:rsidRPr="009B7B0B" w:rsidRDefault="00F451C2" w:rsidP="00C07E7E">
      <w:pPr>
        <w:pStyle w:val="KUJKmezeraDZ"/>
      </w:pPr>
    </w:p>
    <w:p w14:paraId="5410D55D" w14:textId="77777777" w:rsidR="00F451C2" w:rsidRDefault="00F451C2" w:rsidP="001F768D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Představenstvo Nemocnice Český Krumlov, a.s., požádalo Radu Jihočeského kraje vykonávající působnost valné hromady o souhlas se záměrem realizace projektu „Rekonstrukce Interního pavilonu D“. </w:t>
      </w:r>
    </w:p>
    <w:p w14:paraId="24D63A10" w14:textId="77777777" w:rsidR="00F451C2" w:rsidRDefault="00F451C2" w:rsidP="001F768D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Protože jde o významnou stavbu s víceletým financováním z rozpočtu Jihočeského kraje, předkládáme v souladu s § 36 odst. 1 písm. m) zákona č. 129/2000 Sb., o krajích (krajské zřízení), ve znění pozdějších předpisů, záměr realizace investiční akce Nemocnice Český Krumlov, a.s., Zastupitelstvu Jihočeského kraje.</w:t>
      </w:r>
      <w:r>
        <w:t xml:space="preserve"> </w:t>
      </w:r>
    </w:p>
    <w:p w14:paraId="497E3328" w14:textId="77777777" w:rsidR="00F451C2" w:rsidRDefault="00F451C2" w:rsidP="001F768D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projektu „Rekonstrukce Interního pavilonu D“ bylo zastupitelstvo informováno již v rámci projednávání </w:t>
      </w:r>
      <w:bookmarkStart w:id="2" w:name="_Hlk115159789"/>
      <w:r>
        <w:rPr>
          <w:rFonts w:ascii="Arial" w:hAnsi="Arial" w:cs="Arial"/>
          <w:sz w:val="20"/>
          <w:szCs w:val="20"/>
        </w:rPr>
        <w:t xml:space="preserve">záměru realizace projektu „Nový multifunkční pavilon Nemocnice Český Krumlov, a.s.“ </w:t>
      </w:r>
      <w:bookmarkEnd w:id="2"/>
      <w:r>
        <w:rPr>
          <w:rFonts w:ascii="Arial" w:hAnsi="Arial" w:cs="Arial"/>
          <w:sz w:val="20"/>
          <w:szCs w:val="20"/>
        </w:rPr>
        <w:t>v roce 2016. V rámci tohoto materiálu byli zastupitelé seznámeni se Střednědobou koncepcí rozvoje obchodní společnosti Nemocnice Český Krumlov, a.s., v letech 2016–2020, která byla součástí důvodových zpráv a zahrnovala tři etapy. I. etapou koncepce rozvoje byla realizace projektu nového multifunkčního pavilonu, která je již dokončena. II. etapou „Rekonstrukce LDN“, která byla úspěšně ukončena v roce 2020. III. etapa spočívá v modernizaci největších lůžkových oddělení, jimiž jsou chirurgie a interna. „Rekonstrukce Interního pavilonu D“ je zahrnuta do Investičního plánu Nemocnice Český Krumlov, a.s.</w:t>
      </w:r>
    </w:p>
    <w:p w14:paraId="097D59FB" w14:textId="77777777" w:rsidR="00F451C2" w:rsidRDefault="00F451C2" w:rsidP="001F768D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rámci realizace investiční akce „Rekonstrukce Interního pavilonu D“ budou kompletně zrekonstruovány </w:t>
      </w:r>
      <w:r>
        <w:rPr>
          <w:rFonts w:ascii="Arial" w:hAnsi="Arial" w:cs="Arial"/>
          <w:sz w:val="20"/>
          <w:szCs w:val="20"/>
        </w:rPr>
        <w:br/>
        <w:t>3 podlaží. Prostory 4. NP budou využity jako zázemí interního oddělení a také tam vznikne zasedací místnost pro potřeby celé nemocnice. V 5. a 6. NP budou zachovány 2 stanice interního oddělení s dvoulůžkovými pokoji s vlastním sociálním zařízením, přičemž nedochází ke snížení lůžkové kapacity a počet lůžek na jedné stanici bude 32. Prostor 7. NP, vyjma instalace rozvodů, zůstane v původním stavu. Důvodem je, že v současné době nenachází využití v rámci poskytované zdravotní péče a případné navýšení lůžek není možné zejména z důvodu nezajištění personálního obsazení této stanice. S ohledem na objektivní skutečnosti a už tak velkou ekonomickou náročnost celé rekonstrukce, bylo rozhodnuto přestavbu tohoto patra nerealizovat. 7</w:t>
      </w:r>
      <w:r>
        <w:rPr>
          <w:rFonts w:ascii="Arial" w:hAnsi="Arial" w:cs="Arial"/>
          <w:color w:val="FF0000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NP může být rekonstruováno v rámci další etapy rozvoje nemocnice.</w:t>
      </w:r>
    </w:p>
    <w:p w14:paraId="28F19A7F" w14:textId="77777777" w:rsidR="00F451C2" w:rsidRDefault="00F451C2" w:rsidP="001F768D">
      <w:pPr>
        <w:spacing w:after="60"/>
        <w:jc w:val="both"/>
        <w:rPr>
          <w:rFonts w:cs="Arial"/>
          <w:szCs w:val="20"/>
        </w:rPr>
      </w:pPr>
      <w:r>
        <w:rPr>
          <w:rFonts w:ascii="Arial" w:hAnsi="Arial" w:cs="Arial"/>
          <w:sz w:val="20"/>
          <w:szCs w:val="20"/>
        </w:rPr>
        <w:t>Rekonstrukce interního pavilonu D Nemocnice Český Krumlov, a.s, naplňuje krajskou koncepci a snaží se reagovat na zvyšování kvality zdravotní péče poskytované v daném segmentu.</w:t>
      </w:r>
    </w:p>
    <w:p w14:paraId="57C0C956" w14:textId="77777777" w:rsidR="00F451C2" w:rsidRDefault="00F451C2" w:rsidP="001F768D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29. 4. 2021 bylo přijato usnesení</w:t>
      </w:r>
      <w:r>
        <w:t xml:space="preserve"> </w:t>
      </w:r>
      <w:r>
        <w:rPr>
          <w:rFonts w:ascii="Arial" w:hAnsi="Arial" w:cs="Arial"/>
          <w:sz w:val="20"/>
          <w:szCs w:val="20"/>
        </w:rPr>
        <w:t xml:space="preserve">č. </w:t>
      </w:r>
      <w:r>
        <w:rPr>
          <w:rFonts w:ascii="Arial" w:hAnsi="Arial" w:cs="Arial"/>
          <w:i/>
          <w:iCs/>
          <w:sz w:val="20"/>
          <w:szCs w:val="20"/>
        </w:rPr>
        <w:t>96/2021/ZK-6</w:t>
      </w:r>
      <w:r>
        <w:rPr>
          <w:rFonts w:ascii="Arial" w:hAnsi="Arial" w:cs="Arial"/>
          <w:sz w:val="20"/>
          <w:szCs w:val="20"/>
        </w:rPr>
        <w:t>:</w:t>
      </w:r>
    </w:p>
    <w:p w14:paraId="19F8C1DC" w14:textId="77777777" w:rsidR="00F451C2" w:rsidRDefault="00F451C2" w:rsidP="001F768D">
      <w:pPr>
        <w:spacing w:after="6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Zastupitelstvo Jihočeského kraje</w:t>
      </w:r>
    </w:p>
    <w:p w14:paraId="7731D1B0" w14:textId="77777777" w:rsidR="00F451C2" w:rsidRDefault="00F451C2" w:rsidP="001F768D">
      <w:pPr>
        <w:tabs>
          <w:tab w:val="left" w:pos="142"/>
        </w:tabs>
        <w:spacing w:after="6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I.</w:t>
      </w:r>
      <w:r>
        <w:rPr>
          <w:rFonts w:ascii="Arial" w:hAnsi="Arial" w:cs="Arial"/>
          <w:i/>
          <w:iCs/>
          <w:sz w:val="20"/>
          <w:szCs w:val="20"/>
        </w:rPr>
        <w:tab/>
        <w:t>schvaluje</w:t>
      </w:r>
    </w:p>
    <w:p w14:paraId="4D4632B1" w14:textId="77777777" w:rsidR="00F451C2" w:rsidRDefault="00F451C2" w:rsidP="001F768D">
      <w:pPr>
        <w:spacing w:after="6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realizaci projektu Nemocnice Český Krumlov, a.s. „Rekonstrukce Interního pavilonu D“ s předpokladem rozložení finančních prostředků na léta 2021 až 2023 dle důvodové zprávy návrhu č. 158/ZK/21;</w:t>
      </w:r>
    </w:p>
    <w:p w14:paraId="19137D8E" w14:textId="77777777" w:rsidR="00F451C2" w:rsidRDefault="00F451C2" w:rsidP="001F768D">
      <w:pPr>
        <w:tabs>
          <w:tab w:val="left" w:pos="284"/>
        </w:tabs>
        <w:spacing w:after="6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II.</w:t>
      </w:r>
      <w:r>
        <w:rPr>
          <w:rFonts w:ascii="Arial" w:hAnsi="Arial" w:cs="Arial"/>
          <w:i/>
          <w:iCs/>
          <w:sz w:val="20"/>
          <w:szCs w:val="20"/>
        </w:rPr>
        <w:tab/>
        <w:t>ukládá</w:t>
      </w:r>
    </w:p>
    <w:p w14:paraId="1BC46E7B" w14:textId="77777777" w:rsidR="00F451C2" w:rsidRDefault="00F451C2" w:rsidP="001F768D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MUDr. Martinu Kubovi, hejtmanovi kraje, předložit návrh dle části I. usnesení radě kraje vykonávající působnost valné hromady obchodní společnosti Nemocnice Český Krumlov, a.s., k projednání. T: 13. 5. 2021</w:t>
      </w:r>
    </w:p>
    <w:p w14:paraId="59CF1982" w14:textId="77777777" w:rsidR="00F451C2" w:rsidRDefault="00F451C2" w:rsidP="001F768D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Tímto usnesením byl schválen investiční záměr „Rekonstrukce Interního pavilonu D“ s rozpočtovým rámcem 100 mil. Kč, s podílem financování 90 mil. Kč – JčK, 10 mil. Kč – NCK. Tento záměr vycházel z objemové studie na základě tehdejších cen obestavěných kubických metrů.</w:t>
      </w:r>
    </w:p>
    <w:p w14:paraId="79126C3C" w14:textId="77777777" w:rsidR="00F451C2" w:rsidRDefault="00F451C2" w:rsidP="001F768D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Následně byla zpracována projektová dokumentace, která zpřesnila vstupní data a došlo především k dramatickému navýšení cen materiálů na trhu stavebnin. Aktuální projektová cena je dle přepočtení na 2. pololetí 2022 ve výši 210 mil. Kč.</w:t>
      </w:r>
    </w:p>
    <w:p w14:paraId="52CF3C19" w14:textId="77777777" w:rsidR="00F451C2" w:rsidRDefault="00F451C2" w:rsidP="001F768D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Navrhujeme proto změnit část I. usnesení 96/2021/ZK-6 ze dne 29. 4. 2021, přijatého zastupitelstvem kraje ve věci Realizace projektu obchodní společnosti Nemocnice Český Krumlov, a.s., „Rekonstrukce Interního pavilonu D“ a schválit nový níže uvedený harmonogram financování tohoto investičního záměru.</w:t>
      </w:r>
    </w:p>
    <w:p w14:paraId="7341601F" w14:textId="77777777" w:rsidR="00F451C2" w:rsidRDefault="00F451C2" w:rsidP="001F768D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současné době je připravována veřejná zakázka na stavební práce. Časový rámec veřejné zakázky je 3-5 měsíců. Předpoklad realizace investiční akce je září 2023 až březen 2025.</w:t>
      </w:r>
    </w:p>
    <w:p w14:paraId="2E118BAF" w14:textId="77777777" w:rsidR="00F451C2" w:rsidRDefault="00F451C2" w:rsidP="001F768D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Finanční krytí investiční akce může být na základě výsledků veřejné zakázky projednáno a případným rozhodnutím představenstva a zastupitelstva kraje upraveno dle vysoutěžené ceny.</w:t>
      </w:r>
    </w:p>
    <w:p w14:paraId="72288D51" w14:textId="77777777" w:rsidR="00F451C2" w:rsidRDefault="00F451C2" w:rsidP="001F768D">
      <w:pPr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Rizika spojená s nerealizací projektu jsou zejména dlouhodobá neschopnost poskytovat zdravotní péči v náležité kvalitě, když návrat oddělení do neopravených prostor by byl složitý a rovněž finančně nezanedbatelný. Nově rekonstruované pracovní prostředí také napomůže personální stabilizaci. </w:t>
      </w:r>
    </w:p>
    <w:p w14:paraId="18C246FA" w14:textId="77777777" w:rsidR="00F451C2" w:rsidRDefault="00F451C2" w:rsidP="001F768D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029A3AF" w14:textId="77777777" w:rsidR="00F451C2" w:rsidRDefault="00F451C2" w:rsidP="001F768D">
      <w:pPr>
        <w:pStyle w:val="KUJKnormal"/>
        <w:rPr>
          <w:szCs w:val="20"/>
        </w:rPr>
      </w:pPr>
      <w:r>
        <w:t>Finanční nároky a krytí:</w:t>
      </w:r>
    </w:p>
    <w:p w14:paraId="087959A1" w14:textId="77777777" w:rsidR="00F451C2" w:rsidRDefault="00F451C2" w:rsidP="001F768D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Finanční krytí projektu Nemocnice Český Krumlov, a.s. „Rekonstrukce Interního pavilonu D“ - předpokládaný rozpočet dle projektu: 210 mil. Kč:</w:t>
      </w:r>
    </w:p>
    <w:p w14:paraId="32701C14" w14:textId="77777777" w:rsidR="00F451C2" w:rsidRDefault="00F451C2" w:rsidP="001F768D">
      <w:pPr>
        <w:tabs>
          <w:tab w:val="left" w:pos="284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2023 </w:t>
      </w:r>
    </w:p>
    <w:p w14:paraId="11F1F3A6" w14:textId="77777777" w:rsidR="00F451C2" w:rsidRDefault="00F451C2" w:rsidP="001F768D">
      <w:pPr>
        <w:numPr>
          <w:ilvl w:val="0"/>
          <w:numId w:val="11"/>
        </w:numPr>
        <w:suppressAutoHyphens/>
        <w:spacing w:after="60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vlastní zdroje: 10 mil. Kč,</w:t>
      </w:r>
    </w:p>
    <w:p w14:paraId="0A1CEC9E" w14:textId="77777777" w:rsidR="00F451C2" w:rsidRDefault="00F451C2" w:rsidP="001F768D">
      <w:pPr>
        <w:numPr>
          <w:ilvl w:val="0"/>
          <w:numId w:val="11"/>
        </w:numPr>
        <w:suppressAutoHyphens/>
        <w:spacing w:after="60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rozpočet JčK: 25 mil. Kč </w:t>
      </w:r>
      <w:bookmarkStart w:id="3" w:name="_Hlk127946656"/>
      <w:r>
        <w:rPr>
          <w:rFonts w:ascii="Arial" w:hAnsi="Arial" w:cs="Arial"/>
          <w:sz w:val="20"/>
          <w:szCs w:val="20"/>
        </w:rPr>
        <w:t>(zapojení prostředků obdržených Nemocnicí Český Krumlov, a.s.,</w:t>
      </w:r>
      <w:bookmarkEnd w:id="3"/>
      <w:r>
        <w:rPr>
          <w:rFonts w:ascii="Arial" w:hAnsi="Arial" w:cs="Arial"/>
          <w:sz w:val="20"/>
          <w:szCs w:val="20"/>
        </w:rPr>
        <w:t xml:space="preserve"> formou zvýšení z. kapitálu zakladatelem v letech 2021 a 2022 – usn. č. 161/2021/ZK-7, 145/2022/ZK-17)</w:t>
      </w:r>
    </w:p>
    <w:p w14:paraId="12AE1D8D" w14:textId="77777777" w:rsidR="00F451C2" w:rsidRDefault="00F451C2" w:rsidP="001F768D">
      <w:pPr>
        <w:tabs>
          <w:tab w:val="left" w:pos="284"/>
        </w:tabs>
        <w:spacing w:after="60"/>
        <w:jc w:val="both"/>
        <w:rPr>
          <w:rFonts w:ascii="Arial" w:hAnsi="Arial" w:cs="Arial"/>
          <w:sz w:val="20"/>
          <w:szCs w:val="20"/>
        </w:rPr>
      </w:pPr>
    </w:p>
    <w:p w14:paraId="3CB06DE2" w14:textId="77777777" w:rsidR="00F451C2" w:rsidRDefault="00F451C2" w:rsidP="001F768D">
      <w:pPr>
        <w:tabs>
          <w:tab w:val="left" w:pos="284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2024 </w:t>
      </w:r>
    </w:p>
    <w:p w14:paraId="577451C4" w14:textId="77777777" w:rsidR="00F451C2" w:rsidRDefault="00F451C2" w:rsidP="001F768D">
      <w:pPr>
        <w:numPr>
          <w:ilvl w:val="0"/>
          <w:numId w:val="11"/>
        </w:numPr>
        <w:suppressAutoHyphens/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vlastní zdroje: 40 mil. Kč,</w:t>
      </w:r>
    </w:p>
    <w:p w14:paraId="24719DCD" w14:textId="77777777" w:rsidR="00F451C2" w:rsidRDefault="00F451C2" w:rsidP="001F768D">
      <w:pPr>
        <w:numPr>
          <w:ilvl w:val="0"/>
          <w:numId w:val="11"/>
        </w:numPr>
        <w:suppressAutoHyphens/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rozpočet JčK:  50  mil. Kč (součást platného SVR na rok 2024 – 2025 ORJ 956)</w:t>
      </w:r>
    </w:p>
    <w:p w14:paraId="35BF93E5" w14:textId="77777777" w:rsidR="00F451C2" w:rsidRDefault="00F451C2" w:rsidP="001F768D">
      <w:pPr>
        <w:numPr>
          <w:ilvl w:val="0"/>
          <w:numId w:val="11"/>
        </w:numPr>
        <w:suppressAutoHyphens/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REACT- EU: 60 mil. Kč (zapojení prostředků obdržených Nemocnicí Český Krumlov, a.s., formou zvýšení z. kapitálu zakladatelem na předchozí projekty Rekonstrukce pavilonu C a Rekonstrukce centrálních operačních sálů v letech 2019 a 2020 – usn. č. 143/2019/ZK-21, 63/2020/ZK-27, uvolněných díky refinancování těchto projektů z programu REACT-EU)</w:t>
      </w:r>
    </w:p>
    <w:p w14:paraId="11998A8A" w14:textId="77777777" w:rsidR="00F451C2" w:rsidRDefault="00F451C2" w:rsidP="001F768D">
      <w:pPr>
        <w:tabs>
          <w:tab w:val="left" w:pos="284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2025 </w:t>
      </w:r>
    </w:p>
    <w:p w14:paraId="4A649B83" w14:textId="77777777" w:rsidR="00F451C2" w:rsidRDefault="00F451C2" w:rsidP="001F768D">
      <w:pPr>
        <w:pStyle w:val="Odstavecseseznamem"/>
        <w:numPr>
          <w:ilvl w:val="0"/>
          <w:numId w:val="11"/>
        </w:numPr>
        <w:suppressAutoHyphens/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vlastní zdroje: 10 mil. Kč,</w:t>
      </w:r>
    </w:p>
    <w:p w14:paraId="10AEC018" w14:textId="77777777" w:rsidR="00F451C2" w:rsidRDefault="00F451C2" w:rsidP="001F768D">
      <w:pPr>
        <w:pStyle w:val="Odstavecseseznamem"/>
        <w:numPr>
          <w:ilvl w:val="0"/>
          <w:numId w:val="11"/>
        </w:numPr>
        <w:suppressAutoHyphens/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rozpočet JčK: 15 mil. Kč (zapojení prostředků obdržených Nemocnicí Český Krumlov, a.s., formou zvýšení z. kapitálu zakladatelem v letech 2021 a 2022 – usn. č. 161/2021/ZK-7, 145/2022/ZK-17).</w:t>
      </w:r>
    </w:p>
    <w:p w14:paraId="1B0C017B" w14:textId="77777777" w:rsidR="00F451C2" w:rsidRDefault="00F451C2" w:rsidP="001F768D">
      <w:pPr>
        <w:pStyle w:val="KUJKnormal"/>
      </w:pPr>
    </w:p>
    <w:p w14:paraId="36A19E55" w14:textId="77777777" w:rsidR="00F451C2" w:rsidRDefault="00F451C2" w:rsidP="003878B6">
      <w:pPr>
        <w:pStyle w:val="KUJKnormal"/>
      </w:pPr>
      <w:r>
        <w:t>Vyjádření správce rozpočtu: Ing. Stanislav Bůžek (OEKO):</w:t>
      </w:r>
      <w:r w:rsidRPr="007666AA">
        <w:t xml:space="preserve"> </w:t>
      </w:r>
      <w:r>
        <w:t>Souhlasím</w:t>
      </w:r>
      <w:r w:rsidRPr="007666AA">
        <w:t xml:space="preserve"> </w:t>
      </w:r>
      <w:r>
        <w:t>s návrhem rozpočtového krytí. Výdaje jsou v souladu se schváleným rozpočtem a SVR kraje.</w:t>
      </w:r>
    </w:p>
    <w:p w14:paraId="7143E3C4" w14:textId="77777777" w:rsidR="00F451C2" w:rsidRDefault="00F451C2" w:rsidP="001F768D">
      <w:pPr>
        <w:pStyle w:val="KUJKnormal"/>
      </w:pPr>
    </w:p>
    <w:p w14:paraId="5485BB95" w14:textId="77777777" w:rsidR="00F451C2" w:rsidRDefault="00F451C2" w:rsidP="001F768D">
      <w:pPr>
        <w:pStyle w:val="KUJKnormal"/>
      </w:pPr>
    </w:p>
    <w:p w14:paraId="297A13D4" w14:textId="77777777" w:rsidR="00F451C2" w:rsidRDefault="00F451C2" w:rsidP="001F768D">
      <w:pPr>
        <w:pStyle w:val="KUJKnormal"/>
        <w:spacing w:before="60" w:after="120"/>
      </w:pPr>
      <w:r>
        <w:t xml:space="preserve">Návrh projednán (stanoviska): </w:t>
      </w:r>
    </w:p>
    <w:p w14:paraId="4B57778B" w14:textId="77777777" w:rsidR="00F451C2" w:rsidRDefault="00F451C2" w:rsidP="001F768D">
      <w:pPr>
        <w:pStyle w:val="KUJKnormal"/>
        <w:spacing w:before="60" w:after="60"/>
      </w:pPr>
      <w:r>
        <w:t>Návrh byl projednán se společností Jihočeské nemocnice, a.s.</w:t>
      </w:r>
    </w:p>
    <w:p w14:paraId="7591ECEE" w14:textId="77777777" w:rsidR="00F451C2" w:rsidRDefault="00F451C2" w:rsidP="001F768D">
      <w:pPr>
        <w:pStyle w:val="KUJKnormal"/>
        <w:spacing w:after="60"/>
      </w:pPr>
      <w:r>
        <w:t xml:space="preserve">Rada Jihočeského kraje vykonávající působnost valné hromady obchodní společnosti Nemocnice České Budějovice, a.s., na svém jednání dne 9. 3. 2023 svým usnesením č. 197/2023/RK-61 doporučila zastupitelstvu kraje změnit část I. usnesení 96/2021/ZK-6 ze dne 29. 4. 2021, přijatého ve věci Realizace projektu obchodní společnosti Nemocnice Český Krumlov, a.s., „Rekonstrukce Interního pavilonu D“, a to tak, že schvaluje realizaci projektu Nemocnice Český Krumlov, a.s. „Rekonstrukce Interního pavilonu </w:t>
      </w:r>
      <w:r>
        <w:rPr>
          <w:lang w:val="en-US"/>
        </w:rPr>
        <w:t>D</w:t>
      </w:r>
      <w:r>
        <w:t>“ s předpokladem rozložení finančních prostředků na léta 2023 až 2025 dle důvodové zprávy návrhu.</w:t>
      </w:r>
    </w:p>
    <w:p w14:paraId="7A3B53B4" w14:textId="77777777" w:rsidR="00F451C2" w:rsidRDefault="00F451C2" w:rsidP="001F768D">
      <w:pPr>
        <w:pStyle w:val="KUJKnormal"/>
      </w:pPr>
      <w:r>
        <w:t>Návrh byl dne 13. 3. 2023 rovněž projednán Finančním výborem Zastupitelstva Jihočeského kraje a Výborem pro zdravotnictví Zastupitelstva Jihočeského kraje.</w:t>
      </w:r>
    </w:p>
    <w:p w14:paraId="51071A4C" w14:textId="77777777" w:rsidR="00F451C2" w:rsidRDefault="00F451C2" w:rsidP="00031C73">
      <w:pPr>
        <w:pStyle w:val="KUJKnormal"/>
      </w:pPr>
    </w:p>
    <w:p w14:paraId="1888C3D5" w14:textId="77777777" w:rsidR="00F451C2" w:rsidRDefault="00F451C2" w:rsidP="00031C73">
      <w:pPr>
        <w:pStyle w:val="KUJKnormal"/>
      </w:pPr>
    </w:p>
    <w:p w14:paraId="51CD7D46" w14:textId="77777777" w:rsidR="00F451C2" w:rsidRPr="001F768D" w:rsidRDefault="00F451C2" w:rsidP="00031C73">
      <w:pPr>
        <w:pStyle w:val="KUJKtucny"/>
        <w:rPr>
          <w:b w:val="0"/>
          <w:bCs/>
        </w:rPr>
      </w:pPr>
      <w:r w:rsidRPr="007939A8">
        <w:t>PŘÍLOHY:</w:t>
      </w:r>
      <w:r>
        <w:rPr>
          <w:b w:val="0"/>
          <w:bCs/>
        </w:rPr>
        <w:t xml:space="preserve"> bez příloh</w:t>
      </w:r>
    </w:p>
    <w:p w14:paraId="534BB76D" w14:textId="77777777" w:rsidR="00F451C2" w:rsidRDefault="00F451C2" w:rsidP="00031C73">
      <w:pPr>
        <w:pStyle w:val="KUJKnormal"/>
      </w:pPr>
    </w:p>
    <w:p w14:paraId="1AC8B800" w14:textId="77777777" w:rsidR="00F451C2" w:rsidRDefault="00F451C2" w:rsidP="00031C73">
      <w:pPr>
        <w:pStyle w:val="KUJKnormal"/>
      </w:pPr>
    </w:p>
    <w:p w14:paraId="2147A4F4" w14:textId="77777777" w:rsidR="00F451C2" w:rsidRPr="001F768D" w:rsidRDefault="00F451C2" w:rsidP="00031C73">
      <w:pPr>
        <w:pStyle w:val="KUJKtucny"/>
        <w:rPr>
          <w:b w:val="0"/>
          <w:bCs/>
        </w:rPr>
      </w:pPr>
      <w:r w:rsidRPr="007C1EE7">
        <w:t>Zodpovídá:</w:t>
      </w:r>
      <w:r w:rsidRPr="001F768D">
        <w:rPr>
          <w:b w:val="0"/>
          <w:bCs/>
        </w:rPr>
        <w:t xml:space="preserve"> </w:t>
      </w:r>
      <w:r w:rsidRPr="001F768D">
        <w:rPr>
          <w:rFonts w:cs="Arial"/>
          <w:b w:val="0"/>
          <w:bCs/>
          <w:szCs w:val="20"/>
        </w:rPr>
        <w:t>vedoucí OZDR - Mgr. Ivana Turková</w:t>
      </w:r>
    </w:p>
    <w:p w14:paraId="548FED05" w14:textId="77777777" w:rsidR="00F451C2" w:rsidRDefault="00F451C2" w:rsidP="00031C73">
      <w:pPr>
        <w:pStyle w:val="KUJKnormal"/>
      </w:pPr>
    </w:p>
    <w:p w14:paraId="3084C47D" w14:textId="77777777" w:rsidR="00F451C2" w:rsidRDefault="00F451C2" w:rsidP="00003FB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kontroly: 23. 3. 2023</w:t>
      </w:r>
    </w:p>
    <w:p w14:paraId="7072C9EC" w14:textId="77777777" w:rsidR="00F451C2" w:rsidRDefault="00F451C2" w:rsidP="00003FBA">
      <w:pPr>
        <w:pStyle w:val="KUJKnormal"/>
      </w:pPr>
      <w:r>
        <w:rPr>
          <w:rFonts w:cs="Arial"/>
          <w:szCs w:val="20"/>
        </w:rPr>
        <w:t>Termín splnění: 23. 3. 2023</w:t>
      </w:r>
    </w:p>
    <w:p w14:paraId="7EB94CC1" w14:textId="77777777" w:rsidR="00F451C2" w:rsidRDefault="00F451C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9E895" w14:textId="77777777" w:rsidR="00F451C2" w:rsidRDefault="00F451C2" w:rsidP="00F451C2">
    <w:r>
      <w:rPr>
        <w:noProof/>
      </w:rPr>
      <w:pict w14:anchorId="6C03F41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F9EF9D8" w14:textId="77777777" w:rsidR="00F451C2" w:rsidRPr="005F485E" w:rsidRDefault="00F451C2" w:rsidP="00F451C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0E37EED" w14:textId="77777777" w:rsidR="00F451C2" w:rsidRPr="005F485E" w:rsidRDefault="00F451C2" w:rsidP="00F451C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EB7C9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C9C68A2" w14:textId="77777777" w:rsidR="00F451C2" w:rsidRDefault="00F451C2" w:rsidP="00F451C2">
    <w:r>
      <w:pict w14:anchorId="1BCC81DF">
        <v:rect id="_x0000_i1026" style="width:481.9pt;height:2pt" o:hralign="center" o:hrstd="t" o:hrnoshade="t" o:hr="t" fillcolor="black" stroked="f"/>
      </w:pict>
    </w:r>
  </w:p>
  <w:p w14:paraId="78135FFB" w14:textId="77777777" w:rsidR="00F451C2" w:rsidRPr="00F451C2" w:rsidRDefault="00F451C2" w:rsidP="00F451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147911">
    <w:abstractNumId w:val="2"/>
  </w:num>
  <w:num w:numId="2" w16cid:durableId="1734355650">
    <w:abstractNumId w:val="3"/>
  </w:num>
  <w:num w:numId="3" w16cid:durableId="1921258743">
    <w:abstractNumId w:val="10"/>
  </w:num>
  <w:num w:numId="4" w16cid:durableId="834958933">
    <w:abstractNumId w:val="8"/>
  </w:num>
  <w:num w:numId="5" w16cid:durableId="944537516">
    <w:abstractNumId w:val="1"/>
  </w:num>
  <w:num w:numId="6" w16cid:durableId="1068261644">
    <w:abstractNumId w:val="4"/>
  </w:num>
  <w:num w:numId="7" w16cid:durableId="965739584">
    <w:abstractNumId w:val="7"/>
  </w:num>
  <w:num w:numId="8" w16cid:durableId="969939435">
    <w:abstractNumId w:val="5"/>
  </w:num>
  <w:num w:numId="9" w16cid:durableId="2067681553">
    <w:abstractNumId w:val="6"/>
  </w:num>
  <w:num w:numId="10" w16cid:durableId="935285579">
    <w:abstractNumId w:val="9"/>
  </w:num>
  <w:num w:numId="11" w16cid:durableId="505561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51C2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uiPriority w:val="99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1081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2023-03-24T13:03:00Z</dcterms:created>
  <dcterms:modified xsi:type="dcterms:W3CDTF">2023-03-24T13:03:00Z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6249092</vt:i4>
  </property>
  <property fmtid="{D5CDD505-2E9C-101B-9397-08002B2CF9AE}" pid="4" name="UlozitJako">
    <vt:lpwstr>C:\Users\mrazkova\AppData\Local\Temp\iU59635560\Zastupitelstvo\2023-03-23\Navrhy\103-ZK-23.</vt:lpwstr>
  </property>
  <property fmtid="{D5CDD505-2E9C-101B-9397-08002B2CF9AE}" pid="5" name="Zpracovat">
    <vt:bool>false</vt:bool>
  </property>
</Properties>
</file>