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A39D1" w14:paraId="7664B202" w14:textId="77777777" w:rsidTr="00BB69FC">
        <w:trPr>
          <w:trHeight w:hRule="exact" w:val="397"/>
        </w:trPr>
        <w:tc>
          <w:tcPr>
            <w:tcW w:w="2376" w:type="dxa"/>
            <w:hideMark/>
          </w:tcPr>
          <w:p w14:paraId="74EB9F76" w14:textId="77777777" w:rsidR="002A39D1" w:rsidRDefault="002A39D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51694E" w14:textId="77777777" w:rsidR="002A39D1" w:rsidRDefault="002A39D1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64419D7D" w14:textId="77777777" w:rsidR="002A39D1" w:rsidRDefault="002A39D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443C18A" w14:textId="77777777" w:rsidR="002A39D1" w:rsidRDefault="002A39D1" w:rsidP="00970720">
            <w:pPr>
              <w:pStyle w:val="KUJKnormal"/>
            </w:pPr>
          </w:p>
        </w:tc>
      </w:tr>
      <w:tr w:rsidR="002A39D1" w14:paraId="2A207FBF" w14:textId="77777777" w:rsidTr="00BB69FC">
        <w:trPr>
          <w:cantSplit/>
          <w:trHeight w:hRule="exact" w:val="397"/>
        </w:trPr>
        <w:tc>
          <w:tcPr>
            <w:tcW w:w="2376" w:type="dxa"/>
            <w:hideMark/>
          </w:tcPr>
          <w:p w14:paraId="100DDFA1" w14:textId="77777777" w:rsidR="002A39D1" w:rsidRDefault="002A39D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48E259" w14:textId="77777777" w:rsidR="002A39D1" w:rsidRDefault="002A39D1" w:rsidP="00970720">
            <w:pPr>
              <w:pStyle w:val="KUJKnormal"/>
            </w:pPr>
            <w:r>
              <w:t>44/ZK/23</w:t>
            </w:r>
          </w:p>
        </w:tc>
      </w:tr>
      <w:tr w:rsidR="002A39D1" w14:paraId="6C825C73" w14:textId="77777777" w:rsidTr="00BB69FC">
        <w:trPr>
          <w:trHeight w:val="397"/>
        </w:trPr>
        <w:tc>
          <w:tcPr>
            <w:tcW w:w="2376" w:type="dxa"/>
          </w:tcPr>
          <w:p w14:paraId="3BD18F57" w14:textId="77777777" w:rsidR="002A39D1" w:rsidRDefault="002A39D1" w:rsidP="00970720"/>
          <w:p w14:paraId="7174C4FC" w14:textId="77777777" w:rsidR="002A39D1" w:rsidRDefault="002A39D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B5E338" w14:textId="77777777" w:rsidR="002A39D1" w:rsidRDefault="002A39D1" w:rsidP="00970720"/>
          <w:p w14:paraId="07DAB5F0" w14:textId="77777777" w:rsidR="002A39D1" w:rsidRDefault="002A39D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Mydlovary u Dívčic a Hrdějovice - ukončení záměru</w:t>
            </w:r>
          </w:p>
        </w:tc>
      </w:tr>
    </w:tbl>
    <w:p w14:paraId="6021A4AE" w14:textId="77777777" w:rsidR="002A39D1" w:rsidRDefault="002A39D1" w:rsidP="00BB69FC">
      <w:pPr>
        <w:pStyle w:val="KUJKnormal"/>
        <w:rPr>
          <w:b/>
          <w:bCs/>
        </w:rPr>
      </w:pPr>
      <w:r>
        <w:rPr>
          <w:b/>
          <w:bCs/>
        </w:rPr>
        <w:pict w14:anchorId="4B1EBAA8">
          <v:rect id="_x0000_i1029" style="width:453.6pt;height:1.5pt" o:hralign="center" o:hrstd="t" o:hrnoshade="t" o:hr="t" fillcolor="black" stroked="f"/>
        </w:pict>
      </w:r>
    </w:p>
    <w:p w14:paraId="05B79FA0" w14:textId="77777777" w:rsidR="002A39D1" w:rsidRDefault="002A39D1" w:rsidP="00BB69FC">
      <w:pPr>
        <w:pStyle w:val="KUJKnormal"/>
      </w:pPr>
    </w:p>
    <w:p w14:paraId="70736CA0" w14:textId="77777777" w:rsidR="002A39D1" w:rsidRDefault="002A39D1" w:rsidP="00BB69F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A39D1" w14:paraId="401B05C2" w14:textId="77777777" w:rsidTr="002559B8">
        <w:trPr>
          <w:trHeight w:val="397"/>
        </w:trPr>
        <w:tc>
          <w:tcPr>
            <w:tcW w:w="2350" w:type="dxa"/>
            <w:hideMark/>
          </w:tcPr>
          <w:p w14:paraId="171B3C79" w14:textId="77777777" w:rsidR="002A39D1" w:rsidRDefault="002A39D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EBBBA9" w14:textId="77777777" w:rsidR="002A39D1" w:rsidRDefault="002A39D1" w:rsidP="002559B8">
            <w:pPr>
              <w:pStyle w:val="KUJKnormal"/>
            </w:pPr>
            <w:r>
              <w:t>Mgr. Bc. Antonín Krák</w:t>
            </w:r>
          </w:p>
          <w:p w14:paraId="108B03BC" w14:textId="77777777" w:rsidR="002A39D1" w:rsidRDefault="002A39D1" w:rsidP="002559B8"/>
        </w:tc>
      </w:tr>
      <w:tr w:rsidR="002A39D1" w14:paraId="4909B225" w14:textId="77777777" w:rsidTr="002559B8">
        <w:trPr>
          <w:trHeight w:val="397"/>
        </w:trPr>
        <w:tc>
          <w:tcPr>
            <w:tcW w:w="2350" w:type="dxa"/>
          </w:tcPr>
          <w:p w14:paraId="67B8C1BC" w14:textId="77777777" w:rsidR="002A39D1" w:rsidRDefault="002A39D1" w:rsidP="002559B8">
            <w:pPr>
              <w:pStyle w:val="KUJKtucny"/>
            </w:pPr>
            <w:r>
              <w:t>Zpracoval:</w:t>
            </w:r>
          </w:p>
          <w:p w14:paraId="35ED3678" w14:textId="77777777" w:rsidR="002A39D1" w:rsidRDefault="002A39D1" w:rsidP="002559B8"/>
        </w:tc>
        <w:tc>
          <w:tcPr>
            <w:tcW w:w="6862" w:type="dxa"/>
            <w:hideMark/>
          </w:tcPr>
          <w:p w14:paraId="684F6605" w14:textId="77777777" w:rsidR="002A39D1" w:rsidRDefault="002A39D1" w:rsidP="002559B8">
            <w:pPr>
              <w:pStyle w:val="KUJKnormal"/>
            </w:pPr>
            <w:r>
              <w:t>ODSH</w:t>
            </w:r>
          </w:p>
        </w:tc>
      </w:tr>
      <w:tr w:rsidR="002A39D1" w14:paraId="4CA08E83" w14:textId="77777777" w:rsidTr="002559B8">
        <w:trPr>
          <w:trHeight w:val="397"/>
        </w:trPr>
        <w:tc>
          <w:tcPr>
            <w:tcW w:w="2350" w:type="dxa"/>
          </w:tcPr>
          <w:p w14:paraId="1404179A" w14:textId="77777777" w:rsidR="002A39D1" w:rsidRPr="009715F9" w:rsidRDefault="002A39D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0A2078" w14:textId="77777777" w:rsidR="002A39D1" w:rsidRDefault="002A39D1" w:rsidP="002559B8"/>
        </w:tc>
        <w:tc>
          <w:tcPr>
            <w:tcW w:w="6862" w:type="dxa"/>
            <w:hideMark/>
          </w:tcPr>
          <w:p w14:paraId="2B8C9E45" w14:textId="77777777" w:rsidR="002A39D1" w:rsidRDefault="002A39D1" w:rsidP="002559B8">
            <w:pPr>
              <w:pStyle w:val="KUJKnormal"/>
            </w:pPr>
            <w:r>
              <w:t>JUDr. Andrea Tetourová</w:t>
            </w:r>
          </w:p>
        </w:tc>
      </w:tr>
    </w:tbl>
    <w:p w14:paraId="46882270" w14:textId="77777777" w:rsidR="002A39D1" w:rsidRDefault="002A39D1" w:rsidP="00BB69FC">
      <w:pPr>
        <w:pStyle w:val="KUJKnormal"/>
      </w:pPr>
    </w:p>
    <w:p w14:paraId="6F9DFD46" w14:textId="77777777" w:rsidR="002A39D1" w:rsidRPr="0052161F" w:rsidRDefault="002A39D1" w:rsidP="00BB69FC">
      <w:pPr>
        <w:pStyle w:val="KUJKtucny"/>
      </w:pPr>
      <w:r w:rsidRPr="0052161F">
        <w:t>NÁVRH USNESENÍ</w:t>
      </w:r>
    </w:p>
    <w:p w14:paraId="1B0A576D" w14:textId="77777777" w:rsidR="002A39D1" w:rsidRDefault="002A39D1" w:rsidP="00BB69F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6C8A0C6" w14:textId="77777777" w:rsidR="002A39D1" w:rsidRPr="00841DFC" w:rsidRDefault="002A39D1" w:rsidP="00BB69FC">
      <w:pPr>
        <w:pStyle w:val="KUJKPolozka"/>
      </w:pPr>
      <w:r w:rsidRPr="00841DFC">
        <w:t>Zastupitelstvo Jihočeského kraje</w:t>
      </w:r>
    </w:p>
    <w:p w14:paraId="09CCC445" w14:textId="77777777" w:rsidR="002A39D1" w:rsidRPr="00E10FE7" w:rsidRDefault="002A39D1" w:rsidP="00975305">
      <w:pPr>
        <w:pStyle w:val="KUJKdoplnek2"/>
      </w:pPr>
      <w:r w:rsidRPr="00AF7BAE">
        <w:t>schvaluje</w:t>
      </w:r>
    </w:p>
    <w:p w14:paraId="0F9233C1" w14:textId="692552A6" w:rsidR="002A39D1" w:rsidRPr="00975305" w:rsidRDefault="002A39D1" w:rsidP="00975305">
      <w:pPr>
        <w:pStyle w:val="KUJKPolozka"/>
        <w:numPr>
          <w:ilvl w:val="0"/>
          <w:numId w:val="12"/>
        </w:numPr>
        <w:rPr>
          <w:rFonts w:cs="Arial"/>
          <w:b w:val="0"/>
          <w:bCs/>
          <w:szCs w:val="20"/>
        </w:rPr>
      </w:pPr>
      <w:r w:rsidRPr="00975305">
        <w:rPr>
          <w:b w:val="0"/>
          <w:bCs/>
        </w:rPr>
        <w:t xml:space="preserve">směnu </w:t>
      </w:r>
      <w:r w:rsidRPr="00975305">
        <w:rPr>
          <w:rFonts w:cs="Arial"/>
          <w:b w:val="0"/>
          <w:bCs/>
          <w:szCs w:val="20"/>
        </w:rPr>
        <w:t>pozemkové parcely katastru nemovitostí č. 1715/4 o výměře 110 m</w:t>
      </w:r>
      <w:r w:rsidRPr="00975305">
        <w:rPr>
          <w:rFonts w:cs="Arial"/>
          <w:b w:val="0"/>
          <w:bCs/>
          <w:szCs w:val="20"/>
          <w:vertAlign w:val="superscript"/>
        </w:rPr>
        <w:t>2</w:t>
      </w:r>
      <w:r w:rsidRPr="00975305">
        <w:rPr>
          <w:rFonts w:cs="Arial"/>
          <w:b w:val="0"/>
          <w:bCs/>
          <w:szCs w:val="20"/>
        </w:rPr>
        <w:t>, ostatní plocha, jiná plocha, která je zapsána u Katastrálního úřadu pro Jihočeský kraj, Katastrální pracoviště České Budějovice v katastru nemovitostí na listu vlastnictví č. 216 pro obec Mydlovary a k .ú. Mydlovary u Dívčic v dosavadním vlastnictví Jihočeského kraje za ideální 1/2 pozemkové parcely katastru nemovitostí č. 987/3 o výměře 113</w:t>
      </w:r>
      <w:r>
        <w:rPr>
          <w:rFonts w:cs="Arial"/>
          <w:b w:val="0"/>
          <w:bCs/>
          <w:szCs w:val="20"/>
        </w:rPr>
        <w:t> </w:t>
      </w:r>
      <w:r w:rsidRPr="00975305">
        <w:rPr>
          <w:rFonts w:cs="Arial"/>
          <w:b w:val="0"/>
          <w:bCs/>
          <w:szCs w:val="20"/>
        </w:rPr>
        <w:t>m</w:t>
      </w:r>
      <w:r w:rsidRPr="00975305">
        <w:rPr>
          <w:rFonts w:cs="Arial"/>
          <w:b w:val="0"/>
          <w:bCs/>
          <w:szCs w:val="20"/>
          <w:vertAlign w:val="superscript"/>
        </w:rPr>
        <w:t>2</w:t>
      </w:r>
      <w:r w:rsidRPr="00975305">
        <w:rPr>
          <w:rFonts w:cs="Arial"/>
          <w:b w:val="0"/>
          <w:bCs/>
          <w:szCs w:val="20"/>
        </w:rPr>
        <w:t xml:space="preserve">, ostatní plocha, silnice, která je zapsána u Katastrálního úřadu pro Jihočeský kraj, Katastrální pracoviště České Budějovice v katastru nemovitostí na listu vlastnictví č. 508 pro obec a k .ú. Hrdějovice v dosavadním podílovém spoluvlastnictví </w:t>
      </w:r>
      <w:r w:rsidRPr="002A39D1">
        <w:rPr>
          <w:rStyle w:val="KUJKSkrytytext"/>
          <w:b w:val="0"/>
          <w:bCs/>
          <w:color w:val="auto"/>
          <w:szCs w:val="20"/>
        </w:rPr>
        <w:t>******</w:t>
      </w:r>
      <w:r w:rsidRPr="00975305">
        <w:rPr>
          <w:rFonts w:cs="Arial"/>
          <w:b w:val="0"/>
          <w:bCs/>
          <w:szCs w:val="20"/>
        </w:rPr>
        <w:t>, kdy</w:t>
      </w:r>
      <w:r>
        <w:rPr>
          <w:rFonts w:cs="Arial"/>
          <w:b w:val="0"/>
          <w:bCs/>
          <w:szCs w:val="20"/>
        </w:rPr>
        <w:t> </w:t>
      </w:r>
      <w:r w:rsidRPr="00975305">
        <w:rPr>
          <w:rFonts w:cs="Arial"/>
          <w:b w:val="0"/>
          <w:bCs/>
          <w:szCs w:val="20"/>
        </w:rPr>
        <w:t xml:space="preserve">Jihočeský kraj uhradí </w:t>
      </w:r>
      <w:r w:rsidRPr="002A39D1">
        <w:rPr>
          <w:rStyle w:val="KUJKSkrytytext"/>
          <w:b w:val="0"/>
          <w:bCs/>
          <w:color w:val="auto"/>
          <w:szCs w:val="20"/>
        </w:rPr>
        <w:t>******</w:t>
      </w:r>
      <w:r w:rsidRPr="00975305">
        <w:rPr>
          <w:rFonts w:cs="Arial"/>
          <w:b w:val="0"/>
          <w:bCs/>
          <w:szCs w:val="20"/>
        </w:rPr>
        <w:t xml:space="preserve"> doplatek kupní ceny ve výši 6 845,- Kč, náklady na vyhotovení znaleckého posudku uhradí obě smluvní strany solidárně a poplatek spojený s návrhem na vklad vlastnického práva do katastru nemovitostí uhradí obě smluvní strany solidárně</w:t>
      </w:r>
      <w:r>
        <w:rPr>
          <w:rFonts w:cs="Arial"/>
          <w:b w:val="0"/>
          <w:bCs/>
          <w:szCs w:val="20"/>
        </w:rPr>
        <w:t>;</w:t>
      </w:r>
    </w:p>
    <w:p w14:paraId="76D83ECA" w14:textId="77777777" w:rsidR="002A39D1" w:rsidRDefault="002A39D1" w:rsidP="00975305">
      <w:pPr>
        <w:pStyle w:val="KUJKdoplnek2"/>
        <w:numPr>
          <w:ilvl w:val="1"/>
          <w:numId w:val="13"/>
        </w:numPr>
      </w:pPr>
      <w:r>
        <w:t>předává k hospodaření</w:t>
      </w:r>
    </w:p>
    <w:p w14:paraId="60EDB6C1" w14:textId="77777777" w:rsidR="002A39D1" w:rsidRPr="00975305" w:rsidRDefault="002A39D1" w:rsidP="00975305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 w:rsidRPr="00975305">
        <w:rPr>
          <w:b w:val="0"/>
          <w:bCs/>
        </w:rPr>
        <w:t>předmět směny uveden</w:t>
      </w:r>
      <w:r>
        <w:rPr>
          <w:b w:val="0"/>
          <w:bCs/>
        </w:rPr>
        <w:t>ý</w:t>
      </w:r>
      <w:r w:rsidRPr="00975305">
        <w:rPr>
          <w:b w:val="0"/>
          <w:bCs/>
        </w:rPr>
        <w:t xml:space="preserve"> v části I. 1. usnesení k vlastnímu hospodářskému využití ve smyslu ustanovení čl.</w:t>
      </w:r>
      <w:r>
        <w:rPr>
          <w:b w:val="0"/>
          <w:bCs/>
        </w:rPr>
        <w:t> </w:t>
      </w:r>
      <w:r w:rsidRPr="00975305">
        <w:rPr>
          <w:b w:val="0"/>
          <w:bCs/>
        </w:rPr>
        <w:t>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 Jihočeského kraje, p. o., se sídlem v Českých Budějovicích, Nemanická 2133/10, PSČ 370 10, IČO 709 71 641, nazvané „Soupis majetku“, která se tak doplní o nemovitost uvedenou v části I. 1. usnesení jako předmět směny</w:t>
      </w:r>
      <w:r>
        <w:rPr>
          <w:b w:val="0"/>
          <w:bCs/>
        </w:rPr>
        <w:t>;</w:t>
      </w:r>
    </w:p>
    <w:p w14:paraId="1A88EF32" w14:textId="77777777" w:rsidR="002A39D1" w:rsidRDefault="002A39D1" w:rsidP="00975305">
      <w:pPr>
        <w:pStyle w:val="KUJKdoplnek2"/>
        <w:numPr>
          <w:ilvl w:val="1"/>
          <w:numId w:val="14"/>
        </w:numPr>
      </w:pPr>
      <w:r>
        <w:t>vyjímá z hospodaření</w:t>
      </w:r>
    </w:p>
    <w:p w14:paraId="124D05EB" w14:textId="77777777" w:rsidR="002A39D1" w:rsidRPr="00975305" w:rsidRDefault="002A39D1" w:rsidP="00975305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 w:rsidRPr="00975305">
        <w:rPr>
          <w:b w:val="0"/>
          <w:bCs/>
        </w:rPr>
        <w:t>Správy a údržby silnic Jihočeského kraje, p. o., se sídlem v Českých Budějovicích, Nemanická 2133/10, PSČ 370 10, IČO 70971641, nemovitost popsanou v části I. 1.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směny v dosavadním vlastnictví Jihočeského kraje.</w:t>
      </w:r>
    </w:p>
    <w:p w14:paraId="2FE8B70D" w14:textId="77777777" w:rsidR="002A39D1" w:rsidRDefault="002A39D1" w:rsidP="00975305">
      <w:pPr>
        <w:pStyle w:val="KUJKnormal"/>
      </w:pPr>
    </w:p>
    <w:p w14:paraId="0DC34DC9" w14:textId="77777777" w:rsidR="002A39D1" w:rsidRDefault="002A39D1" w:rsidP="00975305">
      <w:pPr>
        <w:pStyle w:val="KUJKnormal"/>
      </w:pPr>
    </w:p>
    <w:p w14:paraId="188BC641" w14:textId="77777777" w:rsidR="002A39D1" w:rsidRDefault="002A39D1" w:rsidP="00975305">
      <w:pPr>
        <w:pStyle w:val="KUJKnormal"/>
      </w:pPr>
    </w:p>
    <w:p w14:paraId="454161DD" w14:textId="77777777" w:rsidR="002A39D1" w:rsidRPr="00975305" w:rsidRDefault="002A39D1" w:rsidP="00975305">
      <w:pPr>
        <w:pStyle w:val="KUJKnormal"/>
      </w:pPr>
    </w:p>
    <w:p w14:paraId="7854223D" w14:textId="77777777" w:rsidR="002A39D1" w:rsidRPr="00975305" w:rsidRDefault="002A39D1" w:rsidP="00975305">
      <w:pPr>
        <w:pStyle w:val="KUJKnormal"/>
      </w:pPr>
    </w:p>
    <w:p w14:paraId="4EB27EE3" w14:textId="77777777" w:rsidR="002A39D1" w:rsidRDefault="002A39D1" w:rsidP="00BB69FC">
      <w:pPr>
        <w:pStyle w:val="KUJKnormal"/>
      </w:pPr>
    </w:p>
    <w:p w14:paraId="30BAA6B4" w14:textId="77777777" w:rsidR="002A39D1" w:rsidRDefault="002A39D1" w:rsidP="00BB69FC">
      <w:pPr>
        <w:pStyle w:val="KUJKnormal"/>
      </w:pPr>
    </w:p>
    <w:p w14:paraId="039A11E0" w14:textId="77777777" w:rsidR="002A39D1" w:rsidRDefault="002A39D1" w:rsidP="00975305">
      <w:pPr>
        <w:pStyle w:val="KUJKnadpisDZ"/>
      </w:pPr>
      <w:bookmarkStart w:id="1" w:name="US_DuvodZprava"/>
      <w:bookmarkEnd w:id="1"/>
      <w:r>
        <w:t>DŮVODOVÁ ZPRÁVA</w:t>
      </w:r>
    </w:p>
    <w:p w14:paraId="55AAC02F" w14:textId="7605BFE2" w:rsidR="002A39D1" w:rsidRDefault="002A39D1" w:rsidP="00F8563B">
      <w:pPr>
        <w:pStyle w:val="KUJKnormal"/>
      </w:pPr>
      <w:r w:rsidRPr="002A39D1">
        <w:rPr>
          <w:rStyle w:val="KUJKSkrytytext"/>
          <w:color w:val="auto"/>
        </w:rPr>
        <w:t>******</w:t>
      </w:r>
      <w:r>
        <w:t xml:space="preserve">Jihočeský kraj a </w:t>
      </w:r>
      <w:r w:rsidRPr="002A39D1">
        <w:rPr>
          <w:rStyle w:val="KUJKSkrytytext"/>
          <w:b/>
          <w:bCs/>
          <w:color w:val="auto"/>
        </w:rPr>
        <w:t>******</w:t>
      </w:r>
      <w:r>
        <w:t>, se vzájemné dohodli na směně pozemkové parcely katastru nemovitostí č. 1715/4 o výměře 110 m</w:t>
      </w:r>
      <w:r>
        <w:rPr>
          <w:vertAlign w:val="superscript"/>
        </w:rPr>
        <w:t>2</w:t>
      </w:r>
      <w:r>
        <w:t>, ostatní plocha, jiná plocha, která je zapsána u Katastrálního úřadu pro Jihočeský kraj, Katastrální pracoviště České Budějovice v katastru nemovitostí na listu vlastnictví č. 216 pro obec Mydlovary a k .ú. Mydlovary u Dívčic v dosavadním vlastnictví Jihočeského kraje za ideální 1/2 pozemkové parcely katastru nemovitostí č. 987/3 o výměře 113 m</w:t>
      </w:r>
      <w:r>
        <w:rPr>
          <w:vertAlign w:val="superscript"/>
        </w:rPr>
        <w:t>2</w:t>
      </w:r>
      <w:r>
        <w:t xml:space="preserve">, ostatní plocha, silnice, která je zapsána u Katastrálního úřadu pro Jihočeský kraj, Katastrální pracoviště České Budějovice v katastru nemovitostí na listu vlastnictví č. 508 pro obec a k .ú. Hrdějovice v dosavadním podílovém spoluvlastnictví </w:t>
      </w:r>
      <w:r w:rsidRPr="002A39D1">
        <w:rPr>
          <w:rStyle w:val="KUJKSkrytytext"/>
          <w:color w:val="auto"/>
        </w:rPr>
        <w:t>******</w:t>
      </w:r>
    </w:p>
    <w:p w14:paraId="129BB63A" w14:textId="77777777" w:rsidR="002A39D1" w:rsidRDefault="002A39D1" w:rsidP="00F8563B">
      <w:pPr>
        <w:pStyle w:val="KUJKnormal"/>
      </w:pPr>
    </w:p>
    <w:p w14:paraId="78E95757" w14:textId="791A6DDB" w:rsidR="002A39D1" w:rsidRDefault="002A39D1" w:rsidP="00F8563B">
      <w:pPr>
        <w:pStyle w:val="KUJKnormal"/>
      </w:pPr>
      <w:r>
        <w:rPr>
          <w:bCs/>
        </w:rPr>
        <w:t xml:space="preserve">Pozemek v dosavadním vlastnictví Jihočeského kraje je zpevněnou plochou před nemovitostmi ve vlastnictví </w:t>
      </w:r>
      <w:r w:rsidRPr="002A39D1">
        <w:rPr>
          <w:rStyle w:val="KUJKSkrytytext"/>
          <w:color w:val="auto"/>
        </w:rPr>
        <w:t>******</w:t>
      </w:r>
      <w:r>
        <w:rPr>
          <w:bCs/>
        </w:rPr>
        <w:t xml:space="preserve"> a naopak pozemek v dosavadním podílovém spoluvlastnictví </w:t>
      </w:r>
      <w:r w:rsidRPr="002A39D1">
        <w:rPr>
          <w:rStyle w:val="KUJKSkrytytext"/>
          <w:bCs/>
          <w:color w:val="auto"/>
        </w:rPr>
        <w:t>******</w:t>
      </w:r>
    </w:p>
    <w:p w14:paraId="6E226E0C" w14:textId="729FCC30" w:rsidR="002A39D1" w:rsidRDefault="002A39D1" w:rsidP="00F8563B">
      <w:pPr>
        <w:pStyle w:val="KUJKnormal"/>
      </w:pPr>
      <w:r>
        <w:rPr>
          <w:bCs/>
        </w:rPr>
        <w:t>Podle znaleckého posudku č. 2981 – 6/22 ze dne 10. 6. 2022 soudního znalce Ing. Josefa Kučery byl pozemek v dosavadním vlastnictví Jihočeského kraje oceněn částkou 5 790,- Kč, což činí cca 53,- Kč/m</w:t>
      </w:r>
      <w:r>
        <w:rPr>
          <w:bCs/>
          <w:vertAlign w:val="superscript"/>
        </w:rPr>
        <w:t>2 </w:t>
      </w:r>
      <w:r>
        <w:rPr>
          <w:bCs/>
        </w:rPr>
        <w:t xml:space="preserve">a podíl ideální 1/2 pozemku v dosavadním podílovém spoluvlastnictví </w:t>
      </w:r>
      <w:r w:rsidRPr="002A39D1">
        <w:rPr>
          <w:rStyle w:val="KUJKSkrytytext"/>
          <w:b/>
          <w:bCs/>
          <w:color w:val="auto"/>
        </w:rPr>
        <w:t>******</w:t>
      </w:r>
      <w:r>
        <w:rPr>
          <w:bCs/>
        </w:rPr>
        <w:t xml:space="preserve"> částkou 12 635,- Kč, což činí cca 112,- Kč/m</w:t>
      </w:r>
      <w:r>
        <w:rPr>
          <w:bCs/>
          <w:vertAlign w:val="superscript"/>
        </w:rPr>
        <w:t>2</w:t>
      </w:r>
      <w:r>
        <w:rPr>
          <w:bCs/>
        </w:rPr>
        <w:t xml:space="preserve">. Jihočeský kraj tak uhradí </w:t>
      </w:r>
      <w:r w:rsidRPr="002A39D1">
        <w:rPr>
          <w:rStyle w:val="KUJKSkrytytext"/>
          <w:b/>
          <w:bCs/>
          <w:color w:val="auto"/>
        </w:rPr>
        <w:t>******</w:t>
      </w:r>
    </w:p>
    <w:p w14:paraId="39E4B8E6" w14:textId="77777777" w:rsidR="002A39D1" w:rsidRDefault="002A39D1" w:rsidP="00F8563B">
      <w:pPr>
        <w:pStyle w:val="KUJKnormal"/>
      </w:pPr>
      <w:r>
        <w:t>Před uzavřením vlastní směnné smlouvy zřídil Jihočeský kraj ve prospěch spoluvlastníků bytového domu č. p. 40, postaveného na parcele KN č. 2592/1 v k. ú. Mydlovary u Dívčic služebnost spočívající v právu stezky přes celou parcelu KN č. 1715/4 a v právu cesty přes část parcely KN č. 1715/4 v k. ú. Mydlovary u Dívčic – viz přílohy č. 6 a 8 tohoto návrhu. Tyto smlouvy o zřízení služebnosti jsou vedeny na Katastrálním pracovišti České Budějovice pod čísly řízení V – 6297/2022 – 301 a V – 16015/2022 – 301.</w:t>
      </w:r>
    </w:p>
    <w:p w14:paraId="169610D2" w14:textId="77777777" w:rsidR="002A39D1" w:rsidRDefault="002A39D1" w:rsidP="00F8563B">
      <w:pPr>
        <w:pStyle w:val="KUJKnormal"/>
      </w:pPr>
    </w:p>
    <w:p w14:paraId="161003C9" w14:textId="77777777" w:rsidR="002A39D1" w:rsidRDefault="002A39D1" w:rsidP="00F8563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7F6DF209" w14:textId="77777777" w:rsidR="002A39D1" w:rsidRDefault="002A39D1" w:rsidP="00F8563B">
      <w:pPr>
        <w:pStyle w:val="KUJKmezeraDZ"/>
      </w:pPr>
    </w:p>
    <w:p w14:paraId="37EB3011" w14:textId="77777777" w:rsidR="002A39D1" w:rsidRDefault="002A39D1" w:rsidP="00F8563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549FCC20" w14:textId="77777777" w:rsidR="002A39D1" w:rsidRDefault="002A39D1" w:rsidP="00F8563B">
      <w:pPr>
        <w:pStyle w:val="KUJKmezeraDZ"/>
      </w:pPr>
    </w:p>
    <w:p w14:paraId="1166BA33" w14:textId="77777777" w:rsidR="002A39D1" w:rsidRDefault="002A39D1" w:rsidP="00F8563B">
      <w:pPr>
        <w:pStyle w:val="KUJKnormal"/>
      </w:pPr>
    </w:p>
    <w:p w14:paraId="2D01F073" w14:textId="77777777" w:rsidR="002A39D1" w:rsidRDefault="002A39D1" w:rsidP="00F8563B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10. 11. 2022 usnesením č. 377/2022/ZK - 22 jako záměr, který byl následně zveřejněn na úřední desce Krajského úřadu Jihočeského kraje a též na úřední desce obce, do jejíž územní působnosti předmětné nemovitosti náleží po dobu 30 dní.</w:t>
      </w:r>
    </w:p>
    <w:p w14:paraId="3E722EEA" w14:textId="77777777" w:rsidR="002A39D1" w:rsidRDefault="002A39D1" w:rsidP="00F8563B">
      <w:pPr>
        <w:pStyle w:val="KUJKnormal"/>
        <w:rPr>
          <w:szCs w:val="20"/>
        </w:rPr>
      </w:pPr>
    </w:p>
    <w:p w14:paraId="3D7E9742" w14:textId="77777777" w:rsidR="002A39D1" w:rsidRDefault="002A39D1" w:rsidP="00F8563B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36B31A40" w14:textId="7769519C" w:rsidR="002A39D1" w:rsidRDefault="002A39D1" w:rsidP="00F8563B">
      <w:pPr>
        <w:pStyle w:val="KUJKnormal"/>
      </w:pPr>
      <w:r w:rsidRPr="002A39D1">
        <w:rPr>
          <w:rStyle w:val="KUJKSkrytytext"/>
          <w:color w:val="auto"/>
        </w:rPr>
        <w:t>******</w:t>
      </w:r>
      <w:r>
        <w:t>Rada Jihočeského kraje schválila tento návrh na svém jednání dne 19. 1. 2023 usnesením č. 82/2023/RK – 58.</w:t>
      </w:r>
    </w:p>
    <w:p w14:paraId="56A13FA0" w14:textId="1E6CB766" w:rsidR="002A39D1" w:rsidRPr="009B7B0B" w:rsidRDefault="002A39D1" w:rsidP="00975305">
      <w:pPr>
        <w:pStyle w:val="KUJKmezeraDZ"/>
      </w:pPr>
      <w:r w:rsidRPr="002A39D1">
        <w:rPr>
          <w:rStyle w:val="KUJKSkrytytext"/>
          <w:color w:val="auto"/>
        </w:rPr>
        <w:t>******</w:t>
      </w:r>
    </w:p>
    <w:p w14:paraId="0312C5E1" w14:textId="77777777" w:rsidR="002A39D1" w:rsidRDefault="002A39D1" w:rsidP="00BB69FC">
      <w:pPr>
        <w:pStyle w:val="KUJKnormal"/>
      </w:pPr>
    </w:p>
    <w:p w14:paraId="023DF9AC" w14:textId="77777777" w:rsidR="002A39D1" w:rsidRDefault="002A39D1" w:rsidP="00F8563B">
      <w:pPr>
        <w:pStyle w:val="KUJKnormal"/>
      </w:pPr>
      <w:r>
        <w:t>Finanční nároky a krytí: výdaje spojené s majetkoprávním vypořádáním nemovitostí byly hrazeny z rozpočtu ORJ 10</w:t>
      </w:r>
    </w:p>
    <w:p w14:paraId="1E9FE00E" w14:textId="77777777" w:rsidR="002A39D1" w:rsidRDefault="002A39D1" w:rsidP="00BB69FC">
      <w:pPr>
        <w:pStyle w:val="KUJKnormal"/>
      </w:pPr>
    </w:p>
    <w:p w14:paraId="766335C5" w14:textId="77777777" w:rsidR="002A39D1" w:rsidRDefault="002A39D1" w:rsidP="00BB69FC">
      <w:pPr>
        <w:pStyle w:val="KUJKnormal"/>
      </w:pPr>
    </w:p>
    <w:p w14:paraId="5712C412" w14:textId="77777777" w:rsidR="002A39D1" w:rsidRDefault="002A39D1" w:rsidP="00BB69FC">
      <w:pPr>
        <w:pStyle w:val="KUJKnormal"/>
      </w:pPr>
      <w:r>
        <w:t>Vyjádření správce rozpočtu: nebylo vyžádáno</w:t>
      </w:r>
    </w:p>
    <w:p w14:paraId="05F8C9F9" w14:textId="77777777" w:rsidR="002A39D1" w:rsidRDefault="002A39D1" w:rsidP="00BB69FC">
      <w:pPr>
        <w:pStyle w:val="KUJKnormal"/>
      </w:pPr>
    </w:p>
    <w:p w14:paraId="34690A5C" w14:textId="77777777" w:rsidR="002A39D1" w:rsidRDefault="002A39D1" w:rsidP="00BB69FC">
      <w:pPr>
        <w:pStyle w:val="KUJKnormal"/>
      </w:pPr>
    </w:p>
    <w:p w14:paraId="3CBF280A" w14:textId="77777777" w:rsidR="002A39D1" w:rsidRDefault="002A39D1" w:rsidP="00BB69FC">
      <w:pPr>
        <w:pStyle w:val="KUJKnormal"/>
      </w:pPr>
      <w:r>
        <w:t>Návrh projednán (stanoviska): nebylo vyžádáno</w:t>
      </w:r>
    </w:p>
    <w:p w14:paraId="0C6FDF74" w14:textId="77777777" w:rsidR="002A39D1" w:rsidRDefault="002A39D1" w:rsidP="00BB69FC">
      <w:pPr>
        <w:pStyle w:val="KUJKnormal"/>
      </w:pPr>
    </w:p>
    <w:p w14:paraId="3ADC141F" w14:textId="77777777" w:rsidR="002A39D1" w:rsidRDefault="002A39D1" w:rsidP="00BB69FC">
      <w:pPr>
        <w:pStyle w:val="KUJKnormal"/>
      </w:pPr>
    </w:p>
    <w:p w14:paraId="27FCBED5" w14:textId="77777777" w:rsidR="002A39D1" w:rsidRDefault="002A39D1" w:rsidP="00BB69FC">
      <w:pPr>
        <w:pStyle w:val="KUJKnormal"/>
      </w:pPr>
    </w:p>
    <w:p w14:paraId="2631B57E" w14:textId="77777777" w:rsidR="002A39D1" w:rsidRDefault="002A39D1" w:rsidP="00BB69FC">
      <w:pPr>
        <w:pStyle w:val="KUJKnormal"/>
      </w:pPr>
    </w:p>
    <w:p w14:paraId="5C0C5A85" w14:textId="77777777" w:rsidR="002A39D1" w:rsidRPr="007939A8" w:rsidRDefault="002A39D1" w:rsidP="00BB69FC">
      <w:pPr>
        <w:pStyle w:val="KUJKtucny"/>
      </w:pPr>
      <w:r w:rsidRPr="007939A8">
        <w:t>PŘÍLOHY:</w:t>
      </w:r>
    </w:p>
    <w:p w14:paraId="60F97F8C" w14:textId="77777777" w:rsidR="002A39D1" w:rsidRPr="00B52AA9" w:rsidRDefault="002A39D1" w:rsidP="006C3526">
      <w:pPr>
        <w:pStyle w:val="KUJKcislovany"/>
      </w:pPr>
      <w:r>
        <w:t>Příloha č. 1 - žádost o směnu pozemků, k. ú. Mydlovary u Dívčic a Hrdějovice</w:t>
      </w:r>
      <w:r w:rsidRPr="0081756D">
        <w:t xml:space="preserve"> (</w:t>
      </w:r>
      <w:r>
        <w:t>Příloha č. 1 - žádost o směnu pozemků, k. ú. Mydlovary u Dívčic a Hrdějovice.pdf</w:t>
      </w:r>
      <w:r w:rsidRPr="0081756D">
        <w:t>)</w:t>
      </w:r>
    </w:p>
    <w:p w14:paraId="5E9F18E4" w14:textId="77777777" w:rsidR="002A39D1" w:rsidRPr="00B52AA9" w:rsidRDefault="002A39D1" w:rsidP="006C3526">
      <w:pPr>
        <w:pStyle w:val="KUJKcislovany"/>
      </w:pPr>
      <w:r>
        <w:t>Příloha č. 2 - situace, k. ú. Mydlovary u Dívčic</w:t>
      </w:r>
      <w:r w:rsidRPr="0081756D">
        <w:t xml:space="preserve"> (</w:t>
      </w:r>
      <w:r>
        <w:t>Příloha č. 2 - situace, k. ú. Mydlovary u Dívčic.pdf</w:t>
      </w:r>
      <w:r w:rsidRPr="0081756D">
        <w:t>)</w:t>
      </w:r>
    </w:p>
    <w:p w14:paraId="188AC669" w14:textId="77777777" w:rsidR="002A39D1" w:rsidRPr="00B52AA9" w:rsidRDefault="002A39D1" w:rsidP="006C3526">
      <w:pPr>
        <w:pStyle w:val="KUJKcislovany"/>
      </w:pPr>
      <w:r>
        <w:t>Příloha č. 3 - situace, k. ú. Hrdějovice</w:t>
      </w:r>
      <w:r w:rsidRPr="0081756D">
        <w:t xml:space="preserve"> (</w:t>
      </w:r>
      <w:r>
        <w:t>Příloha č. 3 - situace, k. ú. Hrdějovice.pdf</w:t>
      </w:r>
      <w:r w:rsidRPr="0081756D">
        <w:t>)</w:t>
      </w:r>
    </w:p>
    <w:p w14:paraId="1EEA6CFC" w14:textId="77777777" w:rsidR="002A39D1" w:rsidRPr="00B52AA9" w:rsidRDefault="002A39D1" w:rsidP="006C3526">
      <w:pPr>
        <w:pStyle w:val="KUJKcislovany"/>
      </w:pPr>
      <w:r>
        <w:t>Příloha č. 4 - fotodokumentace, k. ú. Mydlovary u Dívčic</w:t>
      </w:r>
      <w:r w:rsidRPr="0081756D">
        <w:t xml:space="preserve"> (</w:t>
      </w:r>
      <w:r>
        <w:t>Příloha č. 4 - fotodokumentace, k. ú. Mydlovary u Dívčic.pdf</w:t>
      </w:r>
      <w:r w:rsidRPr="0081756D">
        <w:t>)</w:t>
      </w:r>
    </w:p>
    <w:p w14:paraId="2263B3ED" w14:textId="77777777" w:rsidR="002A39D1" w:rsidRPr="00B52AA9" w:rsidRDefault="002A39D1" w:rsidP="006C3526">
      <w:pPr>
        <w:pStyle w:val="KUJKcislovany"/>
      </w:pPr>
      <w:r>
        <w:t>Příloha č. 5 - fotodokumentace, k. ú. Hrdějovice</w:t>
      </w:r>
      <w:r w:rsidRPr="0081756D">
        <w:t xml:space="preserve"> (</w:t>
      </w:r>
      <w:r>
        <w:t>Příloha č. 5 - fotodokumentace, k. ú. Hrdějovice.pdf</w:t>
      </w:r>
      <w:r w:rsidRPr="0081756D">
        <w:t>)</w:t>
      </w:r>
    </w:p>
    <w:p w14:paraId="65FA3D4C" w14:textId="77777777" w:rsidR="002A39D1" w:rsidRPr="00B52AA9" w:rsidRDefault="002A39D1" w:rsidP="006C3526">
      <w:pPr>
        <w:pStyle w:val="KUJKcislovany"/>
      </w:pPr>
      <w:r>
        <w:t>Příloha č. 6 - LV, k. ú. Mydlovary u Dívčic</w:t>
      </w:r>
      <w:r w:rsidRPr="0081756D">
        <w:t xml:space="preserve"> (</w:t>
      </w:r>
      <w:r>
        <w:t>Příloha č. 6 - LV, k. ú. Mydlovary u Dívčic.pdf</w:t>
      </w:r>
      <w:r w:rsidRPr="0081756D">
        <w:t>)</w:t>
      </w:r>
    </w:p>
    <w:p w14:paraId="4C0E8146" w14:textId="77777777" w:rsidR="002A39D1" w:rsidRPr="00B52AA9" w:rsidRDefault="002A39D1" w:rsidP="006C3526">
      <w:pPr>
        <w:pStyle w:val="KUJKcislovany"/>
      </w:pPr>
      <w:r>
        <w:t>Příloha č. 7 - LV, k. ú. Hrdějovice</w:t>
      </w:r>
      <w:r w:rsidRPr="0081756D">
        <w:t xml:space="preserve"> (</w:t>
      </w:r>
      <w:r>
        <w:t>Příloha č. 7 - LV, k. ú. Hrdějovice.pdf</w:t>
      </w:r>
      <w:r w:rsidRPr="0081756D">
        <w:t>)</w:t>
      </w:r>
    </w:p>
    <w:p w14:paraId="63822D26" w14:textId="77777777" w:rsidR="002A39D1" w:rsidRPr="00B52AA9" w:rsidRDefault="002A39D1" w:rsidP="006C3526">
      <w:pPr>
        <w:pStyle w:val="KUJKcislovany"/>
      </w:pPr>
      <w:r>
        <w:t>Příloha č. 8 - situace, k. ú. Mydlovary u Dívčic (VB)</w:t>
      </w:r>
      <w:r w:rsidRPr="0081756D">
        <w:t xml:space="preserve"> (</w:t>
      </w:r>
      <w:r>
        <w:t>Příloha č. 8 - situace, k. ú. Mydlovary u Dívčic (VB).pdf</w:t>
      </w:r>
      <w:r w:rsidRPr="0081756D">
        <w:t>)</w:t>
      </w:r>
    </w:p>
    <w:p w14:paraId="140AF907" w14:textId="77777777" w:rsidR="002A39D1" w:rsidRDefault="002A39D1" w:rsidP="00BB69FC">
      <w:pPr>
        <w:pStyle w:val="KUJKnormal"/>
      </w:pPr>
    </w:p>
    <w:p w14:paraId="04003C71" w14:textId="77777777" w:rsidR="002A39D1" w:rsidRDefault="002A39D1" w:rsidP="00BB69FC">
      <w:pPr>
        <w:pStyle w:val="KUJKnormal"/>
      </w:pPr>
    </w:p>
    <w:p w14:paraId="181B65B0" w14:textId="77777777" w:rsidR="002A39D1" w:rsidRDefault="002A39D1" w:rsidP="00F8563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6E18D1F9" w14:textId="77777777" w:rsidR="002A39D1" w:rsidRDefault="002A39D1" w:rsidP="00BB69FC">
      <w:pPr>
        <w:pStyle w:val="KUJKnormal"/>
      </w:pPr>
    </w:p>
    <w:p w14:paraId="493C30C5" w14:textId="77777777" w:rsidR="002A39D1" w:rsidRDefault="002A39D1" w:rsidP="00BB69FC">
      <w:pPr>
        <w:pStyle w:val="KUJKnormal"/>
      </w:pPr>
      <w:r>
        <w:t>Termín kontroly: IV/2023</w:t>
      </w:r>
    </w:p>
    <w:p w14:paraId="2527E463" w14:textId="77777777" w:rsidR="002A39D1" w:rsidRDefault="002A39D1" w:rsidP="00BB69FC">
      <w:pPr>
        <w:pStyle w:val="KUJKnormal"/>
      </w:pPr>
      <w:r>
        <w:t>Termín splnění: 31. 3. 2023</w:t>
      </w:r>
    </w:p>
    <w:p w14:paraId="0671763F" w14:textId="77777777" w:rsidR="002A39D1" w:rsidRDefault="002A39D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8CD3" w14:textId="77777777" w:rsidR="002A39D1" w:rsidRDefault="002A39D1" w:rsidP="002A39D1">
    <w:r>
      <w:rPr>
        <w:noProof/>
      </w:rPr>
      <w:pict w14:anchorId="4C8C183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A0E5BD7" w14:textId="77777777" w:rsidR="002A39D1" w:rsidRPr="005F485E" w:rsidRDefault="002A39D1" w:rsidP="002A39D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E606F1" w14:textId="77777777" w:rsidR="002A39D1" w:rsidRPr="005F485E" w:rsidRDefault="002A39D1" w:rsidP="002A39D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8A6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A6E39F8" w14:textId="77777777" w:rsidR="002A39D1" w:rsidRDefault="002A39D1" w:rsidP="002A39D1">
    <w:r>
      <w:pict w14:anchorId="1AAD6BD4">
        <v:rect id="_x0000_i1026" style="width:481.9pt;height:2pt" o:hralign="center" o:hrstd="t" o:hrnoshade="t" o:hr="t" fillcolor="black" stroked="f"/>
      </w:pict>
    </w:r>
  </w:p>
  <w:p w14:paraId="2526C341" w14:textId="77777777" w:rsidR="002A39D1" w:rsidRPr="002A39D1" w:rsidRDefault="002A39D1" w:rsidP="002A39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7189">
    <w:abstractNumId w:val="1"/>
  </w:num>
  <w:num w:numId="2" w16cid:durableId="460729440">
    <w:abstractNumId w:val="2"/>
  </w:num>
  <w:num w:numId="3" w16cid:durableId="417555971">
    <w:abstractNumId w:val="9"/>
  </w:num>
  <w:num w:numId="4" w16cid:durableId="513417438">
    <w:abstractNumId w:val="7"/>
  </w:num>
  <w:num w:numId="5" w16cid:durableId="1179150658">
    <w:abstractNumId w:val="0"/>
  </w:num>
  <w:num w:numId="6" w16cid:durableId="368385067">
    <w:abstractNumId w:val="3"/>
  </w:num>
  <w:num w:numId="7" w16cid:durableId="1285313215">
    <w:abstractNumId w:val="6"/>
  </w:num>
  <w:num w:numId="8" w16cid:durableId="306516533">
    <w:abstractNumId w:val="4"/>
  </w:num>
  <w:num w:numId="9" w16cid:durableId="2070375042">
    <w:abstractNumId w:val="5"/>
  </w:num>
  <w:num w:numId="10" w16cid:durableId="822237078">
    <w:abstractNumId w:val="8"/>
  </w:num>
  <w:num w:numId="11" w16cid:durableId="1525248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3900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5862033">
    <w:abstractNumId w:val="4"/>
    <w:lvlOverride w:ilvl="0">
      <w:startOverride w:val="1"/>
    </w:lvlOverride>
    <w:lvlOverride w:ilvl="1">
      <w:startOverride w:val="2"/>
    </w:lvlOverride>
  </w:num>
  <w:num w:numId="14" w16cid:durableId="1468165256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9D1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2023-02-10T11:48:00Z</dcterms:created>
  <dcterms:modified xsi:type="dcterms:W3CDTF">2023-02-10T11:48:00Z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6222917</vt:i4>
  </property>
  <property fmtid="{D5CDD505-2E9C-101B-9397-08002B2CF9AE}" pid="4" name="UlozitJako">
    <vt:lpwstr>C:\Users\mrazkova\AppData\Local\Temp\iU70753112\Zastupitelstvo\2023-02-09\Navrhy\44-ZK-23.</vt:lpwstr>
  </property>
  <property fmtid="{D5CDD505-2E9C-101B-9397-08002B2CF9AE}" pid="5" name="Zpracovat">
    <vt:bool>false</vt:bool>
  </property>
</Properties>
</file>