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63038" w14:paraId="1000192C" w14:textId="77777777" w:rsidTr="00046C7D">
        <w:trPr>
          <w:trHeight w:hRule="exact" w:val="397"/>
        </w:trPr>
        <w:tc>
          <w:tcPr>
            <w:tcW w:w="2376" w:type="dxa"/>
            <w:hideMark/>
          </w:tcPr>
          <w:p w14:paraId="45C61BE7" w14:textId="77777777" w:rsidR="00163038" w:rsidRDefault="0016303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295105" w14:textId="77777777" w:rsidR="00163038" w:rsidRDefault="00163038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3816206E" w14:textId="77777777" w:rsidR="00163038" w:rsidRDefault="0016303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E70037" w14:textId="77777777" w:rsidR="00163038" w:rsidRDefault="00163038" w:rsidP="00970720">
            <w:pPr>
              <w:pStyle w:val="KUJKnormal"/>
            </w:pPr>
          </w:p>
        </w:tc>
      </w:tr>
      <w:tr w:rsidR="00163038" w14:paraId="6E3D666D" w14:textId="77777777" w:rsidTr="00046C7D">
        <w:trPr>
          <w:cantSplit/>
          <w:trHeight w:hRule="exact" w:val="397"/>
        </w:trPr>
        <w:tc>
          <w:tcPr>
            <w:tcW w:w="2376" w:type="dxa"/>
            <w:hideMark/>
          </w:tcPr>
          <w:p w14:paraId="6ED262A1" w14:textId="77777777" w:rsidR="00163038" w:rsidRDefault="0016303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1EBCCB" w14:textId="77777777" w:rsidR="00163038" w:rsidRDefault="00163038" w:rsidP="00970720">
            <w:pPr>
              <w:pStyle w:val="KUJKnormal"/>
            </w:pPr>
            <w:r>
              <w:t>28/ZK/23</w:t>
            </w:r>
          </w:p>
        </w:tc>
      </w:tr>
      <w:tr w:rsidR="00163038" w14:paraId="4DBBFB2B" w14:textId="77777777" w:rsidTr="00046C7D">
        <w:trPr>
          <w:trHeight w:val="397"/>
        </w:trPr>
        <w:tc>
          <w:tcPr>
            <w:tcW w:w="2376" w:type="dxa"/>
          </w:tcPr>
          <w:p w14:paraId="448F43A8" w14:textId="77777777" w:rsidR="00163038" w:rsidRDefault="00163038" w:rsidP="00970720"/>
          <w:p w14:paraId="472358C6" w14:textId="77777777" w:rsidR="00163038" w:rsidRDefault="0016303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118E7B" w14:textId="77777777" w:rsidR="00163038" w:rsidRDefault="00163038" w:rsidP="00970720"/>
          <w:p w14:paraId="6693C366" w14:textId="77777777" w:rsidR="00163038" w:rsidRDefault="0016303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obce Sepekov o prodloužení termínu realizace projektu</w:t>
            </w:r>
          </w:p>
        </w:tc>
      </w:tr>
    </w:tbl>
    <w:p w14:paraId="3F9F75AA" w14:textId="77777777" w:rsidR="00163038" w:rsidRDefault="00163038" w:rsidP="00046C7D">
      <w:pPr>
        <w:pStyle w:val="KUJKnormal"/>
        <w:rPr>
          <w:b/>
          <w:bCs/>
        </w:rPr>
      </w:pPr>
      <w:r>
        <w:rPr>
          <w:b/>
          <w:bCs/>
        </w:rPr>
        <w:pict w14:anchorId="5BB18EF4">
          <v:rect id="_x0000_i1029" style="width:453.6pt;height:1.5pt" o:hralign="center" o:hrstd="t" o:hrnoshade="t" o:hr="t" fillcolor="black" stroked="f"/>
        </w:pict>
      </w:r>
    </w:p>
    <w:p w14:paraId="6371DAD0" w14:textId="77777777" w:rsidR="00163038" w:rsidRDefault="00163038" w:rsidP="00046C7D">
      <w:pPr>
        <w:pStyle w:val="KUJKnormal"/>
      </w:pPr>
    </w:p>
    <w:p w14:paraId="21E45886" w14:textId="77777777" w:rsidR="00163038" w:rsidRDefault="00163038" w:rsidP="00046C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63038" w14:paraId="5803D3E2" w14:textId="77777777" w:rsidTr="002559B8">
        <w:trPr>
          <w:trHeight w:val="397"/>
        </w:trPr>
        <w:tc>
          <w:tcPr>
            <w:tcW w:w="2350" w:type="dxa"/>
            <w:hideMark/>
          </w:tcPr>
          <w:p w14:paraId="5024C2ED" w14:textId="77777777" w:rsidR="00163038" w:rsidRDefault="0016303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56EB6B" w14:textId="77777777" w:rsidR="00163038" w:rsidRDefault="00163038" w:rsidP="002559B8">
            <w:pPr>
              <w:pStyle w:val="KUJKnormal"/>
            </w:pPr>
            <w:r>
              <w:t>Pavel Hroch</w:t>
            </w:r>
          </w:p>
          <w:p w14:paraId="7A92423B" w14:textId="77777777" w:rsidR="00163038" w:rsidRDefault="00163038" w:rsidP="002559B8"/>
        </w:tc>
      </w:tr>
      <w:tr w:rsidR="00163038" w14:paraId="1CD0970C" w14:textId="77777777" w:rsidTr="002559B8">
        <w:trPr>
          <w:trHeight w:val="397"/>
        </w:trPr>
        <w:tc>
          <w:tcPr>
            <w:tcW w:w="2350" w:type="dxa"/>
          </w:tcPr>
          <w:p w14:paraId="25E46815" w14:textId="77777777" w:rsidR="00163038" w:rsidRDefault="00163038" w:rsidP="002559B8">
            <w:pPr>
              <w:pStyle w:val="KUJKtucny"/>
            </w:pPr>
            <w:r>
              <w:t>Zpracoval:</w:t>
            </w:r>
          </w:p>
          <w:p w14:paraId="4679C572" w14:textId="77777777" w:rsidR="00163038" w:rsidRDefault="00163038" w:rsidP="002559B8"/>
        </w:tc>
        <w:tc>
          <w:tcPr>
            <w:tcW w:w="6862" w:type="dxa"/>
            <w:hideMark/>
          </w:tcPr>
          <w:p w14:paraId="48987BC2" w14:textId="77777777" w:rsidR="00163038" w:rsidRDefault="00163038" w:rsidP="002559B8">
            <w:pPr>
              <w:pStyle w:val="KUJKnormal"/>
            </w:pPr>
            <w:r>
              <w:t>OEZI</w:t>
            </w:r>
          </w:p>
        </w:tc>
      </w:tr>
      <w:tr w:rsidR="00163038" w14:paraId="45F0BECB" w14:textId="77777777" w:rsidTr="002559B8">
        <w:trPr>
          <w:trHeight w:val="397"/>
        </w:trPr>
        <w:tc>
          <w:tcPr>
            <w:tcW w:w="2350" w:type="dxa"/>
          </w:tcPr>
          <w:p w14:paraId="093F6B79" w14:textId="77777777" w:rsidR="00163038" w:rsidRPr="009715F9" w:rsidRDefault="0016303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0AB8B4" w14:textId="77777777" w:rsidR="00163038" w:rsidRDefault="00163038" w:rsidP="002559B8"/>
        </w:tc>
        <w:tc>
          <w:tcPr>
            <w:tcW w:w="6862" w:type="dxa"/>
            <w:hideMark/>
          </w:tcPr>
          <w:p w14:paraId="735CB09F" w14:textId="77777777" w:rsidR="00163038" w:rsidRDefault="00163038" w:rsidP="002559B8">
            <w:pPr>
              <w:pStyle w:val="KUJKnormal"/>
            </w:pPr>
            <w:r>
              <w:t>Ing. Jan Návara</w:t>
            </w:r>
          </w:p>
        </w:tc>
      </w:tr>
    </w:tbl>
    <w:p w14:paraId="3FD4557A" w14:textId="77777777" w:rsidR="00163038" w:rsidRDefault="00163038" w:rsidP="00046C7D">
      <w:pPr>
        <w:pStyle w:val="KUJKnormal"/>
      </w:pPr>
    </w:p>
    <w:p w14:paraId="4FDFFA18" w14:textId="77777777" w:rsidR="00163038" w:rsidRPr="0052161F" w:rsidRDefault="00163038" w:rsidP="00046C7D">
      <w:pPr>
        <w:pStyle w:val="KUJKtucny"/>
      </w:pPr>
      <w:r w:rsidRPr="0052161F">
        <w:t>NÁVRH USNESENÍ</w:t>
      </w:r>
    </w:p>
    <w:p w14:paraId="5E8A3D37" w14:textId="77777777" w:rsidR="00163038" w:rsidRDefault="00163038" w:rsidP="00046C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5B404B" w14:textId="77777777" w:rsidR="00163038" w:rsidRPr="00841DFC" w:rsidRDefault="00163038" w:rsidP="00046C7D">
      <w:pPr>
        <w:pStyle w:val="KUJKPolozka"/>
      </w:pPr>
      <w:r w:rsidRPr="00841DFC">
        <w:t>Zastupitelstvo Jihočeského kraje</w:t>
      </w:r>
    </w:p>
    <w:p w14:paraId="5FBE6ADD" w14:textId="77777777" w:rsidR="00163038" w:rsidRDefault="00163038" w:rsidP="00346332">
      <w:pPr>
        <w:pStyle w:val="KUJKdoplnek2"/>
        <w:ind w:left="357" w:hanging="357"/>
      </w:pPr>
      <w:r w:rsidRPr="00730306">
        <w:t>bere na vědomí</w:t>
      </w:r>
    </w:p>
    <w:p w14:paraId="27169699" w14:textId="77777777" w:rsidR="00163038" w:rsidRPr="00346332" w:rsidRDefault="00163038" w:rsidP="00346332">
      <w:pPr>
        <w:pStyle w:val="KUJKPolozka"/>
        <w:rPr>
          <w:b w:val="0"/>
          <w:bCs/>
          <w:szCs w:val="20"/>
        </w:rPr>
      </w:pPr>
      <w:r w:rsidRPr="00346332">
        <w:rPr>
          <w:b w:val="0"/>
          <w:bCs/>
        </w:rPr>
        <w:t>v rámci Dotačního programu Jihočeského kraje Investiční dotace pro jednotky sborů dobrovolných hasičů obcí Jihočeského kraje, výzva pro rok 2022:</w:t>
      </w:r>
    </w:p>
    <w:p w14:paraId="289C3E28" w14:textId="77777777" w:rsidR="00163038" w:rsidRDefault="00163038" w:rsidP="00346332">
      <w:pPr>
        <w:pStyle w:val="KUJKPolozka"/>
        <w:rPr>
          <w:b w:val="0"/>
          <w:bCs/>
        </w:rPr>
      </w:pPr>
      <w:r w:rsidRPr="00346332">
        <w:rPr>
          <w:b w:val="0"/>
          <w:bCs/>
        </w:rPr>
        <w:t>žádost příjemce dotace městysu Sepekov, Sepekov 174, 398 51 Sepekov, IČO 00250091, o prodloužení termínu realizace projektu „Pořízení nového dopravního automobilu a nákladního požárního přívěsu“, reg. č. 452-02-06/22;</w:t>
      </w:r>
    </w:p>
    <w:p w14:paraId="0D093E74" w14:textId="77777777" w:rsidR="00163038" w:rsidRPr="00E10FE7" w:rsidRDefault="00163038" w:rsidP="00163038">
      <w:pPr>
        <w:pStyle w:val="KUJKdoplnek2"/>
        <w:numPr>
          <w:ilvl w:val="1"/>
          <w:numId w:val="11"/>
        </w:numPr>
      </w:pPr>
      <w:r w:rsidRPr="00AF7BAE">
        <w:t>schvaluje</w:t>
      </w:r>
    </w:p>
    <w:p w14:paraId="36ADAB47" w14:textId="77777777" w:rsidR="00163038" w:rsidRPr="00346332" w:rsidRDefault="00163038" w:rsidP="0016303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color w:val="000000"/>
          <w:szCs w:val="20"/>
        </w:rPr>
      </w:pPr>
      <w:r w:rsidRPr="00346332">
        <w:rPr>
          <w:b w:val="0"/>
          <w:bCs/>
          <w:color w:val="000000"/>
        </w:rPr>
        <w:t>v rámci Dotačního programu Jihočeského kraje Investiční dotace pro jednotky sborů dobrovolných hasičů obcí Jihočeského kraje, výzva pro rok 2022:</w:t>
      </w:r>
    </w:p>
    <w:p w14:paraId="3F90930B" w14:textId="77777777" w:rsidR="00163038" w:rsidRPr="00346332" w:rsidRDefault="00163038" w:rsidP="00163038">
      <w:pPr>
        <w:pStyle w:val="KUJKPolozka"/>
        <w:numPr>
          <w:ilvl w:val="0"/>
          <w:numId w:val="11"/>
        </w:numPr>
        <w:rPr>
          <w:color w:val="000000"/>
        </w:rPr>
      </w:pPr>
      <w:r w:rsidRPr="00346332">
        <w:rPr>
          <w:b w:val="0"/>
          <w:bCs/>
          <w:color w:val="000000"/>
        </w:rPr>
        <w:t>prodloužení termínu realizace projektu „Pořízení nového dopravního automobilu a nákladního požárního přívěsu“, reg. č. 452-02-06/22, příjemce dotace městys Sepekov, Sepekov 174, 398 51 Sepekov, IČO 00250091, a to do 30. 9. 2023 s termínem podání závěrečné zprávy do 16. 10. 2023;</w:t>
      </w:r>
    </w:p>
    <w:p w14:paraId="2865D514" w14:textId="77777777" w:rsidR="00163038" w:rsidRDefault="00163038" w:rsidP="00163038">
      <w:pPr>
        <w:pStyle w:val="KUJKdoplnek2"/>
        <w:numPr>
          <w:ilvl w:val="1"/>
          <w:numId w:val="12"/>
        </w:numPr>
      </w:pPr>
      <w:r w:rsidRPr="0021676C">
        <w:t>ukládá</w:t>
      </w:r>
    </w:p>
    <w:p w14:paraId="65AC3010" w14:textId="77777777" w:rsidR="00163038" w:rsidRPr="00346332" w:rsidRDefault="00163038" w:rsidP="00163038">
      <w:pPr>
        <w:pStyle w:val="KUJKPolozka"/>
        <w:numPr>
          <w:ilvl w:val="0"/>
          <w:numId w:val="12"/>
        </w:numPr>
        <w:rPr>
          <w:b w:val="0"/>
          <w:bCs/>
        </w:rPr>
      </w:pPr>
      <w:r w:rsidRPr="00346332">
        <w:rPr>
          <w:b w:val="0"/>
          <w:bCs/>
        </w:rPr>
        <w:t>JUDr. Lukáši Glaserovi, řediteli krajského úřadu, zabezpečit veškeré úkony potřebné k realizaci části II. usnesení.</w:t>
      </w:r>
    </w:p>
    <w:p w14:paraId="19BCC0D0" w14:textId="77777777" w:rsidR="00163038" w:rsidRDefault="00163038" w:rsidP="00046C7D">
      <w:pPr>
        <w:pStyle w:val="KUJKnormal"/>
      </w:pPr>
      <w:r>
        <w:t>T: 30. 6. 2023</w:t>
      </w:r>
    </w:p>
    <w:p w14:paraId="793DADB9" w14:textId="77777777" w:rsidR="00163038" w:rsidRDefault="00163038" w:rsidP="00046C7D">
      <w:pPr>
        <w:pStyle w:val="KUJKnormal"/>
      </w:pPr>
    </w:p>
    <w:p w14:paraId="4E3E7AF5" w14:textId="77777777" w:rsidR="00163038" w:rsidRDefault="00163038" w:rsidP="00346332">
      <w:pPr>
        <w:pStyle w:val="KUJKmezeraDZ"/>
      </w:pPr>
      <w:bookmarkStart w:id="1" w:name="US_DuvodZprava"/>
      <w:bookmarkEnd w:id="1"/>
    </w:p>
    <w:p w14:paraId="4DFFE072" w14:textId="77777777" w:rsidR="00163038" w:rsidRDefault="00163038" w:rsidP="00346332">
      <w:pPr>
        <w:pStyle w:val="KUJKnadpisDZ"/>
      </w:pPr>
      <w:r>
        <w:t>DŮVODOVÁ ZPRÁVA</w:t>
      </w:r>
    </w:p>
    <w:p w14:paraId="6C524E47" w14:textId="77777777" w:rsidR="00163038" w:rsidRPr="009B7B0B" w:rsidRDefault="00163038" w:rsidP="00346332">
      <w:pPr>
        <w:pStyle w:val="KUJKmezeraDZ"/>
      </w:pPr>
    </w:p>
    <w:p w14:paraId="2C91E3F8" w14:textId="77777777" w:rsidR="00163038" w:rsidRDefault="00163038" w:rsidP="009E4AEC">
      <w:pPr>
        <w:pStyle w:val="KUJKnormal"/>
        <w:rPr>
          <w:color w:val="000000"/>
        </w:rPr>
      </w:pPr>
      <w:r>
        <w:rPr>
          <w:color w:val="000000"/>
        </w:rPr>
        <w:t>Dle Části I, Článku 6, odstavce (5) Směrnice SM/107/ZK Zásady Jihočeského kraje pro poskytování veřejné finanční podpory rozhoduje o změnách uzavřené smlouvy o poskytnutí dotace ten orgán kraje, který o poskytnutí dotace a uzavření smlouvy rozhodl. U žádosti uvedené v materiálu je takovým orgánem zastupitelstvo kraje.</w:t>
      </w:r>
    </w:p>
    <w:p w14:paraId="73E36367" w14:textId="77777777" w:rsidR="00163038" w:rsidRDefault="00163038" w:rsidP="009E4AEC">
      <w:pPr>
        <w:pStyle w:val="KUJKnormal"/>
        <w:rPr>
          <w:color w:val="000000"/>
        </w:rPr>
      </w:pPr>
    </w:p>
    <w:p w14:paraId="75695D1A" w14:textId="77777777" w:rsidR="00163038" w:rsidRDefault="00163038" w:rsidP="009E4AEC">
      <w:pPr>
        <w:pStyle w:val="KUJKnormal"/>
        <w:rPr>
          <w:color w:val="000000"/>
          <w:szCs w:val="20"/>
          <w:lang w:eastAsia="cs-CZ"/>
        </w:rPr>
      </w:pPr>
      <w:r>
        <w:rPr>
          <w:color w:val="000000"/>
        </w:rPr>
        <w:t xml:space="preserve">Usnesením zastupitelstva kraje č. 73/2022/ZK-15 ze dne 31. 3. 2022 bylo městysu Sepekov, Sepekov 174, 398 51 Sepekov, IČO 00250091 schváleno poskytnutí dotace ve výši 300 000 Kč na realizaci projektu „Pořízení nového dopravního automobilu a nákladního požárního přívěsu“, s termínem ukončení realizace projektu do 30. 6. 2023. Městys Sepekov žádá o prodloužení termínu realizace projektu do 30. 9. 2023, a to z důvodu dlouhých dodacích termínů komponentů, které jsou zapotřebí k výrobě a dodání dopravního automobilu. </w:t>
      </w:r>
    </w:p>
    <w:p w14:paraId="6625A3DB" w14:textId="77777777" w:rsidR="00163038" w:rsidRDefault="00163038" w:rsidP="009E4AEC">
      <w:pPr>
        <w:pStyle w:val="KUJKnormal"/>
      </w:pPr>
    </w:p>
    <w:p w14:paraId="4D0BFAAD" w14:textId="77777777" w:rsidR="00163038" w:rsidRDefault="00163038" w:rsidP="009E4AEC">
      <w:pPr>
        <w:pStyle w:val="KUJKnormal"/>
      </w:pPr>
      <w:r>
        <w:t>Finanční nároky a krytí: financování bude zajištěno převodem prostředků formou meziroční převoditelnosti.</w:t>
      </w:r>
    </w:p>
    <w:p w14:paraId="5F9C8AD3" w14:textId="77777777" w:rsidR="00163038" w:rsidRDefault="00163038" w:rsidP="00046C7D">
      <w:pPr>
        <w:pStyle w:val="KUJKnormal"/>
      </w:pPr>
    </w:p>
    <w:p w14:paraId="1386A18A" w14:textId="77777777" w:rsidR="00163038" w:rsidRDefault="00163038" w:rsidP="00BE3CC9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</w:t>
      </w:r>
    </w:p>
    <w:p w14:paraId="2EEFD94A" w14:textId="77777777" w:rsidR="00163038" w:rsidRDefault="00163038" w:rsidP="009E4AEC">
      <w:pPr>
        <w:pStyle w:val="KUJKnormal"/>
      </w:pPr>
      <w:r>
        <w:t>Návrh projednán (stanoviska): Rada kraje svým usnesením č. 92/2023/RK-58 ze dne 19. 1. 2023 doporučila zastupitelstvu kraje schválit část II. usnesení v předloženém znění.</w:t>
      </w:r>
    </w:p>
    <w:p w14:paraId="426FC187" w14:textId="77777777" w:rsidR="00163038" w:rsidRDefault="00163038" w:rsidP="00046C7D">
      <w:pPr>
        <w:pStyle w:val="KUJKnormal"/>
      </w:pPr>
    </w:p>
    <w:p w14:paraId="5460231F" w14:textId="77777777" w:rsidR="00163038" w:rsidRDefault="00163038" w:rsidP="00046C7D">
      <w:pPr>
        <w:pStyle w:val="KUJKnormal"/>
      </w:pPr>
    </w:p>
    <w:p w14:paraId="07303641" w14:textId="77777777" w:rsidR="00163038" w:rsidRDefault="00163038" w:rsidP="00046C7D">
      <w:pPr>
        <w:pStyle w:val="KUJKtucny"/>
      </w:pPr>
      <w:r w:rsidRPr="007939A8">
        <w:t>PŘÍLOHY:</w:t>
      </w:r>
    </w:p>
    <w:p w14:paraId="5F9E14DB" w14:textId="77777777" w:rsidR="00163038" w:rsidRPr="00B52AA9" w:rsidRDefault="00163038" w:rsidP="009E4AEC">
      <w:pPr>
        <w:pStyle w:val="KUJKcislovany"/>
      </w:pPr>
      <w:r>
        <w:t>Žádost Sepekov</w:t>
      </w:r>
      <w:r w:rsidRPr="0081756D">
        <w:t xml:space="preserve"> (</w:t>
      </w:r>
      <w:r>
        <w:t>Žádost Sepekov.pdf</w:t>
      </w:r>
      <w:r w:rsidRPr="0081756D">
        <w:t>)</w:t>
      </w:r>
    </w:p>
    <w:p w14:paraId="4E930D12" w14:textId="77777777" w:rsidR="00163038" w:rsidRPr="009E4AEC" w:rsidRDefault="00163038" w:rsidP="009E4AEC">
      <w:pPr>
        <w:pStyle w:val="KUJKnormal"/>
      </w:pPr>
    </w:p>
    <w:p w14:paraId="7A693A83" w14:textId="77777777" w:rsidR="00163038" w:rsidRDefault="00163038" w:rsidP="00046C7D">
      <w:pPr>
        <w:pStyle w:val="KUJKtucny"/>
      </w:pPr>
    </w:p>
    <w:p w14:paraId="31F69EAA" w14:textId="77777777" w:rsidR="00163038" w:rsidRPr="00745E15" w:rsidRDefault="00163038" w:rsidP="00046C7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5D31A8F6" w14:textId="77777777" w:rsidR="00163038" w:rsidRDefault="00163038" w:rsidP="00046C7D">
      <w:pPr>
        <w:pStyle w:val="KUJKnormal"/>
      </w:pPr>
    </w:p>
    <w:p w14:paraId="552BD0F7" w14:textId="77777777" w:rsidR="00163038" w:rsidRDefault="00163038" w:rsidP="00046C7D">
      <w:pPr>
        <w:pStyle w:val="KUJKnormal"/>
      </w:pPr>
      <w:r>
        <w:t>Termín kontroly: 30. 6. 2023</w:t>
      </w:r>
    </w:p>
    <w:p w14:paraId="0CFC6747" w14:textId="77777777" w:rsidR="00163038" w:rsidRDefault="00163038" w:rsidP="00046C7D">
      <w:pPr>
        <w:pStyle w:val="KUJKnormal"/>
      </w:pPr>
      <w:r>
        <w:t>Termín splnění: 30. 6. 2023</w:t>
      </w:r>
    </w:p>
    <w:p w14:paraId="4A12D693" w14:textId="77777777" w:rsidR="00163038" w:rsidRDefault="0016303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801" w14:textId="77777777" w:rsidR="00163038" w:rsidRDefault="00163038" w:rsidP="00163038">
    <w:r>
      <w:rPr>
        <w:noProof/>
      </w:rPr>
      <w:pict w14:anchorId="612DE2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99A2AD" w14:textId="77777777" w:rsidR="00163038" w:rsidRPr="005F485E" w:rsidRDefault="00163038" w:rsidP="0016303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6028B7B" w14:textId="77777777" w:rsidR="00163038" w:rsidRPr="005F485E" w:rsidRDefault="00163038" w:rsidP="0016303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4B8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D7735A8" w14:textId="77777777" w:rsidR="00163038" w:rsidRDefault="00163038" w:rsidP="00163038">
    <w:r>
      <w:pict w14:anchorId="45B13060">
        <v:rect id="_x0000_i1026" style="width:481.9pt;height:2pt" o:hralign="center" o:hrstd="t" o:hrnoshade="t" o:hr="t" fillcolor="black" stroked="f"/>
      </w:pict>
    </w:r>
  </w:p>
  <w:p w14:paraId="043C8BCE" w14:textId="77777777" w:rsidR="00163038" w:rsidRPr="00163038" w:rsidRDefault="00163038" w:rsidP="001630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92355">
    <w:abstractNumId w:val="1"/>
  </w:num>
  <w:num w:numId="2" w16cid:durableId="344407585">
    <w:abstractNumId w:val="2"/>
  </w:num>
  <w:num w:numId="3" w16cid:durableId="544219682">
    <w:abstractNumId w:val="9"/>
  </w:num>
  <w:num w:numId="4" w16cid:durableId="1901747699">
    <w:abstractNumId w:val="7"/>
  </w:num>
  <w:num w:numId="5" w16cid:durableId="1848015201">
    <w:abstractNumId w:val="0"/>
  </w:num>
  <w:num w:numId="6" w16cid:durableId="13463477">
    <w:abstractNumId w:val="3"/>
  </w:num>
  <w:num w:numId="7" w16cid:durableId="493570075">
    <w:abstractNumId w:val="6"/>
  </w:num>
  <w:num w:numId="8" w16cid:durableId="1230766634">
    <w:abstractNumId w:val="4"/>
  </w:num>
  <w:num w:numId="9" w16cid:durableId="1609924245">
    <w:abstractNumId w:val="5"/>
  </w:num>
  <w:num w:numId="10" w16cid:durableId="1759911289">
    <w:abstractNumId w:val="8"/>
  </w:num>
  <w:num w:numId="11" w16cid:durableId="1218395099">
    <w:abstractNumId w:val="4"/>
    <w:lvlOverride w:ilvl="0">
      <w:startOverride w:val="1"/>
    </w:lvlOverride>
    <w:lvlOverride w:ilvl="1">
      <w:startOverride w:val="2"/>
    </w:lvlOverride>
  </w:num>
  <w:num w:numId="12" w16cid:durableId="369381541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3038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2023-02-10T11:47:00Z</dcterms:created>
  <dcterms:modified xsi:type="dcterms:W3CDTF">2023-02-10T11:47:00Z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6219754</vt:i4>
  </property>
  <property fmtid="{D5CDD505-2E9C-101B-9397-08002B2CF9AE}" pid="4" name="UlozitJako">
    <vt:lpwstr>C:\Users\mrazkova\AppData\Local\Temp\iU70753112\Zastupitelstvo\2023-02-09\Navrhy\28-ZK-23.</vt:lpwstr>
  </property>
  <property fmtid="{D5CDD505-2E9C-101B-9397-08002B2CF9AE}" pid="5" name="Zpracovat">
    <vt:bool>false</vt:bool>
  </property>
</Properties>
</file>