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B6778" w14:paraId="6885887F" w14:textId="77777777" w:rsidTr="00954E34">
        <w:trPr>
          <w:trHeight w:hRule="exact" w:val="397"/>
        </w:trPr>
        <w:tc>
          <w:tcPr>
            <w:tcW w:w="2376" w:type="dxa"/>
            <w:hideMark/>
          </w:tcPr>
          <w:p w14:paraId="75EE861A" w14:textId="77777777" w:rsidR="000B6778" w:rsidRDefault="000B6778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A9B9046" w14:textId="77777777" w:rsidR="000B6778" w:rsidRDefault="000B6778" w:rsidP="00970720">
            <w:pPr>
              <w:pStyle w:val="KUJKnormal"/>
            </w:pPr>
            <w:r>
              <w:t>09. 02. 2023</w:t>
            </w:r>
          </w:p>
        </w:tc>
        <w:tc>
          <w:tcPr>
            <w:tcW w:w="2126" w:type="dxa"/>
            <w:hideMark/>
          </w:tcPr>
          <w:p w14:paraId="1CFABEF3" w14:textId="77777777" w:rsidR="000B6778" w:rsidRDefault="000B6778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A7C2ADF" w14:textId="77777777" w:rsidR="000B6778" w:rsidRDefault="000B6778" w:rsidP="00970720">
            <w:pPr>
              <w:pStyle w:val="KUJKnormal"/>
            </w:pPr>
          </w:p>
        </w:tc>
      </w:tr>
      <w:tr w:rsidR="000B6778" w14:paraId="58601251" w14:textId="77777777" w:rsidTr="00954E34">
        <w:trPr>
          <w:cantSplit/>
          <w:trHeight w:hRule="exact" w:val="397"/>
        </w:trPr>
        <w:tc>
          <w:tcPr>
            <w:tcW w:w="2376" w:type="dxa"/>
            <w:hideMark/>
          </w:tcPr>
          <w:p w14:paraId="65D26805" w14:textId="77777777" w:rsidR="000B6778" w:rsidRDefault="000B6778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3ED79A2" w14:textId="77777777" w:rsidR="000B6778" w:rsidRDefault="000B6778" w:rsidP="00970720">
            <w:pPr>
              <w:pStyle w:val="KUJKnormal"/>
            </w:pPr>
            <w:r>
              <w:t>27/ZK/23</w:t>
            </w:r>
          </w:p>
        </w:tc>
      </w:tr>
      <w:tr w:rsidR="000B6778" w14:paraId="339522F3" w14:textId="77777777" w:rsidTr="00954E34">
        <w:trPr>
          <w:trHeight w:val="397"/>
        </w:trPr>
        <w:tc>
          <w:tcPr>
            <w:tcW w:w="2376" w:type="dxa"/>
          </w:tcPr>
          <w:p w14:paraId="78AB9ECA" w14:textId="77777777" w:rsidR="000B6778" w:rsidRDefault="000B6778" w:rsidP="00970720"/>
          <w:p w14:paraId="6AF7A4C4" w14:textId="77777777" w:rsidR="000B6778" w:rsidRDefault="000B6778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978D6EF" w14:textId="77777777" w:rsidR="000B6778" w:rsidRDefault="000B6778" w:rsidP="00970720"/>
          <w:p w14:paraId="6BDA5FAB" w14:textId="77777777" w:rsidR="000B6778" w:rsidRDefault="000B6778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Jihočeského kraje My v tom Jihočechy nenecháme II - schválení žadatelů za období 5. 11. 2022 - 16. 12. 2022</w:t>
            </w:r>
          </w:p>
        </w:tc>
      </w:tr>
    </w:tbl>
    <w:p w14:paraId="7B6A999E" w14:textId="77777777" w:rsidR="000B6778" w:rsidRDefault="000B6778" w:rsidP="00954E34">
      <w:pPr>
        <w:pStyle w:val="KUJKnormal"/>
        <w:rPr>
          <w:b/>
          <w:bCs/>
        </w:rPr>
      </w:pPr>
      <w:r>
        <w:rPr>
          <w:b/>
          <w:bCs/>
        </w:rPr>
        <w:pict w14:anchorId="09F0CCD4">
          <v:rect id="_x0000_i1029" style="width:453.6pt;height:1.5pt" o:hralign="center" o:hrstd="t" o:hrnoshade="t" o:hr="t" fillcolor="black" stroked="f"/>
        </w:pict>
      </w:r>
    </w:p>
    <w:p w14:paraId="43943E54" w14:textId="77777777" w:rsidR="000B6778" w:rsidRDefault="000B6778" w:rsidP="00954E34">
      <w:pPr>
        <w:pStyle w:val="KUJKnormal"/>
      </w:pPr>
    </w:p>
    <w:p w14:paraId="29280724" w14:textId="77777777" w:rsidR="000B6778" w:rsidRDefault="000B6778" w:rsidP="00954E3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B6778" w14:paraId="1BB25E85" w14:textId="77777777" w:rsidTr="002559B8">
        <w:trPr>
          <w:trHeight w:val="397"/>
        </w:trPr>
        <w:tc>
          <w:tcPr>
            <w:tcW w:w="2350" w:type="dxa"/>
            <w:hideMark/>
          </w:tcPr>
          <w:p w14:paraId="7FA6B5C2" w14:textId="77777777" w:rsidR="000B6778" w:rsidRDefault="000B6778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997D0D5" w14:textId="77777777" w:rsidR="000B6778" w:rsidRDefault="000B6778" w:rsidP="002559B8">
            <w:pPr>
              <w:pStyle w:val="KUJKnormal"/>
            </w:pPr>
            <w:r>
              <w:t>MUDr. Martin Kuba</w:t>
            </w:r>
          </w:p>
          <w:p w14:paraId="103350E0" w14:textId="77777777" w:rsidR="000B6778" w:rsidRDefault="000B6778" w:rsidP="002559B8"/>
        </w:tc>
      </w:tr>
      <w:tr w:rsidR="000B6778" w14:paraId="4C5BD146" w14:textId="77777777" w:rsidTr="002559B8">
        <w:trPr>
          <w:trHeight w:val="397"/>
        </w:trPr>
        <w:tc>
          <w:tcPr>
            <w:tcW w:w="2350" w:type="dxa"/>
          </w:tcPr>
          <w:p w14:paraId="24E0D030" w14:textId="77777777" w:rsidR="000B6778" w:rsidRDefault="000B6778" w:rsidP="002559B8">
            <w:pPr>
              <w:pStyle w:val="KUJKtucny"/>
            </w:pPr>
            <w:r>
              <w:t>Zpracoval:</w:t>
            </w:r>
          </w:p>
          <w:p w14:paraId="5F9F79EF" w14:textId="77777777" w:rsidR="000B6778" w:rsidRDefault="000B6778" w:rsidP="002559B8"/>
        </w:tc>
        <w:tc>
          <w:tcPr>
            <w:tcW w:w="6862" w:type="dxa"/>
            <w:hideMark/>
          </w:tcPr>
          <w:p w14:paraId="04159E05" w14:textId="77777777" w:rsidR="000B6778" w:rsidRDefault="000B6778" w:rsidP="002559B8">
            <w:pPr>
              <w:pStyle w:val="KUJKnormal"/>
            </w:pPr>
            <w:r>
              <w:t>OEZI</w:t>
            </w:r>
          </w:p>
        </w:tc>
      </w:tr>
      <w:tr w:rsidR="000B6778" w14:paraId="7D699D2F" w14:textId="77777777" w:rsidTr="002559B8">
        <w:trPr>
          <w:trHeight w:val="397"/>
        </w:trPr>
        <w:tc>
          <w:tcPr>
            <w:tcW w:w="2350" w:type="dxa"/>
          </w:tcPr>
          <w:p w14:paraId="797851C1" w14:textId="77777777" w:rsidR="000B6778" w:rsidRPr="009715F9" w:rsidRDefault="000B6778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7E54576" w14:textId="77777777" w:rsidR="000B6778" w:rsidRDefault="000B6778" w:rsidP="002559B8"/>
        </w:tc>
        <w:tc>
          <w:tcPr>
            <w:tcW w:w="6862" w:type="dxa"/>
            <w:hideMark/>
          </w:tcPr>
          <w:p w14:paraId="51A68C85" w14:textId="77777777" w:rsidR="000B6778" w:rsidRDefault="000B6778" w:rsidP="002559B8">
            <w:pPr>
              <w:pStyle w:val="KUJKnormal"/>
            </w:pPr>
            <w:r>
              <w:t>Ing. Jan Návara</w:t>
            </w:r>
          </w:p>
        </w:tc>
      </w:tr>
    </w:tbl>
    <w:p w14:paraId="57C0103B" w14:textId="77777777" w:rsidR="000B6778" w:rsidRDefault="000B6778" w:rsidP="00954E34">
      <w:pPr>
        <w:pStyle w:val="KUJKnormal"/>
      </w:pPr>
    </w:p>
    <w:p w14:paraId="7E3B8085" w14:textId="77777777" w:rsidR="000B6778" w:rsidRPr="0052161F" w:rsidRDefault="000B6778" w:rsidP="00954E34">
      <w:pPr>
        <w:pStyle w:val="KUJKtucny"/>
      </w:pPr>
      <w:r w:rsidRPr="0052161F">
        <w:t>NÁVRH USNESENÍ</w:t>
      </w:r>
    </w:p>
    <w:p w14:paraId="4BBE6D65" w14:textId="77777777" w:rsidR="000B6778" w:rsidRDefault="000B6778" w:rsidP="00954E34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37797ED" w14:textId="77777777" w:rsidR="000B6778" w:rsidRPr="00841DFC" w:rsidRDefault="000B6778" w:rsidP="00954E34">
      <w:pPr>
        <w:pStyle w:val="KUJKPolozka"/>
      </w:pPr>
      <w:r w:rsidRPr="00841DFC">
        <w:t>Zastupitelstvo Jihočeského kraje</w:t>
      </w:r>
    </w:p>
    <w:p w14:paraId="7E0C4FF0" w14:textId="77777777" w:rsidR="000B6778" w:rsidRDefault="000B6778" w:rsidP="005F621A">
      <w:pPr>
        <w:pStyle w:val="KUJKdoplnek2"/>
        <w:ind w:left="357" w:hanging="357"/>
      </w:pPr>
      <w:r w:rsidRPr="00730306">
        <w:t>bere na vědomí</w:t>
      </w:r>
    </w:p>
    <w:p w14:paraId="39639928" w14:textId="77777777" w:rsidR="000B6778" w:rsidRPr="005F621A" w:rsidRDefault="000B6778" w:rsidP="005F621A">
      <w:pPr>
        <w:pStyle w:val="KUJKPolozka"/>
        <w:rPr>
          <w:b w:val="0"/>
          <w:bCs/>
        </w:rPr>
      </w:pPr>
      <w:r w:rsidRPr="005F621A">
        <w:rPr>
          <w:b w:val="0"/>
          <w:bCs/>
        </w:rPr>
        <w:t xml:space="preserve">žádosti o poskytnutí dotace podané v rámci Dotačního programu My v tom Jihočechy nenecháme </w:t>
      </w:r>
      <w:r>
        <w:rPr>
          <w:b w:val="0"/>
          <w:bCs/>
        </w:rPr>
        <w:t>I</w:t>
      </w:r>
      <w:r w:rsidRPr="005F621A">
        <w:rPr>
          <w:b w:val="0"/>
          <w:bCs/>
        </w:rPr>
        <w:t xml:space="preserve">I v období od 5. 11. 2022 do 16. 12. 2022 dle přílohy č. 1 návrhu č. </w:t>
      </w:r>
      <w:r>
        <w:rPr>
          <w:b w:val="0"/>
          <w:bCs/>
        </w:rPr>
        <w:t>27</w:t>
      </w:r>
      <w:r w:rsidRPr="005F621A">
        <w:rPr>
          <w:b w:val="0"/>
          <w:bCs/>
        </w:rPr>
        <w:t>/</w:t>
      </w:r>
      <w:r>
        <w:rPr>
          <w:b w:val="0"/>
          <w:bCs/>
        </w:rPr>
        <w:t>Z</w:t>
      </w:r>
      <w:r w:rsidRPr="005F621A">
        <w:rPr>
          <w:b w:val="0"/>
          <w:bCs/>
        </w:rPr>
        <w:t>K/23;</w:t>
      </w:r>
    </w:p>
    <w:p w14:paraId="3CF76DD2" w14:textId="77777777" w:rsidR="000B6778" w:rsidRPr="00E10FE7" w:rsidRDefault="000B6778" w:rsidP="000B6778">
      <w:pPr>
        <w:pStyle w:val="KUJKdoplnek2"/>
        <w:numPr>
          <w:ilvl w:val="1"/>
          <w:numId w:val="11"/>
        </w:numPr>
      </w:pPr>
      <w:r w:rsidRPr="00AF7BAE">
        <w:t>schvaluje</w:t>
      </w:r>
    </w:p>
    <w:p w14:paraId="7B3CE668" w14:textId="77777777" w:rsidR="000B6778" w:rsidRPr="005F621A" w:rsidRDefault="000B6778" w:rsidP="000B6778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</w:rPr>
      </w:pPr>
      <w:r w:rsidRPr="005F621A">
        <w:rPr>
          <w:b w:val="0"/>
          <w:bCs/>
        </w:rPr>
        <w:t xml:space="preserve">poskytnutí dotací v rámci Dotačního programu Jihočeského kraje My v tom Jihočechy nenecháme </w:t>
      </w:r>
      <w:r>
        <w:rPr>
          <w:b w:val="0"/>
          <w:bCs/>
        </w:rPr>
        <w:t>I</w:t>
      </w:r>
      <w:r w:rsidRPr="005F621A">
        <w:rPr>
          <w:b w:val="0"/>
          <w:bCs/>
        </w:rPr>
        <w:t xml:space="preserve">I dle přijatých žádostí za období od 5. 11. 2022 do 16. 12. 2022 ve výši </w:t>
      </w:r>
      <w:r>
        <w:rPr>
          <w:b w:val="0"/>
          <w:bCs/>
        </w:rPr>
        <w:t>3 975 328,20</w:t>
      </w:r>
      <w:r w:rsidRPr="005F621A">
        <w:rPr>
          <w:b w:val="0"/>
          <w:bCs/>
        </w:rPr>
        <w:t xml:space="preserve"> Kč dle přílohy č. 1 návrhu č. </w:t>
      </w:r>
      <w:r>
        <w:rPr>
          <w:b w:val="0"/>
          <w:bCs/>
        </w:rPr>
        <w:t>27/Z</w:t>
      </w:r>
      <w:r w:rsidRPr="005F621A">
        <w:rPr>
          <w:b w:val="0"/>
          <w:bCs/>
        </w:rPr>
        <w:t>K/23 a uzavření veřejnoprávních smluv o poskytnutí dotace;</w:t>
      </w:r>
    </w:p>
    <w:p w14:paraId="6A600ACE" w14:textId="77777777" w:rsidR="000B6778" w:rsidRDefault="000B6778" w:rsidP="000B6778">
      <w:pPr>
        <w:pStyle w:val="KUJKdoplnek2"/>
        <w:numPr>
          <w:ilvl w:val="1"/>
          <w:numId w:val="12"/>
        </w:numPr>
      </w:pPr>
      <w:r w:rsidRPr="0021676C">
        <w:t>ukládá</w:t>
      </w:r>
    </w:p>
    <w:p w14:paraId="018B77C0" w14:textId="77777777" w:rsidR="000B6778" w:rsidRPr="005F621A" w:rsidRDefault="000B6778" w:rsidP="000B6778">
      <w:pPr>
        <w:pStyle w:val="KUJKPolozka"/>
        <w:numPr>
          <w:ilvl w:val="0"/>
          <w:numId w:val="12"/>
        </w:numPr>
        <w:rPr>
          <w:b w:val="0"/>
          <w:bCs/>
        </w:rPr>
      </w:pPr>
      <w:r w:rsidRPr="005F621A">
        <w:rPr>
          <w:b w:val="0"/>
          <w:bCs/>
        </w:rPr>
        <w:t>JUDr. Lukáši Glaserovi, řediteli krajského úřadu, zabezpečit veškeré úkony potřebné k realizaci části II. usnesení.</w:t>
      </w:r>
    </w:p>
    <w:p w14:paraId="5E7DBE57" w14:textId="77777777" w:rsidR="000B6778" w:rsidRDefault="000B6778" w:rsidP="000B6778">
      <w:pPr>
        <w:pStyle w:val="KUJKPolozka"/>
        <w:numPr>
          <w:ilvl w:val="0"/>
          <w:numId w:val="12"/>
        </w:numPr>
      </w:pPr>
      <w:r w:rsidRPr="005F621A">
        <w:rPr>
          <w:b w:val="0"/>
          <w:bCs/>
        </w:rPr>
        <w:t>T: 3</w:t>
      </w:r>
      <w:r>
        <w:rPr>
          <w:b w:val="0"/>
          <w:bCs/>
        </w:rPr>
        <w:t>0</w:t>
      </w:r>
      <w:r w:rsidRPr="005F621A">
        <w:rPr>
          <w:b w:val="0"/>
          <w:bCs/>
        </w:rPr>
        <w:t xml:space="preserve">. </w:t>
      </w:r>
      <w:r>
        <w:rPr>
          <w:b w:val="0"/>
          <w:bCs/>
        </w:rPr>
        <w:t>9</w:t>
      </w:r>
      <w:r w:rsidRPr="005F621A">
        <w:rPr>
          <w:b w:val="0"/>
          <w:bCs/>
        </w:rPr>
        <w:t>. 2023</w:t>
      </w:r>
    </w:p>
    <w:p w14:paraId="18FBF549" w14:textId="77777777" w:rsidR="000B6778" w:rsidRDefault="000B6778" w:rsidP="00954E34">
      <w:pPr>
        <w:pStyle w:val="KUJKnormal"/>
      </w:pPr>
    </w:p>
    <w:p w14:paraId="14FDC31F" w14:textId="77777777" w:rsidR="000B6778" w:rsidRDefault="000B6778" w:rsidP="00FF46CC">
      <w:pPr>
        <w:pStyle w:val="KUJKmezeraDZ"/>
      </w:pPr>
      <w:bookmarkStart w:id="1" w:name="US_DuvodZprava"/>
      <w:bookmarkEnd w:id="1"/>
    </w:p>
    <w:p w14:paraId="66332851" w14:textId="77777777" w:rsidR="000B6778" w:rsidRDefault="000B6778" w:rsidP="00FF46CC">
      <w:pPr>
        <w:pStyle w:val="KUJKnadpisDZ"/>
      </w:pPr>
      <w:r>
        <w:t>DŮVODOVÁ ZPRÁVA</w:t>
      </w:r>
    </w:p>
    <w:p w14:paraId="539EA422" w14:textId="77777777" w:rsidR="000B6778" w:rsidRPr="009B7B0B" w:rsidRDefault="000B6778" w:rsidP="00FF46CC">
      <w:pPr>
        <w:pStyle w:val="KUJKmezeraDZ"/>
      </w:pPr>
    </w:p>
    <w:p w14:paraId="080B9E19" w14:textId="77777777" w:rsidR="000B6778" w:rsidRDefault="000B6778" w:rsidP="004E68BF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Usnesením Zastupitelstva Jihočeského kraje č. 252/2022/ZK-19 ze dne 15. 8. 2022 byl schválen Dotační program Jihočeského kraje My v tom Jihočechy nenecháme II s finanční alokací 100 000 000 Kč.</w:t>
      </w:r>
    </w:p>
    <w:p w14:paraId="40BCCE38" w14:textId="77777777" w:rsidR="000B6778" w:rsidRDefault="000B6778" w:rsidP="004E68B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Hlavním cílem předkládaného dotačního programu je podpora dětí do dovršení 3 let věku nebo dětí pobírajících příspěvek na péči (handicapované děti) do dovršení 8 let věku ke dni 1. 8. 2022, trvale žijících ke stejnému dni na území Jihočeského kraje. Dalším cílem je podpora poživatelů starobního, vdovského/vdoveckého nebo invalidního důchodu, s trvalým pobytem v Jihočeském kraji ke dni 1. 8. 2022. </w:t>
      </w:r>
    </w:p>
    <w:p w14:paraId="26400978" w14:textId="77777777" w:rsidR="000B6778" w:rsidRDefault="000B6778" w:rsidP="004E68BF">
      <w:pPr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</w:rPr>
        <w:t xml:space="preserve">V rámci programu byla vyhlášena dvě opatření: </w:t>
      </w:r>
    </w:p>
    <w:p w14:paraId="01B8133E" w14:textId="77777777" w:rsidR="000B6778" w:rsidRDefault="000B6778" w:rsidP="000B6778">
      <w:pPr>
        <w:pStyle w:val="Odstavecseseznamem"/>
        <w:numPr>
          <w:ilvl w:val="0"/>
          <w:numId w:val="13"/>
        </w:numPr>
        <w:ind w:left="425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Podpora dětí s trvalým pobytem na území Jihočeského kraje do dovršení 3 let věku k 1. 8. 2022 nebo dětí pobírajících příspěvek na péči (handicapované děti) do dovršení 8 let věku ke dni 1. 8. 2022, pokud tyto děti nevyužívají pobytové sociální služby.</w:t>
      </w:r>
    </w:p>
    <w:p w14:paraId="0DC6F26A" w14:textId="77777777" w:rsidR="000B6778" w:rsidRDefault="000B6778" w:rsidP="000B6778">
      <w:pPr>
        <w:pStyle w:val="Odstavecseseznamem"/>
        <w:numPr>
          <w:ilvl w:val="0"/>
          <w:numId w:val="13"/>
        </w:numPr>
        <w:ind w:left="425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Podpora poživatelů starobního, vdovského/vdoveckého nebo invalidního důchodu s trvalým pobytem na území Jihočeského kraje ke dni 1. 8. 2022, pokud tyto osoby nevyužívají pobytové sociální služby. </w:t>
      </w:r>
    </w:p>
    <w:p w14:paraId="244E8B87" w14:textId="77777777" w:rsidR="000B6778" w:rsidRDefault="000B6778" w:rsidP="004E68BF">
      <w:pPr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</w:rPr>
        <w:t>Oprávněnými žadateli v rámci tohoto programu jsou obce a města Jihočeského kraje, se kterými bude na základě žádosti o poskytnutí dotace uzavřena smlouva o poskytnutí dotace.</w:t>
      </w:r>
    </w:p>
    <w:p w14:paraId="744B7B4D" w14:textId="77777777" w:rsidR="000B6778" w:rsidRDefault="000B6778" w:rsidP="004E68BF">
      <w:pPr>
        <w:jc w:val="both"/>
        <w:rPr>
          <w:rFonts w:ascii="Tahoma" w:hAnsi="Tahoma" w:cs="Tahoma"/>
          <w:sz w:val="20"/>
          <w:szCs w:val="20"/>
        </w:rPr>
      </w:pPr>
    </w:p>
    <w:p w14:paraId="0EC64132" w14:textId="77777777" w:rsidR="000B6778" w:rsidRDefault="000B6778" w:rsidP="004E68BF">
      <w:pPr>
        <w:jc w:val="both"/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sz w:val="20"/>
          <w:szCs w:val="20"/>
        </w:rPr>
        <w:t>Výše příspěvku na dítě činí 4 000 Kč.  V případě poživatelů důchodu, kteří žijí samostatně činí výše podpory 4 000 Kč, v případě poživatelů důchodu, kteří žijí ve společné domácnosti 3 000 Kč na každého člena společné domácnosti, který je podporovaným poživatelem důchodu.</w:t>
      </w:r>
    </w:p>
    <w:p w14:paraId="66BFD754" w14:textId="77777777" w:rsidR="000B6778" w:rsidRDefault="000B6778" w:rsidP="004E68BF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 případě podpory dětí vyplácí 100 % výše příspěvku Jihočeský kraj prostřednictvím obcí a měst Jihočeského kraje, v případě podpory poživatelů důchodu pak 50 % podpory financuje Jihočeský kraj, 50 % příslušná obec či město. </w:t>
      </w:r>
    </w:p>
    <w:p w14:paraId="68B4AC3F" w14:textId="77777777" w:rsidR="000B6778" w:rsidRDefault="000B6778" w:rsidP="004E68BF">
      <w:pPr>
        <w:jc w:val="both"/>
        <w:rPr>
          <w:rFonts w:ascii="Tahoma" w:hAnsi="Tahoma" w:cs="Tahoma"/>
          <w:sz w:val="20"/>
          <w:szCs w:val="20"/>
        </w:rPr>
      </w:pPr>
    </w:p>
    <w:p w14:paraId="7640DAF4" w14:textId="77777777" w:rsidR="000B6778" w:rsidRDefault="000B6778" w:rsidP="004E68BF">
      <w:pPr>
        <w:pStyle w:val="KUJKnormal"/>
        <w:rPr>
          <w:rFonts w:cs="Arial"/>
        </w:rPr>
      </w:pPr>
      <w:r>
        <w:rPr>
          <w:rFonts w:cs="Arial"/>
        </w:rPr>
        <w:t>V období od 5. 11. 2022 do 16. 12. 2022 bylo podáno celkem 51 žádostí o dotaci v celkové výši požadovaných prostředků 3 992 328,20 Kč, z toho byly stornovány 2 žádosti, obě na žádost žadatele.</w:t>
      </w:r>
    </w:p>
    <w:p w14:paraId="311CBC53" w14:textId="77777777" w:rsidR="000B6778" w:rsidRDefault="000B6778" w:rsidP="004E68BF">
      <w:pPr>
        <w:pStyle w:val="KUJKnormal"/>
        <w:rPr>
          <w:rFonts w:cs="Arial"/>
        </w:rPr>
      </w:pPr>
      <w:r>
        <w:rPr>
          <w:rFonts w:cs="Arial"/>
        </w:rPr>
        <w:t>Kritéria formálního a věcného hodnocení splnilo celkem 49 žádostí v celkové výši požadovaných prostředků 3 975 328,20 Kč.</w:t>
      </w:r>
    </w:p>
    <w:p w14:paraId="36719565" w14:textId="77777777" w:rsidR="000B6778" w:rsidRDefault="000B6778" w:rsidP="004E68BF">
      <w:pPr>
        <w:pStyle w:val="KUJKnormal"/>
        <w:rPr>
          <w:rFonts w:cs="Arial"/>
        </w:rPr>
      </w:pPr>
    </w:p>
    <w:p w14:paraId="3E7D03FB" w14:textId="77777777" w:rsidR="000B6778" w:rsidRDefault="000B6778" w:rsidP="004E68BF">
      <w:pPr>
        <w:pStyle w:val="KUJKnormal"/>
        <w:rPr>
          <w:rFonts w:cs="Arial"/>
        </w:rPr>
      </w:pPr>
      <w:r>
        <w:rPr>
          <w:rFonts w:cs="Arial"/>
        </w:rPr>
        <w:t>V případě schválení dotací bude se žadateli uzavřena smlouva o poskytnutí dotace, jejíž vzor byl schválen usnesením zastupitelstva kraje č. 252/2022/ZK-19 ze dne 15. 8. 2022.</w:t>
      </w:r>
    </w:p>
    <w:p w14:paraId="5D0E882D" w14:textId="77777777" w:rsidR="000B6778" w:rsidRDefault="000B6778" w:rsidP="004E68BF">
      <w:pPr>
        <w:pStyle w:val="KUJKnormal"/>
      </w:pPr>
    </w:p>
    <w:p w14:paraId="118B17F1" w14:textId="77777777" w:rsidR="000B6778" w:rsidRDefault="000B6778" w:rsidP="004E68BF">
      <w:pPr>
        <w:pStyle w:val="KUJKnormal"/>
      </w:pPr>
    </w:p>
    <w:p w14:paraId="20223A1E" w14:textId="77777777" w:rsidR="000B6778" w:rsidRDefault="000B6778" w:rsidP="004E68BF">
      <w:pPr>
        <w:pStyle w:val="KUJKnormal"/>
      </w:pPr>
      <w:r>
        <w:t>Finanční nároky a krytí:</w:t>
      </w:r>
    </w:p>
    <w:p w14:paraId="5C1C41E6" w14:textId="77777777" w:rsidR="000B6778" w:rsidRDefault="000B6778" w:rsidP="004A3133">
      <w:pPr>
        <w:pStyle w:val="KUJKnormal"/>
        <w:rPr>
          <w:szCs w:val="20"/>
          <w:lang w:eastAsia="cs-CZ"/>
        </w:rPr>
      </w:pPr>
      <w:r>
        <w:t>Nevyčerpaná alokace programu v roce 2023 je 53,94 mil. Kč. Výdaje jsou rozpočtovány na ORJ 1453, UZ 481.</w:t>
      </w:r>
    </w:p>
    <w:p w14:paraId="43190CD1" w14:textId="77777777" w:rsidR="000B6778" w:rsidRDefault="000B6778" w:rsidP="00954E34">
      <w:pPr>
        <w:pStyle w:val="KUJKnormal"/>
      </w:pPr>
    </w:p>
    <w:p w14:paraId="330D75DC" w14:textId="77777777" w:rsidR="000B6778" w:rsidRDefault="000B6778" w:rsidP="00954E34">
      <w:pPr>
        <w:pStyle w:val="KUJKnormal"/>
      </w:pPr>
    </w:p>
    <w:p w14:paraId="266F3AC9" w14:textId="77777777" w:rsidR="000B6778" w:rsidRDefault="000B6778" w:rsidP="004A3133">
      <w:pPr>
        <w:pStyle w:val="KUJKnormal"/>
      </w:pPr>
      <w:r>
        <w:t>Vyjádření správce rozpočtu: Ing. Petra Prantlová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návrhu financování. Návrh je v souladu s upraveným rozpočtem 2023</w:t>
      </w:r>
    </w:p>
    <w:p w14:paraId="142EFDE6" w14:textId="77777777" w:rsidR="000B6778" w:rsidRDefault="000B6778" w:rsidP="00954E34">
      <w:pPr>
        <w:pStyle w:val="KUJKnormal"/>
      </w:pPr>
    </w:p>
    <w:p w14:paraId="69CF21F7" w14:textId="77777777" w:rsidR="000B6778" w:rsidRDefault="000B6778" w:rsidP="00954E34">
      <w:pPr>
        <w:pStyle w:val="KUJKnormal"/>
      </w:pPr>
    </w:p>
    <w:p w14:paraId="4A56F086" w14:textId="77777777" w:rsidR="000B6778" w:rsidRDefault="000B6778" w:rsidP="00954E34">
      <w:pPr>
        <w:pStyle w:val="KUJKnormal"/>
      </w:pPr>
      <w:r>
        <w:t>Návrh projednán (stanoviska):</w:t>
      </w:r>
    </w:p>
    <w:p w14:paraId="04561ED3" w14:textId="77777777" w:rsidR="000B6778" w:rsidRDefault="000B6778" w:rsidP="004E68BF">
      <w:pPr>
        <w:pStyle w:val="KUJKnormal"/>
      </w:pPr>
      <w:r>
        <w:t>Rada kraje svým usnesením č. 44/2023/RK-58 ze dne 19. 1. 2023 doporučila zastupitelstvu kraje schválit část II. usnesení v předloženém znění.</w:t>
      </w:r>
    </w:p>
    <w:p w14:paraId="76E92578" w14:textId="77777777" w:rsidR="000B6778" w:rsidRDefault="000B6778" w:rsidP="00954E34">
      <w:pPr>
        <w:pStyle w:val="KUJKnormal"/>
      </w:pPr>
    </w:p>
    <w:p w14:paraId="694F5BDC" w14:textId="77777777" w:rsidR="000B6778" w:rsidRDefault="000B6778" w:rsidP="00954E34">
      <w:pPr>
        <w:pStyle w:val="KUJKnormal"/>
      </w:pPr>
    </w:p>
    <w:p w14:paraId="2483FD16" w14:textId="77777777" w:rsidR="000B6778" w:rsidRDefault="000B6778" w:rsidP="00954E34">
      <w:pPr>
        <w:pStyle w:val="KUJKtucny"/>
      </w:pPr>
      <w:r w:rsidRPr="007939A8">
        <w:t>PŘÍLOHY:</w:t>
      </w:r>
    </w:p>
    <w:p w14:paraId="7690F9A0" w14:textId="77777777" w:rsidR="000B6778" w:rsidRPr="00B52AA9" w:rsidRDefault="000B6778" w:rsidP="005F621A">
      <w:pPr>
        <w:pStyle w:val="KUJKcislovany"/>
      </w:pPr>
      <w:r>
        <w:t>Tabulka do 16. 12. 2022</w:t>
      </w:r>
      <w:r w:rsidRPr="0081756D">
        <w:t xml:space="preserve"> (</w:t>
      </w:r>
      <w:r>
        <w:t>tabulka_DPII_RK_ZK_žádosti do 16. 12. 2022.xlsx</w:t>
      </w:r>
      <w:r w:rsidRPr="0081756D">
        <w:t>)</w:t>
      </w:r>
    </w:p>
    <w:p w14:paraId="32C557A7" w14:textId="77777777" w:rsidR="000B6778" w:rsidRDefault="000B6778" w:rsidP="00954E34">
      <w:pPr>
        <w:pStyle w:val="KUJKnormal"/>
      </w:pPr>
    </w:p>
    <w:p w14:paraId="57C06421" w14:textId="77777777" w:rsidR="000B6778" w:rsidRDefault="000B6778" w:rsidP="00954E34">
      <w:pPr>
        <w:pStyle w:val="KUJKnormal"/>
      </w:pPr>
    </w:p>
    <w:p w14:paraId="0ACE2440" w14:textId="77777777" w:rsidR="000B6778" w:rsidRPr="005F621A" w:rsidRDefault="000B6778" w:rsidP="00954E34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</w:rPr>
        <w:t>vedoucí OEZI – Ing. Jan Návara</w:t>
      </w:r>
    </w:p>
    <w:p w14:paraId="2151720F" w14:textId="77777777" w:rsidR="000B6778" w:rsidRDefault="000B6778" w:rsidP="00954E34">
      <w:pPr>
        <w:pStyle w:val="KUJKnormal"/>
      </w:pPr>
    </w:p>
    <w:p w14:paraId="4C9175E0" w14:textId="77777777" w:rsidR="000B6778" w:rsidRDefault="000B6778" w:rsidP="00954E34">
      <w:pPr>
        <w:pStyle w:val="KUJKnormal"/>
      </w:pPr>
    </w:p>
    <w:p w14:paraId="0363F6B5" w14:textId="77777777" w:rsidR="000B6778" w:rsidRDefault="000B6778" w:rsidP="00954E34">
      <w:pPr>
        <w:pStyle w:val="KUJKnormal"/>
      </w:pPr>
      <w:r>
        <w:t>Termín kontroly: 30. 9. 2023</w:t>
      </w:r>
    </w:p>
    <w:p w14:paraId="2CFC398C" w14:textId="77777777" w:rsidR="000B6778" w:rsidRDefault="000B6778" w:rsidP="00954E34">
      <w:pPr>
        <w:pStyle w:val="KUJKnormal"/>
      </w:pPr>
      <w:r>
        <w:t>Termín splnění: 30. 9. 2023</w:t>
      </w:r>
    </w:p>
    <w:p w14:paraId="633887C0" w14:textId="77777777" w:rsidR="000B6778" w:rsidRDefault="000B6778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3D58E" w14:textId="77777777" w:rsidR="000B6778" w:rsidRDefault="000B6778" w:rsidP="000B6778">
    <w:r>
      <w:rPr>
        <w:noProof/>
      </w:rPr>
      <w:pict w14:anchorId="698A4BB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0408593" w14:textId="77777777" w:rsidR="000B6778" w:rsidRPr="005F485E" w:rsidRDefault="000B6778" w:rsidP="000B6778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65151A2" w14:textId="77777777" w:rsidR="000B6778" w:rsidRPr="005F485E" w:rsidRDefault="000B6778" w:rsidP="000B6778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988CE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8949F6D" w14:textId="77777777" w:rsidR="000B6778" w:rsidRDefault="000B6778" w:rsidP="000B6778">
    <w:r>
      <w:pict w14:anchorId="107193D1">
        <v:rect id="_x0000_i1026" style="width:481.9pt;height:2pt" o:hralign="center" o:hrstd="t" o:hrnoshade="t" o:hr="t" fillcolor="black" stroked="f"/>
      </w:pict>
    </w:r>
  </w:p>
  <w:p w14:paraId="1B9E6B02" w14:textId="77777777" w:rsidR="000B6778" w:rsidRPr="000B6778" w:rsidRDefault="000B6778" w:rsidP="000B67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D1EAC"/>
    <w:multiLevelType w:val="multilevel"/>
    <w:tmpl w:val="2170319E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6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905950">
    <w:abstractNumId w:val="1"/>
  </w:num>
  <w:num w:numId="2" w16cid:durableId="1300914365">
    <w:abstractNumId w:val="2"/>
  </w:num>
  <w:num w:numId="3" w16cid:durableId="1447582247">
    <w:abstractNumId w:val="10"/>
  </w:num>
  <w:num w:numId="4" w16cid:durableId="265428592">
    <w:abstractNumId w:val="8"/>
  </w:num>
  <w:num w:numId="5" w16cid:durableId="1011839633">
    <w:abstractNumId w:val="0"/>
  </w:num>
  <w:num w:numId="6" w16cid:durableId="1250577194">
    <w:abstractNumId w:val="4"/>
  </w:num>
  <w:num w:numId="7" w16cid:durableId="781072300">
    <w:abstractNumId w:val="7"/>
  </w:num>
  <w:num w:numId="8" w16cid:durableId="1903833146">
    <w:abstractNumId w:val="5"/>
  </w:num>
  <w:num w:numId="9" w16cid:durableId="1731153956">
    <w:abstractNumId w:val="6"/>
  </w:num>
  <w:num w:numId="10" w16cid:durableId="1896619018">
    <w:abstractNumId w:val="9"/>
  </w:num>
  <w:num w:numId="11" w16cid:durableId="1184981778">
    <w:abstractNumId w:val="5"/>
    <w:lvlOverride w:ilvl="0">
      <w:startOverride w:val="1"/>
    </w:lvlOverride>
    <w:lvlOverride w:ilvl="1">
      <w:startOverride w:val="2"/>
    </w:lvlOverride>
  </w:num>
  <w:num w:numId="12" w16cid:durableId="2033724753">
    <w:abstractNumId w:val="5"/>
    <w:lvlOverride w:ilvl="0">
      <w:startOverride w:val="1"/>
    </w:lvlOverride>
    <w:lvlOverride w:ilvl="1">
      <w:startOverride w:val="3"/>
    </w:lvlOverride>
  </w:num>
  <w:num w:numId="13" w16cid:durableId="1401634501">
    <w:abstractNumId w:val="3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6778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2023-02-10T11:46:00Z</dcterms:created>
  <dcterms:modified xsi:type="dcterms:W3CDTF">2023-02-10T11:46:00Z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6194348</vt:i4>
  </property>
  <property fmtid="{D5CDD505-2E9C-101B-9397-08002B2CF9AE}" pid="3" name="ID_Navrh">
    <vt:i4>6219708</vt:i4>
  </property>
  <property fmtid="{D5CDD505-2E9C-101B-9397-08002B2CF9AE}" pid="4" name="UlozitJako">
    <vt:lpwstr>C:\Users\mrazkova\AppData\Local\Temp\iU70753112\Zastupitelstvo\2023-02-09\Navrhy\27-ZK-23.</vt:lpwstr>
  </property>
  <property fmtid="{D5CDD505-2E9C-101B-9397-08002B2CF9AE}" pid="5" name="Zpracovat">
    <vt:bool>false</vt:bool>
  </property>
</Properties>
</file>