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7610E" w14:paraId="0DD3F2C0" w14:textId="77777777" w:rsidTr="00E623B0">
        <w:trPr>
          <w:trHeight w:hRule="exact" w:val="397"/>
        </w:trPr>
        <w:tc>
          <w:tcPr>
            <w:tcW w:w="2376" w:type="dxa"/>
            <w:hideMark/>
          </w:tcPr>
          <w:p w14:paraId="50FBDAE4" w14:textId="77777777" w:rsidR="00E7610E" w:rsidRDefault="00E7610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0941AE" w14:textId="77777777" w:rsidR="00E7610E" w:rsidRDefault="00E7610E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23299CC9" w14:textId="77777777" w:rsidR="00E7610E" w:rsidRDefault="00E7610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E708611" w14:textId="77777777" w:rsidR="00E7610E" w:rsidRDefault="00E7610E" w:rsidP="00970720">
            <w:pPr>
              <w:pStyle w:val="KUJKnormal"/>
            </w:pPr>
          </w:p>
        </w:tc>
      </w:tr>
      <w:tr w:rsidR="00E7610E" w14:paraId="41E5A5A6" w14:textId="77777777" w:rsidTr="00E623B0">
        <w:trPr>
          <w:cantSplit/>
          <w:trHeight w:hRule="exact" w:val="397"/>
        </w:trPr>
        <w:tc>
          <w:tcPr>
            <w:tcW w:w="2376" w:type="dxa"/>
            <w:hideMark/>
          </w:tcPr>
          <w:p w14:paraId="1714688C" w14:textId="77777777" w:rsidR="00E7610E" w:rsidRDefault="00E7610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FB9090" w14:textId="77777777" w:rsidR="00E7610E" w:rsidRDefault="00E7610E" w:rsidP="00970720">
            <w:pPr>
              <w:pStyle w:val="KUJKnormal"/>
            </w:pPr>
            <w:r>
              <w:t>477/ZK/22</w:t>
            </w:r>
          </w:p>
        </w:tc>
      </w:tr>
      <w:tr w:rsidR="00E7610E" w14:paraId="41970CA6" w14:textId="77777777" w:rsidTr="00E623B0">
        <w:trPr>
          <w:trHeight w:val="397"/>
        </w:trPr>
        <w:tc>
          <w:tcPr>
            <w:tcW w:w="2376" w:type="dxa"/>
          </w:tcPr>
          <w:p w14:paraId="2210BA22" w14:textId="77777777" w:rsidR="00E7610E" w:rsidRDefault="00E7610E" w:rsidP="00970720"/>
          <w:p w14:paraId="76C1623F" w14:textId="77777777" w:rsidR="00E7610E" w:rsidRDefault="00E7610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E2F80E" w14:textId="77777777" w:rsidR="00E7610E" w:rsidRDefault="00E7610E" w:rsidP="00970720"/>
          <w:p w14:paraId="655323F3" w14:textId="77777777" w:rsidR="00E7610E" w:rsidRDefault="00E7610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5ACD214F" w14:textId="77777777" w:rsidR="00E7610E" w:rsidRDefault="00E7610E" w:rsidP="00E623B0">
      <w:pPr>
        <w:pStyle w:val="KUJKnormal"/>
        <w:rPr>
          <w:b/>
          <w:bCs/>
        </w:rPr>
      </w:pPr>
      <w:r>
        <w:rPr>
          <w:b/>
          <w:bCs/>
        </w:rPr>
        <w:pict w14:anchorId="3F02296C">
          <v:rect id="_x0000_i1029" style="width:453.6pt;height:1.5pt" o:hralign="center" o:hrstd="t" o:hrnoshade="t" o:hr="t" fillcolor="black" stroked="f"/>
        </w:pict>
      </w:r>
    </w:p>
    <w:p w14:paraId="0A83A7D9" w14:textId="77777777" w:rsidR="00E7610E" w:rsidRDefault="00E7610E" w:rsidP="00E623B0">
      <w:pPr>
        <w:pStyle w:val="KUJKnormal"/>
      </w:pPr>
    </w:p>
    <w:p w14:paraId="77CAE2A1" w14:textId="77777777" w:rsidR="00E7610E" w:rsidRDefault="00E7610E" w:rsidP="00E623B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7610E" w14:paraId="3A6B82C4" w14:textId="77777777" w:rsidTr="002559B8">
        <w:trPr>
          <w:trHeight w:val="397"/>
        </w:trPr>
        <w:tc>
          <w:tcPr>
            <w:tcW w:w="2350" w:type="dxa"/>
            <w:hideMark/>
          </w:tcPr>
          <w:p w14:paraId="3D654089" w14:textId="77777777" w:rsidR="00E7610E" w:rsidRDefault="00E7610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699FF5" w14:textId="77777777" w:rsidR="00E7610E" w:rsidRDefault="00E7610E" w:rsidP="002559B8">
            <w:pPr>
              <w:pStyle w:val="KUJKnormal"/>
            </w:pPr>
            <w:r>
              <w:t>Pavel Hroch</w:t>
            </w:r>
          </w:p>
          <w:p w14:paraId="1F2A7231" w14:textId="77777777" w:rsidR="00E7610E" w:rsidRDefault="00E7610E" w:rsidP="002559B8"/>
        </w:tc>
      </w:tr>
      <w:tr w:rsidR="00E7610E" w14:paraId="2BB60D15" w14:textId="77777777" w:rsidTr="002559B8">
        <w:trPr>
          <w:trHeight w:val="397"/>
        </w:trPr>
        <w:tc>
          <w:tcPr>
            <w:tcW w:w="2350" w:type="dxa"/>
          </w:tcPr>
          <w:p w14:paraId="49845F30" w14:textId="77777777" w:rsidR="00E7610E" w:rsidRDefault="00E7610E" w:rsidP="002559B8">
            <w:pPr>
              <w:pStyle w:val="KUJKtucny"/>
            </w:pPr>
            <w:r>
              <w:t>Zpracoval:</w:t>
            </w:r>
          </w:p>
          <w:p w14:paraId="764480F0" w14:textId="77777777" w:rsidR="00E7610E" w:rsidRDefault="00E7610E" w:rsidP="002559B8"/>
        </w:tc>
        <w:tc>
          <w:tcPr>
            <w:tcW w:w="6862" w:type="dxa"/>
            <w:hideMark/>
          </w:tcPr>
          <w:p w14:paraId="3D13627C" w14:textId="77777777" w:rsidR="00E7610E" w:rsidRDefault="00E7610E" w:rsidP="002559B8">
            <w:pPr>
              <w:pStyle w:val="KUJKnormal"/>
            </w:pPr>
            <w:r>
              <w:t>OEZI</w:t>
            </w:r>
          </w:p>
        </w:tc>
      </w:tr>
      <w:tr w:rsidR="00E7610E" w14:paraId="569418B0" w14:textId="77777777" w:rsidTr="002559B8">
        <w:trPr>
          <w:trHeight w:val="397"/>
        </w:trPr>
        <w:tc>
          <w:tcPr>
            <w:tcW w:w="2350" w:type="dxa"/>
          </w:tcPr>
          <w:p w14:paraId="0220B6E6" w14:textId="77777777" w:rsidR="00E7610E" w:rsidRPr="009715F9" w:rsidRDefault="00E7610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1547FB" w14:textId="77777777" w:rsidR="00E7610E" w:rsidRDefault="00E7610E" w:rsidP="002559B8"/>
        </w:tc>
        <w:tc>
          <w:tcPr>
            <w:tcW w:w="6862" w:type="dxa"/>
            <w:hideMark/>
          </w:tcPr>
          <w:p w14:paraId="17774B65" w14:textId="77777777" w:rsidR="00E7610E" w:rsidRDefault="00E7610E" w:rsidP="002559B8">
            <w:pPr>
              <w:pStyle w:val="KUJKnormal"/>
            </w:pPr>
            <w:r>
              <w:t>Ing. Jan Návara</w:t>
            </w:r>
          </w:p>
        </w:tc>
      </w:tr>
    </w:tbl>
    <w:p w14:paraId="0A83FE38" w14:textId="77777777" w:rsidR="00E7610E" w:rsidRDefault="00E7610E" w:rsidP="00E623B0">
      <w:pPr>
        <w:pStyle w:val="KUJKnormal"/>
      </w:pPr>
    </w:p>
    <w:p w14:paraId="04BC5B80" w14:textId="77777777" w:rsidR="00E7610E" w:rsidRPr="0052161F" w:rsidRDefault="00E7610E" w:rsidP="00E623B0">
      <w:pPr>
        <w:pStyle w:val="KUJKtucny"/>
      </w:pPr>
      <w:r w:rsidRPr="0052161F">
        <w:t>NÁVRH USNESENÍ</w:t>
      </w:r>
    </w:p>
    <w:p w14:paraId="490EF6F8" w14:textId="77777777" w:rsidR="00E7610E" w:rsidRDefault="00E7610E" w:rsidP="00E623B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256E25" w14:textId="77777777" w:rsidR="00E7610E" w:rsidRPr="00841DFC" w:rsidRDefault="00E7610E" w:rsidP="00E623B0">
      <w:pPr>
        <w:pStyle w:val="KUJKPolozka"/>
      </w:pPr>
      <w:r w:rsidRPr="00841DFC">
        <w:t>Zastupitelstvo Jihočeského kraje</w:t>
      </w:r>
    </w:p>
    <w:p w14:paraId="5CFF6A6A" w14:textId="77777777" w:rsidR="00E7610E" w:rsidRDefault="00E7610E" w:rsidP="00F11AFE">
      <w:pPr>
        <w:pStyle w:val="KUJKdoplnek2"/>
      </w:pPr>
      <w:r w:rsidRPr="00730306">
        <w:t>bere na vědomí</w:t>
      </w:r>
    </w:p>
    <w:p w14:paraId="4DA250B4" w14:textId="77777777" w:rsidR="00E7610E" w:rsidRDefault="00E7610E" w:rsidP="00E7610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v rámci Dotačního programu Jihočeského kraje Investiční dotace pro jednotky sborů dobrovolných hasičů obcí Jihočeského kraje, výzva pro rok 2022:</w:t>
      </w:r>
    </w:p>
    <w:p w14:paraId="66FEEE51" w14:textId="77777777" w:rsidR="00E7610E" w:rsidRDefault="00E7610E" w:rsidP="009051E3">
      <w:pPr>
        <w:pStyle w:val="KUJKnormal"/>
        <w:rPr>
          <w:bCs/>
          <w:color w:val="000000"/>
        </w:rPr>
      </w:pPr>
      <w:r>
        <w:rPr>
          <w:bCs/>
          <w:color w:val="000000"/>
        </w:rPr>
        <w:t>1.žádost příjemce dotace města Lišov, IČO 00245178, o prodloužení termínu realizace projektu „Požární technika – DA pro Vlkovice“, reg. č. 452-02-16/22,</w:t>
      </w:r>
    </w:p>
    <w:p w14:paraId="5D098CF7" w14:textId="77777777" w:rsidR="00E7610E" w:rsidRDefault="00E7610E" w:rsidP="00E7610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Dotačního programu Jihočeského kraje Podpora venkovských prodejen v Jihočeském kraji Obchůdek 2021+ ve spolupráci s MPO, 1. výzva pro rok 2022:</w:t>
      </w:r>
    </w:p>
    <w:p w14:paraId="5271BD04" w14:textId="02A4F71B" w:rsidR="00E7610E" w:rsidRDefault="00E7610E" w:rsidP="009051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2.žádost příjemce dotace </w:t>
      </w:r>
      <w:r w:rsidRPr="00E7610E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  <w:szCs w:val="20"/>
        </w:rPr>
        <w:t>, o změnu rozpočtu projektu „Podpora venkovských prodejen v Jihočeském kraji“, reg. č. 465-01-07/22,</w:t>
      </w:r>
    </w:p>
    <w:p w14:paraId="706D21C2" w14:textId="77777777" w:rsidR="00E7610E" w:rsidRDefault="00E7610E" w:rsidP="00E7610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Dotačního programu Jihočeského kraje Podpora přípravy projektové dokumentace výstavby obecních bytů, 1. výzva pro rok 2021:</w:t>
      </w:r>
    </w:p>
    <w:p w14:paraId="25B5117B" w14:textId="77777777" w:rsidR="00E7610E" w:rsidRDefault="00E7610E" w:rsidP="009051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3.žádost příjemce dotace obce Dobrá Voda, IČO 00581232 o prodloužení termínu realizace projektu „Obecní byty – Lázeňská ulice, Dobrá Voda u Českých Budějovic“, reg. č. 477-015/21;</w:t>
      </w:r>
    </w:p>
    <w:p w14:paraId="2E6C54DB" w14:textId="77777777" w:rsidR="00E7610E" w:rsidRPr="00E10FE7" w:rsidRDefault="00E7610E" w:rsidP="009051E3">
      <w:pPr>
        <w:pStyle w:val="KUJKdoplnek2"/>
      </w:pPr>
      <w:r w:rsidRPr="00AF7BAE">
        <w:t>schvaluje</w:t>
      </w:r>
    </w:p>
    <w:p w14:paraId="0D001FBE" w14:textId="77777777" w:rsidR="00E7610E" w:rsidRPr="009051E3" w:rsidRDefault="00E7610E" w:rsidP="00E7610E">
      <w:pPr>
        <w:pStyle w:val="KUJKPolozka"/>
        <w:numPr>
          <w:ilvl w:val="0"/>
          <w:numId w:val="12"/>
        </w:numPr>
        <w:rPr>
          <w:b w:val="0"/>
          <w:bCs/>
          <w:szCs w:val="20"/>
        </w:rPr>
      </w:pPr>
      <w:r w:rsidRPr="009051E3">
        <w:rPr>
          <w:b w:val="0"/>
          <w:bCs/>
        </w:rPr>
        <w:t>v rámci Dotačního programu Jihočeského kraje Investiční dotace pro jednotky sborů dobrovolných hasičů obcí Jihočeského kraje, výzva pro rok 2022:</w:t>
      </w:r>
    </w:p>
    <w:p w14:paraId="58CE68C1" w14:textId="77777777" w:rsidR="00E7610E" w:rsidRPr="009051E3" w:rsidRDefault="00E7610E" w:rsidP="009051E3">
      <w:pPr>
        <w:pStyle w:val="KUJKnormal"/>
        <w:rPr>
          <w:bCs/>
          <w:color w:val="000000"/>
        </w:rPr>
      </w:pPr>
      <w:r w:rsidRPr="009051E3">
        <w:rPr>
          <w:bCs/>
          <w:color w:val="000000"/>
        </w:rPr>
        <w:t>1.prodloužení termínu realizace projektu „Požární technika – DA pro Vlkovice“, reg. č. 452-02-16/22, příjemce dotace město Lišov, Třída 5. května 139/156, 373 72 Lišov, IČO 00245178, a to do 31. 10. 2023 s termínem podání závěrečné zprávy do 14. 11. 2023,</w:t>
      </w:r>
    </w:p>
    <w:p w14:paraId="01959ED1" w14:textId="77777777" w:rsidR="00E7610E" w:rsidRPr="009051E3" w:rsidRDefault="00E7610E" w:rsidP="00E7610E">
      <w:pPr>
        <w:pStyle w:val="KUJKPolozka"/>
        <w:numPr>
          <w:ilvl w:val="0"/>
          <w:numId w:val="12"/>
        </w:numPr>
        <w:rPr>
          <w:b w:val="0"/>
          <w:bCs/>
        </w:rPr>
      </w:pPr>
      <w:r w:rsidRPr="009051E3">
        <w:rPr>
          <w:b w:val="0"/>
          <w:bCs/>
        </w:rPr>
        <w:t>v rámci Dotačního programu Jihočeského kraje, Podpora venkovských prodejen v Jihočeském kraji Obchůdek 2021+ ve spolupráci s MPO, 1. výzva pro rok 2022:</w:t>
      </w:r>
    </w:p>
    <w:p w14:paraId="63FA5E36" w14:textId="131797D1" w:rsidR="00E7610E" w:rsidRPr="009051E3" w:rsidRDefault="00E7610E" w:rsidP="009051E3">
      <w:pPr>
        <w:jc w:val="both"/>
        <w:rPr>
          <w:rFonts w:ascii="Arial" w:hAnsi="Arial" w:cs="Arial"/>
          <w:bCs/>
          <w:sz w:val="20"/>
          <w:szCs w:val="20"/>
        </w:rPr>
      </w:pPr>
      <w:r w:rsidRPr="009051E3">
        <w:rPr>
          <w:rFonts w:ascii="Arial" w:hAnsi="Arial" w:cs="Arial"/>
          <w:bCs/>
          <w:sz w:val="20"/>
          <w:szCs w:val="20"/>
        </w:rPr>
        <w:t>2.změnu rozpočtu projektu „</w:t>
      </w:r>
      <w:bookmarkStart w:id="1" w:name="_Hlk119325063"/>
      <w:r w:rsidRPr="009051E3">
        <w:rPr>
          <w:rFonts w:ascii="Arial" w:hAnsi="Arial" w:cs="Arial"/>
          <w:bCs/>
          <w:sz w:val="20"/>
          <w:szCs w:val="20"/>
        </w:rPr>
        <w:t>Podpora venkovských prodejen v Jihočeském kraji</w:t>
      </w:r>
      <w:bookmarkEnd w:id="1"/>
      <w:r w:rsidRPr="009051E3">
        <w:rPr>
          <w:rFonts w:ascii="Arial" w:hAnsi="Arial" w:cs="Arial"/>
          <w:bCs/>
          <w:sz w:val="20"/>
          <w:szCs w:val="20"/>
        </w:rPr>
        <w:t xml:space="preserve">“, reg. č. 465-01-07/22, příjemce dotace </w:t>
      </w:r>
      <w:r w:rsidRPr="00E7610E">
        <w:rPr>
          <w:rStyle w:val="KUJKSkrytytext"/>
          <w:bCs/>
          <w:color w:val="auto"/>
        </w:rPr>
        <w:t>******</w:t>
      </w:r>
      <w:r w:rsidRPr="009051E3">
        <w:rPr>
          <w:rFonts w:ascii="Arial" w:hAnsi="Arial" w:cs="Arial"/>
          <w:bCs/>
          <w:sz w:val="20"/>
          <w:szCs w:val="20"/>
        </w:rPr>
        <w:t>, a to zrušit položky rozpočtu 1.1 rekonstrukce, revitalizace a oprava obvodových zdí, 1.3 rozvody elektrického vedení, vytápění a 1.4 podlahy a podlahové krytiny a navýšit položku 1.5 střecha z původní částky 30 000 Kč na částku 130 000 Kč, celkové uznatelné výdaje, výše dotace ani termín realizace projektu do 31. 12. 2022 a termín podání závěrečné do 16. 1. 2023 se nemění,</w:t>
      </w:r>
    </w:p>
    <w:p w14:paraId="16FD36DB" w14:textId="77777777" w:rsidR="00E7610E" w:rsidRPr="009051E3" w:rsidRDefault="00E7610E" w:rsidP="00E7610E">
      <w:pPr>
        <w:pStyle w:val="KUJKPolozka"/>
        <w:numPr>
          <w:ilvl w:val="0"/>
          <w:numId w:val="12"/>
        </w:numPr>
        <w:rPr>
          <w:b w:val="0"/>
          <w:bCs/>
        </w:rPr>
      </w:pPr>
      <w:r w:rsidRPr="009051E3">
        <w:rPr>
          <w:b w:val="0"/>
          <w:bCs/>
        </w:rPr>
        <w:t>v rámci Dotačního programu Jihočeského kraje, Podpora přípravy projektové dokumentace výstavby obecních bytů, 1. výzva pro rok 2021:</w:t>
      </w:r>
    </w:p>
    <w:p w14:paraId="0B2E2A75" w14:textId="77777777" w:rsidR="00E7610E" w:rsidRPr="009051E3" w:rsidRDefault="00E7610E" w:rsidP="009051E3">
      <w:pPr>
        <w:jc w:val="both"/>
        <w:rPr>
          <w:bCs/>
        </w:rPr>
      </w:pPr>
      <w:r w:rsidRPr="009051E3">
        <w:rPr>
          <w:rFonts w:ascii="Arial" w:hAnsi="Arial" w:cs="Arial"/>
          <w:bCs/>
          <w:sz w:val="20"/>
          <w:szCs w:val="20"/>
        </w:rPr>
        <w:t>3.prodloužení termínu realizace projektu „Obecní byty – Lázeňská ulice, Dobrá Voda u Českých Budějovic“, reg. č. 477-015/21, příjemce dotace obec Dobrá Voda u Českých Budějovic, U Domova důchodců 1353/33, 373 16 Dobrá Voda u Českých Budějovic, IČO 00581232, a to do 30. 6. 2023 s termínem podání závěrečné zprávy do 14. 7. 2023;</w:t>
      </w:r>
    </w:p>
    <w:p w14:paraId="051F7524" w14:textId="77777777" w:rsidR="00E7610E" w:rsidRDefault="00E7610E" w:rsidP="00C546A5">
      <w:pPr>
        <w:pStyle w:val="KUJKdoplnek2"/>
      </w:pPr>
      <w:r w:rsidRPr="0021676C">
        <w:t>ukládá</w:t>
      </w:r>
    </w:p>
    <w:p w14:paraId="22DDA71E" w14:textId="77777777" w:rsidR="00E7610E" w:rsidRDefault="00E7610E" w:rsidP="00E623B0">
      <w:pPr>
        <w:pStyle w:val="KUJKnormal"/>
      </w:pPr>
      <w:r>
        <w:t>JUDr. Lukáši Glaserovi, řediteli krajského úřadu, zabezpečit veškeré úkony potřebné k realizaci části II. usnesení.</w:t>
      </w:r>
    </w:p>
    <w:p w14:paraId="2C60F6DA" w14:textId="77777777" w:rsidR="00E7610E" w:rsidRDefault="00E7610E" w:rsidP="00E623B0">
      <w:pPr>
        <w:pStyle w:val="KUJKnormal"/>
      </w:pPr>
      <w:r>
        <w:t>T: 31. 3. 2023</w:t>
      </w:r>
    </w:p>
    <w:p w14:paraId="1EEAD194" w14:textId="77777777" w:rsidR="00E7610E" w:rsidRDefault="00E7610E" w:rsidP="00E623B0">
      <w:pPr>
        <w:pStyle w:val="KUJKnormal"/>
      </w:pPr>
    </w:p>
    <w:p w14:paraId="3176E013" w14:textId="77777777" w:rsidR="00E7610E" w:rsidRDefault="00E7610E" w:rsidP="009051E3">
      <w:pPr>
        <w:pStyle w:val="KUJKmezeraDZ"/>
      </w:pPr>
      <w:bookmarkStart w:id="2" w:name="US_DuvodZprava"/>
      <w:bookmarkEnd w:id="2"/>
    </w:p>
    <w:p w14:paraId="387F136B" w14:textId="77777777" w:rsidR="00E7610E" w:rsidRDefault="00E7610E" w:rsidP="009051E3">
      <w:pPr>
        <w:pStyle w:val="KUJKnadpisDZ"/>
      </w:pPr>
      <w:r>
        <w:t>DŮVODOVÁ ZPRÁVA</w:t>
      </w:r>
    </w:p>
    <w:p w14:paraId="7E18B387" w14:textId="77777777" w:rsidR="00E7610E" w:rsidRPr="009B7B0B" w:rsidRDefault="00E7610E" w:rsidP="009051E3">
      <w:pPr>
        <w:pStyle w:val="KUJKmezeraDZ"/>
      </w:pPr>
    </w:p>
    <w:p w14:paraId="14AC4313" w14:textId="77777777" w:rsidR="00E7610E" w:rsidRDefault="00E7610E" w:rsidP="009C2F97">
      <w:pPr>
        <w:pStyle w:val="KUJKnormal"/>
      </w:pPr>
      <w:r>
        <w:t>Dle Části I, Článku 6, odstavce (5) Směrnice SM/107/ZK Zásady Jihočeského kraje pro poskytování veřejné finanční podpory rozhoduje o změnách uzavřené smlouvy o poskytnutí dotace ten orgán kraje, který o poskytnutí dotace a uzavření smlouvy rozhodl. Ve všech v materiálu uvedených žádostech je takovým orgánem zastupitelstvo kraje.</w:t>
      </w:r>
    </w:p>
    <w:p w14:paraId="2F95DB4A" w14:textId="77777777" w:rsidR="00E7610E" w:rsidRDefault="00E7610E" w:rsidP="009C2F97">
      <w:pPr>
        <w:pStyle w:val="KUJKnormal"/>
      </w:pPr>
    </w:p>
    <w:p w14:paraId="230A5FE1" w14:textId="77777777" w:rsidR="00E7610E" w:rsidRDefault="00E7610E" w:rsidP="009C2F97">
      <w:pPr>
        <w:pStyle w:val="KUJKnormal"/>
        <w:rPr>
          <w:color w:val="000000"/>
          <w:szCs w:val="20"/>
          <w:lang w:eastAsia="cs-CZ"/>
        </w:rPr>
      </w:pPr>
      <w:r>
        <w:rPr>
          <w:color w:val="000000"/>
        </w:rPr>
        <w:t xml:space="preserve">1. Usnesením zastupitelstva kraje č. 73/2022/ZK-15 ze dne 31. 03. 2022 bylo městu Lišov, Třída 5. května 139/156, 373 72 Lišov, IČO 00245178, schváleno poskytnutí dotace ve výši 300 000 Kč na realizaci projektu „Požární technika – DA pro Vlkovice“, s termínem ukončení realizace projektu do 30. 06. 2023. Město Lišov žádá o prodloužení termínu realizace projektu do 31. 10. 2023, a to z důvodu dlouhých dodacích termínů komponentů, které jsou zapotřebí k výrobě a dodání dopravního automobilu. </w:t>
      </w:r>
    </w:p>
    <w:p w14:paraId="600D04D7" w14:textId="77777777" w:rsidR="00E7610E" w:rsidRDefault="00E7610E" w:rsidP="009C2F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Usnesením zastupitelstva kraje č. 67/2022/ZK-15 ze dne 31. 3. 2022 bylo Jaroslavě Šimonové, Probulov 30, 398 04 Probulov, IČO 14146967, schváleno poskytnutí dotace ve výši 126 000 Kč na realizaci projektu „Podpora venkovských prodejen v Jihočeském kraji“, s termínem ukončení realizace projektu do 31. 12. 2022. Důvodem žádosti o změnu rozpočtu je rychle se zhoršující stav střešní krytiny a potřeba nákladnější opravy, než se původně plánovalo, z důvodu zatékání do střechy. </w:t>
      </w:r>
    </w:p>
    <w:p w14:paraId="6E7F9E98" w14:textId="77777777" w:rsidR="00E7610E" w:rsidRDefault="00E7610E" w:rsidP="009C2F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Usnesením zastupitelstva kraje č. 292/2021/ZK-10 ze dne 9. 9. 2021 bylo obci Dobrá Voda u Českých Budějovic, U Domova důchodců 1356/33, 373 16 Dobrá Voda u Českých Budějovic, IČO 00581232, schváleno poskytnutí dotace ve výši 688 000 Kč na realizaci projektu „Obecní byty – Lázeňská ulice, Dobrá Voda u Českých Budějovic“, s termínem ukončení realizace projektu do 31. 12. 2022. Důvodem žádosti o prodloužení realizace projektu je nové zjištění, že v dané lokalitě, v místě výstavby obecních bytů, zasahuje tzv. aktivní zóna záplavového území a zároveň že došlo k nepřesnému vložení této aktivní zóny do patřičné mapy. Z důvodu vyjasnění této situace žádá obec o prodloužení termínu realizace projektu.</w:t>
      </w:r>
    </w:p>
    <w:p w14:paraId="30F41C0A" w14:textId="77777777" w:rsidR="00E7610E" w:rsidRDefault="00E7610E" w:rsidP="009C2F97">
      <w:pPr>
        <w:pStyle w:val="KUJKnormal"/>
      </w:pPr>
    </w:p>
    <w:p w14:paraId="1FE477FD" w14:textId="77777777" w:rsidR="00E7610E" w:rsidRDefault="00E7610E" w:rsidP="009C2F97">
      <w:pPr>
        <w:pStyle w:val="KUJKnormal"/>
      </w:pPr>
    </w:p>
    <w:p w14:paraId="1ADBDBE9" w14:textId="77777777" w:rsidR="00E7610E" w:rsidRDefault="00E7610E" w:rsidP="009C2F97">
      <w:pPr>
        <w:rPr>
          <w:rFonts w:ascii="Arial" w:hAnsi="Arial" w:cs="Arial"/>
          <w:color w:val="14388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nároky a krytí: financování projektů proběhne v souladu s upraveným rozpočtem z ORJ 1453, u projektů prodloužených do roku 2023 bude financování zajištěno převodem prostředků formou meziroční převoditelnosti.</w:t>
      </w:r>
    </w:p>
    <w:p w14:paraId="7F90398E" w14:textId="77777777" w:rsidR="00E7610E" w:rsidRDefault="00E7610E" w:rsidP="009C2F97">
      <w:pPr>
        <w:pStyle w:val="KUJKnormal"/>
      </w:pPr>
    </w:p>
    <w:p w14:paraId="5AFCFA77" w14:textId="77777777" w:rsidR="00E7610E" w:rsidRDefault="00E7610E" w:rsidP="00E623B0">
      <w:pPr>
        <w:pStyle w:val="KUJKnormal"/>
      </w:pPr>
    </w:p>
    <w:p w14:paraId="36218711" w14:textId="77777777" w:rsidR="00E7610E" w:rsidRDefault="00E7610E" w:rsidP="00B73101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-  z hlediska návrhu financování.</w:t>
      </w:r>
    </w:p>
    <w:p w14:paraId="3F4756DD" w14:textId="77777777" w:rsidR="00E7610E" w:rsidRDefault="00E7610E" w:rsidP="00E623B0">
      <w:pPr>
        <w:pStyle w:val="KUJKnormal"/>
      </w:pPr>
    </w:p>
    <w:p w14:paraId="2EDC4543" w14:textId="77777777" w:rsidR="00E7610E" w:rsidRDefault="00E7610E" w:rsidP="00E623B0">
      <w:pPr>
        <w:pStyle w:val="KUJKnormal"/>
      </w:pPr>
    </w:p>
    <w:p w14:paraId="5359E12C" w14:textId="77777777" w:rsidR="00E7610E" w:rsidRDefault="00E7610E" w:rsidP="00E623B0">
      <w:pPr>
        <w:pStyle w:val="KUJKnormal"/>
      </w:pPr>
      <w:r>
        <w:t xml:space="preserve">Návrh projednán (stanoviska): </w:t>
      </w:r>
    </w:p>
    <w:p w14:paraId="3A2039EA" w14:textId="77777777" w:rsidR="00E7610E" w:rsidRDefault="00E7610E" w:rsidP="00E623B0">
      <w:pPr>
        <w:pStyle w:val="KUJKnormal"/>
      </w:pPr>
      <w:r>
        <w:t>2. OREG – z důvodu havarijního stavu střešní krytiny s přesunutím položek souhlasí.</w:t>
      </w:r>
    </w:p>
    <w:p w14:paraId="015A9330" w14:textId="77777777" w:rsidR="00E7610E" w:rsidRDefault="00E7610E" w:rsidP="00E623B0">
      <w:pPr>
        <w:pStyle w:val="KUJKnormal"/>
      </w:pPr>
      <w:r>
        <w:t>Rada kraje svým usnesením č. 1322/2022/RK-55 ze dne 1. 12. 2022 doporučila zastupitelstvu kraje schválit část II. usnesení v předloženém znění.</w:t>
      </w:r>
    </w:p>
    <w:p w14:paraId="0ACD4F5D" w14:textId="77777777" w:rsidR="00E7610E" w:rsidRDefault="00E7610E" w:rsidP="00E623B0">
      <w:pPr>
        <w:pStyle w:val="KUJKnormal"/>
      </w:pPr>
    </w:p>
    <w:p w14:paraId="016A5BBC" w14:textId="77777777" w:rsidR="00E7610E" w:rsidRDefault="00E7610E" w:rsidP="00E623B0">
      <w:pPr>
        <w:pStyle w:val="KUJKnormal"/>
      </w:pPr>
    </w:p>
    <w:p w14:paraId="684DFC12" w14:textId="77777777" w:rsidR="00E7610E" w:rsidRDefault="00E7610E" w:rsidP="00E623B0">
      <w:pPr>
        <w:pStyle w:val="KUJKtucny"/>
      </w:pPr>
      <w:r w:rsidRPr="007939A8">
        <w:t>PŘÍLOHY:</w:t>
      </w:r>
    </w:p>
    <w:p w14:paraId="12CC2CA7" w14:textId="77777777" w:rsidR="00E7610E" w:rsidRPr="00B52AA9" w:rsidRDefault="00E7610E" w:rsidP="009C2F97">
      <w:pPr>
        <w:pStyle w:val="KUJKcislovany"/>
      </w:pPr>
      <w:r>
        <w:t>Žádost Lišov</w:t>
      </w:r>
      <w:r w:rsidRPr="0081756D">
        <w:t xml:space="preserve"> (</w:t>
      </w:r>
      <w:r>
        <w:t>Žádost Lišov.pdf</w:t>
      </w:r>
      <w:r w:rsidRPr="0081756D">
        <w:t>)</w:t>
      </w:r>
    </w:p>
    <w:p w14:paraId="3DD9AB6E" w14:textId="77777777" w:rsidR="00E7610E" w:rsidRPr="00B52AA9" w:rsidRDefault="00E7610E" w:rsidP="009C2F97">
      <w:pPr>
        <w:pStyle w:val="KUJKcislovany"/>
      </w:pPr>
      <w:r>
        <w:t>Žádost J. Šimonová</w:t>
      </w:r>
      <w:r w:rsidRPr="0081756D">
        <w:t xml:space="preserve"> (</w:t>
      </w:r>
      <w:r>
        <w:t>Žádost J.Šimonová.pdf</w:t>
      </w:r>
      <w:r w:rsidRPr="0081756D">
        <w:t>)</w:t>
      </w:r>
    </w:p>
    <w:p w14:paraId="62926D9B" w14:textId="77777777" w:rsidR="00E7610E" w:rsidRPr="00B52AA9" w:rsidRDefault="00E7610E" w:rsidP="009C2F97">
      <w:pPr>
        <w:pStyle w:val="KUJKcislovany"/>
      </w:pPr>
      <w:r>
        <w:t>Žádost Dobrá Voda u Č. Budějovic</w:t>
      </w:r>
      <w:r w:rsidRPr="0081756D">
        <w:t xml:space="preserve"> (</w:t>
      </w:r>
      <w:r>
        <w:t>Žádost Dobrá Voda u Českých Budějovic.pdf</w:t>
      </w:r>
      <w:r w:rsidRPr="0081756D">
        <w:t>)</w:t>
      </w:r>
    </w:p>
    <w:p w14:paraId="2683BA90" w14:textId="77777777" w:rsidR="00E7610E" w:rsidRDefault="00E7610E" w:rsidP="00E623B0">
      <w:pPr>
        <w:pStyle w:val="KUJKnormal"/>
      </w:pPr>
    </w:p>
    <w:p w14:paraId="2698E554" w14:textId="77777777" w:rsidR="00E7610E" w:rsidRDefault="00E7610E" w:rsidP="00E623B0">
      <w:pPr>
        <w:pStyle w:val="KUJKnormal"/>
      </w:pPr>
    </w:p>
    <w:p w14:paraId="52A29823" w14:textId="77777777" w:rsidR="00E7610E" w:rsidRPr="000565C9" w:rsidRDefault="00E7610E" w:rsidP="00E623B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42B361A3" w14:textId="77777777" w:rsidR="00E7610E" w:rsidRDefault="00E7610E" w:rsidP="00E623B0">
      <w:pPr>
        <w:pStyle w:val="KUJKnormal"/>
      </w:pPr>
    </w:p>
    <w:p w14:paraId="76B58BC5" w14:textId="77777777" w:rsidR="00E7610E" w:rsidRDefault="00E7610E" w:rsidP="00E623B0">
      <w:pPr>
        <w:pStyle w:val="KUJKnormal"/>
      </w:pPr>
      <w:r>
        <w:t>Termín kontroly: 31. 3. 2023</w:t>
      </w:r>
    </w:p>
    <w:p w14:paraId="2DBFF170" w14:textId="77777777" w:rsidR="00E7610E" w:rsidRDefault="00E7610E" w:rsidP="00E623B0">
      <w:pPr>
        <w:pStyle w:val="KUJKnormal"/>
      </w:pPr>
      <w:r>
        <w:t>Termín splnění: 31. 3. 2023</w:t>
      </w:r>
    </w:p>
    <w:p w14:paraId="379E2CAE" w14:textId="77777777" w:rsidR="00E7610E" w:rsidRDefault="00E7610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BF" w14:textId="77777777" w:rsidR="00E7610E" w:rsidRDefault="00E7610E" w:rsidP="00E7610E">
    <w:r>
      <w:rPr>
        <w:noProof/>
      </w:rPr>
      <w:pict w14:anchorId="56771A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6C632C" w14:textId="77777777" w:rsidR="00E7610E" w:rsidRPr="005F485E" w:rsidRDefault="00E7610E" w:rsidP="00E7610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E254BE7" w14:textId="77777777" w:rsidR="00E7610E" w:rsidRPr="005F485E" w:rsidRDefault="00E7610E" w:rsidP="00E7610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35B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A53173" w14:textId="77777777" w:rsidR="00E7610E" w:rsidRDefault="00E7610E" w:rsidP="00E7610E">
    <w:r>
      <w:pict w14:anchorId="51501CC4">
        <v:rect id="_x0000_i1026" style="width:481.9pt;height:2pt" o:hralign="center" o:hrstd="t" o:hrnoshade="t" o:hr="t" fillcolor="black" stroked="f"/>
      </w:pict>
    </w:r>
  </w:p>
  <w:p w14:paraId="554C5B0D" w14:textId="77777777" w:rsidR="00E7610E" w:rsidRPr="00E7610E" w:rsidRDefault="00E7610E" w:rsidP="00E76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7308CF"/>
    <w:multiLevelType w:val="hybridMultilevel"/>
    <w:tmpl w:val="22267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439DA"/>
    <w:multiLevelType w:val="hybridMultilevel"/>
    <w:tmpl w:val="7264E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06658">
    <w:abstractNumId w:val="2"/>
  </w:num>
  <w:num w:numId="2" w16cid:durableId="2126852658">
    <w:abstractNumId w:val="3"/>
  </w:num>
  <w:num w:numId="3" w16cid:durableId="906761855">
    <w:abstractNumId w:val="11"/>
  </w:num>
  <w:num w:numId="4" w16cid:durableId="914167999">
    <w:abstractNumId w:val="9"/>
  </w:num>
  <w:num w:numId="5" w16cid:durableId="1278684415">
    <w:abstractNumId w:val="0"/>
  </w:num>
  <w:num w:numId="6" w16cid:durableId="14842886">
    <w:abstractNumId w:val="5"/>
  </w:num>
  <w:num w:numId="7" w16cid:durableId="1268081659">
    <w:abstractNumId w:val="8"/>
  </w:num>
  <w:num w:numId="8" w16cid:durableId="539361743">
    <w:abstractNumId w:val="6"/>
  </w:num>
  <w:num w:numId="9" w16cid:durableId="112091686">
    <w:abstractNumId w:val="7"/>
  </w:num>
  <w:num w:numId="10" w16cid:durableId="1018778527">
    <w:abstractNumId w:val="10"/>
  </w:num>
  <w:num w:numId="11" w16cid:durableId="51585177">
    <w:abstractNumId w:val="1"/>
  </w:num>
  <w:num w:numId="12" w16cid:durableId="1314481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7610E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2022-12-21T09:08:00Z</dcterms:created>
  <dcterms:modified xsi:type="dcterms:W3CDTF">2022-12-21T09:08:00Z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6191084</vt:i4>
  </property>
  <property fmtid="{D5CDD505-2E9C-101B-9397-08002B2CF9AE}" pid="4" name="UlozitJako">
    <vt:lpwstr>C:\Users\mrazkova\AppData\Local\Temp\iU61782472\Zastupitelstvo\2022-12-15\Navrhy\477-ZK-22.</vt:lpwstr>
  </property>
  <property fmtid="{D5CDD505-2E9C-101B-9397-08002B2CF9AE}" pid="5" name="Zpracovat">
    <vt:bool>false</vt:bool>
  </property>
</Properties>
</file>