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16720" w14:paraId="5FC6BDA4" w14:textId="77777777" w:rsidTr="00AC619E">
        <w:trPr>
          <w:trHeight w:hRule="exact" w:val="397"/>
        </w:trPr>
        <w:tc>
          <w:tcPr>
            <w:tcW w:w="2376" w:type="dxa"/>
            <w:hideMark/>
          </w:tcPr>
          <w:p w14:paraId="4E7CA3C6" w14:textId="77777777" w:rsidR="00116720" w:rsidRDefault="0011672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EA3D247" w14:textId="77777777" w:rsidR="00116720" w:rsidRDefault="00116720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0DC69E20" w14:textId="77777777" w:rsidR="00116720" w:rsidRDefault="0011672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7ACEB2C" w14:textId="77777777" w:rsidR="00116720" w:rsidRDefault="00116720" w:rsidP="00970720">
            <w:pPr>
              <w:pStyle w:val="KUJKnormal"/>
            </w:pPr>
          </w:p>
        </w:tc>
      </w:tr>
      <w:tr w:rsidR="00116720" w14:paraId="3DCCF3D0" w14:textId="77777777" w:rsidTr="00AC619E">
        <w:trPr>
          <w:cantSplit/>
          <w:trHeight w:hRule="exact" w:val="397"/>
        </w:trPr>
        <w:tc>
          <w:tcPr>
            <w:tcW w:w="2376" w:type="dxa"/>
            <w:hideMark/>
          </w:tcPr>
          <w:p w14:paraId="6666216E" w14:textId="77777777" w:rsidR="00116720" w:rsidRDefault="0011672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71D6587" w14:textId="77777777" w:rsidR="00116720" w:rsidRDefault="00116720" w:rsidP="00970720">
            <w:pPr>
              <w:pStyle w:val="KUJKnormal"/>
            </w:pPr>
            <w:r>
              <w:t>456/ZK/22</w:t>
            </w:r>
          </w:p>
        </w:tc>
      </w:tr>
      <w:tr w:rsidR="00116720" w14:paraId="104828AA" w14:textId="77777777" w:rsidTr="00AC619E">
        <w:trPr>
          <w:trHeight w:val="397"/>
        </w:trPr>
        <w:tc>
          <w:tcPr>
            <w:tcW w:w="2376" w:type="dxa"/>
          </w:tcPr>
          <w:p w14:paraId="7AB2517E" w14:textId="77777777" w:rsidR="00116720" w:rsidRDefault="00116720" w:rsidP="00970720"/>
          <w:p w14:paraId="25ED544C" w14:textId="77777777" w:rsidR="00116720" w:rsidRDefault="0011672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CC7B576" w14:textId="77777777" w:rsidR="00116720" w:rsidRDefault="00116720" w:rsidP="00970720"/>
          <w:p w14:paraId="34893F24" w14:textId="77777777" w:rsidR="00116720" w:rsidRDefault="0011672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Pravidla poskytování příspěvků podle § 55 zákona o krajích</w:t>
            </w:r>
          </w:p>
        </w:tc>
      </w:tr>
    </w:tbl>
    <w:p w14:paraId="3B4CBA67" w14:textId="77777777" w:rsidR="00116720" w:rsidRDefault="00116720" w:rsidP="00AC619E">
      <w:pPr>
        <w:pStyle w:val="KUJKnormal"/>
        <w:rPr>
          <w:b/>
          <w:bCs/>
        </w:rPr>
      </w:pPr>
      <w:r>
        <w:rPr>
          <w:b/>
          <w:bCs/>
        </w:rPr>
        <w:pict w14:anchorId="183F4667">
          <v:rect id="_x0000_i1029" style="width:453.6pt;height:1.5pt" o:hralign="center" o:hrstd="t" o:hrnoshade="t" o:hr="t" fillcolor="black" stroked="f"/>
        </w:pict>
      </w:r>
    </w:p>
    <w:p w14:paraId="0997E78D" w14:textId="77777777" w:rsidR="00116720" w:rsidRDefault="00116720" w:rsidP="00AC619E">
      <w:pPr>
        <w:pStyle w:val="KUJKnormal"/>
      </w:pPr>
    </w:p>
    <w:p w14:paraId="239AAF71" w14:textId="77777777" w:rsidR="00116720" w:rsidRDefault="00116720" w:rsidP="00AC619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16720" w14:paraId="6E555421" w14:textId="77777777" w:rsidTr="002559B8">
        <w:trPr>
          <w:trHeight w:val="397"/>
        </w:trPr>
        <w:tc>
          <w:tcPr>
            <w:tcW w:w="2350" w:type="dxa"/>
            <w:hideMark/>
          </w:tcPr>
          <w:p w14:paraId="004943C4" w14:textId="77777777" w:rsidR="00116720" w:rsidRDefault="0011672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5B97525" w14:textId="77777777" w:rsidR="00116720" w:rsidRDefault="00116720" w:rsidP="002559B8">
            <w:pPr>
              <w:pStyle w:val="KUJKnormal"/>
            </w:pPr>
            <w:r>
              <w:t>MUDr. Martin Kuba</w:t>
            </w:r>
          </w:p>
          <w:p w14:paraId="06CFD61A" w14:textId="77777777" w:rsidR="00116720" w:rsidRDefault="00116720" w:rsidP="002559B8"/>
        </w:tc>
      </w:tr>
      <w:tr w:rsidR="00116720" w14:paraId="5069E73D" w14:textId="77777777" w:rsidTr="002559B8">
        <w:trPr>
          <w:trHeight w:val="397"/>
        </w:trPr>
        <w:tc>
          <w:tcPr>
            <w:tcW w:w="2350" w:type="dxa"/>
          </w:tcPr>
          <w:p w14:paraId="5A895A39" w14:textId="77777777" w:rsidR="00116720" w:rsidRDefault="00116720" w:rsidP="002559B8">
            <w:pPr>
              <w:pStyle w:val="KUJKtucny"/>
            </w:pPr>
            <w:r>
              <w:t>Zpracoval:</w:t>
            </w:r>
          </w:p>
          <w:p w14:paraId="62571FD6" w14:textId="77777777" w:rsidR="00116720" w:rsidRDefault="00116720" w:rsidP="002559B8"/>
        </w:tc>
        <w:tc>
          <w:tcPr>
            <w:tcW w:w="6862" w:type="dxa"/>
            <w:hideMark/>
          </w:tcPr>
          <w:p w14:paraId="436D3A7F" w14:textId="77777777" w:rsidR="00116720" w:rsidRDefault="00116720" w:rsidP="002559B8">
            <w:pPr>
              <w:pStyle w:val="KUJKnormal"/>
            </w:pPr>
            <w:r>
              <w:t>KHEJ</w:t>
            </w:r>
          </w:p>
        </w:tc>
      </w:tr>
      <w:tr w:rsidR="00116720" w14:paraId="6D6F0F11" w14:textId="77777777" w:rsidTr="002559B8">
        <w:trPr>
          <w:trHeight w:val="397"/>
        </w:trPr>
        <w:tc>
          <w:tcPr>
            <w:tcW w:w="2350" w:type="dxa"/>
          </w:tcPr>
          <w:p w14:paraId="09D8E57B" w14:textId="77777777" w:rsidR="00116720" w:rsidRPr="009715F9" w:rsidRDefault="0011672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0E85CC0" w14:textId="77777777" w:rsidR="00116720" w:rsidRDefault="00116720" w:rsidP="002559B8"/>
        </w:tc>
        <w:tc>
          <w:tcPr>
            <w:tcW w:w="6862" w:type="dxa"/>
            <w:hideMark/>
          </w:tcPr>
          <w:p w14:paraId="4D3B0D03" w14:textId="77777777" w:rsidR="00116720" w:rsidRDefault="00116720" w:rsidP="002559B8">
            <w:pPr>
              <w:pStyle w:val="KUJKnormal"/>
            </w:pPr>
            <w:r>
              <w:t>Mgr. Petr Podhola</w:t>
            </w:r>
          </w:p>
        </w:tc>
      </w:tr>
    </w:tbl>
    <w:p w14:paraId="58A1FD5B" w14:textId="77777777" w:rsidR="00116720" w:rsidRDefault="00116720" w:rsidP="00AC619E">
      <w:pPr>
        <w:pStyle w:val="KUJKnormal"/>
      </w:pPr>
    </w:p>
    <w:p w14:paraId="59816167" w14:textId="77777777" w:rsidR="00116720" w:rsidRPr="0052161F" w:rsidRDefault="00116720" w:rsidP="00AC619E">
      <w:pPr>
        <w:pStyle w:val="KUJKtucny"/>
      </w:pPr>
      <w:r w:rsidRPr="0052161F">
        <w:t>NÁVRH USNESENÍ</w:t>
      </w:r>
    </w:p>
    <w:p w14:paraId="538281FC" w14:textId="77777777" w:rsidR="00116720" w:rsidRDefault="00116720" w:rsidP="00AC619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0C18B05" w14:textId="77777777" w:rsidR="00116720" w:rsidRPr="00841DFC" w:rsidRDefault="00116720" w:rsidP="00AC619E">
      <w:pPr>
        <w:pStyle w:val="KUJKPolozka"/>
      </w:pPr>
      <w:r w:rsidRPr="00841DFC">
        <w:t>Zastupitelstvo Jihočeského kraje</w:t>
      </w:r>
    </w:p>
    <w:p w14:paraId="2BFF1CEE" w14:textId="77777777" w:rsidR="00116720" w:rsidRDefault="00116720" w:rsidP="005304D7">
      <w:pPr>
        <w:pStyle w:val="KUJKdoplnek2"/>
        <w:numPr>
          <w:ilvl w:val="0"/>
          <w:numId w:val="0"/>
        </w:numPr>
        <w:ind w:left="360" w:hanging="360"/>
      </w:pPr>
      <w:r>
        <w:t>schvaluje</w:t>
      </w:r>
    </w:p>
    <w:p w14:paraId="75058F54" w14:textId="77777777" w:rsidR="00116720" w:rsidRPr="005304D7" w:rsidRDefault="00116720" w:rsidP="005304D7">
      <w:pPr>
        <w:pStyle w:val="KUJKdoplnek2"/>
        <w:numPr>
          <w:ilvl w:val="0"/>
          <w:numId w:val="0"/>
        </w:numPr>
        <w:rPr>
          <w:b w:val="0"/>
          <w:bCs/>
        </w:rPr>
      </w:pPr>
      <w:r w:rsidRPr="005304D7">
        <w:rPr>
          <w:b w:val="0"/>
          <w:bCs/>
        </w:rPr>
        <w:t xml:space="preserve">Pravidla poskytování příspěvků podle § 55 zákona o krajích dle přílohy návrhu č. </w:t>
      </w:r>
      <w:r>
        <w:rPr>
          <w:b w:val="0"/>
          <w:bCs/>
        </w:rPr>
        <w:t>456</w:t>
      </w:r>
      <w:r w:rsidRPr="005304D7">
        <w:rPr>
          <w:b w:val="0"/>
          <w:bCs/>
        </w:rPr>
        <w:t>/RK/22</w:t>
      </w:r>
      <w:r>
        <w:rPr>
          <w:b w:val="0"/>
          <w:bCs/>
        </w:rPr>
        <w:t xml:space="preserve"> s účinností od 1. 1. 2023.</w:t>
      </w:r>
    </w:p>
    <w:p w14:paraId="7158848C" w14:textId="77777777" w:rsidR="00116720" w:rsidRDefault="00116720" w:rsidP="005304D7">
      <w:pPr>
        <w:pStyle w:val="KUJKnormal"/>
      </w:pPr>
    </w:p>
    <w:p w14:paraId="6BE1D296" w14:textId="77777777" w:rsidR="00116720" w:rsidRDefault="00116720" w:rsidP="005304D7">
      <w:pPr>
        <w:pStyle w:val="KUJKnormal"/>
      </w:pPr>
    </w:p>
    <w:p w14:paraId="5158BBB4" w14:textId="77777777" w:rsidR="00116720" w:rsidRDefault="00116720" w:rsidP="005304D7">
      <w:pPr>
        <w:pStyle w:val="KUJKmezeraDZ"/>
      </w:pPr>
      <w:bookmarkStart w:id="1" w:name="US_DuvodZprava"/>
      <w:bookmarkEnd w:id="1"/>
    </w:p>
    <w:p w14:paraId="5425C1EE" w14:textId="77777777" w:rsidR="00116720" w:rsidRDefault="00116720" w:rsidP="005304D7">
      <w:pPr>
        <w:pStyle w:val="KUJKnadpisDZ"/>
      </w:pPr>
      <w:r>
        <w:t>DŮVODOVÁ ZPRÁVA</w:t>
      </w:r>
    </w:p>
    <w:p w14:paraId="478DA39F" w14:textId="77777777" w:rsidR="00116720" w:rsidRPr="009B7B0B" w:rsidRDefault="00116720" w:rsidP="005304D7">
      <w:pPr>
        <w:pStyle w:val="KUJKmezeraDZ"/>
      </w:pPr>
    </w:p>
    <w:p w14:paraId="1FCAF4A3" w14:textId="77777777" w:rsidR="00116720" w:rsidRDefault="00116720" w:rsidP="005304D7">
      <w:pPr>
        <w:pStyle w:val="KUJKnormal"/>
      </w:pPr>
      <w:r>
        <w:t>Zastupitelstvo Jihočeského kraje v prosinci 2005 na základě požadavku kontroly z MF schválilo zřízení Fondu zastupitelů Jihočeského kraje a jeho Statut. V následujících letech bylo do r. 2019 přijato 5 změn statutu, který je ve správě vnitřních předpisů evidován jako SM/36/ZK.</w:t>
      </w:r>
    </w:p>
    <w:p w14:paraId="4817DDF1" w14:textId="77777777" w:rsidR="00116720" w:rsidRDefault="00116720" w:rsidP="005304D7">
      <w:pPr>
        <w:pStyle w:val="KUJKnormal"/>
      </w:pPr>
    </w:p>
    <w:p w14:paraId="56AA4064" w14:textId="77777777" w:rsidR="00116720" w:rsidRDefault="00116720" w:rsidP="005304D7">
      <w:pPr>
        <w:pStyle w:val="KUJKnormal"/>
      </w:pPr>
      <w:r>
        <w:t>Při přípravě rozpočtu pro rok 2023 bylo rozhodnuto, že Fond zastupitelů bude zrušen a bude využito ustanovení § 55 zákona o krajích poskytnout zastupitelům příspěvky či odměny přímo z rozpočtu kraje. Zastupitelstvo kraje na jednání dne 13. 10. 2022 usnesením č. 330/2022/ZK-21 Fond zastupitelů Jihočeského kraje zrušilo ke dni 31. 12. 2022.</w:t>
      </w:r>
    </w:p>
    <w:p w14:paraId="5C750E00" w14:textId="77777777" w:rsidR="00116720" w:rsidRDefault="00116720" w:rsidP="005304D7">
      <w:pPr>
        <w:pStyle w:val="KUJKnormal"/>
      </w:pPr>
    </w:p>
    <w:p w14:paraId="11A6EF65" w14:textId="77777777" w:rsidR="00116720" w:rsidRDefault="00116720" w:rsidP="005304D7">
      <w:pPr>
        <w:pStyle w:val="KUJKnormal"/>
      </w:pPr>
      <w:r>
        <w:t>Zrušení Fondu zastupitelů bylo KHEJ navrženo z toho důvodu, že s účinností od 1. 1. 2018 při větší změně zákona o krajích byl zákon rozšířen o zpřesněná ustanovení v oblasti odměňování členů zastupitelstva (§ 46 – 56a). Je zde uvedeno, že lze zastupitelům příspěvky poskytnout „z peněžního fondu nebo z rozpočtu kraje“.</w:t>
      </w:r>
    </w:p>
    <w:p w14:paraId="4C3A9D8E" w14:textId="77777777" w:rsidR="00116720" w:rsidRDefault="00116720" w:rsidP="005304D7">
      <w:pPr>
        <w:pStyle w:val="KUJKnormal"/>
      </w:pPr>
      <w:r>
        <w:t xml:space="preserve"> </w:t>
      </w:r>
    </w:p>
    <w:p w14:paraId="7FBB1C56" w14:textId="77777777" w:rsidR="00116720" w:rsidRDefault="00116720" w:rsidP="005304D7">
      <w:pPr>
        <w:pStyle w:val="KUJKnormal"/>
      </w:pPr>
      <w:r>
        <w:t>Jednou z nově výslovně upravených oblastí jsou v § 55 zákona ustanovení o příspěvcích zastupitelům, tzv. benefitech, které mohou být následující:</w:t>
      </w:r>
    </w:p>
    <w:p w14:paraId="483B0195" w14:textId="77777777" w:rsidR="00116720" w:rsidRDefault="00116720" w:rsidP="005304D7">
      <w:pPr>
        <w:pStyle w:val="KUJKnormal"/>
      </w:pPr>
      <w:r>
        <w:t>a) příspěvek na podporu vzdělávání v souvislosti s výkonem funkce člena zastupitelstva,</w:t>
      </w:r>
    </w:p>
    <w:p w14:paraId="1AB8922A" w14:textId="77777777" w:rsidR="00116720" w:rsidRDefault="00116720" w:rsidP="005304D7">
      <w:pPr>
        <w:pStyle w:val="KUJKnormal"/>
      </w:pPr>
      <w:r>
        <w:t>b) příspěvek na stravování, jde-li o uvolněného člena zastupitelstva,</w:t>
      </w:r>
    </w:p>
    <w:p w14:paraId="35CC115A" w14:textId="77777777" w:rsidR="00116720" w:rsidRDefault="00116720" w:rsidP="005304D7">
      <w:pPr>
        <w:pStyle w:val="KUJKnormal"/>
      </w:pPr>
      <w:r>
        <w:t>c) příspěvek na penzijní připojištění se státním příspěvkem, doplňkové penzijní spoření nebo životní pojištění, jde-li o uvolněného člena zastupitelstva,</w:t>
      </w:r>
    </w:p>
    <w:p w14:paraId="70C27718" w14:textId="77777777" w:rsidR="00116720" w:rsidRDefault="00116720" w:rsidP="005304D7">
      <w:pPr>
        <w:pStyle w:val="KUJKnormal"/>
      </w:pPr>
      <w:r>
        <w:t>d) odměnu při významném životním výročí,</w:t>
      </w:r>
    </w:p>
    <w:p w14:paraId="6F5FC5E8" w14:textId="77777777" w:rsidR="00116720" w:rsidRDefault="00116720" w:rsidP="005304D7">
      <w:pPr>
        <w:pStyle w:val="KUJKnormal"/>
      </w:pPr>
      <w:r>
        <w:t>e) příspěvek na pojištění rizik spojených s výkonem funkce člena zastupitelstva,</w:t>
      </w:r>
    </w:p>
    <w:p w14:paraId="48384E97" w14:textId="77777777" w:rsidR="00116720" w:rsidRDefault="00116720" w:rsidP="005304D7">
      <w:pPr>
        <w:pStyle w:val="KUJKnormal"/>
      </w:pPr>
      <w:r>
        <w:t>f) příspěvek na podporu zdravotních, kulturních a sportovních aktivit, jde-li o uvolněného člena zastupitelstva,</w:t>
      </w:r>
    </w:p>
    <w:p w14:paraId="332BD3B1" w14:textId="77777777" w:rsidR="00116720" w:rsidRDefault="00116720" w:rsidP="005304D7">
      <w:pPr>
        <w:pStyle w:val="KUJKnormal"/>
      </w:pPr>
      <w:r>
        <w:t>g) příspěvek na rekreaci, jde-li o uvolněného člena zastupitelstva.</w:t>
      </w:r>
    </w:p>
    <w:p w14:paraId="3365092A" w14:textId="77777777" w:rsidR="00116720" w:rsidRDefault="00116720" w:rsidP="005304D7">
      <w:pPr>
        <w:pStyle w:val="KUJKnormal"/>
      </w:pPr>
    </w:p>
    <w:p w14:paraId="461D5E42" w14:textId="77777777" w:rsidR="00116720" w:rsidRDefault="00116720" w:rsidP="005304D7">
      <w:pPr>
        <w:pStyle w:val="KUJKnormal"/>
      </w:pPr>
      <w:r>
        <w:t xml:space="preserve">Nové znění zákona bylo v r. 2019 zapracováno do změny č. 5 Statutu fondu zastupitelů JčK s výjimkou písmena e), kdy pojištění rizik nebylo ani v minulosti zahrnuto do pravidel a Statutu fondu. </w:t>
      </w:r>
    </w:p>
    <w:p w14:paraId="6FB5E72F" w14:textId="77777777" w:rsidR="00116720" w:rsidRDefault="00116720" w:rsidP="005304D7">
      <w:pPr>
        <w:pStyle w:val="KUJKnormal"/>
      </w:pPr>
      <w:r>
        <w:t>Vybrané příspěvky ve stanovené výši bylo možno zastupitelům poskytovat na základě žádosti, vyjma stravenek a odměny při významném životním výročí.</w:t>
      </w:r>
    </w:p>
    <w:p w14:paraId="3072F4C7" w14:textId="77777777" w:rsidR="00116720" w:rsidRDefault="00116720" w:rsidP="005304D7">
      <w:pPr>
        <w:pStyle w:val="KUJKnormal"/>
      </w:pPr>
    </w:p>
    <w:p w14:paraId="45255620" w14:textId="77777777" w:rsidR="00116720" w:rsidRDefault="00116720" w:rsidP="005304D7">
      <w:pPr>
        <w:pStyle w:val="KUJKnormal"/>
      </w:pPr>
      <w:r>
        <w:t xml:space="preserve">Zrušením Fondu zastupitelů pozbyde platnosti i jeho Statut, ve kterém jsou stanoveny poskytované příspěvky, jejich výše a zásady čerpání. </w:t>
      </w:r>
    </w:p>
    <w:p w14:paraId="4465EFAD" w14:textId="77777777" w:rsidR="00116720" w:rsidRDefault="00116720" w:rsidP="005304D7">
      <w:pPr>
        <w:pStyle w:val="KUJKnormal"/>
      </w:pPr>
    </w:p>
    <w:p w14:paraId="15A8A8D3" w14:textId="77777777" w:rsidR="00116720" w:rsidRDefault="00116720" w:rsidP="005304D7">
      <w:pPr>
        <w:pStyle w:val="KUJKnormal"/>
      </w:pPr>
      <w:r>
        <w:t xml:space="preserve">Z tohoto důvodu je nutno připravit s účinností od 1. 1. 2023 směrnici – pravidla, ve které jsou konkrétně upraveny mimo jiné druhy a výše jednotlivých příspěvků členům zastupitelstva z rozpočtu kraje (odpovědného místa 91 – Samospráva) a podmínky jejich čerpání (i se zapracováním již zavedené karty BenefitPlus). </w:t>
      </w:r>
    </w:p>
    <w:p w14:paraId="02616C7D" w14:textId="77777777" w:rsidR="00116720" w:rsidRDefault="00116720" w:rsidP="005304D7">
      <w:pPr>
        <w:pStyle w:val="KUJKnormal"/>
      </w:pPr>
    </w:p>
    <w:p w14:paraId="6E8BB5F9" w14:textId="77777777" w:rsidR="00116720" w:rsidRDefault="00116720" w:rsidP="005304D7">
      <w:pPr>
        <w:pStyle w:val="KUJKnormal"/>
      </w:pPr>
      <w:r>
        <w:t xml:space="preserve">Vedení kraje po projednání rozhodlo, že uvolnění členové rady si nebudou nárokovat tyto příspěvky: </w:t>
      </w:r>
    </w:p>
    <w:p w14:paraId="00D10501" w14:textId="77777777" w:rsidR="00116720" w:rsidRDefault="00116720" w:rsidP="00116720">
      <w:pPr>
        <w:pStyle w:val="KUJKnormal"/>
        <w:numPr>
          <w:ilvl w:val="0"/>
          <w:numId w:val="11"/>
        </w:numPr>
      </w:pPr>
      <w:r>
        <w:t>příspěvek na penzijní připojištění se státním příspěvkem, doplňkové penzijní spoření nebo životní pojištění, jde-li o uvolněného člena zastupitelstva,</w:t>
      </w:r>
    </w:p>
    <w:p w14:paraId="6DB99EFF" w14:textId="77777777" w:rsidR="00116720" w:rsidRDefault="00116720" w:rsidP="00116720">
      <w:pPr>
        <w:pStyle w:val="KUJKnormal"/>
        <w:numPr>
          <w:ilvl w:val="0"/>
          <w:numId w:val="11"/>
        </w:numPr>
      </w:pPr>
      <w:r>
        <w:t>příspěvek na podporu zdravotních, kulturních a sportovních aktivit, jde-li o uvolněného člena zastupitelstva,</w:t>
      </w:r>
    </w:p>
    <w:p w14:paraId="0515A037" w14:textId="77777777" w:rsidR="00116720" w:rsidRDefault="00116720" w:rsidP="00116720">
      <w:pPr>
        <w:pStyle w:val="KUJKnormal"/>
        <w:numPr>
          <w:ilvl w:val="0"/>
          <w:numId w:val="11"/>
        </w:numPr>
      </w:pPr>
      <w:r>
        <w:t>příspěvek na rekreaci, jde-li o uvolněného člena zastupitelstva.</w:t>
      </w:r>
    </w:p>
    <w:p w14:paraId="29B01B80" w14:textId="77777777" w:rsidR="00116720" w:rsidRDefault="00116720" w:rsidP="005304D7">
      <w:pPr>
        <w:pStyle w:val="KUJKnormal"/>
      </w:pPr>
      <w:r>
        <w:t>Žádný z uvolněných členů zastupitelstva v rámci současného volebního období nečerpal, ani nepožadoval jejich proplacení.</w:t>
      </w:r>
    </w:p>
    <w:p w14:paraId="641BB5D8" w14:textId="77777777" w:rsidR="00116720" w:rsidRDefault="00116720" w:rsidP="005304D7">
      <w:pPr>
        <w:pStyle w:val="KUJKnormal"/>
      </w:pPr>
    </w:p>
    <w:p w14:paraId="161C1017" w14:textId="77777777" w:rsidR="00116720" w:rsidRDefault="00116720" w:rsidP="005304D7">
      <w:pPr>
        <w:pStyle w:val="KUJKnormal"/>
      </w:pPr>
    </w:p>
    <w:p w14:paraId="4DA1F60E" w14:textId="77777777" w:rsidR="00116720" w:rsidRDefault="00116720" w:rsidP="005304D7">
      <w:pPr>
        <w:pStyle w:val="KUJKnormal"/>
      </w:pPr>
      <w:r>
        <w:t xml:space="preserve">Souhrn příspěvků uvedených v Čl. 2 předložených Pravidel: </w:t>
      </w:r>
    </w:p>
    <w:p w14:paraId="59695DA9" w14:textId="77777777" w:rsidR="00116720" w:rsidRDefault="00116720" w:rsidP="00116720">
      <w:pPr>
        <w:pStyle w:val="KUJKnormal"/>
        <w:numPr>
          <w:ilvl w:val="0"/>
          <w:numId w:val="11"/>
        </w:numPr>
      </w:pPr>
      <w:r>
        <w:t>příspěvek na podporu vzdělávání v souvislosti s výkonem funkce člena zastupitelstva,</w:t>
      </w:r>
    </w:p>
    <w:p w14:paraId="3A3B0FC9" w14:textId="77777777" w:rsidR="00116720" w:rsidRDefault="00116720" w:rsidP="00116720">
      <w:pPr>
        <w:pStyle w:val="KUJKnormal"/>
        <w:numPr>
          <w:ilvl w:val="0"/>
          <w:numId w:val="11"/>
        </w:numPr>
      </w:pPr>
      <w:r>
        <w:t>příspěvek na stravování, jde-li o uvolněného člena zastupitelstva,</w:t>
      </w:r>
    </w:p>
    <w:p w14:paraId="06D9615F" w14:textId="77777777" w:rsidR="00116720" w:rsidRDefault="00116720" w:rsidP="00116720">
      <w:pPr>
        <w:pStyle w:val="KUJKnormal"/>
        <w:numPr>
          <w:ilvl w:val="0"/>
          <w:numId w:val="11"/>
        </w:numPr>
      </w:pPr>
      <w:r>
        <w:t>odměnu při významném životním výročí.</w:t>
      </w:r>
    </w:p>
    <w:p w14:paraId="5C793AB3" w14:textId="77777777" w:rsidR="00116720" w:rsidRDefault="00116720" w:rsidP="005304D7">
      <w:pPr>
        <w:pStyle w:val="KUJKnormal"/>
      </w:pPr>
    </w:p>
    <w:p w14:paraId="31CDBFEB" w14:textId="77777777" w:rsidR="00116720" w:rsidRDefault="00116720" w:rsidP="005304D7">
      <w:pPr>
        <w:pStyle w:val="KUJKnormal"/>
      </w:pPr>
      <w:r>
        <w:t>Podle zákona o krajích je možno plnění členovi zastupitelstva poskytnout za obdobných podmínek a v obdobné výši jako zaměstnancům kraje. Taková úprava je však fakultativní, plnění poskytovaná členovi zastupitelstva se nemusí zcela shodovat s plněním poskytovaným zaměstnancům kraje.</w:t>
      </w:r>
    </w:p>
    <w:p w14:paraId="3D485A83" w14:textId="77777777" w:rsidR="00116720" w:rsidRDefault="00116720" w:rsidP="005304D7">
      <w:pPr>
        <w:pStyle w:val="KUJKnormal"/>
      </w:pPr>
    </w:p>
    <w:p w14:paraId="1BC519A6" w14:textId="77777777" w:rsidR="00116720" w:rsidRDefault="00116720" w:rsidP="005304D7">
      <w:pPr>
        <w:pStyle w:val="KUJKnormal"/>
      </w:pPr>
    </w:p>
    <w:p w14:paraId="7375C8C6" w14:textId="77777777" w:rsidR="00116720" w:rsidRDefault="00116720" w:rsidP="005304D7">
      <w:pPr>
        <w:pStyle w:val="KUJKnormal"/>
      </w:pPr>
    </w:p>
    <w:p w14:paraId="08A43B1C" w14:textId="77777777" w:rsidR="00116720" w:rsidRDefault="00116720" w:rsidP="005304D7">
      <w:pPr>
        <w:pStyle w:val="KUJKnormal"/>
      </w:pPr>
      <w:r>
        <w:t xml:space="preserve">Finanční nároky a krytí: </w:t>
      </w:r>
    </w:p>
    <w:p w14:paraId="1F7C594C" w14:textId="77777777" w:rsidR="00116720" w:rsidRDefault="00116720" w:rsidP="005304D7">
      <w:pPr>
        <w:pStyle w:val="KUJKnormal"/>
      </w:pPr>
      <w:r>
        <w:t xml:space="preserve">Vyjádření správce rozpočtu: nebylo vyžádáno. </w:t>
      </w:r>
    </w:p>
    <w:p w14:paraId="007A6DF6" w14:textId="77777777" w:rsidR="00116720" w:rsidRDefault="00116720" w:rsidP="005304D7">
      <w:pPr>
        <w:pStyle w:val="KUJKnormal"/>
      </w:pPr>
      <w:r>
        <w:t>Příspěvky byly zapracovány do projednaného návrhu rozpočtu na r. 2023 u odp. místa  91 ve výši dle skutečnosti uplynulých let.</w:t>
      </w:r>
    </w:p>
    <w:p w14:paraId="73D9366E" w14:textId="77777777" w:rsidR="00116720" w:rsidRDefault="00116720" w:rsidP="005304D7">
      <w:pPr>
        <w:pStyle w:val="KUJKnormal"/>
      </w:pPr>
    </w:p>
    <w:p w14:paraId="6F09FF6A" w14:textId="77777777" w:rsidR="00116720" w:rsidRDefault="00116720" w:rsidP="005304D7">
      <w:pPr>
        <w:pStyle w:val="KUJKnormal"/>
      </w:pPr>
    </w:p>
    <w:p w14:paraId="6D9868A3" w14:textId="77777777" w:rsidR="00116720" w:rsidRDefault="00116720" w:rsidP="005304D7">
      <w:pPr>
        <w:pStyle w:val="KUJKnormal"/>
      </w:pPr>
      <w:r>
        <w:t xml:space="preserve">Návrh projednán (stanoviska): </w:t>
      </w:r>
    </w:p>
    <w:p w14:paraId="0AF31B0C" w14:textId="77777777" w:rsidR="00116720" w:rsidRDefault="00116720" w:rsidP="005304D7">
      <w:pPr>
        <w:pStyle w:val="KUJKnormal"/>
      </w:pPr>
      <w:r>
        <w:t>Rada kraje projednala návrh pravidel na své schůzi dne 1. 12. 2022 a přijala usnesení č. 1251/2022/RK-55, ve kterém zastupitelstvu doporučila přijetí pravidel</w:t>
      </w:r>
    </w:p>
    <w:p w14:paraId="2B614924" w14:textId="77777777" w:rsidR="00116720" w:rsidRDefault="00116720" w:rsidP="005304D7">
      <w:pPr>
        <w:pStyle w:val="KUJKnormal"/>
      </w:pPr>
    </w:p>
    <w:p w14:paraId="4E3FC33E" w14:textId="77777777" w:rsidR="00116720" w:rsidRDefault="00116720" w:rsidP="005304D7">
      <w:pPr>
        <w:pStyle w:val="KUJKnormal"/>
      </w:pPr>
    </w:p>
    <w:p w14:paraId="7F320134" w14:textId="77777777" w:rsidR="00116720" w:rsidRPr="005179EA" w:rsidRDefault="00116720" w:rsidP="005304D7">
      <w:pPr>
        <w:pStyle w:val="KUJKnormal"/>
        <w:rPr>
          <w:b/>
          <w:bCs/>
        </w:rPr>
      </w:pPr>
      <w:r w:rsidRPr="005179EA">
        <w:rPr>
          <w:b/>
          <w:bCs/>
        </w:rPr>
        <w:t xml:space="preserve">PŘÍLOHY: </w:t>
      </w:r>
    </w:p>
    <w:p w14:paraId="3C65265F" w14:textId="77777777" w:rsidR="00116720" w:rsidRPr="00B52AA9" w:rsidRDefault="00116720" w:rsidP="00DB7588">
      <w:pPr>
        <w:pStyle w:val="KUJKcislovany"/>
        <w:numPr>
          <w:ilvl w:val="0"/>
          <w:numId w:val="0"/>
        </w:numPr>
        <w:ind w:left="284" w:hanging="284"/>
      </w:pPr>
      <w:r>
        <w:t>1.</w:t>
      </w:r>
      <w:r>
        <w:tab/>
        <w:t xml:space="preserve">Návrh Pravidel poskytování příspěvků podle § 55 ZOK   </w:t>
      </w:r>
      <w:r w:rsidRPr="0081756D">
        <w:t>(</w:t>
      </w:r>
      <w:r>
        <w:t>Návrh pravidel podle § 55 zákona o krajích.docx</w:t>
      </w:r>
      <w:r w:rsidRPr="0081756D">
        <w:t>)</w:t>
      </w:r>
    </w:p>
    <w:p w14:paraId="0F7DD55E" w14:textId="77777777" w:rsidR="00116720" w:rsidRDefault="00116720" w:rsidP="005304D7">
      <w:pPr>
        <w:pStyle w:val="KUJKnormal"/>
      </w:pPr>
    </w:p>
    <w:p w14:paraId="696F3C3B" w14:textId="77777777" w:rsidR="00116720" w:rsidRDefault="00116720" w:rsidP="005304D7">
      <w:pPr>
        <w:pStyle w:val="KUJKnormal"/>
      </w:pPr>
    </w:p>
    <w:p w14:paraId="6B668F67" w14:textId="77777777" w:rsidR="00116720" w:rsidRDefault="00116720" w:rsidP="005304D7">
      <w:pPr>
        <w:pStyle w:val="KUJKnormal"/>
      </w:pPr>
    </w:p>
    <w:p w14:paraId="589858CE" w14:textId="77777777" w:rsidR="00116720" w:rsidRDefault="00116720" w:rsidP="005304D7">
      <w:pPr>
        <w:pStyle w:val="KUJKnormal"/>
      </w:pPr>
    </w:p>
    <w:p w14:paraId="6793B060" w14:textId="77777777" w:rsidR="00116720" w:rsidRDefault="00116720" w:rsidP="005304D7">
      <w:pPr>
        <w:pStyle w:val="KUJKnormal"/>
      </w:pPr>
      <w:r>
        <w:t>Zodpovídá:  vedoucí KHEJ - Mgr. Petr Podhola</w:t>
      </w:r>
    </w:p>
    <w:p w14:paraId="27E22F0A" w14:textId="77777777" w:rsidR="00116720" w:rsidRDefault="00116720" w:rsidP="005304D7">
      <w:pPr>
        <w:pStyle w:val="KUJKnormal"/>
      </w:pPr>
    </w:p>
    <w:p w14:paraId="2B335625" w14:textId="77777777" w:rsidR="00116720" w:rsidRDefault="00116720" w:rsidP="005304D7">
      <w:pPr>
        <w:pStyle w:val="KUJKnormal"/>
      </w:pPr>
    </w:p>
    <w:p w14:paraId="6B7C962A" w14:textId="77777777" w:rsidR="00116720" w:rsidRDefault="00116720" w:rsidP="005304D7">
      <w:pPr>
        <w:pStyle w:val="KUJKnormal"/>
      </w:pPr>
    </w:p>
    <w:p w14:paraId="2599C976" w14:textId="77777777" w:rsidR="00116720" w:rsidRDefault="00116720" w:rsidP="005304D7">
      <w:pPr>
        <w:pStyle w:val="KUJKnormal"/>
      </w:pPr>
      <w:r>
        <w:t>Termín kontroly:  15. 12. 2022</w:t>
      </w:r>
    </w:p>
    <w:p w14:paraId="17D2859E" w14:textId="77777777" w:rsidR="00116720" w:rsidRDefault="00116720" w:rsidP="005304D7">
      <w:pPr>
        <w:pStyle w:val="KUJKnormal"/>
      </w:pPr>
      <w:r>
        <w:t>Termín splnění:     1. 1. 2023</w:t>
      </w:r>
    </w:p>
    <w:p w14:paraId="025CB866" w14:textId="77777777" w:rsidR="00116720" w:rsidRDefault="00116720" w:rsidP="005304D7">
      <w:pPr>
        <w:pStyle w:val="KUJKnormal"/>
      </w:pPr>
    </w:p>
    <w:p w14:paraId="3A1AC4CC" w14:textId="77777777" w:rsidR="00116720" w:rsidRDefault="00116720" w:rsidP="005304D7">
      <w:pPr>
        <w:pStyle w:val="KUJKnormal"/>
      </w:pPr>
      <w:r>
        <w:t> </w:t>
      </w:r>
    </w:p>
    <w:p w14:paraId="2FFC923D" w14:textId="77777777" w:rsidR="00116720" w:rsidRDefault="00116720" w:rsidP="00AC619E">
      <w:pPr>
        <w:pStyle w:val="KUJKnormal"/>
      </w:pPr>
    </w:p>
    <w:p w14:paraId="07830D9F" w14:textId="77777777" w:rsidR="00116720" w:rsidRDefault="0011672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14832" w14:textId="77777777" w:rsidR="00116720" w:rsidRDefault="00116720" w:rsidP="00116720">
    <w:r>
      <w:rPr>
        <w:noProof/>
      </w:rPr>
      <w:pict w14:anchorId="0E6FD5B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44E9205" w14:textId="77777777" w:rsidR="00116720" w:rsidRPr="005F485E" w:rsidRDefault="00116720" w:rsidP="0011672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544944C" w14:textId="77777777" w:rsidR="00116720" w:rsidRPr="005F485E" w:rsidRDefault="00116720" w:rsidP="0011672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36707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FBB7450" w14:textId="77777777" w:rsidR="00116720" w:rsidRDefault="00116720" w:rsidP="00116720">
    <w:r>
      <w:pict w14:anchorId="5298A068">
        <v:rect id="_x0000_i1026" style="width:481.9pt;height:2pt" o:hralign="center" o:hrstd="t" o:hrnoshade="t" o:hr="t" fillcolor="black" stroked="f"/>
      </w:pict>
    </w:r>
  </w:p>
  <w:p w14:paraId="3E5C6340" w14:textId="77777777" w:rsidR="00116720" w:rsidRPr="00116720" w:rsidRDefault="00116720" w:rsidP="001167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31C70"/>
    <w:multiLevelType w:val="hybridMultilevel"/>
    <w:tmpl w:val="D870D3F2"/>
    <w:lvl w:ilvl="0" w:tplc="B0DC750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401702">
    <w:abstractNumId w:val="1"/>
  </w:num>
  <w:num w:numId="2" w16cid:durableId="1928690764">
    <w:abstractNumId w:val="3"/>
  </w:num>
  <w:num w:numId="3" w16cid:durableId="1017199495">
    <w:abstractNumId w:val="10"/>
  </w:num>
  <w:num w:numId="4" w16cid:durableId="442848326">
    <w:abstractNumId w:val="8"/>
  </w:num>
  <w:num w:numId="5" w16cid:durableId="162403683">
    <w:abstractNumId w:val="0"/>
  </w:num>
  <w:num w:numId="6" w16cid:durableId="1599673550">
    <w:abstractNumId w:val="4"/>
  </w:num>
  <w:num w:numId="7" w16cid:durableId="1626424004">
    <w:abstractNumId w:val="7"/>
  </w:num>
  <w:num w:numId="8" w16cid:durableId="1581594331">
    <w:abstractNumId w:val="5"/>
  </w:num>
  <w:num w:numId="9" w16cid:durableId="323818698">
    <w:abstractNumId w:val="6"/>
  </w:num>
  <w:num w:numId="10" w16cid:durableId="1636065282">
    <w:abstractNumId w:val="9"/>
  </w:num>
  <w:num w:numId="11" w16cid:durableId="344747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20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2022-12-21T09:04:00Z</dcterms:created>
  <dcterms:modified xsi:type="dcterms:W3CDTF">2022-12-21T09:04:00Z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6186145</vt:i4>
  </property>
  <property fmtid="{D5CDD505-2E9C-101B-9397-08002B2CF9AE}" pid="4" name="UlozitJako">
    <vt:lpwstr>C:\Users\mrazkova\AppData\Local\Temp\iU61782472\Zastupitelstvo\2022-12-15\Navrhy\456-ZK-22.</vt:lpwstr>
  </property>
  <property fmtid="{D5CDD505-2E9C-101B-9397-08002B2CF9AE}" pid="5" name="Zpracovat">
    <vt:bool>false</vt:bool>
  </property>
</Properties>
</file>