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15838" w14:paraId="37841B28" w14:textId="77777777" w:rsidTr="00C43CB9">
        <w:trPr>
          <w:trHeight w:hRule="exact" w:val="397"/>
        </w:trPr>
        <w:tc>
          <w:tcPr>
            <w:tcW w:w="2376" w:type="dxa"/>
            <w:hideMark/>
          </w:tcPr>
          <w:p w14:paraId="6D227F6F" w14:textId="77777777" w:rsidR="00115838" w:rsidRDefault="0011583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7FC646" w14:textId="77777777" w:rsidR="00115838" w:rsidRDefault="00115838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3E65C7F" w14:textId="77777777" w:rsidR="00115838" w:rsidRDefault="0011583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77751A5" w14:textId="77777777" w:rsidR="00115838" w:rsidRDefault="00115838" w:rsidP="00970720">
            <w:pPr>
              <w:pStyle w:val="KUJKnormal"/>
            </w:pPr>
          </w:p>
        </w:tc>
      </w:tr>
      <w:tr w:rsidR="00115838" w14:paraId="086A30C6" w14:textId="77777777" w:rsidTr="00C43CB9">
        <w:trPr>
          <w:cantSplit/>
          <w:trHeight w:hRule="exact" w:val="397"/>
        </w:trPr>
        <w:tc>
          <w:tcPr>
            <w:tcW w:w="2376" w:type="dxa"/>
            <w:hideMark/>
          </w:tcPr>
          <w:p w14:paraId="62129CE1" w14:textId="77777777" w:rsidR="00115838" w:rsidRDefault="0011583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194B49" w14:textId="77777777" w:rsidR="00115838" w:rsidRDefault="00115838" w:rsidP="00970720">
            <w:pPr>
              <w:pStyle w:val="KUJKnormal"/>
            </w:pPr>
            <w:r>
              <w:t>450/ZK/22</w:t>
            </w:r>
          </w:p>
        </w:tc>
      </w:tr>
      <w:tr w:rsidR="00115838" w14:paraId="07AC7F56" w14:textId="77777777" w:rsidTr="00C43CB9">
        <w:trPr>
          <w:trHeight w:val="397"/>
        </w:trPr>
        <w:tc>
          <w:tcPr>
            <w:tcW w:w="2376" w:type="dxa"/>
          </w:tcPr>
          <w:p w14:paraId="6CDDDC24" w14:textId="77777777" w:rsidR="00115838" w:rsidRDefault="00115838" w:rsidP="00970720"/>
          <w:p w14:paraId="16534478" w14:textId="77777777" w:rsidR="00115838" w:rsidRDefault="0011583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767EF2" w14:textId="77777777" w:rsidR="00115838" w:rsidRDefault="00115838" w:rsidP="00970720"/>
          <w:p w14:paraId="43F0CB1A" w14:textId="77777777" w:rsidR="00115838" w:rsidRDefault="0011583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realizace projektu Post Bellum</w:t>
            </w:r>
          </w:p>
        </w:tc>
      </w:tr>
    </w:tbl>
    <w:p w14:paraId="7F9DC661" w14:textId="77777777" w:rsidR="00115838" w:rsidRDefault="00115838" w:rsidP="00C43CB9">
      <w:pPr>
        <w:pStyle w:val="KUJKnormal"/>
        <w:rPr>
          <w:b/>
          <w:bCs/>
        </w:rPr>
      </w:pPr>
      <w:r>
        <w:rPr>
          <w:b/>
          <w:bCs/>
        </w:rPr>
        <w:pict w14:anchorId="3DA48F84">
          <v:rect id="_x0000_i1029" style="width:453.6pt;height:1.5pt" o:hralign="center" o:hrstd="t" o:hrnoshade="t" o:hr="t" fillcolor="black" stroked="f"/>
        </w:pict>
      </w:r>
    </w:p>
    <w:p w14:paraId="62D063A8" w14:textId="77777777" w:rsidR="00115838" w:rsidRDefault="00115838" w:rsidP="00C43CB9">
      <w:pPr>
        <w:pStyle w:val="KUJKnormal"/>
      </w:pPr>
    </w:p>
    <w:p w14:paraId="6F8C1DF0" w14:textId="77777777" w:rsidR="00115838" w:rsidRDefault="00115838" w:rsidP="00C43C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15838" w14:paraId="099B1058" w14:textId="77777777" w:rsidTr="002559B8">
        <w:trPr>
          <w:trHeight w:val="397"/>
        </w:trPr>
        <w:tc>
          <w:tcPr>
            <w:tcW w:w="2350" w:type="dxa"/>
            <w:hideMark/>
          </w:tcPr>
          <w:p w14:paraId="6D656E54" w14:textId="77777777" w:rsidR="00115838" w:rsidRDefault="0011583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468D51" w14:textId="77777777" w:rsidR="00115838" w:rsidRDefault="00115838" w:rsidP="002559B8">
            <w:pPr>
              <w:pStyle w:val="KUJKnormal"/>
            </w:pPr>
            <w:r>
              <w:t>Mgr. Pavel Klíma</w:t>
            </w:r>
          </w:p>
          <w:p w14:paraId="18A83F8F" w14:textId="77777777" w:rsidR="00115838" w:rsidRDefault="00115838" w:rsidP="002559B8"/>
        </w:tc>
      </w:tr>
      <w:tr w:rsidR="00115838" w14:paraId="70B08A5B" w14:textId="77777777" w:rsidTr="002559B8">
        <w:trPr>
          <w:trHeight w:val="397"/>
        </w:trPr>
        <w:tc>
          <w:tcPr>
            <w:tcW w:w="2350" w:type="dxa"/>
          </w:tcPr>
          <w:p w14:paraId="1CCEA6B6" w14:textId="77777777" w:rsidR="00115838" w:rsidRDefault="00115838" w:rsidP="002559B8">
            <w:pPr>
              <w:pStyle w:val="KUJKtucny"/>
            </w:pPr>
            <w:r>
              <w:t>Zpracoval:</w:t>
            </w:r>
          </w:p>
          <w:p w14:paraId="3EDE4412" w14:textId="77777777" w:rsidR="00115838" w:rsidRDefault="00115838" w:rsidP="002559B8"/>
        </w:tc>
        <w:tc>
          <w:tcPr>
            <w:tcW w:w="6862" w:type="dxa"/>
            <w:hideMark/>
          </w:tcPr>
          <w:p w14:paraId="6FE649F7" w14:textId="77777777" w:rsidR="00115838" w:rsidRDefault="00115838" w:rsidP="002559B8">
            <w:pPr>
              <w:pStyle w:val="KUJKnormal"/>
            </w:pPr>
            <w:r>
              <w:t>OSMT</w:t>
            </w:r>
          </w:p>
        </w:tc>
      </w:tr>
      <w:tr w:rsidR="00115838" w14:paraId="17BB4921" w14:textId="77777777" w:rsidTr="002559B8">
        <w:trPr>
          <w:trHeight w:val="397"/>
        </w:trPr>
        <w:tc>
          <w:tcPr>
            <w:tcW w:w="2350" w:type="dxa"/>
          </w:tcPr>
          <w:p w14:paraId="3FB8A830" w14:textId="77777777" w:rsidR="00115838" w:rsidRPr="009715F9" w:rsidRDefault="0011583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191F44" w14:textId="77777777" w:rsidR="00115838" w:rsidRDefault="00115838" w:rsidP="002559B8"/>
        </w:tc>
        <w:tc>
          <w:tcPr>
            <w:tcW w:w="6862" w:type="dxa"/>
            <w:hideMark/>
          </w:tcPr>
          <w:p w14:paraId="20D147C6" w14:textId="77777777" w:rsidR="00115838" w:rsidRDefault="00115838" w:rsidP="002559B8">
            <w:pPr>
              <w:pStyle w:val="KUJKnormal"/>
            </w:pPr>
            <w:r>
              <w:t>Ing. Hana Šímová</w:t>
            </w:r>
          </w:p>
        </w:tc>
      </w:tr>
    </w:tbl>
    <w:p w14:paraId="06F1346F" w14:textId="77777777" w:rsidR="00115838" w:rsidRDefault="00115838" w:rsidP="00C43CB9">
      <w:pPr>
        <w:pStyle w:val="KUJKnormal"/>
      </w:pPr>
    </w:p>
    <w:p w14:paraId="6E7537B3" w14:textId="77777777" w:rsidR="00115838" w:rsidRPr="0052161F" w:rsidRDefault="00115838" w:rsidP="00C43CB9">
      <w:pPr>
        <w:pStyle w:val="KUJKtucny"/>
      </w:pPr>
      <w:r w:rsidRPr="0052161F">
        <w:t>NÁVRH USNESENÍ</w:t>
      </w:r>
    </w:p>
    <w:p w14:paraId="21E6C2C5" w14:textId="77777777" w:rsidR="00115838" w:rsidRDefault="00115838" w:rsidP="00C43CB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CAB30B" w14:textId="77777777" w:rsidR="00115838" w:rsidRPr="00841DFC" w:rsidRDefault="00115838" w:rsidP="00C43CB9">
      <w:pPr>
        <w:pStyle w:val="KUJKPolozka"/>
      </w:pPr>
      <w:r w:rsidRPr="00841DFC">
        <w:t>Zastupitelstvo Jihočeského kraje</w:t>
      </w:r>
    </w:p>
    <w:p w14:paraId="77437EAA" w14:textId="77777777" w:rsidR="00115838" w:rsidRDefault="00115838" w:rsidP="00F11AFE">
      <w:pPr>
        <w:pStyle w:val="KUJKdoplnek2"/>
      </w:pPr>
      <w:r w:rsidRPr="00730306">
        <w:t>bere na vědomí</w:t>
      </w:r>
    </w:p>
    <w:p w14:paraId="735F3F82" w14:textId="77777777" w:rsidR="00115838" w:rsidRPr="006F33E9" w:rsidRDefault="00115838" w:rsidP="006F33E9">
      <w:pPr>
        <w:pStyle w:val="KUJKnormal"/>
      </w:pPr>
      <w:r w:rsidRPr="006F33E9">
        <w:t>průběžnou zprávu o realizace projektu „Spolupráce Jihočeského kraje a Paměti národa Jihočeský kraj na dokumentaci pamětníků a na vzdělávacích projektech v roce 2021“, žadatele POST BELLUM, z. ú., Španělská 1073/10, 120 00 Praha, IČO 26548526;</w:t>
      </w:r>
    </w:p>
    <w:p w14:paraId="281452E4" w14:textId="77777777" w:rsidR="00115838" w:rsidRPr="00E10FE7" w:rsidRDefault="00115838" w:rsidP="006F33E9">
      <w:pPr>
        <w:pStyle w:val="KUJKdoplnek2"/>
      </w:pPr>
      <w:r w:rsidRPr="00AF7BAE">
        <w:t>schvaluje</w:t>
      </w:r>
    </w:p>
    <w:p w14:paraId="2EBCC7A0" w14:textId="77777777" w:rsidR="00115838" w:rsidRDefault="00115838" w:rsidP="00E73888">
      <w:pPr>
        <w:pStyle w:val="KUJKnormal"/>
      </w:pPr>
      <w:r>
        <w:t xml:space="preserve">1. </w:t>
      </w:r>
      <w:r w:rsidRPr="006F33E9">
        <w:t>prodloužení termínu realizace projektu „Spolupráce Jihočeského kraje a Paměti národa Jihočeský kraj na dokumentaci pamětníků a vzdělávacích projektech v roce 2021“ s termínem dosažení účelu dotace do 31. 12. 2022,</w:t>
      </w:r>
    </w:p>
    <w:p w14:paraId="1B4313F4" w14:textId="77777777" w:rsidR="00115838" w:rsidRPr="006F33E9" w:rsidRDefault="00115838" w:rsidP="00E73888">
      <w:p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2. </w:t>
      </w:r>
      <w:r w:rsidRPr="006F33E9">
        <w:rPr>
          <w:rFonts w:ascii="Arial" w:hAnsi="Arial"/>
          <w:sz w:val="20"/>
          <w:szCs w:val="28"/>
        </w:rPr>
        <w:t>uzavření dodatku č. 1 ke smlouvě o poskytnutí dotace č. SDO/OSMT/160/20 ze dne 15. 1. 2021 ve znění přílohy č. 1 návrhu;</w:t>
      </w:r>
    </w:p>
    <w:p w14:paraId="77612E69" w14:textId="77777777" w:rsidR="00115838" w:rsidRDefault="00115838" w:rsidP="00C546A5">
      <w:pPr>
        <w:pStyle w:val="KUJKdoplnek2"/>
      </w:pPr>
      <w:r w:rsidRPr="0021676C">
        <w:t>ukládá</w:t>
      </w:r>
    </w:p>
    <w:p w14:paraId="663E69E1" w14:textId="77777777" w:rsidR="00115838" w:rsidRDefault="00115838" w:rsidP="0027044E">
      <w:pPr>
        <w:pStyle w:val="KUJKnormal"/>
      </w:pPr>
      <w:r w:rsidRPr="006F33E9">
        <w:t>JUDr. Lukáši Glaserovi, řediteli krajského úřadu, zabezpečit veškeré úkony potřebné k realizaci tohoto usnesení.</w:t>
      </w:r>
    </w:p>
    <w:p w14:paraId="0370C0C6" w14:textId="77777777" w:rsidR="00115838" w:rsidRDefault="00115838" w:rsidP="0027044E">
      <w:pPr>
        <w:pStyle w:val="KUJKnormal"/>
      </w:pPr>
    </w:p>
    <w:p w14:paraId="17A00BDA" w14:textId="77777777" w:rsidR="00115838" w:rsidRDefault="00115838" w:rsidP="0027044E">
      <w:pPr>
        <w:pStyle w:val="KUJKnormal"/>
      </w:pPr>
    </w:p>
    <w:p w14:paraId="71F36C34" w14:textId="77777777" w:rsidR="00115838" w:rsidRDefault="00115838" w:rsidP="006766D4">
      <w:pPr>
        <w:pStyle w:val="KUJKmezeraDZ"/>
      </w:pPr>
      <w:bookmarkStart w:id="1" w:name="US_DuvodZprava"/>
      <w:bookmarkEnd w:id="1"/>
    </w:p>
    <w:p w14:paraId="228B0812" w14:textId="77777777" w:rsidR="00115838" w:rsidRDefault="00115838" w:rsidP="006766D4">
      <w:pPr>
        <w:pStyle w:val="KUJKnadpisDZ"/>
      </w:pPr>
      <w:r>
        <w:t>DŮVODOVÁ ZPRÁVA</w:t>
      </w:r>
    </w:p>
    <w:p w14:paraId="4AC153B6" w14:textId="77777777" w:rsidR="00115838" w:rsidRPr="009B7B0B" w:rsidRDefault="00115838" w:rsidP="006766D4">
      <w:pPr>
        <w:pStyle w:val="KUJKmezeraDZ"/>
      </w:pPr>
    </w:p>
    <w:p w14:paraId="75B5374B" w14:textId="77777777" w:rsidR="00115838" w:rsidRDefault="00115838" w:rsidP="007D588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je předkládán v souladu s §18 odst. 5 zákona č. 250/2000 Sb., o rozpočtových pravidlech územních rozpočtů, ve znění pozdějších předpisů, podle kterého územní samosprávný celek stanoví časovou použitelnost dotací nebo příspěvků ze svého rozpočtu jejich příjemcům, a to zpravidla na období do konce rozpočtového roku nebo i do pozdějšího termínu, jestliže to odpovídá účelu poskytnutých peněžních prostředků. Územní samosprávný celek rozhoduje o podmínkách poskytnutí dotace a z toho lze dovodit, že je také oprávněn tyto podmínky změnit.</w:t>
      </w:r>
    </w:p>
    <w:p w14:paraId="441731B4" w14:textId="77777777" w:rsidR="00115838" w:rsidRDefault="00115838" w:rsidP="007D5881">
      <w:pPr>
        <w:pStyle w:val="KUJKnormal"/>
        <w:rPr>
          <w:rFonts w:cs="Arial"/>
          <w:szCs w:val="20"/>
        </w:rPr>
      </w:pPr>
    </w:p>
    <w:p w14:paraId="48DAB12A" w14:textId="77777777" w:rsidR="00115838" w:rsidRDefault="00115838" w:rsidP="007D588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Usnesením č. 47/2020/ZK-3 ze dne 17. 12. 2020 schválilo zastupitelstva kraje:</w:t>
      </w:r>
    </w:p>
    <w:p w14:paraId="08CB6BE2" w14:textId="77777777" w:rsidR="00115838" w:rsidRDefault="00115838" w:rsidP="007D588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poskytnutí individuální dotace žadateli </w:t>
      </w:r>
      <w:r>
        <w:rPr>
          <w:rFonts w:cs="Arial"/>
          <w:b/>
          <w:bCs/>
          <w:szCs w:val="20"/>
        </w:rPr>
        <w:t>POST BELLUM, z. ú.</w:t>
      </w:r>
      <w:r>
        <w:rPr>
          <w:rFonts w:cs="Arial"/>
          <w:szCs w:val="20"/>
        </w:rPr>
        <w:t>, Španělská 1073/10, 120 00 Praha, IČO 26548526, na realizaci projektu „</w:t>
      </w:r>
      <w:bookmarkStart w:id="2" w:name="_Hlk59180822"/>
      <w:bookmarkStart w:id="3" w:name="_Hlk119324136"/>
      <w:r>
        <w:rPr>
          <w:rFonts w:cs="Arial"/>
          <w:b/>
          <w:bCs/>
          <w:szCs w:val="20"/>
        </w:rPr>
        <w:t>Spolupráce Jihočeského kraje a Paměti národa Jihočeský kraj na dokumentaci pamětníků a vzdělávacích projektech v roce 202</w:t>
      </w:r>
      <w:bookmarkEnd w:id="2"/>
      <w:r>
        <w:rPr>
          <w:rFonts w:cs="Arial"/>
          <w:b/>
          <w:bCs/>
          <w:szCs w:val="20"/>
        </w:rPr>
        <w:t>1</w:t>
      </w:r>
      <w:bookmarkEnd w:id="3"/>
      <w:r>
        <w:rPr>
          <w:rFonts w:cs="Arial"/>
          <w:szCs w:val="20"/>
        </w:rPr>
        <w:t xml:space="preserve">“, v celkové výši 400 000,- Kč, </w:t>
      </w:r>
      <w:r>
        <w:rPr>
          <w:rFonts w:cs="Arial"/>
          <w:b/>
          <w:bCs/>
          <w:szCs w:val="20"/>
        </w:rPr>
        <w:t>termín dosažení účelu dotace 31. 12. 2021</w:t>
      </w:r>
      <w:r>
        <w:rPr>
          <w:rFonts w:cs="Arial"/>
          <w:szCs w:val="20"/>
        </w:rPr>
        <w:t>.</w:t>
      </w:r>
    </w:p>
    <w:p w14:paraId="7EF6657C" w14:textId="77777777" w:rsidR="00115838" w:rsidRDefault="00115838" w:rsidP="007D5881">
      <w:pPr>
        <w:pStyle w:val="KUJKnormal"/>
        <w:rPr>
          <w:rFonts w:cs="Arial"/>
          <w:szCs w:val="20"/>
        </w:rPr>
      </w:pPr>
    </w:p>
    <w:p w14:paraId="4DA04294" w14:textId="77777777" w:rsidR="00115838" w:rsidRDefault="00115838" w:rsidP="007D588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21. 9. 2021 podal žadatel průběžnou zprávu o realizace projektu Spolupráce Jihočeského kraje a Paměti národa Jižní Čechy na dokumentaci pamětníků a na vzdělávacích projektech v roce 2021. V této zprávě žadatel zhodnotil dosavadní práci při realizaci projektu, dále žadatel informoval o důsledku vládních mimořádných opatření přijatých v souvislosti s pandemií nemoci Covid-19, kdy se nemohl celý projekt v daném roce uskutečnit. Na realizaci projektu však již příjemce částečně vynaložil uznatelné výdaje.</w:t>
      </w:r>
    </w:p>
    <w:p w14:paraId="1826FD69" w14:textId="77777777" w:rsidR="00115838" w:rsidRDefault="00115838" w:rsidP="007D5881">
      <w:pPr>
        <w:pStyle w:val="KUJKnormal"/>
        <w:rPr>
          <w:rFonts w:cs="Arial"/>
          <w:szCs w:val="20"/>
        </w:rPr>
      </w:pPr>
    </w:p>
    <w:p w14:paraId="2AD47039" w14:textId="77777777" w:rsidR="00115838" w:rsidRDefault="00115838" w:rsidP="007D588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Na základě výše uvedených důvodů doporučuje OŠMT prodloužit termín realizace projektu z původního období 1. 1. - 31. 12. 2021 na 1. 1. 2021 – 31. 12. 2022. Dále navrhuje stejným způsobem prodloužit termín pro uznatelnost výdajů na natáčení, archivaci a prezentaci jihočeských pamětníků a výdaje na vzdělávací projekty Příběhy našich sousedu a vzdělávací workshopy pro školy. Nový termín pro vyúčtování a vypořádání individuální dotace OŠMT navrhuje nejpozději do 14 dnů ode dne jeho ukončení, tj. do 14. 1. 2023.</w:t>
      </w:r>
    </w:p>
    <w:p w14:paraId="32E214B2" w14:textId="77777777" w:rsidR="00115838" w:rsidRDefault="00115838" w:rsidP="007D5881">
      <w:pPr>
        <w:pStyle w:val="KUJKnormal"/>
      </w:pPr>
    </w:p>
    <w:p w14:paraId="2640D046" w14:textId="77777777" w:rsidR="00115838" w:rsidRDefault="00115838" w:rsidP="007D5881">
      <w:pPr>
        <w:pStyle w:val="KUJKnormal"/>
      </w:pPr>
    </w:p>
    <w:p w14:paraId="1F82DE94" w14:textId="77777777" w:rsidR="00115838" w:rsidRDefault="00115838" w:rsidP="007D5881">
      <w:pPr>
        <w:pStyle w:val="KUJKnormal"/>
      </w:pPr>
      <w:r>
        <w:t>Finanční nároky a krytí:</w:t>
      </w:r>
    </w:p>
    <w:p w14:paraId="7AA1A2BD" w14:textId="77777777" w:rsidR="00115838" w:rsidRDefault="00115838" w:rsidP="007D588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Nemá dopad do rozpočtu kraje. Dotace byla vyplacena z bankovního účtu kraje 2. 2. 2021.</w:t>
      </w:r>
    </w:p>
    <w:p w14:paraId="25ED17BC" w14:textId="77777777" w:rsidR="00115838" w:rsidRDefault="00115838" w:rsidP="007D5881">
      <w:pPr>
        <w:pStyle w:val="KUJKnormal"/>
      </w:pPr>
    </w:p>
    <w:p w14:paraId="13B45081" w14:textId="77777777" w:rsidR="00115838" w:rsidRDefault="00115838" w:rsidP="007D5881">
      <w:pPr>
        <w:pStyle w:val="KUJKnormal"/>
      </w:pPr>
    </w:p>
    <w:p w14:paraId="07812A1A" w14:textId="77777777" w:rsidR="00115838" w:rsidRDefault="00115838" w:rsidP="007D5881">
      <w:pPr>
        <w:pStyle w:val="KUJKnormal"/>
      </w:pPr>
      <w:r>
        <w:t>Vyjádření správce rozpočtu:</w:t>
      </w:r>
    </w:p>
    <w:p w14:paraId="0138D4A2" w14:textId="77777777" w:rsidR="00115838" w:rsidRDefault="00115838" w:rsidP="007D5881">
      <w:pPr>
        <w:pStyle w:val="KUJKnormal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Není vyžadováno</w:t>
      </w:r>
    </w:p>
    <w:p w14:paraId="7C41EC44" w14:textId="77777777" w:rsidR="00115838" w:rsidRDefault="00115838" w:rsidP="007D5881">
      <w:pPr>
        <w:pStyle w:val="KUJKnormal"/>
      </w:pPr>
    </w:p>
    <w:p w14:paraId="0811ED5C" w14:textId="77777777" w:rsidR="00115838" w:rsidRDefault="00115838" w:rsidP="007D5881">
      <w:pPr>
        <w:pStyle w:val="KUJKnormal"/>
      </w:pPr>
    </w:p>
    <w:p w14:paraId="32CB9CCB" w14:textId="77777777" w:rsidR="00115838" w:rsidRDefault="00115838" w:rsidP="007D5881">
      <w:pPr>
        <w:pStyle w:val="KUJKnormal"/>
      </w:pPr>
      <w:r>
        <w:t>Návrh projednán (stanoviska):</w:t>
      </w:r>
    </w:p>
    <w:p w14:paraId="484ADE54" w14:textId="77777777" w:rsidR="00115838" w:rsidRDefault="00115838" w:rsidP="007D5881">
      <w:pPr>
        <w:pStyle w:val="KUJKnormal"/>
      </w:pPr>
      <w:r>
        <w:t>Návrh byl projednán poradou vedení dne 21. 11. 2022.</w:t>
      </w:r>
    </w:p>
    <w:p w14:paraId="7B401A66" w14:textId="77777777" w:rsidR="00115838" w:rsidRDefault="00115838" w:rsidP="007D5881">
      <w:pPr>
        <w:pStyle w:val="KUJKnormal"/>
      </w:pPr>
    </w:p>
    <w:p w14:paraId="6541ABBF" w14:textId="77777777" w:rsidR="00115838" w:rsidRDefault="00115838" w:rsidP="007D5881">
      <w:pPr>
        <w:pStyle w:val="KUJKnormal"/>
      </w:pPr>
    </w:p>
    <w:p w14:paraId="23669F6C" w14:textId="77777777" w:rsidR="00115838" w:rsidRPr="00020F08" w:rsidRDefault="00115838" w:rsidP="007D5881">
      <w:pPr>
        <w:pStyle w:val="KUJKnormal"/>
        <w:rPr>
          <w:b/>
          <w:bCs/>
        </w:rPr>
      </w:pPr>
      <w:r w:rsidRPr="00020F08">
        <w:rPr>
          <w:b/>
          <w:bCs/>
        </w:rPr>
        <w:t>Přílohy</w:t>
      </w:r>
      <w:r>
        <w:rPr>
          <w:b/>
          <w:bCs/>
        </w:rPr>
        <w:t>:</w:t>
      </w:r>
    </w:p>
    <w:p w14:paraId="32FEAE54" w14:textId="77777777" w:rsidR="00115838" w:rsidRDefault="00115838" w:rsidP="007D5881">
      <w:pPr>
        <w:pStyle w:val="KUJKcislovany"/>
      </w:pPr>
      <w:r>
        <w:t>Dodatek ke smlouvě o poskytnutí dotace č. SDO_OSMT_160_20 ze dne 15. ledna 2021</w:t>
      </w:r>
    </w:p>
    <w:p w14:paraId="6F7299EA" w14:textId="77777777" w:rsidR="00115838" w:rsidRDefault="00115838" w:rsidP="007D5881">
      <w:pPr>
        <w:pStyle w:val="KUJKnormal"/>
      </w:pPr>
    </w:p>
    <w:p w14:paraId="1A879833" w14:textId="77777777" w:rsidR="00115838" w:rsidRPr="007C1EE7" w:rsidRDefault="00115838" w:rsidP="007D5881">
      <w:pPr>
        <w:pStyle w:val="KUJKtucny"/>
      </w:pPr>
      <w:r w:rsidRPr="007C1EE7">
        <w:t>Zodpovídá:</w:t>
      </w:r>
      <w:r>
        <w:t xml:space="preserve"> </w:t>
      </w:r>
      <w:r w:rsidRPr="00464A5F">
        <w:rPr>
          <w:b w:val="0"/>
          <w:bCs/>
        </w:rPr>
        <w:t>vedoucí OŠMT – Ing. Hana Šímová</w:t>
      </w:r>
    </w:p>
    <w:p w14:paraId="5EE6AF79" w14:textId="77777777" w:rsidR="00115838" w:rsidRDefault="00115838" w:rsidP="007D5881">
      <w:pPr>
        <w:pStyle w:val="KUJKnormal"/>
      </w:pPr>
    </w:p>
    <w:p w14:paraId="52E691B8" w14:textId="77777777" w:rsidR="00115838" w:rsidRDefault="00115838" w:rsidP="007D5881">
      <w:pPr>
        <w:pStyle w:val="KUJKnormal"/>
      </w:pPr>
      <w:r>
        <w:t>Termín kontroly: 02/2023</w:t>
      </w:r>
    </w:p>
    <w:p w14:paraId="727114BC" w14:textId="77777777" w:rsidR="00115838" w:rsidRDefault="00115838" w:rsidP="007D5881">
      <w:pPr>
        <w:pStyle w:val="KUJKnormal"/>
      </w:pPr>
      <w:r>
        <w:t>Termín splnění: 04/2023</w:t>
      </w:r>
    </w:p>
    <w:p w14:paraId="773568C7" w14:textId="77777777" w:rsidR="00115838" w:rsidRDefault="00115838" w:rsidP="007D5881">
      <w:pPr>
        <w:pStyle w:val="KUJKnormal"/>
      </w:pPr>
    </w:p>
    <w:p w14:paraId="57019D7E" w14:textId="77777777" w:rsidR="00115838" w:rsidRDefault="0011583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E26A" w14:textId="77777777" w:rsidR="00115838" w:rsidRDefault="00115838" w:rsidP="00115838">
    <w:r>
      <w:rPr>
        <w:noProof/>
      </w:rPr>
      <w:pict w14:anchorId="6EAB52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0EA86B" w14:textId="77777777" w:rsidR="00115838" w:rsidRPr="005F485E" w:rsidRDefault="00115838" w:rsidP="0011583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5FCD7E" w14:textId="77777777" w:rsidR="00115838" w:rsidRPr="005F485E" w:rsidRDefault="00115838" w:rsidP="0011583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D964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72AD215" w14:textId="77777777" w:rsidR="00115838" w:rsidRDefault="00115838" w:rsidP="00115838">
    <w:r>
      <w:pict w14:anchorId="4A1B0153">
        <v:rect id="_x0000_i1026" style="width:481.9pt;height:2pt" o:hralign="center" o:hrstd="t" o:hrnoshade="t" o:hr="t" fillcolor="black" stroked="f"/>
      </w:pict>
    </w:r>
  </w:p>
  <w:p w14:paraId="4AC7D463" w14:textId="77777777" w:rsidR="00115838" w:rsidRPr="00115838" w:rsidRDefault="00115838" w:rsidP="00115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5965">
    <w:abstractNumId w:val="1"/>
  </w:num>
  <w:num w:numId="2" w16cid:durableId="534007831">
    <w:abstractNumId w:val="2"/>
  </w:num>
  <w:num w:numId="3" w16cid:durableId="264726910">
    <w:abstractNumId w:val="9"/>
  </w:num>
  <w:num w:numId="4" w16cid:durableId="1323387302">
    <w:abstractNumId w:val="7"/>
  </w:num>
  <w:num w:numId="5" w16cid:durableId="2062635509">
    <w:abstractNumId w:val="0"/>
  </w:num>
  <w:num w:numId="6" w16cid:durableId="223102186">
    <w:abstractNumId w:val="3"/>
  </w:num>
  <w:num w:numId="7" w16cid:durableId="1519731282">
    <w:abstractNumId w:val="6"/>
  </w:num>
  <w:num w:numId="8" w16cid:durableId="838889097">
    <w:abstractNumId w:val="4"/>
  </w:num>
  <w:num w:numId="9" w16cid:durableId="2142845916">
    <w:abstractNumId w:val="5"/>
  </w:num>
  <w:num w:numId="10" w16cid:durableId="254024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838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2022-12-21T09:07:00Z</dcterms:created>
  <dcterms:modified xsi:type="dcterms:W3CDTF">2022-12-21T09:07:00Z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6183572</vt:i4>
  </property>
  <property fmtid="{D5CDD505-2E9C-101B-9397-08002B2CF9AE}" pid="4" name="UlozitJako">
    <vt:lpwstr>C:\Users\mrazkova\AppData\Local\Temp\iU61782472\Zastupitelstvo\2022-12-15\Navrhy\450-ZK-22.</vt:lpwstr>
  </property>
  <property fmtid="{D5CDD505-2E9C-101B-9397-08002B2CF9AE}" pid="5" name="Zpracovat">
    <vt:bool>false</vt:bool>
  </property>
</Properties>
</file>