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3B2F" w14:paraId="531E8235" w14:textId="77777777" w:rsidTr="008607B4">
        <w:trPr>
          <w:trHeight w:hRule="exact" w:val="397"/>
        </w:trPr>
        <w:tc>
          <w:tcPr>
            <w:tcW w:w="2376" w:type="dxa"/>
            <w:hideMark/>
          </w:tcPr>
          <w:p w14:paraId="75CE83C9" w14:textId="77777777" w:rsidR="00613B2F" w:rsidRDefault="00613B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A2A0A5" w14:textId="77777777" w:rsidR="00613B2F" w:rsidRDefault="00613B2F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FF99FB4" w14:textId="77777777" w:rsidR="00613B2F" w:rsidRDefault="00613B2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7073FC" w14:textId="77777777" w:rsidR="00613B2F" w:rsidRDefault="00613B2F" w:rsidP="00970720">
            <w:pPr>
              <w:pStyle w:val="KUJKnormal"/>
            </w:pPr>
          </w:p>
        </w:tc>
      </w:tr>
      <w:tr w:rsidR="00613B2F" w14:paraId="24B6A421" w14:textId="77777777" w:rsidTr="008607B4">
        <w:trPr>
          <w:cantSplit/>
          <w:trHeight w:hRule="exact" w:val="397"/>
        </w:trPr>
        <w:tc>
          <w:tcPr>
            <w:tcW w:w="2376" w:type="dxa"/>
            <w:hideMark/>
          </w:tcPr>
          <w:p w14:paraId="5476083D" w14:textId="77777777" w:rsidR="00613B2F" w:rsidRDefault="00613B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26F5F5" w14:textId="77777777" w:rsidR="00613B2F" w:rsidRDefault="00613B2F" w:rsidP="00970720">
            <w:pPr>
              <w:pStyle w:val="KUJKnormal"/>
            </w:pPr>
            <w:r>
              <w:t>413/ZK/22</w:t>
            </w:r>
          </w:p>
        </w:tc>
      </w:tr>
      <w:tr w:rsidR="00613B2F" w14:paraId="2973464C" w14:textId="77777777" w:rsidTr="008607B4">
        <w:trPr>
          <w:trHeight w:val="397"/>
        </w:trPr>
        <w:tc>
          <w:tcPr>
            <w:tcW w:w="2376" w:type="dxa"/>
          </w:tcPr>
          <w:p w14:paraId="0DC33D97" w14:textId="77777777" w:rsidR="00613B2F" w:rsidRDefault="00613B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1E74CB" w14:textId="77777777" w:rsidR="00613B2F" w:rsidRDefault="00613B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nemovitostí s ČR-Lesy České republiky, s. p.</w:t>
            </w:r>
          </w:p>
        </w:tc>
      </w:tr>
    </w:tbl>
    <w:p w14:paraId="465C8E14" w14:textId="77777777" w:rsidR="00613B2F" w:rsidRDefault="00613B2F" w:rsidP="008607B4">
      <w:pPr>
        <w:pStyle w:val="KUJKnormal"/>
        <w:rPr>
          <w:b/>
          <w:bCs/>
        </w:rPr>
      </w:pPr>
      <w:r>
        <w:rPr>
          <w:b/>
          <w:bCs/>
        </w:rPr>
        <w:pict w14:anchorId="1C4DF576">
          <v:rect id="_x0000_i1029" style="width:453.6pt;height:1.5pt" o:hralign="center" o:hrstd="t" o:hrnoshade="t" o:hr="t" fillcolor="black" stroked="f"/>
        </w:pict>
      </w:r>
    </w:p>
    <w:p w14:paraId="67C35F25" w14:textId="77777777" w:rsidR="00613B2F" w:rsidRDefault="00613B2F" w:rsidP="008607B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3B2F" w14:paraId="6DA2AF24" w14:textId="77777777" w:rsidTr="002559B8">
        <w:trPr>
          <w:trHeight w:val="397"/>
        </w:trPr>
        <w:tc>
          <w:tcPr>
            <w:tcW w:w="2350" w:type="dxa"/>
            <w:hideMark/>
          </w:tcPr>
          <w:p w14:paraId="4D25EC07" w14:textId="77777777" w:rsidR="00613B2F" w:rsidRDefault="00613B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DC9D5D" w14:textId="77777777" w:rsidR="00613B2F" w:rsidRDefault="00613B2F" w:rsidP="002559B8">
            <w:pPr>
              <w:pStyle w:val="KUJKnormal"/>
            </w:pPr>
            <w:r>
              <w:t>Mgr. Bc. Antonín Krák</w:t>
            </w:r>
          </w:p>
          <w:p w14:paraId="248DC3F1" w14:textId="77777777" w:rsidR="00613B2F" w:rsidRDefault="00613B2F" w:rsidP="002559B8"/>
        </w:tc>
      </w:tr>
      <w:tr w:rsidR="00613B2F" w14:paraId="2410A35C" w14:textId="77777777" w:rsidTr="002559B8">
        <w:trPr>
          <w:trHeight w:val="397"/>
        </w:trPr>
        <w:tc>
          <w:tcPr>
            <w:tcW w:w="2350" w:type="dxa"/>
          </w:tcPr>
          <w:p w14:paraId="1525F9EF" w14:textId="77777777" w:rsidR="00613B2F" w:rsidRDefault="00613B2F" w:rsidP="002559B8">
            <w:pPr>
              <w:pStyle w:val="KUJKtucny"/>
            </w:pPr>
            <w:r>
              <w:t>Zpracoval:</w:t>
            </w:r>
          </w:p>
          <w:p w14:paraId="6CF1F10E" w14:textId="77777777" w:rsidR="00613B2F" w:rsidRDefault="00613B2F" w:rsidP="002559B8"/>
        </w:tc>
        <w:tc>
          <w:tcPr>
            <w:tcW w:w="6862" w:type="dxa"/>
            <w:hideMark/>
          </w:tcPr>
          <w:p w14:paraId="18B99EE0" w14:textId="77777777" w:rsidR="00613B2F" w:rsidRDefault="00613B2F" w:rsidP="002559B8">
            <w:pPr>
              <w:pStyle w:val="KUJKnormal"/>
            </w:pPr>
            <w:r>
              <w:t>OHMS</w:t>
            </w:r>
          </w:p>
        </w:tc>
      </w:tr>
      <w:tr w:rsidR="00613B2F" w14:paraId="68195FC6" w14:textId="77777777" w:rsidTr="002559B8">
        <w:trPr>
          <w:trHeight w:val="397"/>
        </w:trPr>
        <w:tc>
          <w:tcPr>
            <w:tcW w:w="2350" w:type="dxa"/>
          </w:tcPr>
          <w:p w14:paraId="2D57CBCD" w14:textId="77777777" w:rsidR="00613B2F" w:rsidRPr="009715F9" w:rsidRDefault="00613B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3246F9" w14:textId="77777777" w:rsidR="00613B2F" w:rsidRDefault="00613B2F" w:rsidP="002559B8"/>
        </w:tc>
        <w:tc>
          <w:tcPr>
            <w:tcW w:w="6862" w:type="dxa"/>
            <w:hideMark/>
          </w:tcPr>
          <w:p w14:paraId="4FD98D95" w14:textId="77777777" w:rsidR="00613B2F" w:rsidRDefault="00613B2F" w:rsidP="002559B8">
            <w:pPr>
              <w:pStyle w:val="KUJKnormal"/>
            </w:pPr>
            <w:r>
              <w:t>Mgr. Petr Podhola</w:t>
            </w:r>
          </w:p>
        </w:tc>
      </w:tr>
    </w:tbl>
    <w:p w14:paraId="307C162F" w14:textId="77777777" w:rsidR="00613B2F" w:rsidRPr="0052161F" w:rsidRDefault="00613B2F" w:rsidP="008607B4">
      <w:pPr>
        <w:pStyle w:val="KUJKtucny"/>
      </w:pPr>
      <w:r w:rsidRPr="0052161F">
        <w:t>NÁVRH USNESENÍ</w:t>
      </w:r>
    </w:p>
    <w:p w14:paraId="236BC817" w14:textId="77777777" w:rsidR="00613B2F" w:rsidRDefault="00613B2F" w:rsidP="008607B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E7EAFA" w14:textId="77777777" w:rsidR="00613B2F" w:rsidRPr="00841DFC" w:rsidRDefault="00613B2F" w:rsidP="008607B4">
      <w:pPr>
        <w:pStyle w:val="KUJKPolozka"/>
      </w:pPr>
      <w:r w:rsidRPr="00841DFC">
        <w:t>Zastupitelstvo Jihočeského kraje</w:t>
      </w:r>
    </w:p>
    <w:p w14:paraId="742E63BD" w14:textId="77777777" w:rsidR="00613B2F" w:rsidRPr="00E10FE7" w:rsidRDefault="00613B2F" w:rsidP="006A271D">
      <w:pPr>
        <w:pStyle w:val="KUJKdoplnek2"/>
      </w:pPr>
      <w:r w:rsidRPr="00AF7BAE">
        <w:t>schvaluje</w:t>
      </w:r>
    </w:p>
    <w:p w14:paraId="32B551A8" w14:textId="77777777" w:rsidR="00613B2F" w:rsidRPr="00B54CF7" w:rsidRDefault="00613B2F" w:rsidP="00787A94">
      <w:pPr>
        <w:pStyle w:val="KUJKPolozka"/>
        <w:rPr>
          <w:b w:val="0"/>
          <w:bCs/>
        </w:rPr>
      </w:pPr>
      <w:r w:rsidRPr="00B54CF7">
        <w:rPr>
          <w:b w:val="0"/>
          <w:bCs/>
        </w:rPr>
        <w:t>1. směnu nemovitostí ve vlastnictví Jihočeského kraje, a to: pozemku poz. parcely KN p. č. 460/4 v k. ú. Čejetice, pozemku poz. parcely KN p. č. 607/2 v k. ú. Milenovice a dále pozemků poz. parcel KN v k. ú. Mladějovice - p. č. 84/4, p. č. 84/5, p. č. 84/6 a p. č. 351, za pozemek parcelu KN p. č. 2475/2 o výměře 6 469 m</w:t>
      </w:r>
      <w:r w:rsidRPr="00B54CF7">
        <w:rPr>
          <w:b w:val="0"/>
          <w:bCs/>
          <w:vertAlign w:val="superscript"/>
        </w:rPr>
        <w:t>2</w:t>
      </w:r>
      <w:r w:rsidRPr="00B54CF7">
        <w:rPr>
          <w:b w:val="0"/>
          <w:bCs/>
        </w:rPr>
        <w:t>,</w:t>
      </w:r>
      <w:r w:rsidRPr="00B54CF7">
        <w:rPr>
          <w:b w:val="0"/>
          <w:bCs/>
          <w:vertAlign w:val="superscript"/>
        </w:rPr>
        <w:t xml:space="preserve"> </w:t>
      </w:r>
      <w:r w:rsidRPr="00B54CF7">
        <w:rPr>
          <w:b w:val="0"/>
          <w:bCs/>
        </w:rPr>
        <w:t>oddělenou dosud nezapsaným geometrickým plánem č. 277-46/2022 z pozemku poz. parcely KN p. č. 2475 v k. ú. Trocnov, ve vlastnictví ČR, s právem hospodaření s majetkem státu pro Lesy České republiky, s. p., Přemyslova 1106/19, Nový Hradec Králové, 500 08 Hradec Králové, IČO 42196451, s doplatkem ve výši 511 710 Kč ve prospěch Lesů České republiky,</w:t>
      </w:r>
      <w:r>
        <w:rPr>
          <w:b w:val="0"/>
          <w:bCs/>
        </w:rPr>
        <w:t> </w:t>
      </w:r>
      <w:r w:rsidRPr="00B54CF7">
        <w:rPr>
          <w:b w:val="0"/>
          <w:bCs/>
        </w:rPr>
        <w:t xml:space="preserve">s. p., dle návrhu směnné smlouvy </w:t>
      </w:r>
      <w:r w:rsidRPr="00B54CF7">
        <w:rPr>
          <w:rFonts w:cs="Arial"/>
          <w:b w:val="0"/>
          <w:bCs/>
          <w:szCs w:val="20"/>
        </w:rPr>
        <w:t xml:space="preserve">v příloze </w:t>
      </w:r>
      <w:r w:rsidRPr="00B54CF7">
        <w:rPr>
          <w:b w:val="0"/>
          <w:bCs/>
        </w:rPr>
        <w:t xml:space="preserve">č. 7 návrhu č. 413/ZK/22, </w:t>
      </w:r>
    </w:p>
    <w:p w14:paraId="710A6794" w14:textId="77777777" w:rsidR="00613B2F" w:rsidRPr="00B54CF7" w:rsidRDefault="00613B2F" w:rsidP="00787A94">
      <w:pPr>
        <w:ind w:right="-2"/>
        <w:jc w:val="both"/>
        <w:rPr>
          <w:rFonts w:ascii="Arial" w:hAnsi="Arial"/>
          <w:bCs/>
          <w:sz w:val="20"/>
          <w:szCs w:val="28"/>
        </w:rPr>
      </w:pPr>
      <w:r w:rsidRPr="00B54CF7">
        <w:rPr>
          <w:rFonts w:ascii="Arial" w:hAnsi="Arial"/>
          <w:bCs/>
          <w:sz w:val="20"/>
          <w:szCs w:val="28"/>
        </w:rPr>
        <w:t>2. vyjmutí zcizovaných nemovitostí dle části I. 1.</w:t>
      </w:r>
      <w:r>
        <w:rPr>
          <w:rFonts w:ascii="Arial" w:hAnsi="Arial"/>
          <w:bCs/>
          <w:sz w:val="20"/>
          <w:szCs w:val="28"/>
        </w:rPr>
        <w:t xml:space="preserve"> </w:t>
      </w:r>
      <w:r w:rsidRPr="00B54CF7">
        <w:rPr>
          <w:rFonts w:ascii="Arial" w:hAnsi="Arial"/>
          <w:bCs/>
          <w:sz w:val="20"/>
          <w:szCs w:val="28"/>
        </w:rPr>
        <w:t>tohoto usnesení z hospodaření se svěřeným majetkem Krajského školního hospodářství, IČO 71294775, zřizovaného krajem, ke dni podání návrhu na vklad vlastnického práva ze směnné smlouvy do katastru nemovitostí,</w:t>
      </w:r>
    </w:p>
    <w:p w14:paraId="373498E5" w14:textId="77777777" w:rsidR="00613B2F" w:rsidRPr="00B54CF7" w:rsidRDefault="00613B2F" w:rsidP="00787A94">
      <w:pPr>
        <w:ind w:right="-2"/>
        <w:jc w:val="both"/>
        <w:rPr>
          <w:rFonts w:ascii="Arial" w:hAnsi="Arial"/>
          <w:sz w:val="20"/>
          <w:szCs w:val="28"/>
        </w:rPr>
      </w:pPr>
      <w:r w:rsidRPr="00B54CF7">
        <w:rPr>
          <w:rFonts w:ascii="Arial" w:hAnsi="Arial"/>
          <w:bCs/>
          <w:sz w:val="20"/>
          <w:szCs w:val="28"/>
        </w:rPr>
        <w:t xml:space="preserve">3. </w:t>
      </w:r>
      <w:r w:rsidRPr="00B54CF7">
        <w:rPr>
          <w:rFonts w:ascii="Arial" w:hAnsi="Arial"/>
          <w:sz w:val="20"/>
          <w:szCs w:val="28"/>
        </w:rPr>
        <w:t>předání nabývané nemovitosti dle části I. 1. tohoto usnesení k hospodaření se svěřeným majetkem Jihočeskému muzeu v Českých Budějovicích, IČO 00073539, zřizovanému krajem, ke dni podání návrhu na vklad vlastnického práva ze směnné smlouvy do katastru nemovitostí;</w:t>
      </w:r>
    </w:p>
    <w:p w14:paraId="77DA540B" w14:textId="77777777" w:rsidR="00613B2F" w:rsidRDefault="00613B2F" w:rsidP="00787A94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 w:rsidRPr="00730306">
        <w:t>bere na vědomí</w:t>
      </w:r>
    </w:p>
    <w:p w14:paraId="0DD71572" w14:textId="77777777" w:rsidR="00613B2F" w:rsidRPr="00B54CF7" w:rsidRDefault="00613B2F" w:rsidP="00787A94">
      <w:pPr>
        <w:pStyle w:val="KUJKPolozka"/>
        <w:numPr>
          <w:ilvl w:val="0"/>
          <w:numId w:val="11"/>
        </w:numPr>
        <w:tabs>
          <w:tab w:val="left" w:pos="0"/>
          <w:tab w:val="left" w:pos="284"/>
        </w:tabs>
        <w:ind w:right="139"/>
        <w:rPr>
          <w:rFonts w:eastAsia="Times New Roman" w:cs="Arial"/>
          <w:b w:val="0"/>
          <w:bCs/>
          <w:szCs w:val="20"/>
          <w:lang w:eastAsia="cs-CZ"/>
        </w:rPr>
      </w:pPr>
      <w:r w:rsidRPr="00B54CF7">
        <w:rPr>
          <w:rFonts w:eastAsia="Times New Roman" w:cs="Arial"/>
          <w:b w:val="0"/>
          <w:bCs/>
          <w:szCs w:val="20"/>
          <w:lang w:eastAsia="cs-CZ"/>
        </w:rPr>
        <w:t xml:space="preserve">informaci, že rada schválila nařízený odvod z fondu investic </w:t>
      </w:r>
      <w:r w:rsidRPr="00B54CF7">
        <w:rPr>
          <w:b w:val="0"/>
          <w:bCs/>
        </w:rPr>
        <w:t>Jihočeského muzea v Českých Budějovicích, IČO 00073539</w:t>
      </w:r>
      <w:r w:rsidRPr="00B54CF7">
        <w:rPr>
          <w:rFonts w:cs="Arial"/>
          <w:b w:val="0"/>
          <w:bCs/>
          <w:szCs w:val="20"/>
        </w:rPr>
        <w:t xml:space="preserve">, </w:t>
      </w:r>
      <w:r w:rsidRPr="00B54CF7">
        <w:rPr>
          <w:rFonts w:eastAsia="Times New Roman" w:cs="Arial"/>
          <w:b w:val="0"/>
          <w:bCs/>
          <w:szCs w:val="20"/>
          <w:lang w:eastAsia="cs-CZ"/>
        </w:rPr>
        <w:t>do rozpočtu kraje k úhradě doplatku a nákladů souvisejících se směnou dle části I. 1. tohoto usnesení;</w:t>
      </w:r>
    </w:p>
    <w:p w14:paraId="0F5E7C2D" w14:textId="77777777" w:rsidR="00613B2F" w:rsidRDefault="00613B2F" w:rsidP="00787A94">
      <w:pPr>
        <w:pStyle w:val="KUJKdoplnek2"/>
        <w:numPr>
          <w:ilvl w:val="1"/>
          <w:numId w:val="12"/>
        </w:numPr>
      </w:pPr>
      <w:r w:rsidRPr="0021676C">
        <w:t>ukládá</w:t>
      </w:r>
    </w:p>
    <w:p w14:paraId="36CE81F2" w14:textId="77777777" w:rsidR="00613B2F" w:rsidRPr="00B54CF7" w:rsidRDefault="00613B2F" w:rsidP="00787A94">
      <w:pPr>
        <w:pStyle w:val="Odstavecseseznamem"/>
        <w:tabs>
          <w:tab w:val="left" w:pos="0"/>
        </w:tabs>
        <w:ind w:right="139" w:hanging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54CF7">
        <w:rPr>
          <w:rFonts w:ascii="Arial" w:eastAsia="Times New Roman" w:hAnsi="Arial" w:cs="Arial"/>
          <w:sz w:val="20"/>
          <w:szCs w:val="20"/>
          <w:lang w:eastAsia="cs-CZ"/>
        </w:rPr>
        <w:t>JUDr. Lukáši Glaserovi, řediteli krajského úřadu:</w:t>
      </w:r>
    </w:p>
    <w:p w14:paraId="2B5BF236" w14:textId="77777777" w:rsidR="00613B2F" w:rsidRPr="00B54CF7" w:rsidRDefault="00613B2F" w:rsidP="00787A94">
      <w:pPr>
        <w:pStyle w:val="Odstavecseseznamem"/>
        <w:numPr>
          <w:ilvl w:val="0"/>
          <w:numId w:val="13"/>
        </w:numPr>
        <w:tabs>
          <w:tab w:val="num" w:pos="284"/>
          <w:tab w:val="left" w:pos="540"/>
        </w:tabs>
        <w:ind w:right="-2" w:hanging="720"/>
        <w:jc w:val="both"/>
        <w:rPr>
          <w:rFonts w:ascii="Arial" w:hAnsi="Arial"/>
          <w:sz w:val="20"/>
          <w:szCs w:val="28"/>
        </w:rPr>
      </w:pPr>
      <w:r w:rsidRPr="00B54CF7">
        <w:rPr>
          <w:rFonts w:ascii="Arial" w:hAnsi="Arial"/>
          <w:sz w:val="20"/>
          <w:szCs w:val="28"/>
        </w:rPr>
        <w:t>zabezpečit provedení potřebných úkonů vedoucích k realizaci části I. 1. tohoto usnesení,</w:t>
      </w:r>
    </w:p>
    <w:p w14:paraId="0167DE88" w14:textId="77777777" w:rsidR="00613B2F" w:rsidRPr="00B54CF7" w:rsidRDefault="00613B2F" w:rsidP="00787A94">
      <w:pPr>
        <w:numPr>
          <w:ilvl w:val="0"/>
          <w:numId w:val="13"/>
        </w:numPr>
        <w:tabs>
          <w:tab w:val="num" w:pos="0"/>
          <w:tab w:val="left" w:pos="284"/>
        </w:tabs>
        <w:ind w:left="0" w:right="-2" w:firstLine="0"/>
        <w:jc w:val="both"/>
        <w:rPr>
          <w:rFonts w:ascii="Arial" w:hAnsi="Arial"/>
          <w:sz w:val="20"/>
          <w:szCs w:val="28"/>
        </w:rPr>
      </w:pPr>
      <w:r w:rsidRPr="00B54CF7">
        <w:rPr>
          <w:rFonts w:ascii="Arial" w:hAnsi="Arial"/>
          <w:sz w:val="20"/>
          <w:szCs w:val="28"/>
        </w:rPr>
        <w:t>zajistit po vkladu vlastnického práva do katastru nemovitostí změnu v příloze příslušných zřizovacích listin vymezujících svěřený majetek v souladu s částí I. 2. a I.</w:t>
      </w:r>
      <w:r>
        <w:rPr>
          <w:rFonts w:ascii="Arial" w:hAnsi="Arial"/>
          <w:sz w:val="20"/>
          <w:szCs w:val="28"/>
        </w:rPr>
        <w:t> </w:t>
      </w:r>
      <w:r w:rsidRPr="00B54CF7">
        <w:rPr>
          <w:rFonts w:ascii="Arial" w:hAnsi="Arial"/>
          <w:sz w:val="20"/>
          <w:szCs w:val="28"/>
        </w:rPr>
        <w:t>3. tohoto usnesení.</w:t>
      </w:r>
    </w:p>
    <w:p w14:paraId="08D0C3E1" w14:textId="77777777" w:rsidR="00613B2F" w:rsidRDefault="00613B2F" w:rsidP="008607B4">
      <w:pPr>
        <w:pStyle w:val="KUJKnormal"/>
      </w:pPr>
    </w:p>
    <w:p w14:paraId="4BF73241" w14:textId="77777777" w:rsidR="00613B2F" w:rsidRDefault="00613B2F" w:rsidP="006A271D">
      <w:pPr>
        <w:pStyle w:val="KUJKmezeraDZ"/>
      </w:pPr>
      <w:bookmarkStart w:id="1" w:name="US_DuvodZprava"/>
      <w:bookmarkEnd w:id="1"/>
    </w:p>
    <w:p w14:paraId="654FD0B3" w14:textId="77777777" w:rsidR="00613B2F" w:rsidRDefault="00613B2F" w:rsidP="006A271D">
      <w:pPr>
        <w:pStyle w:val="KUJKnadpisDZ"/>
      </w:pPr>
      <w:r>
        <w:t>DŮVODOVÁ ZPRÁVA</w:t>
      </w:r>
    </w:p>
    <w:p w14:paraId="42064688" w14:textId="77777777" w:rsidR="00613B2F" w:rsidRPr="009B7B0B" w:rsidRDefault="00613B2F" w:rsidP="006A271D">
      <w:pPr>
        <w:pStyle w:val="KUJKmezeraDZ"/>
      </w:pPr>
    </w:p>
    <w:p w14:paraId="05CCB1A4" w14:textId="77777777" w:rsidR="00613B2F" w:rsidRDefault="00613B2F" w:rsidP="00787A94">
      <w:pPr>
        <w:pStyle w:val="KUJKnormal"/>
        <w:spacing w:before="120"/>
      </w:pPr>
      <w:r w:rsidRPr="00660B02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8C79914" w14:textId="77777777" w:rsidR="00613B2F" w:rsidRDefault="00613B2F" w:rsidP="00787A94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84618" w14:textId="77777777" w:rsidR="00613B2F" w:rsidRDefault="00613B2F" w:rsidP="00787A94">
      <w:pPr>
        <w:pStyle w:val="Zkladntext2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C4422">
        <w:rPr>
          <w:rFonts w:ascii="Arial" w:hAnsi="Arial" w:cs="Arial"/>
          <w:sz w:val="20"/>
          <w:szCs w:val="20"/>
        </w:rPr>
        <w:t xml:space="preserve">Tato směna je připravována za účelem získání pozemku parcely </w:t>
      </w:r>
      <w:r w:rsidRPr="002C4422">
        <w:rPr>
          <w:rFonts w:ascii="Arial" w:hAnsi="Arial"/>
          <w:sz w:val="20"/>
          <w:szCs w:val="28"/>
        </w:rPr>
        <w:t>KN p. č. 2475/2 v k. ú. Trocnov o výměře 6 469 m</w:t>
      </w:r>
      <w:r w:rsidRPr="002C4422">
        <w:rPr>
          <w:rFonts w:ascii="Arial" w:hAnsi="Arial"/>
          <w:sz w:val="20"/>
          <w:szCs w:val="28"/>
          <w:vertAlign w:val="superscript"/>
        </w:rPr>
        <w:t>2</w:t>
      </w:r>
      <w:r w:rsidRPr="002C4422">
        <w:rPr>
          <w:rFonts w:ascii="Arial" w:hAnsi="Arial"/>
          <w:sz w:val="20"/>
          <w:szCs w:val="28"/>
        </w:rPr>
        <w:t xml:space="preserve">, oddělené dosud nezapsaným geometrickým plánem č. 277-46/2022 </w:t>
      </w:r>
      <w:r>
        <w:rPr>
          <w:rFonts w:ascii="Arial" w:hAnsi="Arial"/>
          <w:sz w:val="20"/>
          <w:szCs w:val="28"/>
        </w:rPr>
        <w:t xml:space="preserve">ze dne 22.07.2022 </w:t>
      </w:r>
      <w:r w:rsidRPr="002C4422">
        <w:rPr>
          <w:rFonts w:ascii="Arial" w:hAnsi="Arial"/>
          <w:sz w:val="20"/>
          <w:szCs w:val="28"/>
        </w:rPr>
        <w:t>z</w:t>
      </w:r>
      <w:r>
        <w:rPr>
          <w:rFonts w:ascii="Arial" w:hAnsi="Arial"/>
          <w:sz w:val="20"/>
          <w:szCs w:val="28"/>
        </w:rPr>
        <w:t> </w:t>
      </w:r>
      <w:r w:rsidRPr="002C4422">
        <w:rPr>
          <w:rFonts w:ascii="Arial" w:hAnsi="Arial"/>
          <w:sz w:val="20"/>
          <w:szCs w:val="28"/>
        </w:rPr>
        <w:t xml:space="preserve">pozemku poz. parcely KN p. č. 2475, ve vlastnictví </w:t>
      </w:r>
      <w:r w:rsidRPr="002C4422">
        <w:rPr>
          <w:rFonts w:ascii="Arial" w:hAnsi="Arial" w:cs="Arial"/>
          <w:sz w:val="20"/>
          <w:szCs w:val="20"/>
        </w:rPr>
        <w:t xml:space="preserve">ČR s právem hospodaření s majetkem státu </w:t>
      </w:r>
      <w:r w:rsidRPr="002C4422">
        <w:rPr>
          <w:rFonts w:ascii="Arial" w:hAnsi="Arial"/>
          <w:sz w:val="20"/>
          <w:szCs w:val="28"/>
        </w:rPr>
        <w:t xml:space="preserve">pro Lesy České republiky, s. p., Přemyslova 1106/19, Nový Hradec Králové, 500 08 Hradec Králové, IČO 42196451, (dále jen „LČR“). </w:t>
      </w:r>
      <w:r>
        <w:rPr>
          <w:rFonts w:ascii="Arial" w:hAnsi="Arial"/>
          <w:sz w:val="20"/>
          <w:szCs w:val="28"/>
        </w:rPr>
        <w:t xml:space="preserve">Tento pozemek bezprostředně navazuje na pozemky </w:t>
      </w:r>
      <w:r w:rsidRPr="007E7B2E">
        <w:rPr>
          <w:rFonts w:ascii="Arial" w:hAnsi="Arial"/>
          <w:sz w:val="20"/>
          <w:szCs w:val="28"/>
        </w:rPr>
        <w:t>areál</w:t>
      </w:r>
      <w:r>
        <w:rPr>
          <w:rFonts w:ascii="Arial" w:hAnsi="Arial"/>
          <w:sz w:val="20"/>
          <w:szCs w:val="28"/>
        </w:rPr>
        <w:t>u</w:t>
      </w:r>
      <w:r w:rsidRPr="007E7B2E">
        <w:rPr>
          <w:rFonts w:ascii="Arial" w:hAnsi="Arial"/>
          <w:sz w:val="20"/>
          <w:szCs w:val="28"/>
        </w:rPr>
        <w:t xml:space="preserve"> Památníku Jana Žižky v </w:t>
      </w:r>
      <w:r>
        <w:rPr>
          <w:rFonts w:ascii="Arial" w:hAnsi="Arial"/>
          <w:sz w:val="20"/>
          <w:szCs w:val="28"/>
        </w:rPr>
        <w:t>Trocnově</w:t>
      </w:r>
      <w:r w:rsidRPr="007E7B2E"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/>
          <w:sz w:val="20"/>
          <w:szCs w:val="28"/>
        </w:rPr>
        <w:t>s nímž hospodaří</w:t>
      </w:r>
      <w:r w:rsidRPr="007E7B2E">
        <w:rPr>
          <w:rFonts w:ascii="Arial" w:hAnsi="Arial"/>
          <w:sz w:val="20"/>
          <w:szCs w:val="28"/>
        </w:rPr>
        <w:t xml:space="preserve"> </w:t>
      </w:r>
      <w:r w:rsidRPr="007E7B2E">
        <w:rPr>
          <w:rFonts w:ascii="Arial" w:hAnsi="Arial" w:cs="Arial"/>
          <w:bCs/>
          <w:iCs/>
          <w:sz w:val="20"/>
          <w:szCs w:val="20"/>
        </w:rPr>
        <w:t>Jihočeské muze</w:t>
      </w:r>
      <w:r>
        <w:rPr>
          <w:rFonts w:ascii="Arial" w:hAnsi="Arial" w:cs="Arial"/>
          <w:bCs/>
          <w:iCs/>
          <w:sz w:val="20"/>
          <w:szCs w:val="20"/>
        </w:rPr>
        <w:t>um</w:t>
      </w:r>
      <w:r w:rsidRPr="007E7B2E">
        <w:rPr>
          <w:rFonts w:ascii="Arial" w:hAnsi="Arial" w:cs="Arial"/>
          <w:bCs/>
          <w:iCs/>
          <w:sz w:val="20"/>
          <w:szCs w:val="20"/>
        </w:rPr>
        <w:t xml:space="preserve"> v Českých Budějovicích, IČO </w:t>
      </w:r>
      <w:r w:rsidRPr="007E7B2E">
        <w:rPr>
          <w:rFonts w:ascii="Arial" w:hAnsi="Arial" w:cs="Arial"/>
          <w:iCs/>
          <w:sz w:val="20"/>
          <w:szCs w:val="20"/>
        </w:rPr>
        <w:t xml:space="preserve">00073539 (dále jen “Muzeum“). </w:t>
      </w:r>
    </w:p>
    <w:p w14:paraId="3BB5D88B" w14:textId="77777777" w:rsidR="00613B2F" w:rsidRDefault="00613B2F" w:rsidP="00787A94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  <w:r w:rsidRPr="004C3DCA">
        <w:rPr>
          <w:rFonts w:ascii="Arial" w:hAnsi="Arial" w:cs="Arial"/>
          <w:bCs/>
          <w:iCs/>
          <w:sz w:val="20"/>
          <w:szCs w:val="20"/>
        </w:rPr>
        <w:t xml:space="preserve">V areálu se dokončuje výstavba </w:t>
      </w:r>
      <w:r>
        <w:rPr>
          <w:rFonts w:ascii="Arial" w:hAnsi="Arial" w:cs="Arial"/>
          <w:bCs/>
          <w:iCs/>
          <w:sz w:val="20"/>
          <w:szCs w:val="20"/>
        </w:rPr>
        <w:t>archeoskanzenu</w:t>
      </w:r>
      <w:r w:rsidRPr="004C3DCA">
        <w:rPr>
          <w:rFonts w:ascii="Arial" w:hAnsi="Arial" w:cs="Arial"/>
          <w:bCs/>
          <w:iCs/>
          <w:sz w:val="20"/>
          <w:szCs w:val="20"/>
        </w:rPr>
        <w:t xml:space="preserve"> a připravuje se stavba</w:t>
      </w:r>
      <w:r>
        <w:rPr>
          <w:rFonts w:ascii="Arial" w:hAnsi="Arial" w:cs="Arial"/>
          <w:bCs/>
          <w:iCs/>
          <w:sz w:val="20"/>
          <w:szCs w:val="20"/>
        </w:rPr>
        <w:t xml:space="preserve"> návštěvnického centra</w:t>
      </w:r>
      <w:r w:rsidRPr="004C3DCA">
        <w:rPr>
          <w:rFonts w:ascii="Arial" w:hAnsi="Arial" w:cs="Arial"/>
          <w:bCs/>
          <w:iCs/>
          <w:sz w:val="20"/>
          <w:szCs w:val="20"/>
        </w:rPr>
        <w:t>. Po dokončení výstavby bude předpokládaná roční návštěvnost 3-5x vyšší než v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C3DCA">
        <w:rPr>
          <w:rFonts w:ascii="Arial" w:hAnsi="Arial" w:cs="Arial"/>
          <w:bCs/>
          <w:iCs/>
          <w:sz w:val="20"/>
          <w:szCs w:val="20"/>
        </w:rPr>
        <w:t xml:space="preserve">roce 2021. </w:t>
      </w:r>
      <w:r>
        <w:rPr>
          <w:rFonts w:ascii="Arial" w:hAnsi="Arial" w:cs="Arial"/>
          <w:bCs/>
          <w:iCs/>
          <w:sz w:val="20"/>
          <w:szCs w:val="20"/>
        </w:rPr>
        <w:t xml:space="preserve">Muzeum proto potřebuje vybudovat další parkovací místa. Urbanistická studie dopravního řešení pracuje s vybudováním 312 nových míst, přičemž na pozemky areálu se jich vejde pouze 70. Z tohoto důvodu potřebuje Muzeum získat shora uvedený pozemek LČR a toho lze </w:t>
      </w:r>
      <w:r w:rsidRPr="00325ED5">
        <w:rPr>
          <w:rFonts w:ascii="Arial" w:hAnsi="Arial" w:cs="Arial"/>
          <w:bCs/>
          <w:iCs/>
          <w:sz w:val="20"/>
          <w:szCs w:val="20"/>
        </w:rPr>
        <w:t>docílit pouze formou směny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CE5C3B">
        <w:rPr>
          <w:rFonts w:ascii="Arial" w:hAnsi="Arial" w:cs="Arial"/>
          <w:bCs/>
          <w:iCs/>
          <w:sz w:val="20"/>
          <w:szCs w:val="20"/>
        </w:rPr>
        <w:t>Jako protihodnota byly vytipovány pozemky nepotřebné pro Krajské školní hospodářství, IČO 71294775.</w:t>
      </w:r>
    </w:p>
    <w:p w14:paraId="4A410D75" w14:textId="77777777" w:rsidR="00613B2F" w:rsidRDefault="00613B2F" w:rsidP="00787A94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AE2DDA" w14:textId="77777777" w:rsidR="00613B2F" w:rsidRPr="00CC52F6" w:rsidRDefault="00613B2F" w:rsidP="00787A94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Tato majetková dispozice byla podrobně popsána v materiálech č. 1098/RK/22 a č. 335/ZK/22. </w:t>
      </w:r>
      <w:r w:rsidRPr="00D77A35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>em</w:t>
      </w:r>
      <w:r w:rsidRPr="00D77A35">
        <w:rPr>
          <w:rFonts w:ascii="Arial" w:hAnsi="Arial" w:cs="Arial"/>
          <w:sz w:val="20"/>
          <w:szCs w:val="20"/>
        </w:rPr>
        <w:t xml:space="preserve"> </w:t>
      </w:r>
      <w:r w:rsidRPr="00CC52F6">
        <w:rPr>
          <w:rFonts w:ascii="Arial" w:hAnsi="Arial" w:cs="Arial"/>
          <w:sz w:val="20"/>
          <w:szCs w:val="20"/>
        </w:rPr>
        <w:t>směny jsou pozemky v</w:t>
      </w:r>
      <w:r>
        <w:rPr>
          <w:rFonts w:ascii="Arial" w:hAnsi="Arial" w:cs="Arial"/>
          <w:sz w:val="20"/>
          <w:szCs w:val="20"/>
        </w:rPr>
        <w:t xml:space="preserve"> </w:t>
      </w:r>
      <w:r w:rsidRPr="00CC52F6">
        <w:rPr>
          <w:rFonts w:ascii="Arial" w:hAnsi="Arial" w:cs="Arial"/>
          <w:sz w:val="20"/>
          <w:szCs w:val="20"/>
        </w:rPr>
        <w:t>následující tabulce.</w:t>
      </w:r>
    </w:p>
    <w:p w14:paraId="0121D0B4" w14:textId="77777777" w:rsidR="00613B2F" w:rsidRPr="00CC52F6" w:rsidRDefault="00613B2F" w:rsidP="00787A94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tbl>
      <w:tblPr>
        <w:tblW w:w="8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960"/>
        <w:gridCol w:w="1840"/>
        <w:gridCol w:w="1320"/>
      </w:tblGrid>
      <w:tr w:rsidR="00613B2F" w:rsidRPr="00CC52F6" w14:paraId="30D3AF7A" w14:textId="77777777" w:rsidTr="00042B9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27F7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POŽADOVANÝ POZEMEK pro Muzeum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E667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E12F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3B2F" w:rsidRPr="00CC52F6" w14:paraId="238A00B5" w14:textId="77777777" w:rsidTr="00042B91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FFA846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E74DD0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A0E9DF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8EA86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výměra v m</w:t>
            </w: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613B2F" w:rsidRPr="00CC52F6" w14:paraId="6F287E76" w14:textId="77777777" w:rsidTr="00042B91">
        <w:trPr>
          <w:trHeight w:val="6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D422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část pozemku p. č. 2475 dle GP nově označená p. č. 2475/2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E8E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Trocnov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EBE2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4493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6 469</w:t>
            </w:r>
          </w:p>
        </w:tc>
      </w:tr>
    </w:tbl>
    <w:p w14:paraId="7F886482" w14:textId="77777777" w:rsidR="00613B2F" w:rsidRPr="00CC52F6" w:rsidRDefault="00613B2F" w:rsidP="00787A94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tbl>
      <w:tblPr>
        <w:tblW w:w="8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2777"/>
        <w:gridCol w:w="2360"/>
        <w:gridCol w:w="1320"/>
      </w:tblGrid>
      <w:tr w:rsidR="00613B2F" w:rsidRPr="00CC52F6" w14:paraId="48D20BCB" w14:textId="77777777" w:rsidTr="00042B91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C1F1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POZEMKY NABÍZENÉ LČR NÁHRADOU za pozemek pro Muzeum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17FD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3B2F" w:rsidRPr="00CC52F6" w14:paraId="2FE74D6E" w14:textId="77777777" w:rsidTr="00042B91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1B3E24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pozemek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2BCB49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2920E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9D117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výměra v m</w:t>
            </w: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613B2F" w:rsidRPr="00CC52F6" w14:paraId="6AE4B7E1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304E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460/4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F4C8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Čejetice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26B55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6B14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523</w:t>
            </w:r>
          </w:p>
        </w:tc>
      </w:tr>
      <w:tr w:rsidR="00613B2F" w:rsidRPr="00CC52F6" w14:paraId="71C1C17B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F15DE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607/2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6CB7A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Milenovice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8DB65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vodní plocha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55D86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3 286</w:t>
            </w:r>
          </w:p>
        </w:tc>
      </w:tr>
      <w:tr w:rsidR="00613B2F" w:rsidRPr="00CC52F6" w14:paraId="125159A3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89CA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84/4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D8D4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440A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F365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613B2F" w:rsidRPr="00CC52F6" w14:paraId="69B8220C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88413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84/5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FC024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B0CDA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8F6FD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745</w:t>
            </w:r>
          </w:p>
        </w:tc>
      </w:tr>
      <w:tr w:rsidR="00613B2F" w:rsidRPr="00CC52F6" w14:paraId="47B53F61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13E7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84/6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742F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252A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79ED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929</w:t>
            </w:r>
          </w:p>
        </w:tc>
      </w:tr>
      <w:tr w:rsidR="00613B2F" w:rsidRPr="00CC52F6" w14:paraId="67FFC69C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D549E" w14:textId="77777777" w:rsidR="00613B2F" w:rsidRPr="00CC52F6" w:rsidRDefault="00613B2F" w:rsidP="00042B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351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3E5DA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5955E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vodní plocha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00154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2 308</w:t>
            </w:r>
          </w:p>
        </w:tc>
      </w:tr>
      <w:tr w:rsidR="00613B2F" w:rsidRPr="00CC52F6" w14:paraId="3AE260AC" w14:textId="77777777" w:rsidTr="00042B91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3395E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6CBE2B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C82422" w14:textId="77777777" w:rsidR="00613B2F" w:rsidRPr="00CC52F6" w:rsidRDefault="00613B2F" w:rsidP="00042B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DBC9" w14:textId="77777777" w:rsidR="00613B2F" w:rsidRPr="00CC52F6" w:rsidRDefault="00613B2F" w:rsidP="00042B9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5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7 851</w:t>
            </w:r>
          </w:p>
        </w:tc>
      </w:tr>
    </w:tbl>
    <w:p w14:paraId="19A3783C" w14:textId="77777777" w:rsidR="00613B2F" w:rsidRPr="00CC52F6" w:rsidRDefault="00613B2F" w:rsidP="00787A94">
      <w:pPr>
        <w:jc w:val="both"/>
        <w:rPr>
          <w:rFonts w:ascii="Arial" w:hAnsi="Arial"/>
          <w:sz w:val="12"/>
          <w:szCs w:val="12"/>
        </w:rPr>
      </w:pPr>
    </w:p>
    <w:p w14:paraId="2F485E2E" w14:textId="77777777" w:rsidR="00613B2F" w:rsidRDefault="00613B2F" w:rsidP="00787A94">
      <w:pPr>
        <w:jc w:val="both"/>
        <w:rPr>
          <w:rFonts w:ascii="Arial" w:hAnsi="Arial" w:cs="Arial"/>
          <w:bCs/>
          <w:sz w:val="20"/>
          <w:szCs w:val="20"/>
        </w:rPr>
      </w:pPr>
      <w:r w:rsidRPr="0050782D">
        <w:rPr>
          <w:rFonts w:ascii="Arial" w:hAnsi="Arial" w:cs="Arial"/>
          <w:bCs/>
          <w:sz w:val="20"/>
          <w:szCs w:val="20"/>
        </w:rPr>
        <w:t>Na pozemcích kraje s vodní plochou se nacházejí stavby - hráz a výpustné zařízení, bez kterých by vodní plocha nemohla být oceněna komplexně jako rybník. Stavby nejsou zapsány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0782D">
        <w:rPr>
          <w:rFonts w:ascii="Arial" w:hAnsi="Arial" w:cs="Arial"/>
          <w:bCs/>
          <w:sz w:val="20"/>
          <w:szCs w:val="20"/>
        </w:rPr>
        <w:t>katastru nemovitostí, nefigurují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0782D">
        <w:rPr>
          <w:rFonts w:ascii="Arial" w:hAnsi="Arial" w:cs="Arial"/>
          <w:bCs/>
          <w:sz w:val="20"/>
          <w:szCs w:val="20"/>
        </w:rPr>
        <w:t>účetnictví KŠH a neexistuje k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0782D">
        <w:rPr>
          <w:rFonts w:ascii="Arial" w:hAnsi="Arial" w:cs="Arial"/>
          <w:bCs/>
          <w:sz w:val="20"/>
          <w:szCs w:val="20"/>
        </w:rPr>
        <w:t xml:space="preserve">nim žádná dokumentace. Proto rada kraje usnesením č. 1068/2022/RK-51 ze dne 03.10.2022 schválila „Prohlášení vlastníka“ ve věci </w:t>
      </w:r>
      <w:r>
        <w:rPr>
          <w:rFonts w:ascii="Arial" w:hAnsi="Arial" w:cs="Arial"/>
          <w:bCs/>
          <w:sz w:val="20"/>
          <w:szCs w:val="20"/>
        </w:rPr>
        <w:t xml:space="preserve">jejich </w:t>
      </w:r>
      <w:r w:rsidRPr="0050782D">
        <w:rPr>
          <w:rFonts w:ascii="Arial" w:hAnsi="Arial" w:cs="Arial"/>
          <w:bCs/>
          <w:sz w:val="20"/>
          <w:szCs w:val="20"/>
        </w:rPr>
        <w:t>výlučného vlastnictví</w:t>
      </w:r>
      <w:r>
        <w:rPr>
          <w:rFonts w:ascii="Arial" w:hAnsi="Arial" w:cs="Arial"/>
          <w:bCs/>
          <w:sz w:val="20"/>
          <w:szCs w:val="20"/>
        </w:rPr>
        <w:t>. Zároveň doporučila zastupitelstvu schválit záměr směny s vypořádáním cenového rozdílu a s úhradou ½ nákladů spojených se směnou. Zastupitelstvo kraje záměr směny schválilo dne 13.10.2022 usnesením č. 337/2022/ZK-21.</w:t>
      </w:r>
    </w:p>
    <w:p w14:paraId="0651D006" w14:textId="77777777" w:rsidR="00613B2F" w:rsidRDefault="00613B2F" w:rsidP="00787A94">
      <w:pPr>
        <w:jc w:val="both"/>
        <w:rPr>
          <w:rFonts w:ascii="Arial" w:hAnsi="Arial" w:cs="Arial"/>
          <w:bCs/>
          <w:sz w:val="20"/>
          <w:szCs w:val="20"/>
        </w:rPr>
      </w:pPr>
    </w:p>
    <w:p w14:paraId="0BA62A55" w14:textId="77777777" w:rsidR="00613B2F" w:rsidRDefault="00613B2F" w:rsidP="00787A9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Záměr byl zveřejněn na úřední desce krajského úřadu po dobu zákonné </w:t>
      </w:r>
      <w:r w:rsidRPr="00125F94">
        <w:rPr>
          <w:rFonts w:ascii="Arial" w:hAnsi="Arial" w:cs="Arial"/>
          <w:bCs/>
          <w:sz w:val="20"/>
          <w:szCs w:val="20"/>
        </w:rPr>
        <w:t>lhůty (14.10. - 1</w:t>
      </w:r>
      <w:r>
        <w:rPr>
          <w:rFonts w:ascii="Arial" w:hAnsi="Arial" w:cs="Arial"/>
          <w:bCs/>
          <w:sz w:val="20"/>
          <w:szCs w:val="20"/>
        </w:rPr>
        <w:t>3</w:t>
      </w:r>
      <w:r w:rsidRPr="00125F94">
        <w:rPr>
          <w:rFonts w:ascii="Arial" w:hAnsi="Arial" w:cs="Arial"/>
          <w:bCs/>
          <w:sz w:val="20"/>
          <w:szCs w:val="20"/>
        </w:rPr>
        <w:t>.11.2022) a nebyly</w:t>
      </w:r>
      <w:r>
        <w:rPr>
          <w:rFonts w:ascii="Arial" w:hAnsi="Arial" w:cs="Arial"/>
          <w:bCs/>
          <w:sz w:val="20"/>
          <w:szCs w:val="20"/>
        </w:rPr>
        <w:t xml:space="preserve"> k němu vzneseny žádné připomínky.</w:t>
      </w:r>
    </w:p>
    <w:p w14:paraId="00B2C28B" w14:textId="77777777" w:rsidR="00613B2F" w:rsidRDefault="00613B2F" w:rsidP="00787A94">
      <w:pPr>
        <w:jc w:val="both"/>
        <w:rPr>
          <w:rFonts w:ascii="Arial" w:hAnsi="Arial" w:cs="Arial"/>
          <w:bCs/>
          <w:sz w:val="20"/>
          <w:szCs w:val="20"/>
        </w:rPr>
      </w:pPr>
    </w:p>
    <w:p w14:paraId="64DE02CB" w14:textId="77777777" w:rsidR="00613B2F" w:rsidRDefault="00613B2F" w:rsidP="00787A94">
      <w:pPr>
        <w:jc w:val="both"/>
        <w:rPr>
          <w:rFonts w:ascii="Arial" w:hAnsi="Arial" w:cs="Arial"/>
          <w:sz w:val="20"/>
          <w:szCs w:val="20"/>
        </w:rPr>
      </w:pPr>
      <w:r w:rsidRPr="00627518">
        <w:rPr>
          <w:rFonts w:ascii="Arial" w:hAnsi="Arial" w:cs="Arial"/>
          <w:sz w:val="20"/>
          <w:szCs w:val="20"/>
        </w:rPr>
        <w:t>LČR zadaly zpracování znaleckých posudků</w:t>
      </w:r>
      <w:r>
        <w:rPr>
          <w:rFonts w:ascii="Arial" w:hAnsi="Arial" w:cs="Arial"/>
          <w:sz w:val="20"/>
          <w:szCs w:val="20"/>
        </w:rPr>
        <w:t>. Znaleckým posudkem č. 657/81/22 Ing. Vladimíra Miklíka ze dne 18.10.2022 byly oceněny rybníky. Cena rybníků v místě a čase obvyklá byla stanovena v celkové výši 1 140 000 Kč. Dle znaleckého posudku č. 48/2022 Ing. Františka Maxy ze dne 16.10.2022 činí obvyklá cena pozemku lesního pozemku LČR 1 698 630 Kč a celková cena lesních pozemků kraje 46 920 Kč. Cenový rozdíl směňovaných pozemků, tj. doplatek ve prospěch LČR, činí 511 710 Kč.</w:t>
      </w:r>
    </w:p>
    <w:p w14:paraId="341E1DB5" w14:textId="77777777" w:rsidR="00613B2F" w:rsidRDefault="00613B2F" w:rsidP="00787A94">
      <w:pPr>
        <w:jc w:val="both"/>
        <w:rPr>
          <w:rFonts w:ascii="Arial" w:hAnsi="Arial" w:cs="Arial"/>
          <w:sz w:val="20"/>
          <w:szCs w:val="20"/>
        </w:rPr>
      </w:pPr>
    </w:p>
    <w:p w14:paraId="026686A5" w14:textId="77777777" w:rsidR="00613B2F" w:rsidRDefault="00613B2F" w:rsidP="00787A94">
      <w:pPr>
        <w:jc w:val="both"/>
        <w:rPr>
          <w:rFonts w:ascii="Arial" w:hAnsi="Arial" w:cs="Arial"/>
          <w:sz w:val="20"/>
          <w:szCs w:val="20"/>
        </w:rPr>
      </w:pPr>
      <w:r w:rsidRPr="007C7484">
        <w:rPr>
          <w:rFonts w:ascii="Arial" w:hAnsi="Arial" w:cs="Arial"/>
          <w:sz w:val="20"/>
          <w:szCs w:val="20"/>
        </w:rPr>
        <w:t xml:space="preserve">Celkové náklady spojené se směnou se měly dělit mezi LČR a kraj </w:t>
      </w:r>
      <w:r w:rsidRPr="007C7484">
        <w:rPr>
          <w:rFonts w:ascii="Arial" w:hAnsi="Arial" w:cs="Arial"/>
          <w:bCs/>
          <w:sz w:val="20"/>
          <w:szCs w:val="20"/>
        </w:rPr>
        <w:t>½</w:t>
      </w:r>
      <w:r w:rsidRPr="007C7484">
        <w:rPr>
          <w:rFonts w:ascii="Arial" w:hAnsi="Arial" w:cs="Arial"/>
          <w:sz w:val="20"/>
          <w:szCs w:val="20"/>
        </w:rPr>
        <w:t>, přičemž jejich vypořádání mělo být řešeno na základě samostatné „Dohody o vypořádání nákladů“. Jihočeský kraj uhradil (na základě přefakturace Muzea) náklady na zpracování geometrického plánu č. 277/46/2022 ve výši 14 036 Kč. LČR uhradily náklady na zpracování znaleckých posudků a nabývacích listin z</w:t>
      </w:r>
      <w:r>
        <w:rPr>
          <w:rFonts w:ascii="Arial" w:hAnsi="Arial" w:cs="Arial"/>
          <w:sz w:val="20"/>
          <w:szCs w:val="20"/>
        </w:rPr>
        <w:t xml:space="preserve"> </w:t>
      </w:r>
      <w:r w:rsidRPr="007C7484">
        <w:rPr>
          <w:rFonts w:ascii="Arial" w:hAnsi="Arial" w:cs="Arial"/>
          <w:sz w:val="20"/>
          <w:szCs w:val="20"/>
        </w:rPr>
        <w:t>katastru nemovitostí v celkové výši 14 030 Kč. Vzhledem k</w:t>
      </w:r>
      <w:r>
        <w:rPr>
          <w:rFonts w:ascii="Arial" w:hAnsi="Arial" w:cs="Arial"/>
          <w:sz w:val="20"/>
          <w:szCs w:val="20"/>
        </w:rPr>
        <w:t xml:space="preserve"> </w:t>
      </w:r>
      <w:r w:rsidRPr="007C7484">
        <w:rPr>
          <w:rFonts w:ascii="Arial" w:hAnsi="Arial" w:cs="Arial"/>
          <w:sz w:val="20"/>
          <w:szCs w:val="20"/>
        </w:rPr>
        <w:t>tomu, že je rozdíl mezi těmito náklady zanedbatelný, bylo dohodnuto, že se nebude vypořádávat. Správní poplatek za podání návrhu na vklad bude uhrazen vylepením kolku ve výši 1 000 Kč každou smluvní stranou.</w:t>
      </w:r>
    </w:p>
    <w:p w14:paraId="32480BE8" w14:textId="77777777" w:rsidR="00613B2F" w:rsidRDefault="00613B2F" w:rsidP="00787A94">
      <w:pPr>
        <w:jc w:val="both"/>
        <w:rPr>
          <w:rFonts w:ascii="Arial" w:hAnsi="Arial" w:cs="Arial"/>
          <w:sz w:val="20"/>
          <w:szCs w:val="20"/>
        </w:rPr>
      </w:pPr>
    </w:p>
    <w:p w14:paraId="10FDA452" w14:textId="77777777" w:rsidR="00613B2F" w:rsidRPr="00AA7C45" w:rsidRDefault="00613B2F" w:rsidP="00787A94">
      <w:pPr>
        <w:jc w:val="both"/>
        <w:rPr>
          <w:rFonts w:ascii="Arial" w:hAnsi="Arial" w:cs="Arial"/>
          <w:sz w:val="20"/>
          <w:szCs w:val="20"/>
        </w:rPr>
      </w:pPr>
      <w:r w:rsidRPr="003D7846">
        <w:rPr>
          <w:rFonts w:ascii="Arial" w:hAnsi="Arial" w:cs="Arial"/>
          <w:sz w:val="20"/>
          <w:szCs w:val="20"/>
        </w:rPr>
        <w:t>Zřizovatelský odbor - OKPP předložil radě kraje návrh č. 1288/RK/22 na schválení odvodu ve výši 512</w:t>
      </w:r>
      <w:r>
        <w:rPr>
          <w:rFonts w:ascii="Arial" w:hAnsi="Arial" w:cs="Arial"/>
          <w:sz w:val="20"/>
          <w:szCs w:val="20"/>
        </w:rPr>
        <w:t> </w:t>
      </w:r>
      <w:r w:rsidRPr="003D7846">
        <w:rPr>
          <w:rFonts w:ascii="Arial" w:hAnsi="Arial" w:cs="Arial"/>
          <w:sz w:val="20"/>
          <w:szCs w:val="20"/>
        </w:rPr>
        <w:t>710</w:t>
      </w:r>
      <w:r>
        <w:rPr>
          <w:rFonts w:ascii="Arial" w:hAnsi="Arial" w:cs="Arial"/>
          <w:sz w:val="20"/>
          <w:szCs w:val="20"/>
        </w:rPr>
        <w:t> </w:t>
      </w:r>
      <w:r w:rsidRPr="003D7846">
        <w:rPr>
          <w:rFonts w:ascii="Arial" w:hAnsi="Arial" w:cs="Arial"/>
          <w:sz w:val="20"/>
          <w:szCs w:val="20"/>
        </w:rPr>
        <w:t>Kč z</w:t>
      </w:r>
      <w:r>
        <w:rPr>
          <w:rFonts w:ascii="Arial" w:hAnsi="Arial" w:cs="Arial"/>
          <w:sz w:val="20"/>
          <w:szCs w:val="20"/>
        </w:rPr>
        <w:t xml:space="preserve"> </w:t>
      </w:r>
      <w:r w:rsidRPr="003D7846">
        <w:rPr>
          <w:rFonts w:ascii="Arial" w:hAnsi="Arial" w:cs="Arial"/>
          <w:sz w:val="20"/>
          <w:szCs w:val="20"/>
        </w:rPr>
        <w:t>fondu investic Muzea do rozpočtu kraje pro zabezpečení zdrojů k profinancování doplatku a</w:t>
      </w:r>
      <w:r>
        <w:rPr>
          <w:rFonts w:ascii="Arial" w:hAnsi="Arial" w:cs="Arial"/>
          <w:sz w:val="20"/>
          <w:szCs w:val="20"/>
        </w:rPr>
        <w:t> </w:t>
      </w:r>
      <w:r w:rsidRPr="003D7846">
        <w:rPr>
          <w:rFonts w:ascii="Arial" w:hAnsi="Arial" w:cs="Arial"/>
          <w:sz w:val="20"/>
          <w:szCs w:val="20"/>
        </w:rPr>
        <w:t>souvisejících nákladů</w:t>
      </w:r>
      <w:r>
        <w:rPr>
          <w:rFonts w:ascii="Arial" w:hAnsi="Arial" w:cs="Arial"/>
          <w:sz w:val="20"/>
          <w:szCs w:val="20"/>
        </w:rPr>
        <w:t>. Odvod</w:t>
      </w:r>
      <w:r w:rsidRPr="003D7846">
        <w:rPr>
          <w:rFonts w:ascii="Arial" w:hAnsi="Arial" w:cs="Arial"/>
          <w:sz w:val="20"/>
          <w:szCs w:val="20"/>
        </w:rPr>
        <w:t xml:space="preserve"> byl schválen usnesením č. 1248/2022/RK-54</w:t>
      </w:r>
      <w:r>
        <w:rPr>
          <w:rFonts w:ascii="Arial" w:hAnsi="Arial" w:cs="Arial"/>
          <w:sz w:val="20"/>
          <w:szCs w:val="20"/>
        </w:rPr>
        <w:t xml:space="preserve"> ze dne 24.11.2022. N</w:t>
      </w:r>
      <w:r w:rsidRPr="003D7846">
        <w:rPr>
          <w:rFonts w:ascii="Arial" w:hAnsi="Arial" w:cs="Arial"/>
          <w:sz w:val="20"/>
          <w:szCs w:val="20"/>
        </w:rPr>
        <w:t xml:space="preserve">ásledně </w:t>
      </w:r>
      <w:r>
        <w:rPr>
          <w:rFonts w:ascii="Arial" w:hAnsi="Arial" w:cs="Arial"/>
          <w:sz w:val="20"/>
          <w:szCs w:val="20"/>
        </w:rPr>
        <w:t xml:space="preserve">OKPP </w:t>
      </w:r>
      <w:r w:rsidRPr="003D7846">
        <w:rPr>
          <w:rFonts w:ascii="Arial" w:hAnsi="Arial" w:cs="Arial"/>
          <w:sz w:val="20"/>
          <w:szCs w:val="20"/>
        </w:rPr>
        <w:t>předloží prostřednictvím OEKO ke schválení rozpočtové opatření k</w:t>
      </w:r>
      <w:r>
        <w:rPr>
          <w:rFonts w:ascii="Arial" w:hAnsi="Arial" w:cs="Arial"/>
          <w:sz w:val="20"/>
          <w:szCs w:val="20"/>
        </w:rPr>
        <w:t xml:space="preserve"> </w:t>
      </w:r>
      <w:r w:rsidRPr="003D7846">
        <w:rPr>
          <w:rFonts w:ascii="Arial" w:hAnsi="Arial" w:cs="Arial"/>
          <w:sz w:val="20"/>
          <w:szCs w:val="20"/>
        </w:rPr>
        <w:t>převodu nařízeného odvodu. Příjmy budou rozpočtovány do rozpočtu ORJ 11 - OKPP a výdaje do rozpočtu ORJ 4 -OHMS.</w:t>
      </w:r>
      <w:r w:rsidRPr="00AA7C45">
        <w:rPr>
          <w:rFonts w:ascii="Arial" w:hAnsi="Arial" w:cs="Arial"/>
          <w:sz w:val="20"/>
          <w:szCs w:val="20"/>
        </w:rPr>
        <w:t xml:space="preserve"> </w:t>
      </w:r>
    </w:p>
    <w:p w14:paraId="6D958A85" w14:textId="77777777" w:rsidR="00613B2F" w:rsidRDefault="00613B2F" w:rsidP="008607B4">
      <w:pPr>
        <w:pStyle w:val="KUJKnormal"/>
      </w:pPr>
    </w:p>
    <w:p w14:paraId="1CEFFB04" w14:textId="77777777" w:rsidR="00613B2F" w:rsidRDefault="00613B2F" w:rsidP="008607B4">
      <w:pPr>
        <w:pStyle w:val="KUJKnormal"/>
      </w:pPr>
      <w:r>
        <w:t>Finanční nároky a krytí:</w:t>
      </w:r>
    </w:p>
    <w:p w14:paraId="3D7D951B" w14:textId="77777777" w:rsidR="00613B2F" w:rsidRPr="007C7484" w:rsidRDefault="00613B2F" w:rsidP="00787A94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prostředky na úhradu doplatku ve výši 511 710 Kč budou převedeny z fondu investic Muzea do rozpočtu </w:t>
      </w:r>
      <w:r w:rsidRPr="007C7484">
        <w:rPr>
          <w:rFonts w:ascii="Arial" w:hAnsi="Arial" w:cs="Arial"/>
          <w:sz w:val="20"/>
          <w:szCs w:val="20"/>
        </w:rPr>
        <w:t>OHMS - § 6172, pol. 6130, ORJ 0451, ORG  9125079000000</w:t>
      </w:r>
    </w:p>
    <w:p w14:paraId="15CDFFAF" w14:textId="77777777" w:rsidR="00613B2F" w:rsidRPr="007C7484" w:rsidRDefault="00613B2F" w:rsidP="00787A94">
      <w:pPr>
        <w:numPr>
          <w:ilvl w:val="0"/>
          <w:numId w:val="15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C7484">
        <w:rPr>
          <w:rFonts w:ascii="Arial" w:hAnsi="Arial" w:cs="Arial"/>
          <w:sz w:val="20"/>
          <w:szCs w:val="20"/>
        </w:rPr>
        <w:t>geometrický plán: 14 036 Kč - § 6172, pol. 6130, ORJ 0451, ORG 9125079000000 (náklady Muzeum přefakturovalo Jihočeskému kraji)</w:t>
      </w:r>
    </w:p>
    <w:p w14:paraId="1AD68C02" w14:textId="77777777" w:rsidR="00613B2F" w:rsidRPr="007C7484" w:rsidRDefault="00613B2F" w:rsidP="00787A94">
      <w:pPr>
        <w:numPr>
          <w:ilvl w:val="0"/>
          <w:numId w:val="15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C7484">
        <w:rPr>
          <w:rFonts w:ascii="Arial" w:hAnsi="Arial" w:cs="Arial"/>
          <w:sz w:val="20"/>
          <w:szCs w:val="20"/>
        </w:rPr>
        <w:t>správní poplatek za návrh na vklad: 1 000 Kč - § 6172, pol. 6130, ORJ 451, 9125079000000</w:t>
      </w:r>
    </w:p>
    <w:p w14:paraId="33C5DB61" w14:textId="77777777" w:rsidR="00613B2F" w:rsidRDefault="00613B2F" w:rsidP="008607B4">
      <w:pPr>
        <w:pStyle w:val="KUJKnormal"/>
      </w:pPr>
    </w:p>
    <w:p w14:paraId="487DE9FC" w14:textId="77777777" w:rsidR="00613B2F" w:rsidRDefault="00613B2F" w:rsidP="008607B4">
      <w:pPr>
        <w:pStyle w:val="KUJKnormal"/>
      </w:pPr>
    </w:p>
    <w:p w14:paraId="218648E8" w14:textId="77777777" w:rsidR="00613B2F" w:rsidRDefault="00613B2F" w:rsidP="008607B4">
      <w:pPr>
        <w:pStyle w:val="KUJKnormal"/>
      </w:pPr>
      <w:r>
        <w:t>Vyjádření správce rozpočtu:</w:t>
      </w:r>
    </w:p>
    <w:p w14:paraId="37A7B663" w14:textId="77777777" w:rsidR="00613B2F" w:rsidRDefault="00613B2F" w:rsidP="00286411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380CC018" w14:textId="77777777" w:rsidR="00613B2F" w:rsidRDefault="00613B2F" w:rsidP="00286411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Odvod z fondu investic Jihočeského muzea byl schválen v radě kraje 24. 11. současně s rozpočtovým opatřením na zajištění výdaje souvisejícího se směnou nemovitostí.  </w:t>
      </w:r>
    </w:p>
    <w:p w14:paraId="5C32212C" w14:textId="77777777" w:rsidR="00613B2F" w:rsidRDefault="00613B2F" w:rsidP="008607B4">
      <w:pPr>
        <w:pStyle w:val="KUJKnormal"/>
      </w:pPr>
    </w:p>
    <w:p w14:paraId="0A2F87A1" w14:textId="77777777" w:rsidR="00613B2F" w:rsidRDefault="00613B2F" w:rsidP="008607B4">
      <w:pPr>
        <w:pStyle w:val="KUJKnormal"/>
      </w:pPr>
      <w:r>
        <w:t>Návrh projednán (stanoviska):</w:t>
      </w:r>
    </w:p>
    <w:p w14:paraId="5C72DB84" w14:textId="77777777" w:rsidR="00613B2F" w:rsidRPr="001A16FB" w:rsidRDefault="00613B2F" w:rsidP="00787A94">
      <w:pPr>
        <w:pStyle w:val="KUJKnormal"/>
        <w:rPr>
          <w:i/>
          <w:iCs/>
        </w:rPr>
      </w:pPr>
      <w:r w:rsidRPr="001A16FB">
        <w:t>Muzeum: souhlasí, směna je v jeho zájmu</w:t>
      </w:r>
    </w:p>
    <w:p w14:paraId="3D5C415A" w14:textId="77777777" w:rsidR="00613B2F" w:rsidRPr="00AE15B4" w:rsidRDefault="00613B2F" w:rsidP="000C1456">
      <w:pPr>
        <w:pStyle w:val="KUJKnormal"/>
      </w:pPr>
      <w:r>
        <w:t xml:space="preserve">Mgr. František Chrastina (OKPP): souhlasí </w:t>
      </w:r>
    </w:p>
    <w:p w14:paraId="1743F0D7" w14:textId="77777777" w:rsidR="00613B2F" w:rsidRPr="001A16FB" w:rsidRDefault="00613B2F" w:rsidP="00787A94">
      <w:pPr>
        <w:pStyle w:val="KUJKnormal"/>
      </w:pPr>
      <w:r w:rsidRPr="001A16FB">
        <w:t>KŠH: souhlasí</w:t>
      </w:r>
    </w:p>
    <w:p w14:paraId="247B2519" w14:textId="77777777" w:rsidR="00613B2F" w:rsidRPr="00AE15B4" w:rsidRDefault="00613B2F" w:rsidP="000C1456">
      <w:pPr>
        <w:pStyle w:val="KUJKnormal"/>
      </w:pPr>
      <w:r>
        <w:t>Ing. Hana Šímová (OSMT): souhlasí - OŠMT souhlasí</w:t>
      </w:r>
    </w:p>
    <w:p w14:paraId="234B0461" w14:textId="77777777" w:rsidR="00613B2F" w:rsidRDefault="00613B2F" w:rsidP="008607B4">
      <w:pPr>
        <w:pStyle w:val="KUJKnormal"/>
      </w:pPr>
    </w:p>
    <w:p w14:paraId="0FF3BDFB" w14:textId="77777777" w:rsidR="00613B2F" w:rsidRDefault="00613B2F" w:rsidP="008607B4">
      <w:pPr>
        <w:pStyle w:val="KUJKnormal"/>
      </w:pPr>
    </w:p>
    <w:p w14:paraId="14CBF744" w14:textId="77777777" w:rsidR="00613B2F" w:rsidRPr="0049458C" w:rsidRDefault="00613B2F" w:rsidP="00787A94">
      <w:pPr>
        <w:pStyle w:val="KUJKnormal"/>
      </w:pPr>
      <w:r w:rsidRPr="0049458C">
        <w:t>Rada kraje usnesením č. </w:t>
      </w:r>
      <w:r>
        <w:t>1231</w:t>
      </w:r>
      <w:r w:rsidRPr="0049458C">
        <w:t>/2022/RK-</w:t>
      </w:r>
      <w:r>
        <w:t>54</w:t>
      </w:r>
      <w:r w:rsidRPr="0049458C">
        <w:t xml:space="preserve"> ze dne </w:t>
      </w:r>
      <w:r>
        <w:t>24.11.</w:t>
      </w:r>
      <w:r w:rsidRPr="0049458C">
        <w:t>2022 doporučila zastupitelstvu kraje přijmout usnesení v navrhovaném znění.</w:t>
      </w:r>
    </w:p>
    <w:p w14:paraId="6FD99E34" w14:textId="77777777" w:rsidR="00613B2F" w:rsidRPr="0046409A" w:rsidRDefault="00613B2F" w:rsidP="00787A94">
      <w:pPr>
        <w:pStyle w:val="KUJKnormal"/>
        <w:rPr>
          <w:highlight w:val="yellow"/>
        </w:rPr>
      </w:pPr>
    </w:p>
    <w:p w14:paraId="0A971B11" w14:textId="77777777" w:rsidR="00613B2F" w:rsidRDefault="00613B2F" w:rsidP="008607B4">
      <w:pPr>
        <w:pStyle w:val="KUJKnormal"/>
      </w:pPr>
    </w:p>
    <w:p w14:paraId="61F61D7C" w14:textId="77777777" w:rsidR="00613B2F" w:rsidRPr="007939A8" w:rsidRDefault="00613B2F" w:rsidP="008607B4">
      <w:pPr>
        <w:pStyle w:val="KUJKtucny"/>
      </w:pPr>
      <w:r w:rsidRPr="007939A8">
        <w:t>PŘÍLOHY:</w:t>
      </w:r>
    </w:p>
    <w:p w14:paraId="39D614BC" w14:textId="77777777" w:rsidR="00613B2F" w:rsidRPr="00B52AA9" w:rsidRDefault="00613B2F" w:rsidP="000A2FAF">
      <w:pPr>
        <w:pStyle w:val="KUJKcislovany"/>
      </w:pPr>
      <w:r>
        <w:t>kopie katastrální mapy se zákresem (pozemek LČR)</w:t>
      </w:r>
      <w:r w:rsidRPr="0081756D">
        <w:t xml:space="preserve"> (</w:t>
      </w:r>
      <w:r>
        <w:t>ZK151222_413_př.1.pdf</w:t>
      </w:r>
      <w:r w:rsidRPr="0081756D">
        <w:t>)</w:t>
      </w:r>
    </w:p>
    <w:p w14:paraId="64E63F58" w14:textId="77777777" w:rsidR="00613B2F" w:rsidRPr="00B52AA9" w:rsidRDefault="00613B2F" w:rsidP="000A2FAF">
      <w:pPr>
        <w:pStyle w:val="KUJKcislovany"/>
      </w:pPr>
      <w:r>
        <w:t>geometrický plán</w:t>
      </w:r>
      <w:r w:rsidRPr="0081756D">
        <w:t xml:space="preserve"> (</w:t>
      </w:r>
      <w:r>
        <w:t>ZK151222_413_př.2.pdf</w:t>
      </w:r>
      <w:r w:rsidRPr="0081756D">
        <w:t>)</w:t>
      </w:r>
    </w:p>
    <w:p w14:paraId="70190502" w14:textId="77777777" w:rsidR="00613B2F" w:rsidRPr="00B52AA9" w:rsidRDefault="00613B2F" w:rsidP="000A2FAF">
      <w:pPr>
        <w:pStyle w:val="KUJKcislovany"/>
      </w:pPr>
      <w:r>
        <w:t>situační zákres parkoviště</w:t>
      </w:r>
      <w:r w:rsidRPr="0081756D">
        <w:t xml:space="preserve"> (</w:t>
      </w:r>
      <w:r>
        <w:t>ZK151222_413_př.3.pdf</w:t>
      </w:r>
      <w:r w:rsidRPr="0081756D">
        <w:t>)</w:t>
      </w:r>
    </w:p>
    <w:p w14:paraId="0AE2091A" w14:textId="77777777" w:rsidR="00613B2F" w:rsidRPr="00B52AA9" w:rsidRDefault="00613B2F" w:rsidP="000A2FAF">
      <w:pPr>
        <w:pStyle w:val="KUJKcislovany"/>
      </w:pPr>
      <w:r>
        <w:t>část. výpis z LV č. 142</w:t>
      </w:r>
      <w:r w:rsidRPr="0081756D">
        <w:t xml:space="preserve"> (</w:t>
      </w:r>
      <w:r>
        <w:t>ZK151222_413_př.4.pdf</w:t>
      </w:r>
      <w:r w:rsidRPr="0081756D">
        <w:t>)</w:t>
      </w:r>
    </w:p>
    <w:p w14:paraId="1C83E92A" w14:textId="77777777" w:rsidR="00613B2F" w:rsidRPr="00B52AA9" w:rsidRDefault="00613B2F" w:rsidP="000A2FAF">
      <w:pPr>
        <w:pStyle w:val="KUJKcislovany"/>
      </w:pPr>
      <w:r>
        <w:t>kopie katastrálních map se zákresy (pozemky kraje)</w:t>
      </w:r>
      <w:r w:rsidRPr="0081756D">
        <w:t xml:space="preserve"> (</w:t>
      </w:r>
      <w:r>
        <w:t>ZK151222_413_př.5.pdf</w:t>
      </w:r>
      <w:r w:rsidRPr="0081756D">
        <w:t>)</w:t>
      </w:r>
    </w:p>
    <w:p w14:paraId="0B94A503" w14:textId="77777777" w:rsidR="00613B2F" w:rsidRPr="00B52AA9" w:rsidRDefault="00613B2F" w:rsidP="000A2FAF">
      <w:pPr>
        <w:pStyle w:val="KUJKcislovany"/>
      </w:pPr>
      <w:r>
        <w:t>část. výpis z LV č. 602, č. 1486 a č. 571</w:t>
      </w:r>
      <w:r w:rsidRPr="0081756D">
        <w:t xml:space="preserve"> (</w:t>
      </w:r>
      <w:r>
        <w:t>ZK151222_413_př.6.pdf</w:t>
      </w:r>
      <w:r w:rsidRPr="0081756D">
        <w:t>)</w:t>
      </w:r>
    </w:p>
    <w:p w14:paraId="608B12C5" w14:textId="77777777" w:rsidR="00613B2F" w:rsidRPr="00B52AA9" w:rsidRDefault="00613B2F" w:rsidP="000A2FAF">
      <w:pPr>
        <w:pStyle w:val="KUJKcislovany"/>
      </w:pPr>
      <w:r>
        <w:t>návrh směnné smlouvy</w:t>
      </w:r>
      <w:r w:rsidRPr="0081756D">
        <w:t xml:space="preserve"> (</w:t>
      </w:r>
      <w:r>
        <w:t>ZK151222_413_př.7.pdf</w:t>
      </w:r>
      <w:r w:rsidRPr="0081756D">
        <w:t>)</w:t>
      </w:r>
    </w:p>
    <w:p w14:paraId="525BEFA0" w14:textId="77777777" w:rsidR="00613B2F" w:rsidRDefault="00613B2F" w:rsidP="008607B4">
      <w:pPr>
        <w:pStyle w:val="KUJKnormal"/>
      </w:pPr>
    </w:p>
    <w:p w14:paraId="2C04A1B8" w14:textId="77777777" w:rsidR="00613B2F" w:rsidRDefault="00613B2F" w:rsidP="008607B4">
      <w:pPr>
        <w:pStyle w:val="KUJKnormal"/>
      </w:pPr>
    </w:p>
    <w:p w14:paraId="48BCEC74" w14:textId="77777777" w:rsidR="00613B2F" w:rsidRDefault="00613B2F" w:rsidP="00787A94">
      <w:pPr>
        <w:pStyle w:val="KUJKtucny"/>
        <w:rPr>
          <w:highlight w:val="yellow"/>
        </w:rPr>
      </w:pPr>
      <w:r w:rsidRPr="007C1EE7">
        <w:t>Zodpovídá:</w:t>
      </w:r>
      <w:r>
        <w:t xml:space="preserve"> </w:t>
      </w:r>
      <w:r w:rsidRPr="006A2D69">
        <w:rPr>
          <w:b w:val="0"/>
        </w:rPr>
        <w:t xml:space="preserve">vedoucí OHMS - </w:t>
      </w:r>
      <w:r>
        <w:rPr>
          <w:b w:val="0"/>
        </w:rPr>
        <w:t>Mgr. Petr Podhola, pověřený zastupováním vedoucího OHMS</w:t>
      </w:r>
    </w:p>
    <w:p w14:paraId="12C80B77" w14:textId="77777777" w:rsidR="00613B2F" w:rsidRPr="007C1EE7" w:rsidRDefault="00613B2F" w:rsidP="008607B4">
      <w:pPr>
        <w:pStyle w:val="KUJKtucny"/>
      </w:pPr>
    </w:p>
    <w:p w14:paraId="1F6C883C" w14:textId="77777777" w:rsidR="00613B2F" w:rsidRDefault="00613B2F" w:rsidP="008607B4">
      <w:pPr>
        <w:pStyle w:val="KUJKnormal"/>
      </w:pPr>
    </w:p>
    <w:p w14:paraId="21B31B86" w14:textId="77777777" w:rsidR="00613B2F" w:rsidRPr="00AB1A33" w:rsidRDefault="00613B2F" w:rsidP="00787A94">
      <w:pPr>
        <w:pStyle w:val="KUJKnormal"/>
      </w:pPr>
      <w:r>
        <w:t>Termín kontroly: 16.12.2022</w:t>
      </w:r>
    </w:p>
    <w:p w14:paraId="6F33A038" w14:textId="77777777" w:rsidR="00613B2F" w:rsidRDefault="00613B2F" w:rsidP="008607B4">
      <w:pPr>
        <w:pStyle w:val="KUJKnormal"/>
      </w:pPr>
      <w:r>
        <w:t>Termín splnění: 31.01.2023</w:t>
      </w:r>
    </w:p>
    <w:p w14:paraId="2A967B8E" w14:textId="77777777" w:rsidR="00613B2F" w:rsidRDefault="00613B2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27C6" w14:textId="77777777" w:rsidR="00613B2F" w:rsidRDefault="00613B2F" w:rsidP="00613B2F">
    <w:r>
      <w:rPr>
        <w:noProof/>
      </w:rPr>
      <w:pict w14:anchorId="733F62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2FAD0C" w14:textId="77777777" w:rsidR="00613B2F" w:rsidRPr="005F485E" w:rsidRDefault="00613B2F" w:rsidP="00613B2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0E9A06" w14:textId="77777777" w:rsidR="00613B2F" w:rsidRPr="005F485E" w:rsidRDefault="00613B2F" w:rsidP="00613B2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B13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C96B844" w14:textId="77777777" w:rsidR="00613B2F" w:rsidRDefault="00613B2F" w:rsidP="00613B2F">
    <w:r>
      <w:pict w14:anchorId="67C066AB">
        <v:rect id="_x0000_i1026" style="width:481.9pt;height:2pt" o:hralign="center" o:hrstd="t" o:hrnoshade="t" o:hr="t" fillcolor="black" stroked="f"/>
      </w:pict>
    </w:r>
  </w:p>
  <w:p w14:paraId="630BC2F5" w14:textId="77777777" w:rsidR="00613B2F" w:rsidRPr="00613B2F" w:rsidRDefault="00613B2F" w:rsidP="00613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2151B0"/>
    <w:multiLevelType w:val="hybridMultilevel"/>
    <w:tmpl w:val="F410C3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2B333D"/>
    <w:multiLevelType w:val="hybridMultilevel"/>
    <w:tmpl w:val="F71EE1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5540DD"/>
    <w:multiLevelType w:val="hybridMultilevel"/>
    <w:tmpl w:val="7C4854C0"/>
    <w:lvl w:ilvl="0" w:tplc="C1C67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71097">
    <w:abstractNumId w:val="2"/>
  </w:num>
  <w:num w:numId="2" w16cid:durableId="675307841">
    <w:abstractNumId w:val="3"/>
  </w:num>
  <w:num w:numId="3" w16cid:durableId="249780618">
    <w:abstractNumId w:val="12"/>
  </w:num>
  <w:num w:numId="4" w16cid:durableId="1798569985">
    <w:abstractNumId w:val="10"/>
  </w:num>
  <w:num w:numId="5" w16cid:durableId="1526871825">
    <w:abstractNumId w:val="0"/>
  </w:num>
  <w:num w:numId="6" w16cid:durableId="1692150413">
    <w:abstractNumId w:val="4"/>
  </w:num>
  <w:num w:numId="7" w16cid:durableId="1416588270">
    <w:abstractNumId w:val="8"/>
  </w:num>
  <w:num w:numId="8" w16cid:durableId="1664430832">
    <w:abstractNumId w:val="5"/>
  </w:num>
  <w:num w:numId="9" w16cid:durableId="1872449297">
    <w:abstractNumId w:val="6"/>
  </w:num>
  <w:num w:numId="10" w16cid:durableId="202595462">
    <w:abstractNumId w:val="11"/>
  </w:num>
  <w:num w:numId="11" w16cid:durableId="403572909">
    <w:abstractNumId w:val="5"/>
    <w:lvlOverride w:ilvl="0">
      <w:startOverride w:val="1"/>
    </w:lvlOverride>
    <w:lvlOverride w:ilvl="1">
      <w:startOverride w:val="2"/>
    </w:lvlOverride>
  </w:num>
  <w:num w:numId="12" w16cid:durableId="1503667178">
    <w:abstractNumId w:val="5"/>
    <w:lvlOverride w:ilvl="0">
      <w:startOverride w:val="1"/>
    </w:lvlOverride>
    <w:lvlOverride w:ilvl="1">
      <w:startOverride w:val="3"/>
    </w:lvlOverride>
  </w:num>
  <w:num w:numId="13" w16cid:durableId="3377338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8960391">
    <w:abstractNumId w:val="7"/>
  </w:num>
  <w:num w:numId="15" w16cid:durableId="38726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3B2F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3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3B2F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2022-12-21T09:13:00Z</dcterms:created>
  <dcterms:modified xsi:type="dcterms:W3CDTF">2022-12-21T09:13:00Z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6173658</vt:i4>
  </property>
  <property fmtid="{D5CDD505-2E9C-101B-9397-08002B2CF9AE}" pid="4" name="UlozitJako">
    <vt:lpwstr>C:\Users\mrazkova\AppData\Local\Temp\iU61782472\Zastupitelstvo\2022-12-15\Navrhy\413-ZK-22.</vt:lpwstr>
  </property>
  <property fmtid="{D5CDD505-2E9C-101B-9397-08002B2CF9AE}" pid="5" name="Zpracovat">
    <vt:bool>false</vt:bool>
  </property>
</Properties>
</file>