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D0A94" w14:paraId="085EC140" w14:textId="77777777" w:rsidTr="008B748C">
        <w:trPr>
          <w:trHeight w:hRule="exact" w:val="397"/>
        </w:trPr>
        <w:tc>
          <w:tcPr>
            <w:tcW w:w="2376" w:type="dxa"/>
            <w:hideMark/>
          </w:tcPr>
          <w:p w14:paraId="629EA97B" w14:textId="77777777" w:rsidR="00ED0A94" w:rsidRDefault="00ED0A9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BD8C01A" w14:textId="77777777" w:rsidR="00ED0A94" w:rsidRDefault="00ED0A94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454E9F47" w14:textId="77777777" w:rsidR="00ED0A94" w:rsidRDefault="00ED0A94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4414E1E" w14:textId="77777777" w:rsidR="00ED0A94" w:rsidRDefault="00ED0A94" w:rsidP="00970720">
            <w:pPr>
              <w:pStyle w:val="KUJKnormal"/>
            </w:pPr>
          </w:p>
        </w:tc>
      </w:tr>
      <w:tr w:rsidR="00ED0A94" w14:paraId="657F8327" w14:textId="77777777" w:rsidTr="008B748C">
        <w:trPr>
          <w:cantSplit/>
          <w:trHeight w:hRule="exact" w:val="397"/>
        </w:trPr>
        <w:tc>
          <w:tcPr>
            <w:tcW w:w="2376" w:type="dxa"/>
            <w:hideMark/>
          </w:tcPr>
          <w:p w14:paraId="36285A8A" w14:textId="77777777" w:rsidR="00ED0A94" w:rsidRDefault="00ED0A9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5263301" w14:textId="77777777" w:rsidR="00ED0A94" w:rsidRDefault="00ED0A94" w:rsidP="00970720">
            <w:pPr>
              <w:pStyle w:val="KUJKnormal"/>
            </w:pPr>
            <w:r>
              <w:t>320/ZK/22</w:t>
            </w:r>
          </w:p>
        </w:tc>
      </w:tr>
      <w:tr w:rsidR="00ED0A94" w14:paraId="4F7C3332" w14:textId="77777777" w:rsidTr="008B748C">
        <w:trPr>
          <w:trHeight w:val="397"/>
        </w:trPr>
        <w:tc>
          <w:tcPr>
            <w:tcW w:w="2376" w:type="dxa"/>
          </w:tcPr>
          <w:p w14:paraId="67D76E8B" w14:textId="77777777" w:rsidR="00ED0A94" w:rsidRDefault="00ED0A94" w:rsidP="00970720"/>
          <w:p w14:paraId="4EB8C29B" w14:textId="77777777" w:rsidR="00ED0A94" w:rsidRDefault="00ED0A9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10E94AB" w14:textId="77777777" w:rsidR="00ED0A94" w:rsidRDefault="00ED0A94" w:rsidP="00970720"/>
          <w:p w14:paraId="476A2E3A" w14:textId="77777777" w:rsidR="00ED0A94" w:rsidRDefault="00ED0A9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Individuální dotace pro Energy Centre České Budějovice, z.s.</w:t>
            </w:r>
          </w:p>
        </w:tc>
      </w:tr>
    </w:tbl>
    <w:p w14:paraId="6AC4F3FB" w14:textId="77777777" w:rsidR="00ED0A94" w:rsidRDefault="00ED0A94" w:rsidP="008B748C">
      <w:pPr>
        <w:pStyle w:val="KUJKnormal"/>
        <w:rPr>
          <w:b/>
          <w:bCs/>
        </w:rPr>
      </w:pPr>
      <w:r>
        <w:rPr>
          <w:b/>
          <w:bCs/>
        </w:rPr>
        <w:pict w14:anchorId="70435848">
          <v:rect id="_x0000_i1029" style="width:453.6pt;height:1.5pt" o:hralign="center" o:hrstd="t" o:hrnoshade="t" o:hr="t" fillcolor="black" stroked="f"/>
        </w:pict>
      </w:r>
    </w:p>
    <w:p w14:paraId="20D0D6D3" w14:textId="77777777" w:rsidR="00ED0A94" w:rsidRDefault="00ED0A94" w:rsidP="008B748C">
      <w:pPr>
        <w:pStyle w:val="KUJKnormal"/>
      </w:pPr>
    </w:p>
    <w:p w14:paraId="06CE3333" w14:textId="77777777" w:rsidR="00ED0A94" w:rsidRDefault="00ED0A94" w:rsidP="008B748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D0A94" w14:paraId="61B67954" w14:textId="77777777" w:rsidTr="002559B8">
        <w:trPr>
          <w:trHeight w:val="397"/>
        </w:trPr>
        <w:tc>
          <w:tcPr>
            <w:tcW w:w="2350" w:type="dxa"/>
            <w:hideMark/>
          </w:tcPr>
          <w:p w14:paraId="2F8ED723" w14:textId="77777777" w:rsidR="00ED0A94" w:rsidRDefault="00ED0A9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5E0289E" w14:textId="77777777" w:rsidR="00ED0A94" w:rsidRDefault="00ED0A94" w:rsidP="002559B8">
            <w:pPr>
              <w:pStyle w:val="KUJKnormal"/>
            </w:pPr>
            <w:r>
              <w:t>Mgr. František Talíř</w:t>
            </w:r>
          </w:p>
          <w:p w14:paraId="5382F323" w14:textId="77777777" w:rsidR="00ED0A94" w:rsidRDefault="00ED0A94" w:rsidP="002559B8"/>
        </w:tc>
      </w:tr>
      <w:tr w:rsidR="00ED0A94" w14:paraId="378BDA90" w14:textId="77777777" w:rsidTr="002559B8">
        <w:trPr>
          <w:trHeight w:val="397"/>
        </w:trPr>
        <w:tc>
          <w:tcPr>
            <w:tcW w:w="2350" w:type="dxa"/>
          </w:tcPr>
          <w:p w14:paraId="30596FC5" w14:textId="77777777" w:rsidR="00ED0A94" w:rsidRDefault="00ED0A94" w:rsidP="002559B8">
            <w:pPr>
              <w:pStyle w:val="KUJKtucny"/>
            </w:pPr>
            <w:r>
              <w:t>Zpracoval:</w:t>
            </w:r>
          </w:p>
          <w:p w14:paraId="7221B3C0" w14:textId="77777777" w:rsidR="00ED0A94" w:rsidRDefault="00ED0A94" w:rsidP="002559B8"/>
        </w:tc>
        <w:tc>
          <w:tcPr>
            <w:tcW w:w="6862" w:type="dxa"/>
            <w:hideMark/>
          </w:tcPr>
          <w:p w14:paraId="11F9CF21" w14:textId="77777777" w:rsidR="00ED0A94" w:rsidRDefault="00ED0A94" w:rsidP="002559B8">
            <w:pPr>
              <w:pStyle w:val="KUJKnormal"/>
            </w:pPr>
            <w:r>
              <w:t>OREG</w:t>
            </w:r>
          </w:p>
        </w:tc>
      </w:tr>
      <w:tr w:rsidR="00ED0A94" w14:paraId="698F772E" w14:textId="77777777" w:rsidTr="002559B8">
        <w:trPr>
          <w:trHeight w:val="397"/>
        </w:trPr>
        <w:tc>
          <w:tcPr>
            <w:tcW w:w="2350" w:type="dxa"/>
          </w:tcPr>
          <w:p w14:paraId="0B4C9B49" w14:textId="77777777" w:rsidR="00ED0A94" w:rsidRPr="009715F9" w:rsidRDefault="00ED0A9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4EDF240" w14:textId="77777777" w:rsidR="00ED0A94" w:rsidRDefault="00ED0A94" w:rsidP="002559B8"/>
        </w:tc>
        <w:tc>
          <w:tcPr>
            <w:tcW w:w="6862" w:type="dxa"/>
            <w:hideMark/>
          </w:tcPr>
          <w:p w14:paraId="0773339B" w14:textId="77777777" w:rsidR="00ED0A94" w:rsidRDefault="00ED0A94" w:rsidP="002559B8">
            <w:pPr>
              <w:pStyle w:val="KUJKnormal"/>
            </w:pPr>
            <w:r>
              <w:t>Ing. arch. Petr Hornát</w:t>
            </w:r>
          </w:p>
        </w:tc>
      </w:tr>
    </w:tbl>
    <w:p w14:paraId="3FDC108E" w14:textId="77777777" w:rsidR="00ED0A94" w:rsidRDefault="00ED0A94" w:rsidP="008B748C">
      <w:pPr>
        <w:pStyle w:val="KUJKnormal"/>
      </w:pPr>
    </w:p>
    <w:p w14:paraId="7873E030" w14:textId="77777777" w:rsidR="00ED0A94" w:rsidRPr="0052161F" w:rsidRDefault="00ED0A94" w:rsidP="008B748C">
      <w:pPr>
        <w:pStyle w:val="KUJKtucny"/>
      </w:pPr>
      <w:r w:rsidRPr="0052161F">
        <w:t>NÁVRH USNESENÍ</w:t>
      </w:r>
    </w:p>
    <w:p w14:paraId="106C9205" w14:textId="77777777" w:rsidR="00ED0A94" w:rsidRDefault="00ED0A94" w:rsidP="008B748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02A719B" w14:textId="77777777" w:rsidR="00ED0A94" w:rsidRDefault="00ED0A94" w:rsidP="008B748C">
      <w:pPr>
        <w:pStyle w:val="KUJKPolozka"/>
      </w:pPr>
      <w:r w:rsidRPr="00841DFC">
        <w:t>Zastupitelstvo Jihočeského kraje</w:t>
      </w:r>
    </w:p>
    <w:p w14:paraId="67550C17" w14:textId="77777777" w:rsidR="00ED0A94" w:rsidRDefault="00ED0A94" w:rsidP="00352C93">
      <w:pPr>
        <w:pStyle w:val="KUJKdoplnek2"/>
        <w:ind w:left="357" w:hanging="357"/>
      </w:pPr>
      <w:r w:rsidRPr="00730306">
        <w:t>bere na vědomí</w:t>
      </w:r>
    </w:p>
    <w:p w14:paraId="44BDC4D1" w14:textId="77777777" w:rsidR="00ED0A94" w:rsidRPr="000E69FE" w:rsidRDefault="00ED0A94" w:rsidP="00352C93">
      <w:pPr>
        <w:pStyle w:val="KUJKPolozka"/>
        <w:rPr>
          <w:b w:val="0"/>
          <w:bCs/>
        </w:rPr>
      </w:pPr>
      <w:r w:rsidRPr="00352C93">
        <w:rPr>
          <w:b w:val="0"/>
          <w:bCs/>
        </w:rPr>
        <w:t>žádost spolku Energy centre České Budějovice z.s., IČO 68550375, se sídlem nám. Přemysla Otakara II. 87/25, České Budějovice, o poskytnutí individuální dotace podle přílohy č.1 návrhu č.</w:t>
      </w:r>
      <w:r>
        <w:rPr>
          <w:b w:val="0"/>
          <w:bCs/>
        </w:rPr>
        <w:t xml:space="preserve"> 320/ZK/22</w:t>
      </w:r>
      <w:r w:rsidRPr="00352C93">
        <w:rPr>
          <w:b w:val="0"/>
          <w:bCs/>
        </w:rPr>
        <w:t>;</w:t>
      </w:r>
    </w:p>
    <w:p w14:paraId="3F34666F" w14:textId="77777777" w:rsidR="00ED0A94" w:rsidRDefault="00ED0A94" w:rsidP="00352C93">
      <w:pPr>
        <w:pStyle w:val="KUJKdoplnek2"/>
        <w:numPr>
          <w:ilvl w:val="1"/>
          <w:numId w:val="11"/>
        </w:numPr>
      </w:pPr>
      <w:r w:rsidRPr="00AF7BAE">
        <w:t>schvaluje</w:t>
      </w:r>
    </w:p>
    <w:p w14:paraId="584A885D" w14:textId="77777777" w:rsidR="00ED0A94" w:rsidRPr="00352C93" w:rsidRDefault="00ED0A94" w:rsidP="00352C93">
      <w:pPr>
        <w:pStyle w:val="KUJKPolozka"/>
        <w:numPr>
          <w:ilvl w:val="0"/>
          <w:numId w:val="11"/>
        </w:numPr>
        <w:rPr>
          <w:b w:val="0"/>
          <w:bCs/>
        </w:rPr>
      </w:pPr>
      <w:r w:rsidRPr="00352C93">
        <w:rPr>
          <w:b w:val="0"/>
          <w:bCs/>
        </w:rPr>
        <w:t xml:space="preserve">1. poskytnutí individuální dotace spolku Energy Centre České Budějovice z.s. ve výši 1 000 000 Kč dle předložené žádosti o dotaci dle přílohy č. 1 návrhu č. </w:t>
      </w:r>
      <w:r>
        <w:rPr>
          <w:b w:val="0"/>
          <w:bCs/>
        </w:rPr>
        <w:t>320</w:t>
      </w:r>
      <w:r w:rsidRPr="00352C93">
        <w:rPr>
          <w:b w:val="0"/>
          <w:bCs/>
        </w:rPr>
        <w:t>/</w:t>
      </w:r>
      <w:r>
        <w:rPr>
          <w:b w:val="0"/>
          <w:bCs/>
        </w:rPr>
        <w:t>ZK</w:t>
      </w:r>
      <w:r w:rsidRPr="00352C93">
        <w:rPr>
          <w:b w:val="0"/>
          <w:bCs/>
        </w:rPr>
        <w:t>/22,</w:t>
      </w:r>
    </w:p>
    <w:p w14:paraId="3E5E4209" w14:textId="77777777" w:rsidR="00ED0A94" w:rsidRPr="000E69FE" w:rsidRDefault="00ED0A94" w:rsidP="00352C93">
      <w:pPr>
        <w:pStyle w:val="KUJKPolozka"/>
        <w:numPr>
          <w:ilvl w:val="0"/>
          <w:numId w:val="11"/>
        </w:numPr>
        <w:rPr>
          <w:b w:val="0"/>
          <w:bCs/>
        </w:rPr>
      </w:pPr>
      <w:r w:rsidRPr="00352C93">
        <w:rPr>
          <w:b w:val="0"/>
          <w:bCs/>
        </w:rPr>
        <w:t xml:space="preserve">2. uzavření veřejnoprávní smlouvy o poskytnutí individuální dotace ve znění přílohy č. 2 návrhu č. </w:t>
      </w:r>
      <w:r>
        <w:rPr>
          <w:b w:val="0"/>
          <w:bCs/>
        </w:rPr>
        <w:t>320/ZK</w:t>
      </w:r>
      <w:r w:rsidRPr="00352C93">
        <w:rPr>
          <w:b w:val="0"/>
          <w:bCs/>
        </w:rPr>
        <w:t>/22;</w:t>
      </w:r>
    </w:p>
    <w:p w14:paraId="41181C7A" w14:textId="77777777" w:rsidR="00ED0A94" w:rsidRDefault="00ED0A94" w:rsidP="00352C93">
      <w:pPr>
        <w:pStyle w:val="KUJKdoplnek2"/>
        <w:numPr>
          <w:ilvl w:val="1"/>
          <w:numId w:val="12"/>
        </w:numPr>
      </w:pPr>
      <w:r>
        <w:t>u</w:t>
      </w:r>
      <w:r w:rsidRPr="0021676C">
        <w:t>kládá</w:t>
      </w:r>
    </w:p>
    <w:p w14:paraId="5509398E" w14:textId="77777777" w:rsidR="00ED0A94" w:rsidRPr="005722E1" w:rsidRDefault="00ED0A94" w:rsidP="005722E1">
      <w:pPr>
        <w:pStyle w:val="KUJKnormal"/>
      </w:pPr>
      <w:r w:rsidRPr="005722E1">
        <w:t>Mgr. Františku Talířovi, prvnímu náměstku hejtmana, zabezpečit veškeré úkony potřebné k realizaci části   II. usnesení.</w:t>
      </w:r>
    </w:p>
    <w:p w14:paraId="5DF1D021" w14:textId="77777777" w:rsidR="00ED0A94" w:rsidRPr="00352C93" w:rsidRDefault="00ED0A94" w:rsidP="005722E1">
      <w:pPr>
        <w:pStyle w:val="KUJKPolozka"/>
        <w:numPr>
          <w:ilvl w:val="0"/>
          <w:numId w:val="0"/>
        </w:numPr>
        <w:rPr>
          <w:b w:val="0"/>
          <w:bCs/>
        </w:rPr>
      </w:pPr>
    </w:p>
    <w:p w14:paraId="20CA7023" w14:textId="77777777" w:rsidR="00ED0A94" w:rsidRDefault="00ED0A94" w:rsidP="00352C93">
      <w:pPr>
        <w:pStyle w:val="KUJKmezeraDZ"/>
      </w:pPr>
      <w:bookmarkStart w:id="1" w:name="US_DuvodZprava"/>
      <w:bookmarkEnd w:id="1"/>
    </w:p>
    <w:p w14:paraId="113CA2A5" w14:textId="77777777" w:rsidR="00ED0A94" w:rsidRDefault="00ED0A94" w:rsidP="00352C93">
      <w:pPr>
        <w:pStyle w:val="KUJKnadpisDZ"/>
      </w:pPr>
      <w:r>
        <w:t>DŮVODOVÁ ZPRÁVA</w:t>
      </w:r>
    </w:p>
    <w:p w14:paraId="5E3842B2" w14:textId="77777777" w:rsidR="00ED0A94" w:rsidRPr="005722E1" w:rsidRDefault="00ED0A94" w:rsidP="005722E1">
      <w:pPr>
        <w:pStyle w:val="KUJKmezeraDZ"/>
      </w:pPr>
    </w:p>
    <w:p w14:paraId="2F638DB1" w14:textId="77777777" w:rsidR="00ED0A94" w:rsidRPr="009B7B0B" w:rsidRDefault="00ED0A94" w:rsidP="00352C93">
      <w:pPr>
        <w:pStyle w:val="KUJKmezeraDZ"/>
      </w:pPr>
    </w:p>
    <w:p w14:paraId="193F8FC7" w14:textId="77777777" w:rsidR="00ED0A94" w:rsidRDefault="00ED0A94" w:rsidP="005722E1">
      <w:pPr>
        <w:pStyle w:val="KUJKnormal"/>
      </w:pPr>
      <w:r>
        <w:t>Dne 23. 6. 2022 obdržel OREG žádost o individuální dotaci od Energy Centre České Budějovice, z.s. na projekt: Úspory energie, obnovitelné zdroje – spolupráce Jihočeský kraj a Horní Rakousko ve výši 1 000 000 Kč z celkové částky 5 558 000 Kč pro období od 1.1. 2022 do 31.12. 2022.</w:t>
      </w:r>
    </w:p>
    <w:p w14:paraId="367B7BEB" w14:textId="77777777" w:rsidR="00ED0A94" w:rsidRDefault="00ED0A94" w:rsidP="005722E1">
      <w:pPr>
        <w:pStyle w:val="KUJKnormal"/>
      </w:pPr>
    </w:p>
    <w:p w14:paraId="3A4DA9CF" w14:textId="77777777" w:rsidR="00ED0A94" w:rsidRDefault="00ED0A94" w:rsidP="005722E1">
      <w:pPr>
        <w:pStyle w:val="KUJKnormal"/>
      </w:pPr>
      <w:r>
        <w:rPr>
          <w:rFonts w:cs="Arial"/>
          <w:szCs w:val="20"/>
        </w:rPr>
        <w:t xml:space="preserve">Budou realizovány informační kampaně pro </w:t>
      </w:r>
      <w:r>
        <w:rPr>
          <w:rFonts w:cs="Arial"/>
          <w:color w:val="000000"/>
          <w:szCs w:val="20"/>
        </w:rPr>
        <w:t>obyvatele měst a obcí Jihočeského kraje a to na základě vyhodnocení dotazníkových šetření, která budou probíhat přímo v konkrétních místech ve spolupráci se samosprávami. Peněžní prostředky budou určeny na úhradu nákladů souvisejících s realizaci projektu: „Úspory energie, obnovitelné zdroje - spolupráce Jihočeský kraj a Horní Rakousko“.</w:t>
      </w:r>
      <w:r>
        <w:rPr>
          <w:rFonts w:cs="Arial"/>
          <w:b/>
          <w:color w:val="FF0000"/>
          <w:szCs w:val="20"/>
        </w:rPr>
        <w:t xml:space="preserve"> </w:t>
      </w:r>
      <w:r>
        <w:rPr>
          <w:rFonts w:cs="Arial"/>
        </w:rPr>
        <w:t>Specifikace a rozsah projektu jsou uvedeny v příloze č.1 a č.3 návrhu č. 946/RK/22.</w:t>
      </w:r>
    </w:p>
    <w:p w14:paraId="50782FF5" w14:textId="77777777" w:rsidR="00ED0A94" w:rsidRDefault="00ED0A94" w:rsidP="005722E1">
      <w:pPr>
        <w:pStyle w:val="KUJKnormal"/>
      </w:pPr>
    </w:p>
    <w:p w14:paraId="2DD4A7F7" w14:textId="77777777" w:rsidR="00ED0A94" w:rsidRDefault="00ED0A94" w:rsidP="005722E1">
      <w:pPr>
        <w:pStyle w:val="KUJKnormal"/>
      </w:pPr>
      <w:r>
        <w:t>Spolek EC České Budějovice funguje jako poradenské a vzdělávací středisko již 24 let. Již od svého založení klade důraz na podporu hospodárného využívání energie, úspory energie a využívání obnovitelných zdrojů. Zaměřuje se především na Jihočeský kraj a dále na přeshraniční spolupráci Jihočeský kraj – Horní Rakousko v oblasti efektivního využívání energie.</w:t>
      </w:r>
    </w:p>
    <w:p w14:paraId="523C8007" w14:textId="77777777" w:rsidR="00ED0A94" w:rsidRDefault="00ED0A94" w:rsidP="005722E1">
      <w:pPr>
        <w:pStyle w:val="KUJKnormal"/>
      </w:pPr>
    </w:p>
    <w:p w14:paraId="76086973" w14:textId="77777777" w:rsidR="00ED0A94" w:rsidRDefault="00ED0A94" w:rsidP="005722E1">
      <w:pPr>
        <w:pStyle w:val="KUJKnormal"/>
      </w:pPr>
      <w:r>
        <w:t>Dotace by měla být poskytnuta v režimu de minimis. Podpora de minimis je omezena na limit 200.000,- EUR pro jeden podnik v tříletém období (současné a dvě předchozí účetní období, které příjemce používá pro daňové účely, tj. kalendářní nebo hospodářský rok). Poskytnutí podpory v rámci závazku veřejné služby není možné, neboť není splněna jedna z podmínek rozhodnutí Altmark, tj. subjekt pověřený výkonem veřejné služby musí být vybrán v rámci řízení o zadání veřejné zakázky umožňující vybrat zájemce schopného poskytovat tyto služby za nejmenších nákladů pro územně samosprávný celek.</w:t>
      </w:r>
    </w:p>
    <w:p w14:paraId="3BC269F9" w14:textId="77777777" w:rsidR="00ED0A94" w:rsidRDefault="00ED0A94" w:rsidP="005722E1">
      <w:pPr>
        <w:pStyle w:val="KUJKnormal"/>
      </w:pPr>
    </w:p>
    <w:p w14:paraId="2C683F6A" w14:textId="77777777" w:rsidR="00ED0A94" w:rsidRDefault="00ED0A94" w:rsidP="005722E1">
      <w:pPr>
        <w:pStyle w:val="KUJKnormal"/>
      </w:pPr>
      <w:r>
        <w:t xml:space="preserve">Rada kraje projednala na svém jednání dne 24. 11. 2022 návrh na schválení podané žádosti </w:t>
      </w:r>
      <w:r w:rsidRPr="00352C93">
        <w:rPr>
          <w:bCs/>
        </w:rPr>
        <w:t>žádost spolku Energy centre České Budějovice z.s., IČO 68550375, se sídlem nám. Přemysla Otakara II. 87/25, České Budějovice</w:t>
      </w:r>
      <w:r>
        <w:rPr>
          <w:bCs/>
        </w:rPr>
        <w:t>, a přijala usnesení  č1204/2022/RK-54, kterým schválení žádosti zastupitelstvu kraje doporučuje.</w:t>
      </w:r>
    </w:p>
    <w:p w14:paraId="365583B3" w14:textId="77777777" w:rsidR="00ED0A94" w:rsidRDefault="00ED0A94" w:rsidP="008B748C">
      <w:pPr>
        <w:pStyle w:val="KUJKnormal"/>
      </w:pPr>
    </w:p>
    <w:p w14:paraId="09AA3ABB" w14:textId="77777777" w:rsidR="00ED0A94" w:rsidRDefault="00ED0A94" w:rsidP="008B748C">
      <w:pPr>
        <w:pStyle w:val="KUJKnormal"/>
      </w:pPr>
    </w:p>
    <w:p w14:paraId="629BBD19" w14:textId="77777777" w:rsidR="00ED0A94" w:rsidRDefault="00ED0A94" w:rsidP="002D03D2">
      <w:pPr>
        <w:pStyle w:val="KUJKnormal"/>
      </w:pPr>
      <w:r>
        <w:t>Finanční nároky a krytí:</w:t>
      </w:r>
      <w:r w:rsidRPr="002D03D2">
        <w:t xml:space="preserve"> </w:t>
      </w:r>
      <w:r>
        <w:t>Finanční položky jsou alokovány v rozpočtu OREG pro rok 2022 (§ 2141, pol. 5222, UZ 92)</w:t>
      </w:r>
    </w:p>
    <w:p w14:paraId="0BB24585" w14:textId="77777777" w:rsidR="00ED0A94" w:rsidRDefault="00ED0A94" w:rsidP="008B748C">
      <w:pPr>
        <w:pStyle w:val="KUJKnormal"/>
      </w:pPr>
    </w:p>
    <w:p w14:paraId="5121C633" w14:textId="77777777" w:rsidR="00ED0A94" w:rsidRDefault="00ED0A94" w:rsidP="008B748C">
      <w:pPr>
        <w:pStyle w:val="KUJKnormal"/>
      </w:pPr>
    </w:p>
    <w:p w14:paraId="17BD65ED" w14:textId="77777777" w:rsidR="00ED0A94" w:rsidRDefault="00ED0A94" w:rsidP="004B02BE">
      <w:pPr>
        <w:pStyle w:val="KUJKnormal"/>
      </w:pPr>
      <w:r>
        <w:t>Vyjádření správce rozpočtu: Bc. Monika Wolfová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 xml:space="preserve"> z hlediska rozpočtového krytí - výdaj je v souladu se schváleným rozpočtem OREG na rok 2022.</w:t>
      </w:r>
    </w:p>
    <w:p w14:paraId="57FBEEF1" w14:textId="77777777" w:rsidR="00ED0A94" w:rsidRDefault="00ED0A94" w:rsidP="008B748C">
      <w:pPr>
        <w:pStyle w:val="KUJKnormal"/>
      </w:pPr>
    </w:p>
    <w:p w14:paraId="770A7614" w14:textId="77777777" w:rsidR="00ED0A94" w:rsidRDefault="00ED0A94">
      <w:pPr>
        <w:pStyle w:val="KUJKnormal"/>
      </w:pPr>
    </w:p>
    <w:p w14:paraId="6760D7FF" w14:textId="77777777" w:rsidR="00ED0A94" w:rsidRDefault="00ED0A94">
      <w:pPr>
        <w:pStyle w:val="KUJKnormal"/>
      </w:pPr>
    </w:p>
    <w:p w14:paraId="094B3FDC" w14:textId="77777777" w:rsidR="00ED0A94" w:rsidRPr="00A521E1" w:rsidRDefault="00ED0A94" w:rsidP="005F3F1E">
      <w:pPr>
        <w:pStyle w:val="KUJKnormal"/>
      </w:pPr>
      <w:r>
        <w:t>Návrh projednán (stanoviska):</w:t>
      </w:r>
      <w:r w:rsidRPr="005F3F1E">
        <w:t xml:space="preserve"> </w:t>
      </w:r>
      <w:r>
        <w:t>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 </w:t>
      </w:r>
    </w:p>
    <w:p w14:paraId="26DD95D1" w14:textId="77777777" w:rsidR="00ED0A94" w:rsidRDefault="00ED0A94" w:rsidP="008B748C">
      <w:pPr>
        <w:pStyle w:val="KUJKnormal"/>
      </w:pPr>
    </w:p>
    <w:p w14:paraId="1DC943ED" w14:textId="77777777" w:rsidR="00ED0A94" w:rsidRDefault="00ED0A94">
      <w:pPr>
        <w:pStyle w:val="KUJKnormal"/>
      </w:pPr>
    </w:p>
    <w:p w14:paraId="4D3F9C23" w14:textId="77777777" w:rsidR="00ED0A94" w:rsidRDefault="00ED0A94">
      <w:pPr>
        <w:pStyle w:val="KUJKnormal"/>
      </w:pPr>
    </w:p>
    <w:p w14:paraId="1C55B7AB" w14:textId="77777777" w:rsidR="00ED0A94" w:rsidRDefault="00ED0A94" w:rsidP="008B748C">
      <w:pPr>
        <w:pStyle w:val="KUJKtucny"/>
      </w:pPr>
      <w:r w:rsidRPr="007939A8">
        <w:t>PŘÍLOHY:</w:t>
      </w:r>
    </w:p>
    <w:p w14:paraId="1F73E381" w14:textId="77777777" w:rsidR="00ED0A94" w:rsidRPr="00B52AA9" w:rsidRDefault="00ED0A94" w:rsidP="006D5559">
      <w:pPr>
        <w:pStyle w:val="KUJKcislovany"/>
      </w:pPr>
      <w:r>
        <w:t>Žádost o dotaci</w:t>
      </w:r>
      <w:r w:rsidRPr="0081756D">
        <w:t xml:space="preserve"> (</w:t>
      </w:r>
      <w:r>
        <w:t>Příloha č.1 - Žádost o dotaci.pdf</w:t>
      </w:r>
      <w:r w:rsidRPr="0081756D">
        <w:t>)</w:t>
      </w:r>
    </w:p>
    <w:p w14:paraId="3BEB912C" w14:textId="77777777" w:rsidR="00ED0A94" w:rsidRPr="00B52AA9" w:rsidRDefault="00ED0A94" w:rsidP="006D5559">
      <w:pPr>
        <w:pStyle w:val="KUJKcislovany"/>
      </w:pPr>
      <w:r>
        <w:t>Smlouva o poskytnutí dotace</w:t>
      </w:r>
      <w:r w:rsidRPr="0081756D">
        <w:t xml:space="preserve"> (</w:t>
      </w:r>
      <w:r>
        <w:t>Příloha č. 2 - Smlouva o poskytnutí dotace.pdf</w:t>
      </w:r>
      <w:r w:rsidRPr="0081756D">
        <w:t>)</w:t>
      </w:r>
    </w:p>
    <w:p w14:paraId="572D1F7F" w14:textId="77777777" w:rsidR="00ED0A94" w:rsidRPr="00B52AA9" w:rsidRDefault="00ED0A94" w:rsidP="006D5559">
      <w:pPr>
        <w:pStyle w:val="KUJKcislovany"/>
      </w:pPr>
      <w:r>
        <w:t>Kalkulace podrobný rozpočet</w:t>
      </w:r>
      <w:r w:rsidRPr="0081756D">
        <w:t xml:space="preserve"> (</w:t>
      </w:r>
      <w:r>
        <w:t>Příloha č.3 -Kalkulace-podrobny-rozpocet.pdf</w:t>
      </w:r>
      <w:r w:rsidRPr="0081756D">
        <w:t>)</w:t>
      </w:r>
    </w:p>
    <w:p w14:paraId="791E3528" w14:textId="77777777" w:rsidR="00ED0A94" w:rsidRPr="006D5559" w:rsidRDefault="00ED0A94" w:rsidP="006D5559">
      <w:pPr>
        <w:pStyle w:val="KUJKnormal"/>
      </w:pPr>
    </w:p>
    <w:p w14:paraId="16EA4090" w14:textId="77777777" w:rsidR="00ED0A94" w:rsidRDefault="00ED0A94">
      <w:pPr>
        <w:pStyle w:val="KUJKnormal"/>
      </w:pPr>
    </w:p>
    <w:p w14:paraId="33BB7FB2" w14:textId="77777777" w:rsidR="00ED0A94" w:rsidRDefault="00ED0A94">
      <w:pPr>
        <w:pStyle w:val="KUJKnormal"/>
      </w:pPr>
    </w:p>
    <w:p w14:paraId="3B1EB006" w14:textId="77777777" w:rsidR="00ED0A94" w:rsidRPr="007C1EE7" w:rsidRDefault="00ED0A94" w:rsidP="008B748C">
      <w:pPr>
        <w:pStyle w:val="KUJKtucny"/>
      </w:pPr>
      <w:r w:rsidRPr="007C1EE7">
        <w:t>Zodpovídá:</w:t>
      </w:r>
      <w:r>
        <w:t xml:space="preserve"> </w:t>
      </w:r>
      <w:r w:rsidRPr="002D03D2">
        <w:rPr>
          <w:b w:val="0"/>
          <w:bCs/>
        </w:rPr>
        <w:t>vedoucí OREG – Ing.</w:t>
      </w:r>
      <w:r>
        <w:rPr>
          <w:b w:val="0"/>
          <w:bCs/>
        </w:rPr>
        <w:t xml:space="preserve"> </w:t>
      </w:r>
      <w:r w:rsidRPr="002D03D2">
        <w:rPr>
          <w:b w:val="0"/>
          <w:bCs/>
        </w:rPr>
        <w:t>arch. Petr Hornát</w:t>
      </w:r>
      <w:r>
        <w:t xml:space="preserve"> </w:t>
      </w:r>
    </w:p>
    <w:p w14:paraId="2353A049" w14:textId="77777777" w:rsidR="00ED0A94" w:rsidRDefault="00ED0A94" w:rsidP="008B748C">
      <w:pPr>
        <w:pStyle w:val="KUJKnormal"/>
      </w:pPr>
    </w:p>
    <w:p w14:paraId="5A38DCA5" w14:textId="77777777" w:rsidR="00ED0A94" w:rsidRDefault="00ED0A94" w:rsidP="008B748C">
      <w:pPr>
        <w:pStyle w:val="KUJKnormal"/>
      </w:pPr>
      <w:r>
        <w:t>Termín kontroly: 2/2023</w:t>
      </w:r>
    </w:p>
    <w:p w14:paraId="527594C2" w14:textId="77777777" w:rsidR="00ED0A94" w:rsidRDefault="00ED0A94" w:rsidP="008B748C">
      <w:pPr>
        <w:pStyle w:val="KUJKnormal"/>
      </w:pPr>
      <w:r>
        <w:t>Termín splnění:  2/2023</w:t>
      </w:r>
    </w:p>
    <w:p w14:paraId="03D8C91F" w14:textId="77777777" w:rsidR="00ED0A94" w:rsidRDefault="00ED0A94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252CB" w14:textId="77777777" w:rsidR="00ED0A94" w:rsidRDefault="00ED0A94" w:rsidP="00ED0A94">
    <w:r>
      <w:rPr>
        <w:noProof/>
      </w:rPr>
      <w:pict w14:anchorId="3F23191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8ED9D93" w14:textId="77777777" w:rsidR="00ED0A94" w:rsidRPr="005F485E" w:rsidRDefault="00ED0A94" w:rsidP="00ED0A9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EC31AA5" w14:textId="77777777" w:rsidR="00ED0A94" w:rsidRPr="005F485E" w:rsidRDefault="00ED0A94" w:rsidP="00ED0A9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085FA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0EF0BB0" w14:textId="77777777" w:rsidR="00ED0A94" w:rsidRDefault="00ED0A94" w:rsidP="00ED0A94">
    <w:r>
      <w:pict w14:anchorId="6ED83EC9">
        <v:rect id="_x0000_i1026" style="width:481.9pt;height:2pt" o:hralign="center" o:hrstd="t" o:hrnoshade="t" o:hr="t" fillcolor="black" stroked="f"/>
      </w:pict>
    </w:r>
  </w:p>
  <w:p w14:paraId="20BAF9E8" w14:textId="77777777" w:rsidR="00ED0A94" w:rsidRPr="00ED0A94" w:rsidRDefault="00ED0A94" w:rsidP="00ED0A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623054">
    <w:abstractNumId w:val="1"/>
  </w:num>
  <w:num w:numId="2" w16cid:durableId="1827625411">
    <w:abstractNumId w:val="2"/>
  </w:num>
  <w:num w:numId="3" w16cid:durableId="1921939325">
    <w:abstractNumId w:val="9"/>
  </w:num>
  <w:num w:numId="4" w16cid:durableId="1234730782">
    <w:abstractNumId w:val="7"/>
  </w:num>
  <w:num w:numId="5" w16cid:durableId="123273507">
    <w:abstractNumId w:val="0"/>
  </w:num>
  <w:num w:numId="6" w16cid:durableId="1621453943">
    <w:abstractNumId w:val="3"/>
  </w:num>
  <w:num w:numId="7" w16cid:durableId="1675256720">
    <w:abstractNumId w:val="6"/>
  </w:num>
  <w:num w:numId="8" w16cid:durableId="827786976">
    <w:abstractNumId w:val="4"/>
  </w:num>
  <w:num w:numId="9" w16cid:durableId="847062872">
    <w:abstractNumId w:val="5"/>
  </w:num>
  <w:num w:numId="10" w16cid:durableId="363098695">
    <w:abstractNumId w:val="8"/>
  </w:num>
  <w:num w:numId="11" w16cid:durableId="2036927799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4794591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A9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2022-12-21T09:06:00Z</dcterms:created>
  <dcterms:modified xsi:type="dcterms:W3CDTF">2022-12-21T09:06:00Z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6125169</vt:i4>
  </property>
  <property fmtid="{D5CDD505-2E9C-101B-9397-08002B2CF9AE}" pid="4" name="UlozitJako">
    <vt:lpwstr>C:\Users\mrazkova\AppData\Local\Temp\iU61782472\Zastupitelstvo\2022-12-15\Navrhy\320-ZK-22.</vt:lpwstr>
  </property>
  <property fmtid="{D5CDD505-2E9C-101B-9397-08002B2CF9AE}" pid="5" name="Zpracovat">
    <vt:bool>false</vt:bool>
  </property>
</Properties>
</file>