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574CA" w14:paraId="5E6065FD" w14:textId="77777777" w:rsidTr="001B3008">
        <w:trPr>
          <w:trHeight w:hRule="exact" w:val="397"/>
        </w:trPr>
        <w:tc>
          <w:tcPr>
            <w:tcW w:w="2376" w:type="dxa"/>
            <w:hideMark/>
          </w:tcPr>
          <w:p w14:paraId="750AABF2" w14:textId="77777777" w:rsidR="003574CA" w:rsidRDefault="003574C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734E10" w14:textId="77777777" w:rsidR="003574CA" w:rsidRDefault="003574CA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23868C10" w14:textId="77777777" w:rsidR="003574CA" w:rsidRDefault="003574C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BB809E4" w14:textId="77777777" w:rsidR="003574CA" w:rsidRDefault="003574CA" w:rsidP="00970720">
            <w:pPr>
              <w:pStyle w:val="KUJKnormal"/>
            </w:pPr>
          </w:p>
        </w:tc>
      </w:tr>
      <w:tr w:rsidR="003574CA" w14:paraId="70821A79" w14:textId="77777777" w:rsidTr="001B3008">
        <w:trPr>
          <w:cantSplit/>
          <w:trHeight w:hRule="exact" w:val="397"/>
        </w:trPr>
        <w:tc>
          <w:tcPr>
            <w:tcW w:w="2376" w:type="dxa"/>
            <w:hideMark/>
          </w:tcPr>
          <w:p w14:paraId="333585FC" w14:textId="77777777" w:rsidR="003574CA" w:rsidRDefault="003574C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61DDAE" w14:textId="77777777" w:rsidR="003574CA" w:rsidRDefault="003574CA" w:rsidP="00970720">
            <w:pPr>
              <w:pStyle w:val="KUJKnormal"/>
            </w:pPr>
            <w:r>
              <w:t>391/ZK/22</w:t>
            </w:r>
          </w:p>
        </w:tc>
      </w:tr>
      <w:tr w:rsidR="003574CA" w14:paraId="2307FDE1" w14:textId="77777777" w:rsidTr="001B3008">
        <w:trPr>
          <w:trHeight w:val="397"/>
        </w:trPr>
        <w:tc>
          <w:tcPr>
            <w:tcW w:w="2376" w:type="dxa"/>
          </w:tcPr>
          <w:p w14:paraId="4A3E91FC" w14:textId="77777777" w:rsidR="003574CA" w:rsidRDefault="003574CA" w:rsidP="00970720"/>
          <w:p w14:paraId="5D735E77" w14:textId="77777777" w:rsidR="003574CA" w:rsidRDefault="003574C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FBE6FB" w14:textId="77777777" w:rsidR="003574CA" w:rsidRDefault="003574CA" w:rsidP="00970720"/>
          <w:p w14:paraId="33D8E64E" w14:textId="77777777" w:rsidR="003574CA" w:rsidRDefault="003574C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audiovizuální tvorby 2022 - Arthur Krensky Films s.r.o.</w:t>
            </w:r>
          </w:p>
        </w:tc>
      </w:tr>
    </w:tbl>
    <w:p w14:paraId="04A3556B" w14:textId="77777777" w:rsidR="003574CA" w:rsidRDefault="003574CA" w:rsidP="001B3008">
      <w:pPr>
        <w:pStyle w:val="KUJKnormal"/>
        <w:rPr>
          <w:b/>
          <w:bCs/>
        </w:rPr>
      </w:pPr>
      <w:r>
        <w:rPr>
          <w:b/>
          <w:bCs/>
        </w:rPr>
        <w:pict w14:anchorId="5CBA603B">
          <v:rect id="_x0000_i1029" style="width:453.6pt;height:1.5pt" o:hralign="center" o:hrstd="t" o:hrnoshade="t" o:hr="t" fillcolor="black" stroked="f"/>
        </w:pict>
      </w:r>
    </w:p>
    <w:p w14:paraId="09109196" w14:textId="77777777" w:rsidR="003574CA" w:rsidRDefault="003574CA" w:rsidP="001B3008">
      <w:pPr>
        <w:pStyle w:val="KUJKnormal"/>
      </w:pPr>
    </w:p>
    <w:p w14:paraId="5BADE54F" w14:textId="77777777" w:rsidR="003574CA" w:rsidRDefault="003574CA" w:rsidP="001B300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574CA" w14:paraId="1A11F417" w14:textId="77777777" w:rsidTr="002559B8">
        <w:trPr>
          <w:trHeight w:val="397"/>
        </w:trPr>
        <w:tc>
          <w:tcPr>
            <w:tcW w:w="2350" w:type="dxa"/>
            <w:hideMark/>
          </w:tcPr>
          <w:p w14:paraId="3942DBEB" w14:textId="77777777" w:rsidR="003574CA" w:rsidRDefault="003574C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FBA681" w14:textId="77777777" w:rsidR="003574CA" w:rsidRDefault="003574CA" w:rsidP="002559B8">
            <w:pPr>
              <w:pStyle w:val="KUJKnormal"/>
            </w:pPr>
            <w:r>
              <w:t>Pavel Hroch</w:t>
            </w:r>
          </w:p>
          <w:p w14:paraId="552F7E6D" w14:textId="77777777" w:rsidR="003574CA" w:rsidRDefault="003574CA" w:rsidP="002559B8"/>
        </w:tc>
      </w:tr>
      <w:tr w:rsidR="003574CA" w14:paraId="116E9A7F" w14:textId="77777777" w:rsidTr="002559B8">
        <w:trPr>
          <w:trHeight w:val="397"/>
        </w:trPr>
        <w:tc>
          <w:tcPr>
            <w:tcW w:w="2350" w:type="dxa"/>
          </w:tcPr>
          <w:p w14:paraId="3DCDDDB0" w14:textId="77777777" w:rsidR="003574CA" w:rsidRDefault="003574CA" w:rsidP="002559B8">
            <w:pPr>
              <w:pStyle w:val="KUJKtucny"/>
            </w:pPr>
            <w:r>
              <w:t>Zpracoval:</w:t>
            </w:r>
          </w:p>
          <w:p w14:paraId="1DBE7FC8" w14:textId="77777777" w:rsidR="003574CA" w:rsidRDefault="003574CA" w:rsidP="002559B8"/>
        </w:tc>
        <w:tc>
          <w:tcPr>
            <w:tcW w:w="6862" w:type="dxa"/>
            <w:hideMark/>
          </w:tcPr>
          <w:p w14:paraId="3038E324" w14:textId="77777777" w:rsidR="003574CA" w:rsidRDefault="003574CA" w:rsidP="002559B8">
            <w:pPr>
              <w:pStyle w:val="KUJKnormal"/>
            </w:pPr>
            <w:r>
              <w:t>OKPP</w:t>
            </w:r>
          </w:p>
        </w:tc>
      </w:tr>
      <w:tr w:rsidR="003574CA" w14:paraId="27D47781" w14:textId="77777777" w:rsidTr="002559B8">
        <w:trPr>
          <w:trHeight w:val="397"/>
        </w:trPr>
        <w:tc>
          <w:tcPr>
            <w:tcW w:w="2350" w:type="dxa"/>
          </w:tcPr>
          <w:p w14:paraId="5B29B960" w14:textId="77777777" w:rsidR="003574CA" w:rsidRPr="009715F9" w:rsidRDefault="003574C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B97D67" w14:textId="77777777" w:rsidR="003574CA" w:rsidRDefault="003574CA" w:rsidP="002559B8"/>
        </w:tc>
        <w:tc>
          <w:tcPr>
            <w:tcW w:w="6862" w:type="dxa"/>
            <w:hideMark/>
          </w:tcPr>
          <w:p w14:paraId="690CB6FA" w14:textId="77777777" w:rsidR="003574CA" w:rsidRDefault="003574CA" w:rsidP="002559B8">
            <w:pPr>
              <w:pStyle w:val="KUJKnormal"/>
            </w:pPr>
            <w:r>
              <w:t>Mgr. Patrik Červák</w:t>
            </w:r>
          </w:p>
        </w:tc>
      </w:tr>
    </w:tbl>
    <w:p w14:paraId="1CF94BCF" w14:textId="77777777" w:rsidR="003574CA" w:rsidRDefault="003574CA" w:rsidP="001B3008">
      <w:pPr>
        <w:pStyle w:val="KUJKnormal"/>
      </w:pPr>
    </w:p>
    <w:p w14:paraId="22DE03AA" w14:textId="77777777" w:rsidR="003574CA" w:rsidRPr="0052161F" w:rsidRDefault="003574CA" w:rsidP="001B3008">
      <w:pPr>
        <w:pStyle w:val="KUJKtucny"/>
      </w:pPr>
      <w:r w:rsidRPr="0052161F">
        <w:t>NÁVRH USNESENÍ</w:t>
      </w:r>
    </w:p>
    <w:p w14:paraId="3A3F64D4" w14:textId="77777777" w:rsidR="003574CA" w:rsidRDefault="003574CA" w:rsidP="001B300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0BEB37" w14:textId="77777777" w:rsidR="003574CA" w:rsidRDefault="003574CA" w:rsidP="001B3008">
      <w:pPr>
        <w:pStyle w:val="KUJKPolozka"/>
      </w:pPr>
      <w:r w:rsidRPr="00841DFC">
        <w:t>Zastupitelstvo Jihočeského kraje</w:t>
      </w:r>
    </w:p>
    <w:p w14:paraId="3D4B5A6C" w14:textId="77777777" w:rsidR="003574CA" w:rsidRDefault="003574CA" w:rsidP="00F11AFE">
      <w:pPr>
        <w:pStyle w:val="KUJKdoplnek2"/>
      </w:pPr>
      <w:r w:rsidRPr="00730306">
        <w:t>bere na vědomí</w:t>
      </w:r>
    </w:p>
    <w:p w14:paraId="0ED8B8FB" w14:textId="77777777" w:rsidR="003574CA" w:rsidRDefault="003574CA" w:rsidP="008472D6">
      <w:pPr>
        <w:pStyle w:val="KUJKnormal"/>
      </w:pPr>
      <w:r>
        <w:t>žádost Arthur Krensky Films s.r.o. o poskytnutí dotace dle přílohy č. 1 návrhu č. 391/ZK/22;</w:t>
      </w:r>
    </w:p>
    <w:p w14:paraId="2B3D1D32" w14:textId="77777777" w:rsidR="003574CA" w:rsidRPr="00E10FE7" w:rsidRDefault="003574CA" w:rsidP="008472D6">
      <w:pPr>
        <w:pStyle w:val="KUJKdoplnek2"/>
      </w:pPr>
      <w:r w:rsidRPr="00AF7BAE">
        <w:t>schvaluje</w:t>
      </w:r>
    </w:p>
    <w:p w14:paraId="6295E0DA" w14:textId="77777777" w:rsidR="003574CA" w:rsidRDefault="003574CA" w:rsidP="008472D6">
      <w:pPr>
        <w:pStyle w:val="KUJKnormal"/>
      </w:pPr>
      <w:r>
        <w:t>1. udělení dotace příjemci Arthur Krensky Films s.r.o., Pod duby 384/6, 104 00 Praha 10, IČO 63980681, ve výši 772 341,- Kč na projekt „Místo zločinu České Budějovice“ z rozpočtové rezervy kraje,</w:t>
      </w:r>
    </w:p>
    <w:p w14:paraId="2ADFF54C" w14:textId="77777777" w:rsidR="003574CA" w:rsidRDefault="003574CA" w:rsidP="008472D6">
      <w:pPr>
        <w:pStyle w:val="KUJKnormal"/>
      </w:pPr>
      <w:r>
        <w:t>2. uzavření veřejnoprávní smlouvy dle přílohy č. 3 návrhu č. 391/ZK/22;</w:t>
      </w:r>
    </w:p>
    <w:p w14:paraId="6CD21FE0" w14:textId="77777777" w:rsidR="003574CA" w:rsidRDefault="003574CA" w:rsidP="00C546A5">
      <w:pPr>
        <w:pStyle w:val="KUJKdoplnek2"/>
      </w:pPr>
      <w:r w:rsidRPr="0021676C">
        <w:t>ukládá</w:t>
      </w:r>
    </w:p>
    <w:p w14:paraId="541DC837" w14:textId="77777777" w:rsidR="003574CA" w:rsidRDefault="003574CA" w:rsidP="008472D6">
      <w:pPr>
        <w:pStyle w:val="KUJKnormal"/>
      </w:pPr>
      <w:r>
        <w:t>JUDr. Lukáši Glaserovi, řediteli krajského úřadu, zajistit realizaci části II. usnesení.</w:t>
      </w:r>
    </w:p>
    <w:p w14:paraId="1596B8EE" w14:textId="77777777" w:rsidR="003574CA" w:rsidRDefault="003574CA" w:rsidP="008472D6">
      <w:pPr>
        <w:pStyle w:val="KUJKnormal"/>
      </w:pPr>
      <w:r>
        <w:t>T: 28. 2. 2023</w:t>
      </w:r>
    </w:p>
    <w:p w14:paraId="524138DC" w14:textId="77777777" w:rsidR="003574CA" w:rsidRDefault="003574CA" w:rsidP="008472D6">
      <w:pPr>
        <w:pStyle w:val="KUJKnormal"/>
      </w:pPr>
    </w:p>
    <w:p w14:paraId="2B2F24D1" w14:textId="77777777" w:rsidR="003574CA" w:rsidRDefault="003574CA" w:rsidP="008674E6">
      <w:pPr>
        <w:pStyle w:val="KUJKmezeraDZ"/>
      </w:pPr>
      <w:bookmarkStart w:id="1" w:name="US_DuvodZprava"/>
      <w:bookmarkEnd w:id="1"/>
    </w:p>
    <w:p w14:paraId="4AA4380C" w14:textId="77777777" w:rsidR="003574CA" w:rsidRDefault="003574CA" w:rsidP="008674E6">
      <w:pPr>
        <w:pStyle w:val="KUJKnadpisDZ"/>
      </w:pPr>
      <w:r>
        <w:t>DŮVODOVÁ ZPRÁVA</w:t>
      </w:r>
    </w:p>
    <w:p w14:paraId="19070133" w14:textId="77777777" w:rsidR="003574CA" w:rsidRPr="009B7B0B" w:rsidRDefault="003574CA" w:rsidP="008674E6">
      <w:pPr>
        <w:pStyle w:val="KUJKmezeraDZ"/>
      </w:pPr>
    </w:p>
    <w:p w14:paraId="3CC5B707" w14:textId="77777777" w:rsidR="003574CA" w:rsidRDefault="003574CA" w:rsidP="00867153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12. 10. 2022 byla na OKPP doručena žádost Arthur Krensky Films s.r.o. o poskytnutí individuální dotace na podporu audiovizuální tvorby na filmový projekt </w:t>
      </w:r>
      <w:r>
        <w:rPr>
          <w:rFonts w:ascii="Arial" w:hAnsi="Arial" w:cs="Arial"/>
          <w:b/>
          <w:bCs/>
          <w:sz w:val="20"/>
          <w:szCs w:val="20"/>
        </w:rPr>
        <w:t>„Místo zločinu České Budějovice“</w:t>
      </w:r>
      <w:r>
        <w:rPr>
          <w:rFonts w:ascii="Arial" w:hAnsi="Arial" w:cs="Arial"/>
          <w:sz w:val="20"/>
          <w:szCs w:val="20"/>
        </w:rPr>
        <w:t>.</w:t>
      </w:r>
    </w:p>
    <w:p w14:paraId="080B558C" w14:textId="77777777" w:rsidR="003574CA" w:rsidRDefault="003574CA" w:rsidP="00867153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 se o epizodický kriminální seriál z řady Místo zločinu. Tato řada Místo zločinu České Budějovice se odehrává v Jihočeském kraji. Jedná se o 13-ti dílný seriál vyráběný pro Českou televizi. Vysílaný bude od 2. ledna 2023 na ČT1 od 20:00 hodin. Každý z dílů se odehrává v jiné části Jihočeského kraje. Projekt je realizován se záměrem přiblížit divákům České televize prostředí Jihočeského kraje. Projekt vzniká jako návaznost na předchozí řady formátu Místo zločinu.</w:t>
      </w:r>
    </w:p>
    <w:p w14:paraId="35DD92B5" w14:textId="77777777" w:rsidR="003574CA" w:rsidRDefault="003574CA" w:rsidP="00867153">
      <w:pPr>
        <w:pStyle w:val="Zkladntext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520219" w14:textId="77777777" w:rsidR="003574CA" w:rsidRDefault="003574CA" w:rsidP="00867153">
      <w:pPr>
        <w:pStyle w:val="KUJKnormal"/>
        <w:ind w:right="-57"/>
        <w:rPr>
          <w:rFonts w:cs="Arial"/>
          <w:szCs w:val="20"/>
        </w:rPr>
      </w:pPr>
      <w:r>
        <w:rPr>
          <w:rFonts w:cs="Arial"/>
          <w:szCs w:val="20"/>
        </w:rPr>
        <w:t xml:space="preserve">Celkové náklady projektu byly vyčísleny na </w:t>
      </w:r>
      <w:r>
        <w:rPr>
          <w:rFonts w:cs="Arial"/>
          <w:b/>
          <w:bCs/>
          <w:szCs w:val="20"/>
        </w:rPr>
        <w:t>79 000 000 Kč</w:t>
      </w:r>
      <w:r>
        <w:rPr>
          <w:rFonts w:cs="Arial"/>
          <w:szCs w:val="20"/>
        </w:rPr>
        <w:t xml:space="preserve"> a Arthur Krensky Films s.r.o. podal individuální žádost na částku 851 557, 40,- Kč. Zároveň podal na OKPP vyúčtování nákladů realizovaných v Jihočeském kraji ve výši </w:t>
      </w:r>
      <w:r>
        <w:rPr>
          <w:rFonts w:cs="Arial"/>
          <w:b/>
          <w:bCs/>
          <w:szCs w:val="20"/>
        </w:rPr>
        <w:t xml:space="preserve">3 145 900 Kč </w:t>
      </w:r>
      <w:r>
        <w:rPr>
          <w:rFonts w:cs="Arial"/>
          <w:szCs w:val="20"/>
        </w:rPr>
        <w:t xml:space="preserve">(na tuto částku byly předloženy účetní doklady), z toho uznatelné výdaje po kontrole administrátora dle Pravidel pro poskytování individuálních dotací na audiovizuální tvorbu činí </w:t>
      </w:r>
      <w:r>
        <w:rPr>
          <w:rFonts w:cs="Arial"/>
          <w:b/>
          <w:bCs/>
          <w:szCs w:val="20"/>
        </w:rPr>
        <w:t xml:space="preserve">2 574 469,- Kč </w:t>
      </w:r>
      <w:r>
        <w:rPr>
          <w:rFonts w:cs="Arial"/>
          <w:szCs w:val="20"/>
        </w:rPr>
        <w:t xml:space="preserve">(jsou to náklady na ubytovací a stravovací služby, pronájem technických zařízení potřebných k výrobě audiovizuálních děl, dopravu poskytnutou místními dopravci, dodávka stavebního a technického zabezpečení realizace díla). Podpora z rozpočtu Jihočeského kraje by měla činit 30% celkových uznatelných nákladů, tj. </w:t>
      </w:r>
      <w:r>
        <w:rPr>
          <w:rFonts w:cs="Arial"/>
          <w:b/>
          <w:bCs/>
          <w:szCs w:val="20"/>
        </w:rPr>
        <w:t>772 341,- Kč</w:t>
      </w:r>
      <w:r>
        <w:rPr>
          <w:rFonts w:cs="Arial"/>
          <w:szCs w:val="20"/>
        </w:rPr>
        <w:t>.</w:t>
      </w:r>
    </w:p>
    <w:p w14:paraId="3527327A" w14:textId="77777777" w:rsidR="003574CA" w:rsidRDefault="003574CA" w:rsidP="00867153">
      <w:pPr>
        <w:pStyle w:val="KUJKnormal"/>
        <w:ind w:right="-57"/>
        <w:rPr>
          <w:rFonts w:cs="Arial"/>
          <w:szCs w:val="20"/>
        </w:rPr>
      </w:pPr>
      <w:r>
        <w:rPr>
          <w:rFonts w:cs="Arial"/>
          <w:szCs w:val="20"/>
        </w:rPr>
        <w:t>V případě schválení bude dotace vyplacena ex post, na základě skutečných vyúčtovaných nákladů.</w:t>
      </w:r>
    </w:p>
    <w:p w14:paraId="3BC85168" w14:textId="77777777" w:rsidR="003574CA" w:rsidRDefault="003574CA" w:rsidP="00867153">
      <w:pPr>
        <w:pStyle w:val="Zkladntext2"/>
        <w:rPr>
          <w:rFonts w:ascii="Arial" w:hAnsi="Arial" w:cs="Arial"/>
          <w:sz w:val="20"/>
          <w:szCs w:val="20"/>
        </w:rPr>
      </w:pPr>
    </w:p>
    <w:p w14:paraId="0EE7C984" w14:textId="77777777" w:rsidR="003574CA" w:rsidRDefault="003574CA" w:rsidP="00867153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realizace projektu byl od ledna 2022 do srpna 2022.</w:t>
      </w:r>
    </w:p>
    <w:p w14:paraId="6D2A9269" w14:textId="77777777" w:rsidR="003574CA" w:rsidRDefault="003574CA" w:rsidP="00867153">
      <w:pPr>
        <w:pStyle w:val="Zkladntext2"/>
        <w:rPr>
          <w:rFonts w:ascii="Arial" w:hAnsi="Arial" w:cs="Arial"/>
          <w:sz w:val="20"/>
          <w:szCs w:val="20"/>
        </w:rPr>
      </w:pPr>
    </w:p>
    <w:p w14:paraId="153FAE99" w14:textId="77777777" w:rsidR="003574CA" w:rsidRDefault="003574CA" w:rsidP="00867153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Již v roce 2021 získala společnost Arthur Krensky Films s.r.o. individuální dotaci na projekt Místo zločinu České Budějovice ve výši 200 tis. Kč. Nynější projekt je pokračováním celého kriminálního seriálu. </w:t>
      </w:r>
    </w:p>
    <w:p w14:paraId="4719DF26" w14:textId="77777777" w:rsidR="003574CA" w:rsidRDefault="003574CA" w:rsidP="00867153">
      <w:pPr>
        <w:pStyle w:val="Zkladntext2"/>
        <w:rPr>
          <w:rFonts w:ascii="Arial" w:hAnsi="Arial" w:cs="Arial"/>
          <w:sz w:val="20"/>
          <w:szCs w:val="20"/>
        </w:rPr>
      </w:pPr>
    </w:p>
    <w:p w14:paraId="46929E27" w14:textId="77777777" w:rsidR="003574CA" w:rsidRDefault="003574CA" w:rsidP="00867153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Místo zločinu České Budějovice se nachází ve fázi dokončovacích prací. Natáčení materiálů již bylo zrealizováno a další náklady v Jihočeském kraji již nebudou vznikat. </w:t>
      </w:r>
    </w:p>
    <w:p w14:paraId="01CA26D9" w14:textId="77777777" w:rsidR="003574CA" w:rsidRDefault="003574CA" w:rsidP="00867153">
      <w:pPr>
        <w:pStyle w:val="KUJKnormal"/>
        <w:ind w:left="-29" w:right="-57" w:hanging="708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  <w:t xml:space="preserve"> </w:t>
      </w:r>
    </w:p>
    <w:p w14:paraId="4340FCCB" w14:textId="77777777" w:rsidR="003574CA" w:rsidRPr="008472D6" w:rsidRDefault="003574CA" w:rsidP="00867153">
      <w:pPr>
        <w:pStyle w:val="KUJKnormal"/>
      </w:pPr>
      <w:r>
        <w:rPr>
          <w:rFonts w:cs="Arial"/>
          <w:szCs w:val="20"/>
        </w:rPr>
        <w:t>Dotace bude poskytnuta v souladu s § 10a odst. 3 zák. č. 250/2000 Sb., o rozpočtových pravidlech územních rozpočtů, prostřednictvím veřejnoprávních smluv o poskytnutí dotace</w:t>
      </w:r>
      <w:r>
        <w:t xml:space="preserve"> </w:t>
      </w:r>
    </w:p>
    <w:p w14:paraId="2F2EC6CD" w14:textId="77777777" w:rsidR="003574CA" w:rsidRDefault="003574CA" w:rsidP="001B3008">
      <w:pPr>
        <w:pStyle w:val="KUJKnormal"/>
      </w:pPr>
    </w:p>
    <w:p w14:paraId="308D62CB" w14:textId="77777777" w:rsidR="003574CA" w:rsidRDefault="003574CA" w:rsidP="001B3008">
      <w:pPr>
        <w:pStyle w:val="KUJKnormal"/>
      </w:pPr>
    </w:p>
    <w:p w14:paraId="3B13C1B0" w14:textId="77777777" w:rsidR="003574CA" w:rsidRDefault="003574CA" w:rsidP="001B3008">
      <w:pPr>
        <w:pStyle w:val="KUJKnormal"/>
      </w:pPr>
    </w:p>
    <w:p w14:paraId="7FFA62C3" w14:textId="77777777" w:rsidR="003574CA" w:rsidRDefault="003574CA" w:rsidP="001B3008">
      <w:pPr>
        <w:pStyle w:val="KUJKnormal"/>
      </w:pPr>
      <w:r>
        <w:t>Finanční nároky a krytí:</w:t>
      </w:r>
    </w:p>
    <w:p w14:paraId="43ABCD46" w14:textId="77777777" w:rsidR="003574CA" w:rsidRDefault="003574CA" w:rsidP="001B3008">
      <w:pPr>
        <w:pStyle w:val="KUJKnormal"/>
      </w:pPr>
      <w:r>
        <w:t xml:space="preserve">OKPP nemá ve svém rozpočtu finanční prostředky na krytí této žádosti. Na zajištění finančních prostředků bude předloženo rozpočtové opatření z rozpočtové rezervy kraje. </w:t>
      </w:r>
    </w:p>
    <w:p w14:paraId="30EEC8C7" w14:textId="77777777" w:rsidR="003574CA" w:rsidRDefault="003574CA" w:rsidP="001B3008">
      <w:pPr>
        <w:pStyle w:val="KUJKnormal"/>
      </w:pPr>
    </w:p>
    <w:p w14:paraId="539945AC" w14:textId="77777777" w:rsidR="003574CA" w:rsidRDefault="003574CA" w:rsidP="001B3008">
      <w:pPr>
        <w:pStyle w:val="KUJKnormal"/>
      </w:pPr>
    </w:p>
    <w:p w14:paraId="3A12A6FC" w14:textId="77777777" w:rsidR="003574CA" w:rsidRDefault="003574CA" w:rsidP="001B3008">
      <w:pPr>
        <w:pStyle w:val="KUJKnormal"/>
      </w:pPr>
      <w:r>
        <w:t>Vyjádření správce rozpočtu:</w:t>
      </w:r>
    </w:p>
    <w:p w14:paraId="789CE0AB" w14:textId="77777777" w:rsidR="003574CA" w:rsidRDefault="003574CA" w:rsidP="001B3008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pouze za předpokladu předložení a schválení rozpočtového opatření na zajištění prostředků z rozpočtové rezervy kraje. </w:t>
      </w:r>
    </w:p>
    <w:p w14:paraId="3563F922" w14:textId="77777777" w:rsidR="003574CA" w:rsidRDefault="003574CA" w:rsidP="001B3008">
      <w:pPr>
        <w:pStyle w:val="KUJKnormal"/>
      </w:pPr>
    </w:p>
    <w:p w14:paraId="57594E50" w14:textId="77777777" w:rsidR="003574CA" w:rsidRDefault="003574CA" w:rsidP="001B3008">
      <w:pPr>
        <w:pStyle w:val="KUJKnormal"/>
      </w:pPr>
    </w:p>
    <w:p w14:paraId="181E3F69" w14:textId="77777777" w:rsidR="003574CA" w:rsidRDefault="003574CA" w:rsidP="001B3008">
      <w:pPr>
        <w:pStyle w:val="KUJKnormal"/>
      </w:pPr>
      <w:r>
        <w:t>Návrh projednán (stanoviska):</w:t>
      </w:r>
    </w:p>
    <w:p w14:paraId="5B736BA5" w14:textId="77777777" w:rsidR="003574CA" w:rsidRPr="00A521E1" w:rsidRDefault="003574CA" w:rsidP="00AF094C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75F5843C" w14:textId="77777777" w:rsidR="003574CA" w:rsidRDefault="003574CA" w:rsidP="001B3008">
      <w:pPr>
        <w:pStyle w:val="KUJKnormal"/>
      </w:pPr>
    </w:p>
    <w:p w14:paraId="66DEF631" w14:textId="77777777" w:rsidR="003574CA" w:rsidRDefault="003574CA" w:rsidP="001B3008">
      <w:pPr>
        <w:pStyle w:val="KUJKnormal"/>
      </w:pPr>
    </w:p>
    <w:p w14:paraId="1297B482" w14:textId="77777777" w:rsidR="003574CA" w:rsidRDefault="003574CA" w:rsidP="001B3008">
      <w:pPr>
        <w:pStyle w:val="KUJKnormal"/>
      </w:pPr>
    </w:p>
    <w:p w14:paraId="60F4989F" w14:textId="77777777" w:rsidR="003574CA" w:rsidRDefault="003574CA" w:rsidP="001B3008">
      <w:pPr>
        <w:pStyle w:val="KUJKtucny"/>
      </w:pPr>
      <w:r w:rsidRPr="007939A8">
        <w:t>PŘÍLOHY:</w:t>
      </w:r>
    </w:p>
    <w:p w14:paraId="228FEAD9" w14:textId="77777777" w:rsidR="003574CA" w:rsidRPr="00B52AA9" w:rsidRDefault="003574CA" w:rsidP="00C678A9">
      <w:pPr>
        <w:pStyle w:val="KUJKcislovany"/>
      </w:pPr>
      <w:r>
        <w:t>žádost-audiovizuální tvorba</w:t>
      </w:r>
      <w:r w:rsidRPr="0081756D">
        <w:t xml:space="preserve"> (</w:t>
      </w:r>
      <w:r>
        <w:t>Příloha č.1 - Žádost.pdf</w:t>
      </w:r>
      <w:r w:rsidRPr="0081756D">
        <w:t>)</w:t>
      </w:r>
    </w:p>
    <w:p w14:paraId="06314D91" w14:textId="77777777" w:rsidR="003574CA" w:rsidRPr="00B52AA9" w:rsidRDefault="003574CA" w:rsidP="00C678A9">
      <w:pPr>
        <w:pStyle w:val="KUJKcislovany"/>
      </w:pPr>
      <w:r>
        <w:t>Tabulka nákladů - audiovizuální tvorba</w:t>
      </w:r>
      <w:r w:rsidRPr="0081756D">
        <w:t xml:space="preserve"> (</w:t>
      </w:r>
      <w:r>
        <w:t>Příloha č.2 - Tabulka nákladů.xlsx</w:t>
      </w:r>
      <w:r w:rsidRPr="0081756D">
        <w:t>)</w:t>
      </w:r>
    </w:p>
    <w:p w14:paraId="2C797923" w14:textId="77777777" w:rsidR="003574CA" w:rsidRPr="00B52AA9" w:rsidRDefault="003574CA" w:rsidP="00C678A9">
      <w:pPr>
        <w:pStyle w:val="KUJKcislovany"/>
      </w:pPr>
      <w:r>
        <w:t>Dotační smlouva-audiovizuální tvorba</w:t>
      </w:r>
      <w:r w:rsidRPr="0081756D">
        <w:t xml:space="preserve"> (</w:t>
      </w:r>
      <w:r>
        <w:t>Příl. 3 - Dotační smlouva.doc</w:t>
      </w:r>
      <w:r w:rsidRPr="0081756D">
        <w:t>)</w:t>
      </w:r>
    </w:p>
    <w:p w14:paraId="4B28F5CD" w14:textId="77777777" w:rsidR="003574CA" w:rsidRPr="00C678A9" w:rsidRDefault="003574CA" w:rsidP="00C678A9">
      <w:pPr>
        <w:pStyle w:val="KUJKnormal"/>
      </w:pPr>
    </w:p>
    <w:p w14:paraId="7D6A9B40" w14:textId="77777777" w:rsidR="003574CA" w:rsidRDefault="003574CA" w:rsidP="001B3008">
      <w:pPr>
        <w:pStyle w:val="KUJKnormal"/>
      </w:pPr>
    </w:p>
    <w:p w14:paraId="7DD2E806" w14:textId="77777777" w:rsidR="003574CA" w:rsidRDefault="003574CA" w:rsidP="001B3008">
      <w:pPr>
        <w:pStyle w:val="KUJKnormal"/>
      </w:pPr>
    </w:p>
    <w:p w14:paraId="1F1C1F19" w14:textId="77777777" w:rsidR="003574CA" w:rsidRPr="007C1EE7" w:rsidRDefault="003574CA" w:rsidP="001B3008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14E1D1BC" w14:textId="77777777" w:rsidR="003574CA" w:rsidRDefault="003574CA" w:rsidP="001B3008">
      <w:pPr>
        <w:pStyle w:val="KUJKnormal"/>
      </w:pPr>
    </w:p>
    <w:p w14:paraId="3637CFFF" w14:textId="77777777" w:rsidR="003574CA" w:rsidRDefault="003574CA" w:rsidP="001B3008">
      <w:pPr>
        <w:pStyle w:val="KUJKnormal"/>
      </w:pPr>
      <w:r>
        <w:t>Termín kontroly: 28. 2. 2023</w:t>
      </w:r>
    </w:p>
    <w:p w14:paraId="1633340B" w14:textId="77777777" w:rsidR="003574CA" w:rsidRDefault="003574CA" w:rsidP="001B3008">
      <w:pPr>
        <w:pStyle w:val="KUJKnormal"/>
      </w:pPr>
      <w:r>
        <w:t>Termín splnění: 28. 2. 2023</w:t>
      </w:r>
    </w:p>
    <w:p w14:paraId="45604BA2" w14:textId="77777777" w:rsidR="003574CA" w:rsidRDefault="003574C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AD79" w14:textId="77777777" w:rsidR="003574CA" w:rsidRDefault="003574CA" w:rsidP="003574CA">
    <w:r>
      <w:rPr>
        <w:noProof/>
      </w:rPr>
      <w:pict w14:anchorId="06F2F71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FD15917" w14:textId="77777777" w:rsidR="003574CA" w:rsidRPr="005F485E" w:rsidRDefault="003574CA" w:rsidP="003574C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D53B427" w14:textId="77777777" w:rsidR="003574CA" w:rsidRPr="005F485E" w:rsidRDefault="003574CA" w:rsidP="003574C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1FEAE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55FB4E1" w14:textId="77777777" w:rsidR="003574CA" w:rsidRDefault="003574CA" w:rsidP="003574CA">
    <w:r>
      <w:pict w14:anchorId="1276BA2F">
        <v:rect id="_x0000_i1026" style="width:481.9pt;height:2pt" o:hralign="center" o:hrstd="t" o:hrnoshade="t" o:hr="t" fillcolor="black" stroked="f"/>
      </w:pict>
    </w:r>
  </w:p>
  <w:p w14:paraId="65621E51" w14:textId="77777777" w:rsidR="003574CA" w:rsidRPr="003574CA" w:rsidRDefault="003574CA" w:rsidP="003574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964702">
    <w:abstractNumId w:val="1"/>
  </w:num>
  <w:num w:numId="2" w16cid:durableId="274411187">
    <w:abstractNumId w:val="2"/>
  </w:num>
  <w:num w:numId="3" w16cid:durableId="244532344">
    <w:abstractNumId w:val="9"/>
  </w:num>
  <w:num w:numId="4" w16cid:durableId="1442334614">
    <w:abstractNumId w:val="7"/>
  </w:num>
  <w:num w:numId="5" w16cid:durableId="1081677578">
    <w:abstractNumId w:val="0"/>
  </w:num>
  <w:num w:numId="6" w16cid:durableId="566303368">
    <w:abstractNumId w:val="3"/>
  </w:num>
  <w:num w:numId="7" w16cid:durableId="1071000541">
    <w:abstractNumId w:val="6"/>
  </w:num>
  <w:num w:numId="8" w16cid:durableId="674654179">
    <w:abstractNumId w:val="4"/>
  </w:num>
  <w:num w:numId="9" w16cid:durableId="881556825">
    <w:abstractNumId w:val="5"/>
  </w:num>
  <w:num w:numId="10" w16cid:durableId="1796174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4CA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rsid w:val="003574CA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574CA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2022-11-11T11:49:00Z</dcterms:created>
  <dcterms:modified xsi:type="dcterms:W3CDTF">2022-11-11T11:49:00Z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6162188</vt:i4>
  </property>
  <property fmtid="{D5CDD505-2E9C-101B-9397-08002B2CF9AE}" pid="4" name="UlozitJako">
    <vt:lpwstr>C:\Users\mrazkova\AppData\Local\Temp\iU23054140\Zastupitelstvo\2022-11-10\Navrhy\391-ZK-22.</vt:lpwstr>
  </property>
  <property fmtid="{D5CDD505-2E9C-101B-9397-08002B2CF9AE}" pid="5" name="Zpracovat">
    <vt:bool>false</vt:bool>
  </property>
</Properties>
</file>