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628C5" w14:paraId="6DD3B18A" w14:textId="77777777" w:rsidTr="00354F7C">
        <w:trPr>
          <w:trHeight w:hRule="exact" w:val="397"/>
        </w:trPr>
        <w:tc>
          <w:tcPr>
            <w:tcW w:w="2376" w:type="dxa"/>
            <w:hideMark/>
          </w:tcPr>
          <w:p w14:paraId="6B4FAA2C" w14:textId="77777777" w:rsidR="008628C5" w:rsidRDefault="008628C5" w:rsidP="00970720">
            <w:pPr>
              <w:pStyle w:val="KUJKtucny"/>
            </w:pPr>
            <w:r>
              <w:t>Datum jednání:</w:t>
            </w:r>
          </w:p>
        </w:tc>
        <w:tc>
          <w:tcPr>
            <w:tcW w:w="3828" w:type="dxa"/>
            <w:hideMark/>
          </w:tcPr>
          <w:p w14:paraId="6A404F78" w14:textId="77777777" w:rsidR="008628C5" w:rsidRDefault="008628C5" w:rsidP="00970720">
            <w:pPr>
              <w:pStyle w:val="KUJKnormal"/>
            </w:pPr>
            <w:r>
              <w:t>10. 11. 2022</w:t>
            </w:r>
          </w:p>
        </w:tc>
        <w:tc>
          <w:tcPr>
            <w:tcW w:w="2126" w:type="dxa"/>
            <w:hideMark/>
          </w:tcPr>
          <w:p w14:paraId="4035A79A" w14:textId="77777777" w:rsidR="008628C5" w:rsidRDefault="008628C5" w:rsidP="00970720">
            <w:pPr>
              <w:pStyle w:val="KUJKtucny"/>
            </w:pPr>
            <w:r>
              <w:t>Bod programu:</w:t>
            </w:r>
          </w:p>
        </w:tc>
        <w:tc>
          <w:tcPr>
            <w:tcW w:w="850" w:type="dxa"/>
          </w:tcPr>
          <w:p w14:paraId="656BA632" w14:textId="77777777" w:rsidR="008628C5" w:rsidRDefault="008628C5" w:rsidP="00970720">
            <w:pPr>
              <w:pStyle w:val="KUJKnormal"/>
            </w:pPr>
          </w:p>
        </w:tc>
      </w:tr>
      <w:tr w:rsidR="008628C5" w14:paraId="2FBB80EC" w14:textId="77777777" w:rsidTr="00354F7C">
        <w:trPr>
          <w:cantSplit/>
          <w:trHeight w:hRule="exact" w:val="397"/>
        </w:trPr>
        <w:tc>
          <w:tcPr>
            <w:tcW w:w="2376" w:type="dxa"/>
            <w:hideMark/>
          </w:tcPr>
          <w:p w14:paraId="6D4EF21E" w14:textId="77777777" w:rsidR="008628C5" w:rsidRDefault="008628C5" w:rsidP="00970720">
            <w:pPr>
              <w:pStyle w:val="KUJKtucny"/>
            </w:pPr>
            <w:r>
              <w:t>Číslo návrhu:</w:t>
            </w:r>
          </w:p>
        </w:tc>
        <w:tc>
          <w:tcPr>
            <w:tcW w:w="6804" w:type="dxa"/>
            <w:gridSpan w:val="3"/>
            <w:hideMark/>
          </w:tcPr>
          <w:p w14:paraId="08AB53D3" w14:textId="77777777" w:rsidR="008628C5" w:rsidRDefault="008628C5" w:rsidP="00970720">
            <w:pPr>
              <w:pStyle w:val="KUJKnormal"/>
            </w:pPr>
            <w:r>
              <w:t>370/ZK/22</w:t>
            </w:r>
          </w:p>
        </w:tc>
      </w:tr>
      <w:tr w:rsidR="008628C5" w14:paraId="59D882E6" w14:textId="77777777" w:rsidTr="00354F7C">
        <w:trPr>
          <w:trHeight w:val="397"/>
        </w:trPr>
        <w:tc>
          <w:tcPr>
            <w:tcW w:w="2376" w:type="dxa"/>
          </w:tcPr>
          <w:p w14:paraId="474DAB36" w14:textId="77777777" w:rsidR="008628C5" w:rsidRDefault="008628C5" w:rsidP="00970720"/>
          <w:p w14:paraId="09AE096B" w14:textId="77777777" w:rsidR="008628C5" w:rsidRDefault="008628C5" w:rsidP="00970720">
            <w:pPr>
              <w:pStyle w:val="KUJKtucny"/>
            </w:pPr>
            <w:r>
              <w:t>Název bodu:</w:t>
            </w:r>
          </w:p>
        </w:tc>
        <w:tc>
          <w:tcPr>
            <w:tcW w:w="6804" w:type="dxa"/>
            <w:gridSpan w:val="3"/>
          </w:tcPr>
          <w:p w14:paraId="74ABF654" w14:textId="77777777" w:rsidR="008628C5" w:rsidRDefault="008628C5" w:rsidP="00970720"/>
          <w:p w14:paraId="0415F805" w14:textId="77777777" w:rsidR="008628C5" w:rsidRDefault="008628C5" w:rsidP="00970720">
            <w:pPr>
              <w:pStyle w:val="KUJKtucny"/>
              <w:rPr>
                <w:sz w:val="22"/>
                <w:szCs w:val="22"/>
              </w:rPr>
            </w:pPr>
            <w:r>
              <w:rPr>
                <w:sz w:val="22"/>
                <w:szCs w:val="22"/>
              </w:rPr>
              <w:t>Darování spoluvlastnického podílu na pozemku v k. ú. Měšice u Tábora</w:t>
            </w:r>
          </w:p>
        </w:tc>
      </w:tr>
    </w:tbl>
    <w:p w14:paraId="62229C67" w14:textId="77777777" w:rsidR="008628C5" w:rsidRDefault="008628C5" w:rsidP="00354F7C">
      <w:pPr>
        <w:pStyle w:val="KUJKnormal"/>
        <w:rPr>
          <w:b/>
          <w:bCs/>
        </w:rPr>
      </w:pPr>
      <w:r>
        <w:rPr>
          <w:b/>
          <w:bCs/>
        </w:rPr>
        <w:pict w14:anchorId="4FCFA091">
          <v:rect id="_x0000_i1029" style="width:453.6pt;height:1.5pt" o:hralign="center" o:hrstd="t" o:hrnoshade="t" o:hr="t" fillcolor="black" stroked="f"/>
        </w:pict>
      </w:r>
    </w:p>
    <w:p w14:paraId="64D6F601" w14:textId="77777777" w:rsidR="008628C5" w:rsidRDefault="008628C5" w:rsidP="00354F7C">
      <w:pPr>
        <w:pStyle w:val="KUJKnormal"/>
      </w:pPr>
    </w:p>
    <w:p w14:paraId="25A8755B" w14:textId="77777777" w:rsidR="008628C5" w:rsidRDefault="008628C5" w:rsidP="00354F7C"/>
    <w:tbl>
      <w:tblPr>
        <w:tblW w:w="0" w:type="auto"/>
        <w:tblCellMar>
          <w:left w:w="70" w:type="dxa"/>
          <w:right w:w="70" w:type="dxa"/>
        </w:tblCellMar>
        <w:tblLook w:val="04A0" w:firstRow="1" w:lastRow="0" w:firstColumn="1" w:lastColumn="0" w:noHBand="0" w:noVBand="1"/>
      </w:tblPr>
      <w:tblGrid>
        <w:gridCol w:w="2350"/>
        <w:gridCol w:w="6862"/>
      </w:tblGrid>
      <w:tr w:rsidR="008628C5" w14:paraId="5D54182B" w14:textId="77777777" w:rsidTr="002559B8">
        <w:trPr>
          <w:trHeight w:val="397"/>
        </w:trPr>
        <w:tc>
          <w:tcPr>
            <w:tcW w:w="2350" w:type="dxa"/>
            <w:hideMark/>
          </w:tcPr>
          <w:p w14:paraId="4AAAFA9A" w14:textId="77777777" w:rsidR="008628C5" w:rsidRDefault="008628C5" w:rsidP="002559B8">
            <w:pPr>
              <w:pStyle w:val="KUJKtucny"/>
            </w:pPr>
            <w:r>
              <w:t>Předkladatel:</w:t>
            </w:r>
          </w:p>
        </w:tc>
        <w:tc>
          <w:tcPr>
            <w:tcW w:w="6862" w:type="dxa"/>
          </w:tcPr>
          <w:p w14:paraId="1C5CB7EB" w14:textId="77777777" w:rsidR="008628C5" w:rsidRDefault="008628C5" w:rsidP="002559B8">
            <w:pPr>
              <w:pStyle w:val="KUJKnormal"/>
            </w:pPr>
            <w:r>
              <w:t>Mgr. Bc. Antonín Krák</w:t>
            </w:r>
          </w:p>
          <w:p w14:paraId="2C088146" w14:textId="77777777" w:rsidR="008628C5" w:rsidRDefault="008628C5" w:rsidP="002559B8"/>
        </w:tc>
      </w:tr>
      <w:tr w:rsidR="008628C5" w14:paraId="20A50266" w14:textId="77777777" w:rsidTr="002559B8">
        <w:trPr>
          <w:trHeight w:val="397"/>
        </w:trPr>
        <w:tc>
          <w:tcPr>
            <w:tcW w:w="2350" w:type="dxa"/>
          </w:tcPr>
          <w:p w14:paraId="7E301D3B" w14:textId="77777777" w:rsidR="008628C5" w:rsidRDefault="008628C5" w:rsidP="002559B8">
            <w:pPr>
              <w:pStyle w:val="KUJKtucny"/>
            </w:pPr>
            <w:r>
              <w:t>Zpracoval:</w:t>
            </w:r>
          </w:p>
          <w:p w14:paraId="16DE6B0E" w14:textId="77777777" w:rsidR="008628C5" w:rsidRDefault="008628C5" w:rsidP="002559B8"/>
        </w:tc>
        <w:tc>
          <w:tcPr>
            <w:tcW w:w="6862" w:type="dxa"/>
            <w:hideMark/>
          </w:tcPr>
          <w:p w14:paraId="6DBDAD0F" w14:textId="77777777" w:rsidR="008628C5" w:rsidRDefault="008628C5" w:rsidP="002559B8">
            <w:pPr>
              <w:pStyle w:val="KUJKnormal"/>
            </w:pPr>
            <w:r>
              <w:t>OHMS</w:t>
            </w:r>
          </w:p>
        </w:tc>
      </w:tr>
      <w:tr w:rsidR="008628C5" w14:paraId="67FB4EEA" w14:textId="77777777" w:rsidTr="002559B8">
        <w:trPr>
          <w:trHeight w:val="397"/>
        </w:trPr>
        <w:tc>
          <w:tcPr>
            <w:tcW w:w="2350" w:type="dxa"/>
          </w:tcPr>
          <w:p w14:paraId="7559D6E6" w14:textId="77777777" w:rsidR="008628C5" w:rsidRPr="009715F9" w:rsidRDefault="008628C5" w:rsidP="002559B8">
            <w:pPr>
              <w:pStyle w:val="KUJKnormal"/>
              <w:rPr>
                <w:b/>
              </w:rPr>
            </w:pPr>
            <w:r w:rsidRPr="009715F9">
              <w:rPr>
                <w:b/>
              </w:rPr>
              <w:t>Vedoucí odboru:</w:t>
            </w:r>
          </w:p>
          <w:p w14:paraId="12961936" w14:textId="77777777" w:rsidR="008628C5" w:rsidRDefault="008628C5" w:rsidP="002559B8"/>
        </w:tc>
        <w:tc>
          <w:tcPr>
            <w:tcW w:w="6862" w:type="dxa"/>
            <w:hideMark/>
          </w:tcPr>
          <w:p w14:paraId="2351F693" w14:textId="77777777" w:rsidR="008628C5" w:rsidRDefault="008628C5" w:rsidP="00353FD7">
            <w:pPr>
              <w:pStyle w:val="KUJKnormal"/>
            </w:pPr>
            <w:r>
              <w:t>Mgr. Petr Podhola</w:t>
            </w:r>
          </w:p>
          <w:p w14:paraId="1A6D2398" w14:textId="77777777" w:rsidR="008628C5" w:rsidRDefault="008628C5" w:rsidP="00353FD7">
            <w:pPr>
              <w:pStyle w:val="KUJKnormal"/>
            </w:pPr>
          </w:p>
        </w:tc>
      </w:tr>
    </w:tbl>
    <w:p w14:paraId="2F0F58E6" w14:textId="77777777" w:rsidR="008628C5" w:rsidRDefault="008628C5" w:rsidP="00354F7C">
      <w:pPr>
        <w:pStyle w:val="KUJKnormal"/>
      </w:pPr>
    </w:p>
    <w:p w14:paraId="7AD24CFD" w14:textId="77777777" w:rsidR="008628C5" w:rsidRPr="0052161F" w:rsidRDefault="008628C5" w:rsidP="00354F7C">
      <w:pPr>
        <w:pStyle w:val="KUJKtucny"/>
      </w:pPr>
      <w:r w:rsidRPr="0052161F">
        <w:t>NÁVRH USNESENÍ</w:t>
      </w:r>
    </w:p>
    <w:p w14:paraId="70E07327" w14:textId="77777777" w:rsidR="008628C5" w:rsidRDefault="008628C5" w:rsidP="00354F7C">
      <w:pPr>
        <w:pStyle w:val="KUJKnormal"/>
        <w:rPr>
          <w:rFonts w:ascii="Calibri" w:hAnsi="Calibri" w:cs="Calibri"/>
          <w:sz w:val="12"/>
          <w:szCs w:val="12"/>
        </w:rPr>
      </w:pPr>
      <w:bookmarkStart w:id="0" w:name="US_ZaVeVeci"/>
      <w:bookmarkEnd w:id="0"/>
    </w:p>
    <w:p w14:paraId="6DAE9913" w14:textId="77777777" w:rsidR="008628C5" w:rsidRPr="00841DFC" w:rsidRDefault="008628C5" w:rsidP="00354F7C">
      <w:pPr>
        <w:pStyle w:val="KUJKPolozka"/>
      </w:pPr>
      <w:r w:rsidRPr="00841DFC">
        <w:t>Zastupitelstvo Jihočeského kraje</w:t>
      </w:r>
    </w:p>
    <w:p w14:paraId="5E335C1F" w14:textId="77777777" w:rsidR="008628C5" w:rsidRPr="00E10FE7" w:rsidRDefault="008628C5" w:rsidP="00650EC3">
      <w:pPr>
        <w:pStyle w:val="KUJKdoplnek2"/>
      </w:pPr>
      <w:r w:rsidRPr="00AF7BAE">
        <w:t>schvaluje</w:t>
      </w:r>
    </w:p>
    <w:p w14:paraId="7361F297" w14:textId="77777777" w:rsidR="008628C5" w:rsidRPr="009C4D5A" w:rsidRDefault="008628C5" w:rsidP="00B53102">
      <w:pPr>
        <w:pStyle w:val="KUJKnormal"/>
      </w:pPr>
      <w:r>
        <w:t xml:space="preserve">1. darování podílu o velikosti 1/14 na pozemku parcele KN č. 1589/2 v k. ú. Měšice u Tábora z vlastnictví Jihočeského kraje městu Tábor, Žižkovo náměstí 2/2, 390 01 Tábor, IČO 00253014, dle návrhu darovací smlouvy v příloze </w:t>
      </w:r>
      <w:r w:rsidRPr="009C4D5A">
        <w:t>č. 5 návrhu č. 370/ZK/22,</w:t>
      </w:r>
    </w:p>
    <w:p w14:paraId="0FA48930" w14:textId="77777777" w:rsidR="008628C5" w:rsidRDefault="008628C5" w:rsidP="00B53102">
      <w:pPr>
        <w:pStyle w:val="KUJKnormal"/>
      </w:pPr>
      <w:r>
        <w:t>2.</w:t>
      </w:r>
      <w:r w:rsidRPr="00563048">
        <w:t xml:space="preserve"> </w:t>
      </w:r>
      <w:r>
        <w:t xml:space="preserve">vyjmutí uvedeného majetku dle části I. 1. usnesení z hospodaření se svěřeným majetkem </w:t>
      </w:r>
      <w:r w:rsidRPr="00537D6A">
        <w:t>Vyšší odborn</w:t>
      </w:r>
      <w:r>
        <w:t>é</w:t>
      </w:r>
      <w:r w:rsidRPr="00537D6A">
        <w:t xml:space="preserve"> škol</w:t>
      </w:r>
      <w:r>
        <w:t>e</w:t>
      </w:r>
      <w:r w:rsidRPr="00537D6A">
        <w:t xml:space="preserve"> a Střední zemědělsk</w:t>
      </w:r>
      <w:r>
        <w:t>é</w:t>
      </w:r>
      <w:r w:rsidRPr="00537D6A">
        <w:t xml:space="preserve"> škol</w:t>
      </w:r>
      <w:r>
        <w:t>e</w:t>
      </w:r>
      <w:r w:rsidRPr="00537D6A">
        <w:t>, Tábor, Náměstí T. G. Masaryka 788, 390 02 Tábor, IČO 60064781</w:t>
      </w:r>
      <w:r>
        <w:t xml:space="preserve">, zřizované krajem, ke dni podání návrhu na vklad vlastnického práva z darovací smlouvy do katastru nemovitostí; </w:t>
      </w:r>
    </w:p>
    <w:p w14:paraId="362FB381" w14:textId="77777777" w:rsidR="008628C5" w:rsidRDefault="008628C5" w:rsidP="00C546A5">
      <w:pPr>
        <w:pStyle w:val="KUJKdoplnek2"/>
      </w:pPr>
      <w:r w:rsidRPr="0021676C">
        <w:t>ukládá</w:t>
      </w:r>
    </w:p>
    <w:p w14:paraId="5F063720" w14:textId="77777777" w:rsidR="008628C5" w:rsidRPr="00A17790" w:rsidRDefault="008628C5" w:rsidP="00B53102">
      <w:pPr>
        <w:pStyle w:val="KUJKnormal"/>
        <w:rPr>
          <w:rFonts w:eastAsia="Times New Roman" w:cs="Arial"/>
          <w:szCs w:val="20"/>
          <w:lang w:eastAsia="cs-CZ"/>
        </w:rPr>
      </w:pPr>
      <w:r w:rsidRPr="00A17790">
        <w:rPr>
          <w:rFonts w:eastAsia="Times New Roman" w:cs="Arial"/>
          <w:szCs w:val="20"/>
          <w:lang w:eastAsia="cs-CZ"/>
        </w:rPr>
        <w:t>JUDr. Lukáši Glaserovi, řediteli krajského úřadu:</w:t>
      </w:r>
    </w:p>
    <w:p w14:paraId="0C7DA99C" w14:textId="77777777" w:rsidR="008628C5" w:rsidRPr="00A17790" w:rsidRDefault="008628C5" w:rsidP="00B53102">
      <w:pPr>
        <w:pStyle w:val="KUJKnormal"/>
        <w:rPr>
          <w:rFonts w:eastAsia="Times New Roman" w:cs="Arial"/>
          <w:szCs w:val="20"/>
          <w:lang w:eastAsia="cs-CZ"/>
        </w:rPr>
      </w:pPr>
      <w:r>
        <w:rPr>
          <w:rFonts w:eastAsia="Times New Roman" w:cs="Arial"/>
          <w:szCs w:val="20"/>
          <w:lang w:eastAsia="cs-CZ"/>
        </w:rPr>
        <w:t>1.</w:t>
      </w:r>
      <w:r w:rsidRPr="00A17790">
        <w:rPr>
          <w:rFonts w:eastAsia="Times New Roman" w:cs="Arial"/>
          <w:szCs w:val="20"/>
          <w:lang w:eastAsia="cs-CZ"/>
        </w:rPr>
        <w:t xml:space="preserve"> </w:t>
      </w:r>
      <w:r>
        <w:rPr>
          <w:rFonts w:eastAsia="Times New Roman" w:cs="Arial"/>
          <w:szCs w:val="20"/>
          <w:lang w:eastAsia="cs-CZ"/>
        </w:rPr>
        <w:t>zabezpečit provedení potřebných úkonů vedoucích k realizaci části I. 1. usnesení</w:t>
      </w:r>
      <w:r w:rsidRPr="00A17790">
        <w:rPr>
          <w:rFonts w:eastAsia="Times New Roman" w:cs="Arial"/>
          <w:szCs w:val="20"/>
          <w:lang w:eastAsia="cs-CZ"/>
        </w:rPr>
        <w:t xml:space="preserve">, </w:t>
      </w:r>
    </w:p>
    <w:p w14:paraId="4BE07720" w14:textId="77777777" w:rsidR="008628C5" w:rsidRDefault="008628C5" w:rsidP="00B53102">
      <w:pPr>
        <w:pStyle w:val="KUJKnormal"/>
      </w:pPr>
      <w:r>
        <w:rPr>
          <w:rFonts w:eastAsia="Times New Roman" w:cs="Arial"/>
          <w:szCs w:val="20"/>
          <w:lang w:eastAsia="cs-CZ"/>
        </w:rPr>
        <w:t>2.</w:t>
      </w:r>
      <w:r w:rsidRPr="00A17790">
        <w:rPr>
          <w:rFonts w:eastAsia="Times New Roman" w:cs="Arial"/>
          <w:szCs w:val="20"/>
          <w:lang w:eastAsia="cs-CZ"/>
        </w:rPr>
        <w:t xml:space="preserve"> </w:t>
      </w:r>
      <w:r>
        <w:rPr>
          <w:rFonts w:eastAsia="Times New Roman" w:cs="Arial"/>
          <w:szCs w:val="20"/>
          <w:lang w:eastAsia="cs-CZ"/>
        </w:rPr>
        <w:t>zajistit po vkladu vlastnického práva do katastru nemovitostí změnu v příloze příslušné zřizovací listiny vymezující svěřený majetek v souladu s částí I. 2. usnesení.</w:t>
      </w:r>
    </w:p>
    <w:p w14:paraId="7D46DBF7" w14:textId="77777777" w:rsidR="008628C5" w:rsidRDefault="008628C5" w:rsidP="00650EC3">
      <w:pPr>
        <w:pStyle w:val="KUJKnormal"/>
      </w:pPr>
    </w:p>
    <w:p w14:paraId="22718EAA" w14:textId="77777777" w:rsidR="008628C5" w:rsidRPr="00B53102" w:rsidRDefault="008628C5" w:rsidP="00650EC3">
      <w:pPr>
        <w:pStyle w:val="KUJKmezeraDZ"/>
        <w:rPr>
          <w:sz w:val="20"/>
          <w:szCs w:val="20"/>
        </w:rPr>
      </w:pPr>
      <w:bookmarkStart w:id="1" w:name="US_DuvodZprava"/>
      <w:bookmarkEnd w:id="1"/>
    </w:p>
    <w:p w14:paraId="797AD404" w14:textId="77777777" w:rsidR="008628C5" w:rsidRDefault="008628C5" w:rsidP="00650EC3">
      <w:pPr>
        <w:pStyle w:val="KUJKnadpisDZ"/>
      </w:pPr>
      <w:r>
        <w:t>DŮVODOVÁ ZPRÁVA</w:t>
      </w:r>
    </w:p>
    <w:p w14:paraId="7824897F" w14:textId="77777777" w:rsidR="008628C5" w:rsidRPr="009B7B0B" w:rsidRDefault="008628C5" w:rsidP="00650EC3">
      <w:pPr>
        <w:pStyle w:val="KUJKmezeraDZ"/>
      </w:pPr>
    </w:p>
    <w:p w14:paraId="2CBBCAA5" w14:textId="77777777" w:rsidR="008628C5" w:rsidRPr="00201F45" w:rsidRDefault="008628C5" w:rsidP="00B53102">
      <w:pPr>
        <w:spacing w:after="160"/>
        <w:contextualSpacing/>
        <w:jc w:val="both"/>
        <w:rPr>
          <w:rFonts w:ascii="Arial" w:hAnsi="Arial" w:cs="Arial"/>
          <w:sz w:val="20"/>
          <w:szCs w:val="20"/>
        </w:rPr>
      </w:pPr>
      <w:r w:rsidRPr="00201F45">
        <w:rPr>
          <w:rFonts w:ascii="Arial" w:hAnsi="Arial" w:cs="Arial"/>
          <w:sz w:val="20"/>
          <w:szCs w:val="20"/>
        </w:rPr>
        <w:t>Podle § 36 odst. 1 písm. a) zákona č. 129/2000 Sb., o krajích, v platném znění, je rozhodování o nabytí a převodu hmotných nemovitých věcí, s výjimkou inženýrských sítí a pozemních komunikací, vyhrazeno zastupitelstvu kraje.</w:t>
      </w:r>
    </w:p>
    <w:p w14:paraId="3B59D902" w14:textId="77777777" w:rsidR="008628C5" w:rsidRPr="00F02F38" w:rsidRDefault="008628C5" w:rsidP="00B53102">
      <w:pPr>
        <w:contextualSpacing/>
        <w:jc w:val="both"/>
        <w:rPr>
          <w:rFonts w:ascii="Arial" w:hAnsi="Arial"/>
          <w:sz w:val="20"/>
          <w:szCs w:val="20"/>
        </w:rPr>
      </w:pPr>
    </w:p>
    <w:p w14:paraId="00E6FCFE" w14:textId="77777777" w:rsidR="008628C5" w:rsidRDefault="008628C5" w:rsidP="00B53102">
      <w:pPr>
        <w:pStyle w:val="KUJKnormal"/>
      </w:pPr>
      <w:r>
        <w:t xml:space="preserve">Jihočeský kraj je vlastníkem a </w:t>
      </w:r>
      <w:bookmarkStart w:id="2" w:name="_Hlk113349380"/>
      <w:r>
        <w:t xml:space="preserve">Vyšší odborná škola a Střední zemědělská škola, Tábor, Náměstí T. G. Masaryka 788, 390 02 Tábor, IČO 60064781 </w:t>
      </w:r>
      <w:bookmarkEnd w:id="2"/>
      <w:r>
        <w:t>je oprávněna hospodařit mimo jiné s podílem o velikosti 1/14 na pozemku parcele KN č. 1589/2 ostatní plocha, ostatní komunikace o výměře 493 m</w:t>
      </w:r>
      <w:r w:rsidRPr="002B0087">
        <w:rPr>
          <w:vertAlign w:val="superscript"/>
        </w:rPr>
        <w:t>2</w:t>
      </w:r>
      <w:r>
        <w:rPr>
          <w:vertAlign w:val="superscript"/>
        </w:rPr>
        <w:t xml:space="preserve"> </w:t>
      </w:r>
      <w:r>
        <w:t xml:space="preserve">v k. ú. Měšice u Tábora zapsaným na LV č. 6103.  </w:t>
      </w:r>
    </w:p>
    <w:p w14:paraId="388458E4" w14:textId="77777777" w:rsidR="008628C5" w:rsidRDefault="008628C5" w:rsidP="00B53102">
      <w:pPr>
        <w:pStyle w:val="KUJKnormal"/>
        <w:contextualSpacing w:val="0"/>
      </w:pPr>
    </w:p>
    <w:p w14:paraId="4852FAA5" w14:textId="77777777" w:rsidR="008628C5" w:rsidRDefault="008628C5" w:rsidP="00B53102">
      <w:pPr>
        <w:pStyle w:val="KUJKnormal"/>
        <w:contextualSpacing w:val="0"/>
      </w:pPr>
      <w:r>
        <w:t xml:space="preserve">O bezúplatný převod výše uvedeného nemovitého majetku požádalo Jihočeský kraj město Tábor (dále jen město) prostřednictvím odboru správy majetku písemně dne 6. 5. 2022. Důvodem této žádosti byla skutečnost, že předmětný pozemek tvoří z malé části místní komunikaci v majetku města, na větší části se pak nachází veřejná účelová komunikace. </w:t>
      </w:r>
    </w:p>
    <w:p w14:paraId="32666CC0" w14:textId="77777777" w:rsidR="008628C5" w:rsidRDefault="008628C5" w:rsidP="00B53102">
      <w:pPr>
        <w:pStyle w:val="KUJKnormal"/>
      </w:pPr>
    </w:p>
    <w:p w14:paraId="1E66CF4E" w14:textId="77777777" w:rsidR="008628C5" w:rsidRDefault="008628C5" w:rsidP="00B53102">
      <w:pPr>
        <w:pStyle w:val="KUJKnormal"/>
      </w:pPr>
      <w:r>
        <w:t>Žádost města byla předložena příspěvkové organizaci, která je oprávněna s výše uvedeným majetkem hospodařit a dle sdělení ředitelky PO nemá námitek ke schválenému záměru darování, neboť část předmětného pozemku neslouží pro činnost PO ani této činnosti nebrání, jedná se o zbytný majetek.</w:t>
      </w:r>
    </w:p>
    <w:p w14:paraId="692B96BC" w14:textId="77777777" w:rsidR="008628C5" w:rsidRDefault="008628C5" w:rsidP="00B53102">
      <w:pPr>
        <w:pStyle w:val="KUJKnormal"/>
      </w:pPr>
    </w:p>
    <w:p w14:paraId="48429B5D" w14:textId="77777777" w:rsidR="008628C5" w:rsidRDefault="008628C5" w:rsidP="00B53102">
      <w:pPr>
        <w:pStyle w:val="KUJKnormal"/>
      </w:pPr>
    </w:p>
    <w:p w14:paraId="3E4F1C4C" w14:textId="77777777" w:rsidR="008628C5" w:rsidRPr="00FE6FFB" w:rsidRDefault="008628C5" w:rsidP="00B53102">
      <w:pPr>
        <w:pStyle w:val="KUJKnormal"/>
      </w:pPr>
      <w:r w:rsidRPr="00FE6FFB">
        <w:t>Vedení Jihočeského kraje na svém jednání dne 6. 6. 2022 odsouhlasilo žádost města o projednání bezúplatného převodu v orgánech kraje.</w:t>
      </w:r>
    </w:p>
    <w:p w14:paraId="7BFD5D75" w14:textId="77777777" w:rsidR="008628C5" w:rsidRDefault="008628C5" w:rsidP="00B53102">
      <w:pPr>
        <w:pStyle w:val="KUJKPolozka"/>
        <w:numPr>
          <w:ilvl w:val="0"/>
          <w:numId w:val="11"/>
        </w:numPr>
        <w:tabs>
          <w:tab w:val="left" w:pos="708"/>
        </w:tabs>
        <w:rPr>
          <w:b w:val="0"/>
          <w:bCs/>
        </w:rPr>
      </w:pPr>
    </w:p>
    <w:p w14:paraId="41F74724" w14:textId="77777777" w:rsidR="008628C5" w:rsidRPr="00933FFA" w:rsidRDefault="008628C5" w:rsidP="00B53102">
      <w:pPr>
        <w:pStyle w:val="KUJKPolozka"/>
        <w:numPr>
          <w:ilvl w:val="0"/>
          <w:numId w:val="11"/>
        </w:numPr>
        <w:tabs>
          <w:tab w:val="left" w:pos="708"/>
        </w:tabs>
        <w:rPr>
          <w:b w:val="0"/>
          <w:bCs/>
        </w:rPr>
      </w:pPr>
      <w:r w:rsidRPr="00933FFA">
        <w:rPr>
          <w:b w:val="0"/>
          <w:bCs/>
        </w:rPr>
        <w:t xml:space="preserve">Záměr darování spoluvlastnického podílu </w:t>
      </w:r>
      <w:r>
        <w:rPr>
          <w:b w:val="0"/>
          <w:bCs/>
        </w:rPr>
        <w:t xml:space="preserve">o velikosti 1/14 </w:t>
      </w:r>
      <w:r w:rsidRPr="00933FFA">
        <w:rPr>
          <w:b w:val="0"/>
          <w:bCs/>
        </w:rPr>
        <w:t xml:space="preserve">na pozemku </w:t>
      </w:r>
      <w:r>
        <w:rPr>
          <w:b w:val="0"/>
          <w:bCs/>
        </w:rPr>
        <w:t>parcele KN</w:t>
      </w:r>
      <w:r w:rsidRPr="00933FFA">
        <w:rPr>
          <w:b w:val="0"/>
          <w:bCs/>
        </w:rPr>
        <w:t xml:space="preserve"> č. 1589/2 v k. ú. Měšice u</w:t>
      </w:r>
      <w:r>
        <w:rPr>
          <w:b w:val="0"/>
          <w:bCs/>
        </w:rPr>
        <w:t> </w:t>
      </w:r>
      <w:r w:rsidRPr="00933FFA">
        <w:rPr>
          <w:b w:val="0"/>
          <w:bCs/>
        </w:rPr>
        <w:t>Tábora městu byl schválen usnesením zastupitelstva kraje č. </w:t>
      </w:r>
      <w:r>
        <w:rPr>
          <w:b w:val="0"/>
          <w:bCs/>
        </w:rPr>
        <w:t>299</w:t>
      </w:r>
      <w:r w:rsidRPr="00933FFA">
        <w:rPr>
          <w:b w:val="0"/>
          <w:bCs/>
        </w:rPr>
        <w:t>/2022/ZK-</w:t>
      </w:r>
      <w:r>
        <w:rPr>
          <w:b w:val="0"/>
          <w:bCs/>
        </w:rPr>
        <w:t>20</w:t>
      </w:r>
      <w:r w:rsidRPr="00933FFA">
        <w:rPr>
          <w:b w:val="0"/>
          <w:bCs/>
        </w:rPr>
        <w:t xml:space="preserve"> ze dne 15. 9. 2022 a byl </w:t>
      </w:r>
      <w:r>
        <w:rPr>
          <w:b w:val="0"/>
          <w:bCs/>
        </w:rPr>
        <w:t>z</w:t>
      </w:r>
      <w:r w:rsidRPr="00933FFA">
        <w:rPr>
          <w:b w:val="0"/>
          <w:bCs/>
        </w:rPr>
        <w:t>veřejněn na úřední desce krajského úřadu po dobu zákonné lhůty (</w:t>
      </w:r>
      <w:r w:rsidRPr="00D134DC">
        <w:rPr>
          <w:b w:val="0"/>
          <w:bCs/>
        </w:rPr>
        <w:t>16. 9. - 16. 10. 2022</w:t>
      </w:r>
      <w:r w:rsidRPr="00933FFA">
        <w:rPr>
          <w:b w:val="0"/>
          <w:bCs/>
        </w:rPr>
        <w:t>). Během zveřejnění k němu nebyly vzneseny žádné připomínky.</w:t>
      </w:r>
    </w:p>
    <w:p w14:paraId="467110CF" w14:textId="77777777" w:rsidR="008628C5" w:rsidRPr="00D134DC" w:rsidRDefault="008628C5" w:rsidP="00B53102">
      <w:pPr>
        <w:pStyle w:val="KUJKnormal"/>
        <w:rPr>
          <w:color w:val="FF0000"/>
        </w:rPr>
      </w:pPr>
    </w:p>
    <w:p w14:paraId="7A9EC224" w14:textId="77777777" w:rsidR="008628C5" w:rsidRDefault="008628C5" w:rsidP="00B53102">
      <w:pPr>
        <w:pStyle w:val="KUJKnormal"/>
      </w:pPr>
      <w:r>
        <w:t>Vzhledem k tomu, že obě zúčastněné strany jsou vybranými účetními jednotkami, převezme si město nemovitost v případě jejího převodu v účetní hodnotě.</w:t>
      </w:r>
    </w:p>
    <w:p w14:paraId="378AE354" w14:textId="77777777" w:rsidR="008628C5" w:rsidRPr="000578FE" w:rsidRDefault="008628C5" w:rsidP="00B53102">
      <w:pPr>
        <w:pStyle w:val="KUJKnormal"/>
        <w:rPr>
          <w:color w:val="FF0000"/>
        </w:rPr>
      </w:pPr>
    </w:p>
    <w:p w14:paraId="663FD7EB" w14:textId="77777777" w:rsidR="008628C5" w:rsidRPr="00FA003E" w:rsidRDefault="008628C5" w:rsidP="00B53102">
      <w:pPr>
        <w:pStyle w:val="KUJKnormal"/>
        <w:spacing w:before="120"/>
      </w:pPr>
      <w:r w:rsidRPr="00FA003E">
        <w:t>Oboustranně odsouhlasený návrh darovací smlouvy tvoří přílohu č. </w:t>
      </w:r>
      <w:r>
        <w:t>5</w:t>
      </w:r>
      <w:r w:rsidRPr="00A532CB">
        <w:rPr>
          <w:color w:val="FF0000"/>
        </w:rPr>
        <w:t xml:space="preserve"> </w:t>
      </w:r>
      <w:r w:rsidRPr="00FA003E">
        <w:t xml:space="preserve">tohoto </w:t>
      </w:r>
      <w:r>
        <w:t>návrhu</w:t>
      </w:r>
      <w:r w:rsidRPr="00FA003E">
        <w:t>.</w:t>
      </w:r>
    </w:p>
    <w:p w14:paraId="3A4B3A5F" w14:textId="77777777" w:rsidR="008628C5" w:rsidRDefault="008628C5" w:rsidP="00354F7C">
      <w:pPr>
        <w:pStyle w:val="KUJKnormal"/>
      </w:pPr>
    </w:p>
    <w:p w14:paraId="730B2CD8" w14:textId="77777777" w:rsidR="008628C5" w:rsidRDefault="008628C5" w:rsidP="00B53102">
      <w:pPr>
        <w:pStyle w:val="KUJKnormal"/>
      </w:pPr>
      <w:r>
        <w:t>Finanční nároky a krytí:</w:t>
      </w:r>
      <w:r w:rsidRPr="00B53102">
        <w:t xml:space="preserve"> </w:t>
      </w:r>
      <w:r w:rsidRPr="002B0087">
        <w:t>náklady spojené s</w:t>
      </w:r>
      <w:r>
        <w:t> darováním hradí město Tábor</w:t>
      </w:r>
    </w:p>
    <w:p w14:paraId="0EC44E9C" w14:textId="77777777" w:rsidR="008628C5" w:rsidRDefault="008628C5" w:rsidP="00354F7C">
      <w:pPr>
        <w:pStyle w:val="KUJKnormal"/>
      </w:pPr>
    </w:p>
    <w:p w14:paraId="1C087F21" w14:textId="77777777" w:rsidR="008628C5" w:rsidRDefault="008628C5" w:rsidP="00354F7C">
      <w:pPr>
        <w:pStyle w:val="KUJKnormal"/>
      </w:pPr>
      <w:r>
        <w:t>Vyjádření správce rozpočtu:</w:t>
      </w:r>
      <w:r w:rsidRPr="00B53102">
        <w:t xml:space="preserve"> </w:t>
      </w:r>
      <w:r>
        <w:t>nebylo vyžádáno</w:t>
      </w:r>
    </w:p>
    <w:p w14:paraId="0D01E145" w14:textId="77777777" w:rsidR="008628C5" w:rsidRDefault="008628C5" w:rsidP="00354F7C">
      <w:pPr>
        <w:pStyle w:val="KUJKnormal"/>
      </w:pPr>
    </w:p>
    <w:p w14:paraId="1C2BC419" w14:textId="77777777" w:rsidR="008628C5" w:rsidRDefault="008628C5" w:rsidP="00B53102">
      <w:pPr>
        <w:pStyle w:val="KUJKnormal"/>
      </w:pPr>
      <w:r>
        <w:t>Návrh projednán (stanoviska):</w:t>
      </w:r>
      <w:r w:rsidRPr="00B53102">
        <w:t xml:space="preserve"> </w:t>
      </w:r>
      <w:r w:rsidRPr="009749FE">
        <w:t>OŠMT a ředitelka školy souhlasí</w:t>
      </w:r>
    </w:p>
    <w:p w14:paraId="560EB71E" w14:textId="77777777" w:rsidR="008628C5" w:rsidRDefault="008628C5" w:rsidP="00354F7C">
      <w:pPr>
        <w:pStyle w:val="KUJKnormal"/>
      </w:pPr>
    </w:p>
    <w:p w14:paraId="0D93D10B" w14:textId="77777777" w:rsidR="008628C5" w:rsidRDefault="008628C5" w:rsidP="00B53102">
      <w:pPr>
        <w:pStyle w:val="Zkladntext3"/>
        <w:spacing w:after="0"/>
        <w:jc w:val="both"/>
        <w:rPr>
          <w:rFonts w:ascii="Arial" w:hAnsi="Arial" w:cs="Arial"/>
          <w:sz w:val="20"/>
          <w:szCs w:val="20"/>
        </w:rPr>
      </w:pPr>
      <w:r w:rsidRPr="005771A0">
        <w:rPr>
          <w:rFonts w:ascii="Arial" w:hAnsi="Arial" w:cs="Arial"/>
          <w:sz w:val="20"/>
          <w:szCs w:val="20"/>
        </w:rPr>
        <w:t xml:space="preserve">Rada kraje usnesením </w:t>
      </w:r>
      <w:r w:rsidRPr="00F10DE8">
        <w:rPr>
          <w:rFonts w:ascii="Arial" w:hAnsi="Arial" w:cs="Arial"/>
          <w:sz w:val="20"/>
          <w:szCs w:val="20"/>
        </w:rPr>
        <w:t>č. </w:t>
      </w:r>
      <w:r>
        <w:rPr>
          <w:rFonts w:ascii="Arial" w:hAnsi="Arial" w:cs="Arial"/>
          <w:sz w:val="20"/>
          <w:szCs w:val="20"/>
        </w:rPr>
        <w:t>1149</w:t>
      </w:r>
      <w:r w:rsidRPr="00F10DE8">
        <w:rPr>
          <w:rFonts w:ascii="Arial" w:hAnsi="Arial" w:cs="Arial"/>
          <w:sz w:val="20"/>
          <w:szCs w:val="20"/>
        </w:rPr>
        <w:t>/20</w:t>
      </w:r>
      <w:r>
        <w:rPr>
          <w:rFonts w:ascii="Arial" w:hAnsi="Arial" w:cs="Arial"/>
          <w:sz w:val="20"/>
          <w:szCs w:val="20"/>
        </w:rPr>
        <w:t>22</w:t>
      </w:r>
      <w:r w:rsidRPr="00F10DE8">
        <w:rPr>
          <w:rFonts w:ascii="Arial" w:hAnsi="Arial" w:cs="Arial"/>
          <w:sz w:val="20"/>
          <w:szCs w:val="20"/>
        </w:rPr>
        <w:t>/RK-</w:t>
      </w:r>
      <w:r>
        <w:rPr>
          <w:rFonts w:ascii="Arial" w:hAnsi="Arial" w:cs="Arial"/>
          <w:sz w:val="20"/>
          <w:szCs w:val="20"/>
        </w:rPr>
        <w:t>52</w:t>
      </w:r>
      <w:r w:rsidRPr="005771A0">
        <w:rPr>
          <w:rFonts w:ascii="Arial" w:hAnsi="Arial" w:cs="Arial"/>
          <w:sz w:val="20"/>
          <w:szCs w:val="20"/>
        </w:rPr>
        <w:t xml:space="preserve"> ze dne </w:t>
      </w:r>
      <w:r>
        <w:rPr>
          <w:rFonts w:ascii="Arial" w:hAnsi="Arial" w:cs="Arial"/>
          <w:sz w:val="20"/>
          <w:szCs w:val="20"/>
        </w:rPr>
        <w:t xml:space="preserve">27. 10. </w:t>
      </w:r>
      <w:r w:rsidRPr="005771A0">
        <w:rPr>
          <w:rFonts w:ascii="Arial" w:hAnsi="Arial" w:cs="Arial"/>
          <w:sz w:val="20"/>
          <w:szCs w:val="20"/>
        </w:rPr>
        <w:t>20</w:t>
      </w:r>
      <w:r>
        <w:rPr>
          <w:rFonts w:ascii="Arial" w:hAnsi="Arial" w:cs="Arial"/>
          <w:sz w:val="20"/>
          <w:szCs w:val="20"/>
        </w:rPr>
        <w:t>22</w:t>
      </w:r>
      <w:r w:rsidRPr="005771A0">
        <w:rPr>
          <w:rFonts w:ascii="Arial" w:hAnsi="Arial" w:cs="Arial"/>
          <w:sz w:val="20"/>
          <w:szCs w:val="20"/>
        </w:rPr>
        <w:t xml:space="preserve"> doporučila zastupitelstvu kraje přijmout usnesení v navrhovaném znění.</w:t>
      </w:r>
    </w:p>
    <w:p w14:paraId="7AC74FFC" w14:textId="77777777" w:rsidR="008628C5" w:rsidRDefault="008628C5" w:rsidP="00354F7C">
      <w:pPr>
        <w:pStyle w:val="KUJKnormal"/>
      </w:pPr>
    </w:p>
    <w:p w14:paraId="4B547134" w14:textId="77777777" w:rsidR="008628C5" w:rsidRDefault="008628C5" w:rsidP="00354F7C">
      <w:pPr>
        <w:pStyle w:val="KUJKnormal"/>
      </w:pPr>
    </w:p>
    <w:p w14:paraId="0187BF12" w14:textId="77777777" w:rsidR="008628C5" w:rsidRPr="007939A8" w:rsidRDefault="008628C5" w:rsidP="00354F7C">
      <w:pPr>
        <w:pStyle w:val="KUJKtucny"/>
      </w:pPr>
      <w:r w:rsidRPr="007939A8">
        <w:t>PŘÍLOHY:</w:t>
      </w:r>
    </w:p>
    <w:p w14:paraId="4FB9CD96" w14:textId="77777777" w:rsidR="008628C5" w:rsidRPr="00B52AA9" w:rsidRDefault="008628C5" w:rsidP="00B84258">
      <w:pPr>
        <w:pStyle w:val="KUJKcislovany"/>
      </w:pPr>
      <w:r>
        <w:t>Žádost města Tábor</w:t>
      </w:r>
      <w:r w:rsidRPr="0081756D">
        <w:t xml:space="preserve"> (</w:t>
      </w:r>
      <w:r>
        <w:t>př_1_žádost města Tábor.pdf</w:t>
      </w:r>
      <w:r w:rsidRPr="0081756D">
        <w:t>)</w:t>
      </w:r>
    </w:p>
    <w:p w14:paraId="2610C83D" w14:textId="77777777" w:rsidR="008628C5" w:rsidRPr="00B52AA9" w:rsidRDefault="008628C5" w:rsidP="00B84258">
      <w:pPr>
        <w:pStyle w:val="KUJKcislovany"/>
      </w:pPr>
      <w:r>
        <w:t>Snímek z katastrální mapy</w:t>
      </w:r>
      <w:r w:rsidRPr="0081756D">
        <w:t xml:space="preserve"> (</w:t>
      </w:r>
      <w:r>
        <w:t>př_2_snímek z KM.pdf</w:t>
      </w:r>
      <w:r w:rsidRPr="0081756D">
        <w:t>)</w:t>
      </w:r>
    </w:p>
    <w:p w14:paraId="6CDE9BCE" w14:textId="77777777" w:rsidR="008628C5" w:rsidRPr="00B52AA9" w:rsidRDefault="008628C5" w:rsidP="00B84258">
      <w:pPr>
        <w:pStyle w:val="KUJKcislovany"/>
      </w:pPr>
      <w:r>
        <w:t>LV č. 6103</w:t>
      </w:r>
      <w:r w:rsidRPr="0081756D">
        <w:t xml:space="preserve"> (</w:t>
      </w:r>
      <w:r>
        <w:t>př_3_LV č. 6103.pdf</w:t>
      </w:r>
      <w:r w:rsidRPr="0081756D">
        <w:t>)</w:t>
      </w:r>
    </w:p>
    <w:p w14:paraId="330C3143" w14:textId="77777777" w:rsidR="008628C5" w:rsidRPr="00B52AA9" w:rsidRDefault="008628C5" w:rsidP="00B84258">
      <w:pPr>
        <w:pStyle w:val="KUJKcislovany"/>
      </w:pPr>
      <w:r>
        <w:t>Zákres situace</w:t>
      </w:r>
      <w:r w:rsidRPr="0081756D">
        <w:t xml:space="preserve"> (</w:t>
      </w:r>
      <w:r>
        <w:t>př_4_zákres situace.pdf</w:t>
      </w:r>
      <w:r w:rsidRPr="0081756D">
        <w:t>)</w:t>
      </w:r>
    </w:p>
    <w:p w14:paraId="75CAA1E4" w14:textId="77777777" w:rsidR="008628C5" w:rsidRPr="00B52AA9" w:rsidRDefault="008628C5" w:rsidP="00B84258">
      <w:pPr>
        <w:pStyle w:val="KUJKcislovany"/>
      </w:pPr>
      <w:r>
        <w:t>Návrh darovací smlouvy</w:t>
      </w:r>
      <w:r w:rsidRPr="0081756D">
        <w:t xml:space="preserve"> (</w:t>
      </w:r>
      <w:r>
        <w:t>př_5_návrh darovací smlouvy.pdf</w:t>
      </w:r>
      <w:r w:rsidRPr="0081756D">
        <w:t>)</w:t>
      </w:r>
    </w:p>
    <w:p w14:paraId="79B19DC3" w14:textId="77777777" w:rsidR="008628C5" w:rsidRDefault="008628C5" w:rsidP="00354F7C">
      <w:pPr>
        <w:pStyle w:val="KUJKnormal"/>
      </w:pPr>
    </w:p>
    <w:p w14:paraId="2DFE3E72" w14:textId="77777777" w:rsidR="008628C5" w:rsidRDefault="008628C5" w:rsidP="00354F7C">
      <w:pPr>
        <w:pStyle w:val="KUJKnormal"/>
      </w:pPr>
    </w:p>
    <w:p w14:paraId="0DAE77F4" w14:textId="77777777" w:rsidR="008628C5" w:rsidRPr="005D7742" w:rsidRDefault="008628C5" w:rsidP="00353FD7">
      <w:pPr>
        <w:pStyle w:val="KUJKtucny"/>
      </w:pPr>
      <w:r w:rsidRPr="007C1EE7">
        <w:t>Zodpovídá:</w:t>
      </w:r>
      <w:r w:rsidRPr="00B53102">
        <w:rPr>
          <w:b w:val="0"/>
        </w:rPr>
        <w:t xml:space="preserve"> </w:t>
      </w:r>
      <w:r w:rsidRPr="00353FD7">
        <w:rPr>
          <w:b w:val="0"/>
        </w:rPr>
        <w:t>Mgr. Petr Podhola</w:t>
      </w:r>
      <w:r>
        <w:rPr>
          <w:b w:val="0"/>
        </w:rPr>
        <w:t xml:space="preserve">, </w:t>
      </w:r>
      <w:r w:rsidRPr="00353FD7">
        <w:rPr>
          <w:b w:val="0"/>
        </w:rPr>
        <w:t>pověřen</w:t>
      </w:r>
      <w:r>
        <w:rPr>
          <w:b w:val="0"/>
        </w:rPr>
        <w:t>ý</w:t>
      </w:r>
      <w:r w:rsidRPr="00353FD7">
        <w:rPr>
          <w:b w:val="0"/>
        </w:rPr>
        <w:t xml:space="preserve"> zastupováním vedoucího </w:t>
      </w:r>
      <w:r>
        <w:rPr>
          <w:b w:val="0"/>
        </w:rPr>
        <w:t>OHMS</w:t>
      </w:r>
    </w:p>
    <w:p w14:paraId="793C8BA0" w14:textId="77777777" w:rsidR="008628C5" w:rsidRDefault="008628C5" w:rsidP="00B53102">
      <w:pPr>
        <w:pStyle w:val="KUJKnormal"/>
      </w:pPr>
    </w:p>
    <w:p w14:paraId="22C57DFA" w14:textId="77777777" w:rsidR="008628C5" w:rsidRDefault="008628C5" w:rsidP="00B53102">
      <w:pPr>
        <w:pStyle w:val="KUJKnormal"/>
      </w:pPr>
    </w:p>
    <w:p w14:paraId="0D7E953F" w14:textId="77777777" w:rsidR="008628C5" w:rsidRDefault="008628C5" w:rsidP="00B53102">
      <w:pPr>
        <w:pStyle w:val="KUJKnormal"/>
      </w:pPr>
      <w:r>
        <w:t>Termín kontroly:</w:t>
      </w:r>
      <w:r w:rsidRPr="00201F45">
        <w:t xml:space="preserve"> </w:t>
      </w:r>
      <w:r>
        <w:t>31.</w:t>
      </w:r>
      <w:r w:rsidRPr="00201F45">
        <w:t xml:space="preserve"> </w:t>
      </w:r>
      <w:r>
        <w:t>10</w:t>
      </w:r>
      <w:r w:rsidRPr="00201F45">
        <w:t>. 20</w:t>
      </w:r>
      <w:r>
        <w:t>22</w:t>
      </w:r>
    </w:p>
    <w:p w14:paraId="4C3058EB" w14:textId="77777777" w:rsidR="008628C5" w:rsidRDefault="008628C5" w:rsidP="00B53102">
      <w:pPr>
        <w:pStyle w:val="KUJKnormal"/>
      </w:pPr>
      <w:r>
        <w:t>Termín splnění:</w:t>
      </w:r>
      <w:r w:rsidRPr="00201F45">
        <w:t xml:space="preserve"> </w:t>
      </w:r>
      <w:r>
        <w:t>11/2022</w:t>
      </w:r>
    </w:p>
    <w:p w14:paraId="75D010B3" w14:textId="77777777" w:rsidR="008628C5" w:rsidRDefault="008628C5" w:rsidP="00B53102">
      <w:pPr>
        <w:pStyle w:val="KUJKnormal"/>
      </w:pPr>
    </w:p>
    <w:p w14:paraId="4A1DA15B" w14:textId="77777777" w:rsidR="008628C5" w:rsidRPr="007C1EE7" w:rsidRDefault="008628C5" w:rsidP="00354F7C">
      <w:pPr>
        <w:pStyle w:val="KUJKtucny"/>
      </w:pPr>
    </w:p>
    <w:p w14:paraId="6DC4037C" w14:textId="77777777" w:rsidR="008628C5" w:rsidRDefault="008628C5" w:rsidP="00354F7C">
      <w:pPr>
        <w:pStyle w:val="KUJKnormal"/>
      </w:pPr>
    </w:p>
    <w:p w14:paraId="13C6ADAD" w14:textId="77777777" w:rsidR="008628C5" w:rsidRDefault="008628C5"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B897" w14:textId="77777777" w:rsidR="008628C5" w:rsidRDefault="008628C5" w:rsidP="008628C5">
    <w:r>
      <w:rPr>
        <w:noProof/>
      </w:rPr>
      <w:pict w14:anchorId="02C3F8E9">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31DC8B1" w14:textId="77777777" w:rsidR="008628C5" w:rsidRPr="005F485E" w:rsidRDefault="008628C5" w:rsidP="008628C5">
                <w:pPr>
                  <w:spacing w:after="60"/>
                  <w:rPr>
                    <w:rFonts w:ascii="Arial" w:hAnsi="Arial" w:cs="Arial"/>
                    <w:b/>
                    <w:sz w:val="22"/>
                  </w:rPr>
                </w:pPr>
                <w:r w:rsidRPr="005F485E">
                  <w:rPr>
                    <w:rFonts w:ascii="Arial" w:hAnsi="Arial" w:cs="Arial"/>
                    <w:b/>
                    <w:sz w:val="22"/>
                  </w:rPr>
                  <w:t>ZASTUPITELSTVO JIHOČESKÉHO KRAJE</w:t>
                </w:r>
              </w:p>
              <w:p w14:paraId="78A8EA77" w14:textId="77777777" w:rsidR="008628C5" w:rsidRPr="005F485E" w:rsidRDefault="008628C5" w:rsidP="008628C5">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3330BB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B7C33C1" w14:textId="77777777" w:rsidR="008628C5" w:rsidRDefault="008628C5" w:rsidP="008628C5">
    <w:r>
      <w:pict w14:anchorId="6FA7CAD9">
        <v:rect id="_x0000_i1026" style="width:481.9pt;height:2pt" o:hralign="center" o:hrstd="t" o:hrnoshade="t" o:hr="t" fillcolor="black" stroked="f"/>
      </w:pict>
    </w:r>
  </w:p>
  <w:p w14:paraId="02F62109" w14:textId="77777777" w:rsidR="008628C5" w:rsidRPr="008628C5" w:rsidRDefault="008628C5" w:rsidP="008628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3432773">
    <w:abstractNumId w:val="1"/>
  </w:num>
  <w:num w:numId="2" w16cid:durableId="227302684">
    <w:abstractNumId w:val="2"/>
  </w:num>
  <w:num w:numId="3" w16cid:durableId="1307973873">
    <w:abstractNumId w:val="9"/>
  </w:num>
  <w:num w:numId="4" w16cid:durableId="454251130">
    <w:abstractNumId w:val="7"/>
  </w:num>
  <w:num w:numId="5" w16cid:durableId="2106418426">
    <w:abstractNumId w:val="0"/>
  </w:num>
  <w:num w:numId="6" w16cid:durableId="1103915540">
    <w:abstractNumId w:val="3"/>
  </w:num>
  <w:num w:numId="7" w16cid:durableId="797727295">
    <w:abstractNumId w:val="6"/>
  </w:num>
  <w:num w:numId="8" w16cid:durableId="1857500088">
    <w:abstractNumId w:val="4"/>
  </w:num>
  <w:num w:numId="9" w16cid:durableId="1825660242">
    <w:abstractNumId w:val="5"/>
  </w:num>
  <w:num w:numId="10" w16cid:durableId="1874808101">
    <w:abstractNumId w:val="8"/>
  </w:num>
  <w:num w:numId="11" w16cid:durableId="7197177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28C5"/>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Zkladntext3">
    <w:name w:val="Body Text 3"/>
    <w:basedOn w:val="Normln"/>
    <w:link w:val="Zkladntext3Char"/>
    <w:uiPriority w:val="99"/>
    <w:semiHidden/>
    <w:unhideWhenUsed/>
    <w:rsid w:val="008628C5"/>
    <w:pPr>
      <w:spacing w:after="120"/>
    </w:pPr>
    <w:rPr>
      <w:sz w:val="16"/>
      <w:szCs w:val="16"/>
    </w:rPr>
  </w:style>
  <w:style w:type="character" w:customStyle="1" w:styleId="Zkladntext3Char">
    <w:name w:val="Základní text 3 Char"/>
    <w:basedOn w:val="Standardnpsmoodstavce"/>
    <w:link w:val="Zkladntext3"/>
    <w:uiPriority w:val="99"/>
    <w:semiHidden/>
    <w:rsid w:val="008628C5"/>
    <w:rPr>
      <w:rFonts w:ascii="Times New Roman" w:hAnsi="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3252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2022-11-11T11:51:00Z</dcterms:created>
  <dcterms:modified xsi:type="dcterms:W3CDTF">2022-11-11T11:51:00Z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6062701</vt:i4>
  </property>
  <property fmtid="{D5CDD505-2E9C-101B-9397-08002B2CF9AE}" pid="3" name="ID_Navrh">
    <vt:i4>6156968</vt:i4>
  </property>
  <property fmtid="{D5CDD505-2E9C-101B-9397-08002B2CF9AE}" pid="4" name="UlozitJako">
    <vt:lpwstr>C:\Users\mrazkova\AppData\Local\Temp\iU23054140\Zastupitelstvo\2022-11-10\Navrhy\370-ZK-22.</vt:lpwstr>
  </property>
  <property fmtid="{D5CDD505-2E9C-101B-9397-08002B2CF9AE}" pid="5" name="Zpracovat">
    <vt:bool>false</vt:bool>
  </property>
</Properties>
</file>