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2748" w14:paraId="5B7CBE64" w14:textId="77777777" w:rsidTr="00893C8C">
        <w:trPr>
          <w:trHeight w:hRule="exact" w:val="397"/>
        </w:trPr>
        <w:tc>
          <w:tcPr>
            <w:tcW w:w="2376" w:type="dxa"/>
            <w:hideMark/>
          </w:tcPr>
          <w:p w14:paraId="1D0B289F" w14:textId="77777777" w:rsidR="00462748" w:rsidRDefault="0046274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02214A2" w14:textId="77777777" w:rsidR="00462748" w:rsidRDefault="00462748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467E5F85" w14:textId="77777777" w:rsidR="00462748" w:rsidRDefault="00462748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2354E5" w14:textId="77777777" w:rsidR="00462748" w:rsidRDefault="00462748" w:rsidP="00970720">
            <w:pPr>
              <w:pStyle w:val="KUJKnormal"/>
            </w:pPr>
          </w:p>
        </w:tc>
      </w:tr>
      <w:tr w:rsidR="00462748" w14:paraId="500F2053" w14:textId="77777777" w:rsidTr="00893C8C">
        <w:trPr>
          <w:cantSplit/>
          <w:trHeight w:hRule="exact" w:val="397"/>
        </w:trPr>
        <w:tc>
          <w:tcPr>
            <w:tcW w:w="2376" w:type="dxa"/>
            <w:hideMark/>
          </w:tcPr>
          <w:p w14:paraId="5BA0DD11" w14:textId="77777777" w:rsidR="00462748" w:rsidRDefault="0046274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4DADBE" w14:textId="77777777" w:rsidR="00462748" w:rsidRDefault="00462748" w:rsidP="00970720">
            <w:pPr>
              <w:pStyle w:val="KUJKnormal"/>
            </w:pPr>
            <w:r>
              <w:t>352/ZK/22</w:t>
            </w:r>
          </w:p>
        </w:tc>
      </w:tr>
      <w:tr w:rsidR="00462748" w14:paraId="6D9606E6" w14:textId="77777777" w:rsidTr="00893C8C">
        <w:trPr>
          <w:trHeight w:val="397"/>
        </w:trPr>
        <w:tc>
          <w:tcPr>
            <w:tcW w:w="2376" w:type="dxa"/>
          </w:tcPr>
          <w:p w14:paraId="6F57E2DF" w14:textId="77777777" w:rsidR="00462748" w:rsidRDefault="00462748" w:rsidP="00970720"/>
          <w:p w14:paraId="19A7733C" w14:textId="77777777" w:rsidR="00462748" w:rsidRDefault="0046274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FC7FC4" w14:textId="77777777" w:rsidR="00462748" w:rsidRDefault="00462748" w:rsidP="00970720"/>
          <w:p w14:paraId="3CBE5A2B" w14:textId="77777777" w:rsidR="00462748" w:rsidRDefault="0046274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Zrušení vybraných speciálních fondů kraje k 31. 12. 2022</w:t>
            </w:r>
          </w:p>
        </w:tc>
      </w:tr>
    </w:tbl>
    <w:p w14:paraId="2F93993F" w14:textId="77777777" w:rsidR="00462748" w:rsidRDefault="00462748" w:rsidP="00893C8C">
      <w:pPr>
        <w:pStyle w:val="KUJKnormal"/>
        <w:rPr>
          <w:b/>
          <w:bCs/>
        </w:rPr>
      </w:pPr>
      <w:r>
        <w:rPr>
          <w:b/>
          <w:bCs/>
        </w:rPr>
        <w:pict w14:anchorId="10F1886B">
          <v:rect id="_x0000_i1029" style="width:453.6pt;height:1.5pt" o:hralign="center" o:hrstd="t" o:hrnoshade="t" o:hr="t" fillcolor="black" stroked="f"/>
        </w:pict>
      </w:r>
    </w:p>
    <w:p w14:paraId="4C6ACABF" w14:textId="77777777" w:rsidR="00462748" w:rsidRDefault="00462748" w:rsidP="00893C8C">
      <w:pPr>
        <w:pStyle w:val="KUJKnormal"/>
      </w:pPr>
    </w:p>
    <w:p w14:paraId="37F0D874" w14:textId="77777777" w:rsidR="00462748" w:rsidRDefault="00462748" w:rsidP="00893C8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2748" w14:paraId="332C7E66" w14:textId="77777777" w:rsidTr="002559B8">
        <w:trPr>
          <w:trHeight w:val="397"/>
        </w:trPr>
        <w:tc>
          <w:tcPr>
            <w:tcW w:w="2350" w:type="dxa"/>
            <w:hideMark/>
          </w:tcPr>
          <w:p w14:paraId="2DACB687" w14:textId="77777777" w:rsidR="00462748" w:rsidRDefault="0046274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5E33175" w14:textId="77777777" w:rsidR="00462748" w:rsidRDefault="00462748" w:rsidP="002559B8">
            <w:pPr>
              <w:pStyle w:val="KUJKnormal"/>
            </w:pPr>
            <w:r>
              <w:t>Ing. Tomáš Hajdušek</w:t>
            </w:r>
          </w:p>
          <w:p w14:paraId="07ED3C3C" w14:textId="77777777" w:rsidR="00462748" w:rsidRDefault="00462748" w:rsidP="002559B8"/>
        </w:tc>
      </w:tr>
      <w:tr w:rsidR="00462748" w14:paraId="0D3A5D62" w14:textId="77777777" w:rsidTr="002559B8">
        <w:trPr>
          <w:trHeight w:val="397"/>
        </w:trPr>
        <w:tc>
          <w:tcPr>
            <w:tcW w:w="2350" w:type="dxa"/>
          </w:tcPr>
          <w:p w14:paraId="4CF9D629" w14:textId="77777777" w:rsidR="00462748" w:rsidRDefault="00462748" w:rsidP="002559B8">
            <w:pPr>
              <w:pStyle w:val="KUJKtucny"/>
            </w:pPr>
            <w:r>
              <w:t>Zpracoval:</w:t>
            </w:r>
          </w:p>
          <w:p w14:paraId="2799CB32" w14:textId="77777777" w:rsidR="00462748" w:rsidRDefault="00462748" w:rsidP="002559B8"/>
        </w:tc>
        <w:tc>
          <w:tcPr>
            <w:tcW w:w="6862" w:type="dxa"/>
            <w:hideMark/>
          </w:tcPr>
          <w:p w14:paraId="52151102" w14:textId="77777777" w:rsidR="00462748" w:rsidRDefault="00462748" w:rsidP="002559B8">
            <w:pPr>
              <w:pStyle w:val="KUJKnormal"/>
            </w:pPr>
            <w:r>
              <w:t>OEKO</w:t>
            </w:r>
          </w:p>
        </w:tc>
      </w:tr>
      <w:tr w:rsidR="00462748" w14:paraId="1B80146B" w14:textId="77777777" w:rsidTr="002559B8">
        <w:trPr>
          <w:trHeight w:val="397"/>
        </w:trPr>
        <w:tc>
          <w:tcPr>
            <w:tcW w:w="2350" w:type="dxa"/>
          </w:tcPr>
          <w:p w14:paraId="131D4269" w14:textId="77777777" w:rsidR="00462748" w:rsidRPr="009715F9" w:rsidRDefault="0046274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896665" w14:textId="77777777" w:rsidR="00462748" w:rsidRDefault="00462748" w:rsidP="002559B8"/>
        </w:tc>
        <w:tc>
          <w:tcPr>
            <w:tcW w:w="6862" w:type="dxa"/>
            <w:hideMark/>
          </w:tcPr>
          <w:p w14:paraId="062A3000" w14:textId="77777777" w:rsidR="00462748" w:rsidRDefault="00462748" w:rsidP="002559B8">
            <w:pPr>
              <w:pStyle w:val="KUJKnormal"/>
            </w:pPr>
            <w:r>
              <w:t>Ing. Ladislav Staněk</w:t>
            </w:r>
          </w:p>
        </w:tc>
      </w:tr>
    </w:tbl>
    <w:p w14:paraId="1B9C0AFD" w14:textId="77777777" w:rsidR="00462748" w:rsidRDefault="00462748" w:rsidP="00893C8C">
      <w:pPr>
        <w:pStyle w:val="KUJKnormal"/>
      </w:pPr>
    </w:p>
    <w:p w14:paraId="4C5E55A4" w14:textId="77777777" w:rsidR="00462748" w:rsidRDefault="00462748" w:rsidP="00893C8C">
      <w:pPr>
        <w:pStyle w:val="KUJKtucny"/>
      </w:pPr>
    </w:p>
    <w:p w14:paraId="5A08443A" w14:textId="77777777" w:rsidR="00462748" w:rsidRPr="0052161F" w:rsidRDefault="00462748" w:rsidP="00893C8C">
      <w:pPr>
        <w:pStyle w:val="KUJKtucny"/>
      </w:pPr>
      <w:r w:rsidRPr="0052161F">
        <w:t>NÁVRH USNESENÍ</w:t>
      </w:r>
    </w:p>
    <w:p w14:paraId="0A2E4223" w14:textId="77777777" w:rsidR="00462748" w:rsidRDefault="00462748" w:rsidP="00893C8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ABDCC2" w14:textId="77777777" w:rsidR="00462748" w:rsidRPr="00841DFC" w:rsidRDefault="00462748" w:rsidP="00893C8C">
      <w:pPr>
        <w:pStyle w:val="KUJKPolozka"/>
      </w:pPr>
      <w:r w:rsidRPr="00841DFC">
        <w:t>Zastupitelstvo Jihočeského kraje</w:t>
      </w:r>
    </w:p>
    <w:p w14:paraId="7B40C01C" w14:textId="77777777" w:rsidR="00462748" w:rsidRPr="00E10FE7" w:rsidRDefault="00462748" w:rsidP="00082713">
      <w:pPr>
        <w:pStyle w:val="KUJKdoplnek2"/>
      </w:pPr>
      <w:r w:rsidRPr="00AF7BAE">
        <w:t>schvaluje</w:t>
      </w:r>
    </w:p>
    <w:p w14:paraId="7E16F6DE" w14:textId="77777777" w:rsidR="00462748" w:rsidRDefault="00462748" w:rsidP="00893C8C">
      <w:pPr>
        <w:pStyle w:val="KUJKnormal"/>
      </w:pPr>
      <w:r>
        <w:t>zrušení vybraných účelových fondů kraje k 31.12.2022:</w:t>
      </w:r>
    </w:p>
    <w:p w14:paraId="520996DD" w14:textId="77777777" w:rsidR="00462748" w:rsidRDefault="00462748" w:rsidP="00082713">
      <w:pPr>
        <w:pStyle w:val="KUJKnormal"/>
        <w:numPr>
          <w:ilvl w:val="6"/>
          <w:numId w:val="8"/>
        </w:numPr>
        <w:ind w:left="284" w:hanging="284"/>
      </w:pPr>
      <w:r>
        <w:t>Fond zastupitelů Jihočeského kraje,</w:t>
      </w:r>
    </w:p>
    <w:p w14:paraId="54ED6BA2" w14:textId="77777777" w:rsidR="00462748" w:rsidRDefault="00462748" w:rsidP="00082713">
      <w:pPr>
        <w:pStyle w:val="KUJKnormal"/>
        <w:numPr>
          <w:ilvl w:val="6"/>
          <w:numId w:val="8"/>
        </w:numPr>
        <w:ind w:left="284" w:hanging="284"/>
      </w:pPr>
      <w:r>
        <w:t>Fond rozvoje sociální oblasti</w:t>
      </w:r>
    </w:p>
    <w:p w14:paraId="33470D67" w14:textId="77777777" w:rsidR="00462748" w:rsidRDefault="00462748" w:rsidP="00082713">
      <w:pPr>
        <w:pStyle w:val="KUJKnormal"/>
        <w:numPr>
          <w:ilvl w:val="6"/>
          <w:numId w:val="8"/>
        </w:numPr>
        <w:ind w:left="284" w:hanging="284"/>
      </w:pPr>
      <w:r>
        <w:t>Fond rozvoje dopravní infrastruktury,</w:t>
      </w:r>
    </w:p>
    <w:p w14:paraId="47DA034E" w14:textId="77777777" w:rsidR="00462748" w:rsidRDefault="00462748" w:rsidP="00082713">
      <w:pPr>
        <w:pStyle w:val="KUJKnormal"/>
        <w:numPr>
          <w:ilvl w:val="6"/>
          <w:numId w:val="8"/>
        </w:numPr>
        <w:ind w:left="284" w:hanging="284"/>
      </w:pPr>
      <w:r>
        <w:t>Fond stavebního řádu;</w:t>
      </w:r>
    </w:p>
    <w:p w14:paraId="11BDADD7" w14:textId="77777777" w:rsidR="00462748" w:rsidRDefault="00462748" w:rsidP="00C546A5">
      <w:pPr>
        <w:pStyle w:val="KUJKdoplnek2"/>
      </w:pPr>
      <w:r>
        <w:t>u</w:t>
      </w:r>
      <w:r w:rsidRPr="0021676C">
        <w:t>kládá</w:t>
      </w:r>
    </w:p>
    <w:p w14:paraId="34C2D72A" w14:textId="77777777" w:rsidR="00462748" w:rsidRPr="00082713" w:rsidRDefault="00462748" w:rsidP="00082713">
      <w:pPr>
        <w:pStyle w:val="KUJKnormal"/>
      </w:pPr>
      <w:r>
        <w:t>JUDr. Lukáši Glaserovi, řediteli krajského úřadu, realizaci kroků dle důvodové zprávy k naplnění usnesení pod bodem I.</w:t>
      </w:r>
    </w:p>
    <w:p w14:paraId="31C539BB" w14:textId="77777777" w:rsidR="00462748" w:rsidRPr="00082713" w:rsidRDefault="00462748" w:rsidP="00082713">
      <w:pPr>
        <w:pStyle w:val="KUJKnormal"/>
      </w:pPr>
    </w:p>
    <w:p w14:paraId="76447BBE" w14:textId="77777777" w:rsidR="00462748" w:rsidRDefault="00462748" w:rsidP="00082713">
      <w:pPr>
        <w:pStyle w:val="KUJKmezeraDZ"/>
      </w:pPr>
      <w:bookmarkStart w:id="1" w:name="US_DuvodZprava"/>
      <w:bookmarkEnd w:id="1"/>
    </w:p>
    <w:p w14:paraId="3C4C2CCC" w14:textId="77777777" w:rsidR="00462748" w:rsidRDefault="00462748" w:rsidP="00082713">
      <w:pPr>
        <w:pStyle w:val="KUJKnadpisDZ"/>
      </w:pPr>
      <w:r>
        <w:t>DŮVODOVÁ ZPRÁVA</w:t>
      </w:r>
    </w:p>
    <w:p w14:paraId="515F62DA" w14:textId="77777777" w:rsidR="00462748" w:rsidRPr="009B7B0B" w:rsidRDefault="00462748" w:rsidP="00082713">
      <w:pPr>
        <w:pStyle w:val="KUJKmezeraDZ"/>
      </w:pPr>
    </w:p>
    <w:p w14:paraId="53602FBE" w14:textId="77777777" w:rsidR="00462748" w:rsidRDefault="00462748" w:rsidP="006F35C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Podle ustanovení § 5 odst. 1 zákona č. 250/2000 Sb., o rozpočtových pravidlech územních rozpočtů, může územní samosprávný celek zřizovat peněžní fondy, a to pro konkrétní účely anebo bez účelového určení. V případě Jihočeského kraje jde o celkem 8 účelových peněžních fondů, které byly zřízeny příslušnými rozhodnutími zastupitelstva kraje. Fondy nejsou součástí rozpočtu kraje a pro jejich tvorbu a užití platí zásady stanovené schválenými statuty. Zásadním zdrojem všech fondů je příděl z rozpočtu kraje. Každý fond má zřízen samostatný bankovní účet.</w:t>
      </w:r>
    </w:p>
    <w:p w14:paraId="2C14711A" w14:textId="77777777" w:rsidR="00462748" w:rsidRDefault="00462748" w:rsidP="006F35C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Podle dosavadní praxe lze konstatovat, že na rozdíl od nosných fondů (fond rezerv a rozvoje, krajský investiční fond, fond rozvoje školství a fond vodního hospodářství) je přínos existence zbytku fondů (fond zastupitelů, fond rozvoje sociální oblasti, fond rozvoje dopravní infrastruktury a fond stavebního řádu) možno vyhodnotit jako méně efektivní. Buď již dlouhodobě nevykazují žádný pohyb nebo je zdrojem k jejich použití výhradně příděl z rozpočtu kraje, což znamená pouze duplicitní evidenci převodů mezi rozpočtem a fondy a obráceně. Proto je navrženo jejich zrušení, a to k 31. 12. 2022. Veškeré výdaje přitom budou počínaje rokem 2023 přímo součástí rozpočtu kraje.</w:t>
      </w:r>
    </w:p>
    <w:p w14:paraId="2743CD8F" w14:textId="77777777" w:rsidR="00462748" w:rsidRDefault="00462748" w:rsidP="006F35C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F31BBFE" w14:textId="77777777" w:rsidR="00462748" w:rsidRDefault="00462748" w:rsidP="006F35C8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Charakteristika fondů navržených ke zrušení:</w:t>
      </w:r>
    </w:p>
    <w:p w14:paraId="6205DF54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bookmarkStart w:id="2" w:name="_Hlk114649115"/>
      <w:r>
        <w:rPr>
          <w:rFonts w:ascii="Arial" w:eastAsia="Times New Roman" w:hAnsi="Arial" w:cs="Arial"/>
          <w:sz w:val="20"/>
          <w:szCs w:val="20"/>
        </w:rPr>
        <w:t>Fond zastupitelů Jihočeského kraje</w:t>
      </w:r>
      <w:bookmarkEnd w:id="2"/>
    </w:p>
    <w:p w14:paraId="165594A0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Zřízen ke dni: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20. 12. 2005</w:t>
      </w:r>
    </w:p>
    <w:p w14:paraId="6C33824F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Účel: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Shromažďování a rozdělování prostředků na příspěvky na stravování ve stanovené výši</w:t>
      </w:r>
    </w:p>
    <w:p w14:paraId="0F1AF5C8" w14:textId="77777777" w:rsidR="00462748" w:rsidRDefault="00462748" w:rsidP="006F35C8">
      <w:pPr>
        <w:pStyle w:val="xl35"/>
        <w:spacing w:before="0" w:beforeAutospacing="0" w:after="0" w:afterAutospacing="0"/>
        <w:ind w:left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pro uvolněné členy Zastupitelstva Jihočeského kraje.</w:t>
      </w:r>
    </w:p>
    <w:p w14:paraId="1853AE7C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Stav k 31. 8. 2022: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73 665,72 Kč</w:t>
      </w:r>
    </w:p>
    <w:p w14:paraId="5D5980B2" w14:textId="77777777" w:rsidR="00462748" w:rsidRDefault="00462748" w:rsidP="006F35C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4DAB089A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Fond rozvoje sociální oblasti</w:t>
      </w:r>
    </w:p>
    <w:p w14:paraId="3575D0EA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bookmarkStart w:id="3" w:name="_Hlk114644769"/>
      <w:r>
        <w:rPr>
          <w:rFonts w:ascii="Arial" w:eastAsia="Times New Roman" w:hAnsi="Arial" w:cs="Arial"/>
          <w:b w:val="0"/>
          <w:bCs w:val="0"/>
          <w:sz w:val="20"/>
          <w:szCs w:val="20"/>
        </w:rPr>
        <w:t>Zřízen ke dni: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1. 1. 2011</w:t>
      </w:r>
    </w:p>
    <w:p w14:paraId="03DC7A1A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Účel: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Shromažďování finančních prostředků a jejich poskytování na pořízení a reprodukci movitého</w:t>
      </w:r>
    </w:p>
    <w:p w14:paraId="3C44E9CC" w14:textId="77777777" w:rsidR="00462748" w:rsidRDefault="00462748" w:rsidP="006F35C8">
      <w:pPr>
        <w:pStyle w:val="xl35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a nemovitého majetku kraje, předaného organizacím zřizovaným Jihočeským krajem v sociální</w:t>
      </w:r>
    </w:p>
    <w:p w14:paraId="3ACA1359" w14:textId="77777777" w:rsidR="00462748" w:rsidRDefault="00462748" w:rsidP="006F35C8">
      <w:pPr>
        <w:pStyle w:val="xl35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oblasti k hospodaření, případně na výstavbu nových zařízení.</w:t>
      </w:r>
    </w:p>
    <w:p w14:paraId="755507CF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Stav k 31. 8. 2022: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73 208 387,63 Kč</w:t>
      </w:r>
    </w:p>
    <w:bookmarkEnd w:id="3"/>
    <w:p w14:paraId="5A197F2B" w14:textId="77777777" w:rsidR="00462748" w:rsidRDefault="00462748" w:rsidP="006F35C8">
      <w:pPr>
        <w:pStyle w:val="xl35"/>
        <w:spacing w:before="0" w:beforeAutospacing="0" w:after="0" w:afterAutospacing="0"/>
        <w:contextualSpacing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F306EE9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bookmarkStart w:id="4" w:name="_Hlk114651271"/>
      <w:r>
        <w:rPr>
          <w:rFonts w:ascii="Arial" w:eastAsia="Times New Roman" w:hAnsi="Arial" w:cs="Arial"/>
          <w:sz w:val="20"/>
          <w:szCs w:val="20"/>
        </w:rPr>
        <w:t>Fond rozvoje dopravní infrastruktury</w:t>
      </w:r>
      <w:bookmarkEnd w:id="4"/>
    </w:p>
    <w:p w14:paraId="201BB5C4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Zřízen ke dni: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1. 7. 2013</w:t>
      </w:r>
    </w:p>
    <w:p w14:paraId="6218E0DD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Účel: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Poskytování návratné finanční výpomoci veřejným subjektům či jiným právnickým osobám, které</w:t>
      </w:r>
    </w:p>
    <w:p w14:paraId="6F77751E" w14:textId="77777777" w:rsidR="00462748" w:rsidRDefault="00462748" w:rsidP="006F35C8">
      <w:pPr>
        <w:pStyle w:val="xl35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financují aktivity související s realizací staveb dopravní infrastruktury.</w:t>
      </w:r>
    </w:p>
    <w:p w14:paraId="54D5033F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Stav k 31. 8. 2022: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10 217 205,91</w:t>
      </w:r>
    </w:p>
    <w:p w14:paraId="0AEA71C4" w14:textId="77777777" w:rsidR="00462748" w:rsidRDefault="00462748" w:rsidP="006F35C8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F1B1291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Fond stavebního řádu</w:t>
      </w:r>
    </w:p>
    <w:p w14:paraId="2CA41E84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Zřízen ke dni: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19. 5. 2016</w:t>
      </w:r>
    </w:p>
    <w:p w14:paraId="2F337FA0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Účel: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Finanční pomoc obcím se sídlem obecného stavebního úřadu pro uskutečnění nepeněžní exekuce</w:t>
      </w:r>
    </w:p>
    <w:p w14:paraId="65B3F683" w14:textId="77777777" w:rsidR="00462748" w:rsidRDefault="00462748" w:rsidP="006F35C8">
      <w:pPr>
        <w:pStyle w:val="xl35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(výkonu rozhodnutí) v případech, kdy stavební úřad nařídil odstranění stavby podle stavebního</w:t>
      </w:r>
    </w:p>
    <w:p w14:paraId="4404F42E" w14:textId="77777777" w:rsidR="00462748" w:rsidRDefault="00462748" w:rsidP="006F35C8">
      <w:pPr>
        <w:pStyle w:val="xl35"/>
        <w:spacing w:before="0" w:beforeAutospacing="0" w:after="0" w:afterAutospacing="0"/>
        <w:ind w:firstLine="709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zákona a stavebník, popř. vlastník stavby stavbu dobrovolně neodstranil ve stanoveném termínu.</w:t>
      </w:r>
    </w:p>
    <w:p w14:paraId="0D185478" w14:textId="77777777" w:rsidR="00462748" w:rsidRDefault="00462748" w:rsidP="006F35C8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Stav k 31. 8. 2022: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1 547 187,67</w:t>
      </w:r>
    </w:p>
    <w:p w14:paraId="796D2534" w14:textId="77777777" w:rsidR="00462748" w:rsidRDefault="00462748" w:rsidP="006F35C8">
      <w:pPr>
        <w:pStyle w:val="xl35"/>
        <w:spacing w:before="0" w:beforeAutospacing="0" w:after="0" w:afterAutospacing="0"/>
        <w:contextualSpacing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B394322" w14:textId="77777777" w:rsidR="00462748" w:rsidRDefault="00462748" w:rsidP="006F35C8">
      <w:pPr>
        <w:pStyle w:val="xl35"/>
        <w:spacing w:before="0" w:beforeAutospacing="0" w:after="0" w:afterAutospacing="0"/>
        <w:contextualSpacing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ED16A50" w14:textId="77777777" w:rsidR="00462748" w:rsidRDefault="00462748" w:rsidP="006F35C8">
      <w:pPr>
        <w:pStyle w:val="xl35"/>
        <w:spacing w:before="0" w:beforeAutospacing="0" w:after="0" w:afterAutospacing="0"/>
        <w:contextualSpacing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Analogicky, obdobně jako v případě zřízení fondů, je zastupitelstvu kraje předkládán návrh na jejich zrušení k 31. 12. 2022. Zůstatky na bankovních účtech jednotlivých fondů budou počátkem roku 2023 převedeny na účet fondu rezerv a rozvoje.</w:t>
      </w:r>
    </w:p>
    <w:p w14:paraId="12E83563" w14:textId="77777777" w:rsidR="00462748" w:rsidRDefault="00462748" w:rsidP="006F35C8">
      <w:pPr>
        <w:pStyle w:val="KUJKnormal"/>
      </w:pPr>
    </w:p>
    <w:p w14:paraId="7154E4E3" w14:textId="77777777" w:rsidR="00462748" w:rsidRDefault="00462748" w:rsidP="00893C8C">
      <w:pPr>
        <w:pStyle w:val="KUJKnormal"/>
      </w:pPr>
    </w:p>
    <w:p w14:paraId="60DDD512" w14:textId="77777777" w:rsidR="00462748" w:rsidRDefault="00462748" w:rsidP="00893C8C">
      <w:pPr>
        <w:pStyle w:val="KUJKnormal"/>
      </w:pPr>
    </w:p>
    <w:p w14:paraId="3943F014" w14:textId="77777777" w:rsidR="00462748" w:rsidRDefault="00462748" w:rsidP="00893C8C">
      <w:pPr>
        <w:pStyle w:val="KUJKnormal"/>
      </w:pPr>
      <w:r>
        <w:t>Finanční nároky a krytí:</w:t>
      </w:r>
      <w:r w:rsidRPr="00C948CD">
        <w:t xml:space="preserve"> </w:t>
      </w:r>
      <w:r>
        <w:t>materiál je odsouhlasen centrálním správcem rozpočtu kraje</w:t>
      </w:r>
    </w:p>
    <w:p w14:paraId="7E5DEF40" w14:textId="77777777" w:rsidR="00462748" w:rsidRDefault="00462748" w:rsidP="00893C8C">
      <w:pPr>
        <w:pStyle w:val="KUJKnormal"/>
      </w:pPr>
    </w:p>
    <w:p w14:paraId="74B06F18" w14:textId="77777777" w:rsidR="00462748" w:rsidRDefault="00462748" w:rsidP="00893C8C">
      <w:pPr>
        <w:pStyle w:val="KUJKnormal"/>
      </w:pPr>
    </w:p>
    <w:p w14:paraId="2FA2EDDF" w14:textId="77777777" w:rsidR="00462748" w:rsidRDefault="00462748" w:rsidP="00893C8C">
      <w:pPr>
        <w:pStyle w:val="KUJKnormal"/>
      </w:pPr>
      <w:r>
        <w:t>Vyjádření správce rozpočtu:</w:t>
      </w:r>
      <w:r w:rsidRPr="00C948CD">
        <w:t xml:space="preserve"> </w:t>
      </w:r>
      <w:r>
        <w:t>Ing. Bůžek – Souhlasím. Schválením návrhu dojde ke zjednodušení rozpočtové a účetní administrace a správy alokací pro konkrétní výdaje.</w:t>
      </w:r>
    </w:p>
    <w:p w14:paraId="188C4B1F" w14:textId="77777777" w:rsidR="00462748" w:rsidRDefault="00462748" w:rsidP="00893C8C">
      <w:pPr>
        <w:pStyle w:val="KUJKnormal"/>
      </w:pPr>
    </w:p>
    <w:p w14:paraId="592AA633" w14:textId="77777777" w:rsidR="00462748" w:rsidRDefault="00462748" w:rsidP="00893C8C">
      <w:pPr>
        <w:pStyle w:val="KUJKnormal"/>
      </w:pPr>
    </w:p>
    <w:p w14:paraId="5436C65F" w14:textId="77777777" w:rsidR="00462748" w:rsidRDefault="00462748" w:rsidP="00893C8C">
      <w:pPr>
        <w:pStyle w:val="KUJKnormal"/>
      </w:pPr>
      <w:r>
        <w:t>Návrh projednán (stanoviska): nebyla vyžádána</w:t>
      </w:r>
    </w:p>
    <w:p w14:paraId="54650E2A" w14:textId="77777777" w:rsidR="00462748" w:rsidRDefault="00462748" w:rsidP="00893C8C">
      <w:pPr>
        <w:pStyle w:val="KUJKnormal"/>
      </w:pPr>
    </w:p>
    <w:p w14:paraId="43DD516D" w14:textId="77777777" w:rsidR="00462748" w:rsidRDefault="00462748" w:rsidP="00893C8C">
      <w:pPr>
        <w:pStyle w:val="KUJKnormal"/>
      </w:pPr>
    </w:p>
    <w:p w14:paraId="1C899938" w14:textId="77777777" w:rsidR="00462748" w:rsidRPr="007939A8" w:rsidRDefault="00462748" w:rsidP="00893C8C">
      <w:pPr>
        <w:pStyle w:val="KUJKtucny"/>
      </w:pPr>
      <w:r w:rsidRPr="007939A8">
        <w:t>PŘÍLOHY:</w:t>
      </w:r>
      <w:r>
        <w:t xml:space="preserve"> bez příloh</w:t>
      </w:r>
    </w:p>
    <w:p w14:paraId="65C7ABEB" w14:textId="77777777" w:rsidR="00462748" w:rsidRDefault="00462748" w:rsidP="00893C8C">
      <w:pPr>
        <w:pStyle w:val="KUJKnormal"/>
      </w:pPr>
    </w:p>
    <w:p w14:paraId="381B4783" w14:textId="77777777" w:rsidR="00462748" w:rsidRDefault="00462748" w:rsidP="00893C8C">
      <w:pPr>
        <w:pStyle w:val="KUJKnormal"/>
      </w:pPr>
    </w:p>
    <w:p w14:paraId="09935113" w14:textId="77777777" w:rsidR="00462748" w:rsidRPr="007C1EE7" w:rsidRDefault="00462748" w:rsidP="00893C8C">
      <w:pPr>
        <w:pStyle w:val="KUJKtucny"/>
      </w:pPr>
      <w:r w:rsidRPr="007C1EE7">
        <w:t>Zodpovídá:</w:t>
      </w:r>
      <w:r>
        <w:t xml:space="preserve"> Ing. Ladislav Staněk</w:t>
      </w:r>
    </w:p>
    <w:p w14:paraId="7399E944" w14:textId="77777777" w:rsidR="00462748" w:rsidRDefault="00462748" w:rsidP="00893C8C">
      <w:pPr>
        <w:pStyle w:val="KUJKnormal"/>
      </w:pPr>
    </w:p>
    <w:p w14:paraId="7296CBB6" w14:textId="77777777" w:rsidR="00462748" w:rsidRDefault="00462748" w:rsidP="00893C8C">
      <w:pPr>
        <w:pStyle w:val="KUJKnormal"/>
      </w:pPr>
      <w:r>
        <w:t>Termín kontroly: 30. 1. 2023</w:t>
      </w:r>
    </w:p>
    <w:p w14:paraId="1E12089E" w14:textId="77777777" w:rsidR="00462748" w:rsidRDefault="00462748" w:rsidP="00893C8C">
      <w:pPr>
        <w:pStyle w:val="KUJKnormal"/>
      </w:pPr>
      <w:r>
        <w:t>Termín splnění: 30. 6. 2023</w:t>
      </w:r>
    </w:p>
    <w:p w14:paraId="34E166D9" w14:textId="77777777" w:rsidR="00462748" w:rsidRDefault="0046274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B33D" w14:textId="77777777" w:rsidR="00462748" w:rsidRDefault="00462748" w:rsidP="00462748">
    <w:r>
      <w:rPr>
        <w:noProof/>
      </w:rPr>
      <w:pict w14:anchorId="305137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366272D" w14:textId="77777777" w:rsidR="00462748" w:rsidRPr="005F485E" w:rsidRDefault="00462748" w:rsidP="0046274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0F9AD88" w14:textId="77777777" w:rsidR="00462748" w:rsidRPr="005F485E" w:rsidRDefault="00462748" w:rsidP="0046274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C6D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2F7E0D0" w14:textId="77777777" w:rsidR="00462748" w:rsidRDefault="00462748" w:rsidP="00462748">
    <w:r>
      <w:pict w14:anchorId="0652D947">
        <v:rect id="_x0000_i1026" style="width:481.9pt;height:2pt" o:hralign="center" o:hrstd="t" o:hrnoshade="t" o:hr="t" fillcolor="black" stroked="f"/>
      </w:pict>
    </w:r>
  </w:p>
  <w:p w14:paraId="360C0E79" w14:textId="77777777" w:rsidR="00462748" w:rsidRPr="00462748" w:rsidRDefault="00462748" w:rsidP="004627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364997">
    <w:abstractNumId w:val="1"/>
  </w:num>
  <w:num w:numId="2" w16cid:durableId="830220943">
    <w:abstractNumId w:val="2"/>
  </w:num>
  <w:num w:numId="3" w16cid:durableId="861013074">
    <w:abstractNumId w:val="9"/>
  </w:num>
  <w:num w:numId="4" w16cid:durableId="1491826299">
    <w:abstractNumId w:val="7"/>
  </w:num>
  <w:num w:numId="5" w16cid:durableId="758449084">
    <w:abstractNumId w:val="0"/>
  </w:num>
  <w:num w:numId="6" w16cid:durableId="50738572">
    <w:abstractNumId w:val="3"/>
  </w:num>
  <w:num w:numId="7" w16cid:durableId="1075323122">
    <w:abstractNumId w:val="6"/>
  </w:num>
  <w:num w:numId="8" w16cid:durableId="1880968539">
    <w:abstractNumId w:val="4"/>
  </w:num>
  <w:num w:numId="9" w16cid:durableId="1666585674">
    <w:abstractNumId w:val="5"/>
  </w:num>
  <w:num w:numId="10" w16cid:durableId="478620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2748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xl35">
    <w:name w:val="xl35"/>
    <w:basedOn w:val="Normln"/>
    <w:rsid w:val="00462748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2022-10-14T07:26:00Z</dcterms:created>
  <dcterms:modified xsi:type="dcterms:W3CDTF">2022-10-14T07:26:00Z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6143556</vt:i4>
  </property>
  <property fmtid="{D5CDD505-2E9C-101B-9397-08002B2CF9AE}" pid="4" name="UlozitJako">
    <vt:lpwstr>C:\Users\mrazkova\AppData\Local\Temp\iU22265264\Zastupitelstvo\2022-10-13\Navrhy\352-ZK-22.</vt:lpwstr>
  </property>
  <property fmtid="{D5CDD505-2E9C-101B-9397-08002B2CF9AE}" pid="5" name="Zpracovat">
    <vt:bool>false</vt:bool>
  </property>
</Properties>
</file>