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376"/>
        <w:gridCol w:w="3828"/>
        <w:gridCol w:w="2126"/>
        <w:gridCol w:w="850"/>
      </w:tblGrid>
      <w:tr w:rsidR="00765300" w14:paraId="42F190AC" w14:textId="77777777" w:rsidTr="00C33B98">
        <w:trPr>
          <w:trHeight w:hRule="exact" w:val="397"/>
        </w:trPr>
        <w:tc>
          <w:tcPr>
            <w:tcW w:w="2376" w:type="dxa"/>
            <w:hideMark/>
          </w:tcPr>
          <w:p w14:paraId="2EE2066F" w14:textId="77777777" w:rsidR="00765300" w:rsidRDefault="00765300" w:rsidP="00970720">
            <w:pPr>
              <w:pStyle w:val="KUJKtucny"/>
            </w:pPr>
            <w:r>
              <w:t>Datum jednání:</w:t>
            </w:r>
          </w:p>
        </w:tc>
        <w:tc>
          <w:tcPr>
            <w:tcW w:w="3828" w:type="dxa"/>
            <w:hideMark/>
          </w:tcPr>
          <w:p w14:paraId="301D993B" w14:textId="77777777" w:rsidR="00765300" w:rsidRDefault="00765300" w:rsidP="00970720">
            <w:pPr>
              <w:pStyle w:val="KUJKnormal"/>
            </w:pPr>
            <w:r>
              <w:t>13. 10. 2022</w:t>
            </w:r>
          </w:p>
        </w:tc>
        <w:tc>
          <w:tcPr>
            <w:tcW w:w="2126" w:type="dxa"/>
            <w:hideMark/>
          </w:tcPr>
          <w:p w14:paraId="7A8C3C27" w14:textId="77777777" w:rsidR="00765300" w:rsidRDefault="00765300" w:rsidP="00970720">
            <w:pPr>
              <w:pStyle w:val="KUJKtucny"/>
            </w:pPr>
            <w:r>
              <w:t>Bod programu:</w:t>
            </w:r>
          </w:p>
        </w:tc>
        <w:tc>
          <w:tcPr>
            <w:tcW w:w="850" w:type="dxa"/>
          </w:tcPr>
          <w:p w14:paraId="70ECAE8F" w14:textId="77777777" w:rsidR="00765300" w:rsidRDefault="00765300" w:rsidP="00970720">
            <w:pPr>
              <w:pStyle w:val="KUJKnormal"/>
            </w:pPr>
          </w:p>
        </w:tc>
      </w:tr>
      <w:tr w:rsidR="00765300" w14:paraId="220DDD89" w14:textId="77777777" w:rsidTr="00C33B98">
        <w:trPr>
          <w:cantSplit/>
          <w:trHeight w:hRule="exact" w:val="397"/>
        </w:trPr>
        <w:tc>
          <w:tcPr>
            <w:tcW w:w="2376" w:type="dxa"/>
            <w:hideMark/>
          </w:tcPr>
          <w:p w14:paraId="4847DF8A" w14:textId="77777777" w:rsidR="00765300" w:rsidRDefault="00765300" w:rsidP="00970720">
            <w:pPr>
              <w:pStyle w:val="KUJKtucny"/>
            </w:pPr>
            <w:r>
              <w:t>Číslo návrhu:</w:t>
            </w:r>
          </w:p>
        </w:tc>
        <w:tc>
          <w:tcPr>
            <w:tcW w:w="6804" w:type="dxa"/>
            <w:gridSpan w:val="3"/>
            <w:hideMark/>
          </w:tcPr>
          <w:p w14:paraId="08578ECC" w14:textId="77777777" w:rsidR="00765300" w:rsidRDefault="00765300" w:rsidP="00970720">
            <w:pPr>
              <w:pStyle w:val="KUJKnormal"/>
            </w:pPr>
            <w:r>
              <w:t>331/ZK/22</w:t>
            </w:r>
          </w:p>
        </w:tc>
      </w:tr>
      <w:tr w:rsidR="00765300" w14:paraId="41C93271" w14:textId="77777777" w:rsidTr="00C33B98">
        <w:trPr>
          <w:trHeight w:val="397"/>
        </w:trPr>
        <w:tc>
          <w:tcPr>
            <w:tcW w:w="2376" w:type="dxa"/>
          </w:tcPr>
          <w:p w14:paraId="08F897CE" w14:textId="77777777" w:rsidR="00765300" w:rsidRDefault="00765300" w:rsidP="00970720"/>
          <w:p w14:paraId="43E474CE" w14:textId="77777777" w:rsidR="00765300" w:rsidRDefault="00765300" w:rsidP="00970720">
            <w:pPr>
              <w:pStyle w:val="KUJKtucny"/>
            </w:pPr>
            <w:r>
              <w:t>Název bodu:</w:t>
            </w:r>
          </w:p>
        </w:tc>
        <w:tc>
          <w:tcPr>
            <w:tcW w:w="6804" w:type="dxa"/>
            <w:gridSpan w:val="3"/>
          </w:tcPr>
          <w:p w14:paraId="2E61DACE" w14:textId="77777777" w:rsidR="00765300" w:rsidRDefault="00765300" w:rsidP="00970720"/>
          <w:p w14:paraId="7B13CDC0" w14:textId="77777777" w:rsidR="00765300" w:rsidRDefault="00765300" w:rsidP="00970720">
            <w:pPr>
              <w:pStyle w:val="KUJKtucny"/>
              <w:rPr>
                <w:sz w:val="22"/>
                <w:szCs w:val="22"/>
              </w:rPr>
            </w:pPr>
            <w:r>
              <w:rPr>
                <w:sz w:val="22"/>
                <w:szCs w:val="22"/>
              </w:rPr>
              <w:t>Rozpočtové změny 21/22</w:t>
            </w:r>
          </w:p>
        </w:tc>
      </w:tr>
    </w:tbl>
    <w:p w14:paraId="5EA0DDE9" w14:textId="77777777" w:rsidR="00765300" w:rsidRDefault="00765300" w:rsidP="00C33B98">
      <w:pPr>
        <w:pStyle w:val="KUJKnormal"/>
        <w:rPr>
          <w:b/>
          <w:bCs/>
        </w:rPr>
      </w:pPr>
      <w:r>
        <w:rPr>
          <w:b/>
          <w:bCs/>
        </w:rPr>
        <w:pict w14:anchorId="69EFC83F">
          <v:rect id="_x0000_i1029" style="width:453.6pt;height:1.5pt" o:hralign="center" o:hrstd="t" o:hrnoshade="t" o:hr="t" fillcolor="black" stroked="f"/>
        </w:pict>
      </w:r>
    </w:p>
    <w:p w14:paraId="5C6E0AB6" w14:textId="77777777" w:rsidR="00765300" w:rsidRDefault="00765300" w:rsidP="00C33B98">
      <w:pPr>
        <w:pStyle w:val="KUJKnormal"/>
      </w:pPr>
    </w:p>
    <w:p w14:paraId="049DC482" w14:textId="77777777" w:rsidR="00765300" w:rsidRDefault="00765300" w:rsidP="00C33B98"/>
    <w:tbl>
      <w:tblPr>
        <w:tblW w:w="0" w:type="auto"/>
        <w:tblCellMar>
          <w:left w:w="70" w:type="dxa"/>
          <w:right w:w="70" w:type="dxa"/>
        </w:tblCellMar>
        <w:tblLook w:val="04A0" w:firstRow="1" w:lastRow="0" w:firstColumn="1" w:lastColumn="0" w:noHBand="0" w:noVBand="1"/>
      </w:tblPr>
      <w:tblGrid>
        <w:gridCol w:w="2350"/>
        <w:gridCol w:w="6862"/>
      </w:tblGrid>
      <w:tr w:rsidR="00765300" w14:paraId="70A5D543" w14:textId="77777777" w:rsidTr="002559B8">
        <w:trPr>
          <w:trHeight w:val="397"/>
        </w:trPr>
        <w:tc>
          <w:tcPr>
            <w:tcW w:w="2350" w:type="dxa"/>
            <w:hideMark/>
          </w:tcPr>
          <w:p w14:paraId="33886148" w14:textId="77777777" w:rsidR="00765300" w:rsidRDefault="00765300" w:rsidP="002559B8">
            <w:pPr>
              <w:pStyle w:val="KUJKtucny"/>
            </w:pPr>
            <w:r>
              <w:t>Předkladatel:</w:t>
            </w:r>
          </w:p>
        </w:tc>
        <w:tc>
          <w:tcPr>
            <w:tcW w:w="6862" w:type="dxa"/>
          </w:tcPr>
          <w:p w14:paraId="1208C786" w14:textId="77777777" w:rsidR="00765300" w:rsidRDefault="00765300" w:rsidP="002559B8">
            <w:pPr>
              <w:pStyle w:val="KUJKnormal"/>
            </w:pPr>
            <w:r>
              <w:t>Ing. Tomáš Hajdušek</w:t>
            </w:r>
          </w:p>
          <w:p w14:paraId="75DB1447" w14:textId="77777777" w:rsidR="00765300" w:rsidRDefault="00765300" w:rsidP="002559B8"/>
        </w:tc>
      </w:tr>
      <w:tr w:rsidR="00765300" w14:paraId="37FEB6BA" w14:textId="77777777" w:rsidTr="002559B8">
        <w:trPr>
          <w:trHeight w:val="397"/>
        </w:trPr>
        <w:tc>
          <w:tcPr>
            <w:tcW w:w="2350" w:type="dxa"/>
          </w:tcPr>
          <w:p w14:paraId="24F353B8" w14:textId="77777777" w:rsidR="00765300" w:rsidRDefault="00765300" w:rsidP="002559B8">
            <w:pPr>
              <w:pStyle w:val="KUJKtucny"/>
            </w:pPr>
            <w:r>
              <w:t>Zpracoval:</w:t>
            </w:r>
          </w:p>
          <w:p w14:paraId="25DF6E5F" w14:textId="77777777" w:rsidR="00765300" w:rsidRDefault="00765300" w:rsidP="002559B8"/>
        </w:tc>
        <w:tc>
          <w:tcPr>
            <w:tcW w:w="6862" w:type="dxa"/>
            <w:hideMark/>
          </w:tcPr>
          <w:p w14:paraId="0799F2A7" w14:textId="77777777" w:rsidR="00765300" w:rsidRDefault="00765300" w:rsidP="002559B8">
            <w:pPr>
              <w:pStyle w:val="KUJKnormal"/>
            </w:pPr>
            <w:r>
              <w:t>OEKO</w:t>
            </w:r>
          </w:p>
        </w:tc>
      </w:tr>
      <w:tr w:rsidR="00765300" w14:paraId="4633D76A" w14:textId="77777777" w:rsidTr="002559B8">
        <w:trPr>
          <w:trHeight w:val="397"/>
        </w:trPr>
        <w:tc>
          <w:tcPr>
            <w:tcW w:w="2350" w:type="dxa"/>
          </w:tcPr>
          <w:p w14:paraId="41B4D10A" w14:textId="77777777" w:rsidR="00765300" w:rsidRPr="009715F9" w:rsidRDefault="00765300" w:rsidP="002559B8">
            <w:pPr>
              <w:pStyle w:val="KUJKnormal"/>
              <w:rPr>
                <w:b/>
              </w:rPr>
            </w:pPr>
            <w:r w:rsidRPr="009715F9">
              <w:rPr>
                <w:b/>
              </w:rPr>
              <w:t>Vedoucí odboru:</w:t>
            </w:r>
          </w:p>
          <w:p w14:paraId="50C453CF" w14:textId="77777777" w:rsidR="00765300" w:rsidRDefault="00765300" w:rsidP="002559B8"/>
        </w:tc>
        <w:tc>
          <w:tcPr>
            <w:tcW w:w="6862" w:type="dxa"/>
            <w:hideMark/>
          </w:tcPr>
          <w:p w14:paraId="16D00A9D" w14:textId="77777777" w:rsidR="00765300" w:rsidRDefault="00765300" w:rsidP="002559B8">
            <w:pPr>
              <w:pStyle w:val="KUJKnormal"/>
            </w:pPr>
            <w:r>
              <w:t>Ing. Ladislav Staněk</w:t>
            </w:r>
          </w:p>
        </w:tc>
      </w:tr>
    </w:tbl>
    <w:p w14:paraId="4DDBE80E" w14:textId="77777777" w:rsidR="00765300" w:rsidRDefault="00765300" w:rsidP="00C33B98">
      <w:pPr>
        <w:pStyle w:val="KUJKnormal"/>
      </w:pPr>
    </w:p>
    <w:p w14:paraId="0862462B" w14:textId="77777777" w:rsidR="00765300" w:rsidRPr="0052161F" w:rsidRDefault="00765300" w:rsidP="00C33B98">
      <w:pPr>
        <w:pStyle w:val="KUJKtucny"/>
      </w:pPr>
      <w:r w:rsidRPr="0052161F">
        <w:t>NÁVRH USNESENÍ</w:t>
      </w:r>
    </w:p>
    <w:p w14:paraId="3D2A945F" w14:textId="77777777" w:rsidR="00765300" w:rsidRDefault="00765300" w:rsidP="00C33B98">
      <w:pPr>
        <w:pStyle w:val="KUJKnormal"/>
        <w:rPr>
          <w:rFonts w:ascii="Calibri" w:hAnsi="Calibri" w:cs="Calibri"/>
          <w:sz w:val="12"/>
          <w:szCs w:val="12"/>
        </w:rPr>
      </w:pPr>
      <w:bookmarkStart w:id="0" w:name="US_ZaVeVeci"/>
      <w:bookmarkEnd w:id="0"/>
    </w:p>
    <w:p w14:paraId="258AD58F" w14:textId="77777777" w:rsidR="00765300" w:rsidRPr="00841DFC" w:rsidRDefault="00765300" w:rsidP="001A5990">
      <w:pPr>
        <w:pStyle w:val="KUJKPolozka"/>
      </w:pPr>
      <w:r w:rsidRPr="00841DFC">
        <w:t>Zastupitelstvo Jihočeského kraje</w:t>
      </w:r>
    </w:p>
    <w:p w14:paraId="5A2F88A5" w14:textId="77777777" w:rsidR="00765300" w:rsidRDefault="00765300" w:rsidP="001A5990">
      <w:pPr>
        <w:pStyle w:val="KUJKdoplnek2"/>
        <w:ind w:left="357" w:hanging="357"/>
      </w:pPr>
      <w:r w:rsidRPr="00730306">
        <w:t>bere na vědomí</w:t>
      </w:r>
    </w:p>
    <w:p w14:paraId="6C99F688" w14:textId="77777777" w:rsidR="00765300" w:rsidRDefault="00765300" w:rsidP="00765300">
      <w:pPr>
        <w:pStyle w:val="KUJKnormal"/>
        <w:numPr>
          <w:ilvl w:val="0"/>
          <w:numId w:val="11"/>
        </w:numPr>
        <w:ind w:left="284" w:hanging="284"/>
      </w:pPr>
      <w:r>
        <w:t>schválení rozpočtového opatření č. 4/H hejtmanem kraje,</w:t>
      </w:r>
    </w:p>
    <w:p w14:paraId="6993C261" w14:textId="77777777" w:rsidR="00765300" w:rsidRDefault="00765300" w:rsidP="00765300">
      <w:pPr>
        <w:pStyle w:val="KUJKnormal"/>
        <w:numPr>
          <w:ilvl w:val="0"/>
          <w:numId w:val="11"/>
        </w:numPr>
        <w:ind w:left="284" w:hanging="284"/>
      </w:pPr>
      <w:r>
        <w:t>schválení rozpočtových opatření č. 228/R – 247/R na jednání rady kraje dne 19. 9. 2022,</w:t>
      </w:r>
    </w:p>
    <w:p w14:paraId="6494F08F" w14:textId="77777777" w:rsidR="00765300" w:rsidRDefault="00765300" w:rsidP="00765300">
      <w:pPr>
        <w:pStyle w:val="KUJKnormal"/>
        <w:numPr>
          <w:ilvl w:val="0"/>
          <w:numId w:val="11"/>
        </w:numPr>
        <w:ind w:left="284" w:hanging="284"/>
      </w:pPr>
      <w:r>
        <w:t>předložení rozpočtových opatření č. 264/R – 270/R na jednání rady kraje dne 3. 10. 2022;</w:t>
      </w:r>
    </w:p>
    <w:p w14:paraId="40DD7850" w14:textId="77777777" w:rsidR="00765300" w:rsidRPr="00E10FE7" w:rsidRDefault="00765300" w:rsidP="001A5990">
      <w:pPr>
        <w:pStyle w:val="KUJKdoplnek2"/>
      </w:pPr>
      <w:r w:rsidRPr="00AF7BAE">
        <w:t>schvaluje</w:t>
      </w:r>
    </w:p>
    <w:p w14:paraId="0B5D7127" w14:textId="77777777" w:rsidR="00765300" w:rsidRDefault="00765300" w:rsidP="00DA00D1">
      <w:pPr>
        <w:pStyle w:val="KUJKnormal"/>
      </w:pPr>
      <w:r>
        <w:t>rozpočtová opatření č. 226/Z – 227/Z a 248/Z – 263/Z;</w:t>
      </w:r>
    </w:p>
    <w:p w14:paraId="1ACAA1B6" w14:textId="77777777" w:rsidR="00765300" w:rsidRDefault="00765300" w:rsidP="001A5990">
      <w:pPr>
        <w:pStyle w:val="KUJKdoplnek2"/>
      </w:pPr>
      <w:r w:rsidRPr="0021676C">
        <w:t>ukládá</w:t>
      </w:r>
    </w:p>
    <w:p w14:paraId="6AAA93F6" w14:textId="77777777" w:rsidR="00765300" w:rsidRDefault="00765300" w:rsidP="00DA00D1">
      <w:pPr>
        <w:pStyle w:val="KUJKnormal"/>
      </w:pPr>
      <w:r>
        <w:t>JUDr. Lukáši Glaserovi, řediteli krajského úřadu, zajistit provedení rozpočtových opatření č. 226/Z – 227/Z a 248/Z – 263/Z.</w:t>
      </w:r>
    </w:p>
    <w:p w14:paraId="2CFB4432" w14:textId="77777777" w:rsidR="00765300" w:rsidRDefault="00765300" w:rsidP="00DA00D1">
      <w:pPr>
        <w:pStyle w:val="KUJKnormal"/>
      </w:pPr>
    </w:p>
    <w:p w14:paraId="3E74075C" w14:textId="77777777" w:rsidR="00765300" w:rsidRDefault="00765300" w:rsidP="00DA00D1">
      <w:pPr>
        <w:pStyle w:val="KUJKnormal"/>
      </w:pPr>
    </w:p>
    <w:p w14:paraId="044B1C0F" w14:textId="77777777" w:rsidR="00765300" w:rsidRDefault="00765300" w:rsidP="00DA00D1">
      <w:pPr>
        <w:pStyle w:val="KUJKmezeraDZ"/>
      </w:pPr>
      <w:bookmarkStart w:id="1" w:name="US_DuvodZprava"/>
      <w:bookmarkEnd w:id="1"/>
    </w:p>
    <w:p w14:paraId="50801170" w14:textId="77777777" w:rsidR="00765300" w:rsidRDefault="00765300" w:rsidP="00DA00D1">
      <w:pPr>
        <w:pStyle w:val="KUJKnadpisDZ"/>
      </w:pPr>
      <w:r>
        <w:t>DŮVODOVÁ ZPRÁVA</w:t>
      </w:r>
    </w:p>
    <w:p w14:paraId="5C29D30C" w14:textId="77777777" w:rsidR="00765300" w:rsidRPr="009B7B0B" w:rsidRDefault="00765300" w:rsidP="00DA00D1">
      <w:pPr>
        <w:pStyle w:val="KUJKmezeraDZ"/>
      </w:pPr>
    </w:p>
    <w:p w14:paraId="4B9259A3" w14:textId="77777777" w:rsidR="00765300" w:rsidRDefault="00765300" w:rsidP="008C3508">
      <w:pPr>
        <w:pStyle w:val="xl35"/>
        <w:spacing w:before="0" w:beforeAutospacing="0" w:after="120" w:afterAutospacing="0"/>
        <w:jc w:val="both"/>
        <w:rPr>
          <w:rFonts w:ascii="Arial" w:eastAsia="Times New Roman" w:hAnsi="Arial" w:cs="Arial"/>
          <w:b w:val="0"/>
          <w:bCs w:val="0"/>
          <w:sz w:val="20"/>
          <w:szCs w:val="20"/>
        </w:rPr>
      </w:pPr>
      <w:r>
        <w:rPr>
          <w:rFonts w:ascii="Arial" w:eastAsia="Times New Roman" w:hAnsi="Arial" w:cs="Arial"/>
          <w:b w:val="0"/>
          <w:bCs w:val="0"/>
          <w:sz w:val="20"/>
          <w:szCs w:val="20"/>
        </w:rPr>
        <w:t xml:space="preserve">Zákon č. 250/2000 Sb., o rozpočtových pravidlech územních rozpočtů, § 16, ukládá povinnost provádění změn rozpočtu, a to i jde-li o změny ve finančních vztazích k jinému rozpočtu, o změny závazných ukazatelů vůči jiným osobám nebo jestliže hrozí nebezpečí vzniku rozpočtového schodku. Změna rozpočtu se provádí rozpočtovým opatřením. Jednotlivá rozpočtová opatření (dále také </w:t>
      </w:r>
      <w:r>
        <w:rPr>
          <w:rFonts w:ascii="Arial" w:eastAsia="Times New Roman" w:hAnsi="Arial" w:cs="Arial"/>
          <w:b w:val="0"/>
          <w:bCs w:val="0"/>
          <w:i/>
          <w:iCs/>
          <w:sz w:val="20"/>
          <w:szCs w:val="20"/>
        </w:rPr>
        <w:t>„RO“</w:t>
      </w:r>
      <w:r>
        <w:rPr>
          <w:rFonts w:ascii="Arial" w:eastAsia="Times New Roman" w:hAnsi="Arial" w:cs="Arial"/>
          <w:b w:val="0"/>
          <w:bCs w:val="0"/>
          <w:sz w:val="20"/>
          <w:szCs w:val="20"/>
        </w:rPr>
        <w:t>) schvaluje zastupitelstvo kraje nebo rada kraje v rozsahu svěřeném zastupitelstvem. K čerpání krizové rezervy v případě mimořádných situací je zmocněn hejtman kraje. Tato rozpočtová opatření jsou předkládána na vědomí radě a zastupitelstvu kraje na nejbližším jednání.</w:t>
      </w:r>
    </w:p>
    <w:p w14:paraId="488599BB" w14:textId="77777777" w:rsidR="00765300" w:rsidRDefault="00765300" w:rsidP="008C3508">
      <w:pPr>
        <w:pStyle w:val="xl35"/>
        <w:spacing w:before="0" w:beforeAutospacing="0" w:after="0" w:afterAutospacing="0"/>
        <w:jc w:val="both"/>
        <w:rPr>
          <w:rFonts w:ascii="Arial" w:eastAsia="Times New Roman" w:hAnsi="Arial" w:cs="Arial"/>
          <w:b w:val="0"/>
          <w:bCs w:val="0"/>
          <w:sz w:val="20"/>
          <w:szCs w:val="20"/>
        </w:rPr>
      </w:pPr>
    </w:p>
    <w:p w14:paraId="48677AC4" w14:textId="77777777" w:rsidR="00765300" w:rsidRDefault="00765300" w:rsidP="008C3508">
      <w:pPr>
        <w:pStyle w:val="xl35"/>
        <w:spacing w:before="0" w:beforeAutospacing="0" w:after="0" w:afterAutospacing="0"/>
        <w:jc w:val="both"/>
        <w:rPr>
          <w:rFonts w:ascii="Arial" w:eastAsia="Times New Roman" w:hAnsi="Arial" w:cs="Arial"/>
          <w:b w:val="0"/>
          <w:bCs w:val="0"/>
          <w:sz w:val="20"/>
          <w:szCs w:val="20"/>
        </w:rPr>
      </w:pPr>
      <w:r>
        <w:rPr>
          <w:rFonts w:ascii="Arial" w:eastAsia="Times New Roman" w:hAnsi="Arial" w:cs="Arial"/>
          <w:b w:val="0"/>
          <w:bCs w:val="0"/>
          <w:sz w:val="20"/>
          <w:szCs w:val="20"/>
        </w:rPr>
        <w:t xml:space="preserve">Návrh zahrnuje celkem  46 rozpočtových opatření, z toho </w:t>
      </w:r>
      <w:r>
        <w:rPr>
          <w:rFonts w:ascii="Arial" w:eastAsia="Times New Roman" w:hAnsi="Arial" w:cs="Arial"/>
          <w:b w:val="0"/>
          <w:bCs w:val="0"/>
          <w:sz w:val="20"/>
          <w:szCs w:val="20"/>
          <w:u w:val="single"/>
        </w:rPr>
        <w:t>v pravomoci</w:t>
      </w:r>
      <w:r>
        <w:rPr>
          <w:rFonts w:ascii="Arial" w:eastAsia="Times New Roman" w:hAnsi="Arial" w:cs="Arial"/>
          <w:b w:val="0"/>
          <w:bCs w:val="0"/>
          <w:sz w:val="20"/>
          <w:szCs w:val="20"/>
        </w:rPr>
        <w:t>:</w:t>
      </w:r>
    </w:p>
    <w:p w14:paraId="44DD9741" w14:textId="77777777" w:rsidR="00765300" w:rsidRDefault="00765300" w:rsidP="00765300">
      <w:pPr>
        <w:pStyle w:val="xl35"/>
        <w:numPr>
          <w:ilvl w:val="0"/>
          <w:numId w:val="12"/>
        </w:numPr>
        <w:spacing w:before="0" w:beforeAutospacing="0" w:after="0" w:afterAutospacing="0"/>
        <w:ind w:left="284" w:hanging="244"/>
        <w:jc w:val="both"/>
        <w:rPr>
          <w:rFonts w:ascii="Arial" w:eastAsia="Times New Roman" w:hAnsi="Arial" w:cs="Arial"/>
          <w:b w:val="0"/>
          <w:bCs w:val="0"/>
          <w:sz w:val="20"/>
          <w:szCs w:val="20"/>
        </w:rPr>
      </w:pPr>
      <w:r>
        <w:rPr>
          <w:rFonts w:ascii="Arial" w:eastAsia="Times New Roman" w:hAnsi="Arial" w:cs="Arial"/>
          <w:b w:val="0"/>
          <w:bCs w:val="0"/>
          <w:sz w:val="20"/>
          <w:szCs w:val="20"/>
        </w:rPr>
        <w:t>hejtmana kraje:</w:t>
      </w:r>
      <w:r>
        <w:rPr>
          <w:rFonts w:ascii="Arial" w:eastAsia="Times New Roman" w:hAnsi="Arial" w:cs="Arial"/>
          <w:b w:val="0"/>
          <w:bCs w:val="0"/>
          <w:sz w:val="20"/>
          <w:szCs w:val="20"/>
        </w:rPr>
        <w:tab/>
        <w:t xml:space="preserve">   </w:t>
      </w:r>
      <w:r>
        <w:rPr>
          <w:rFonts w:ascii="Arial" w:hAnsi="Arial" w:cs="Arial"/>
          <w:b w:val="0"/>
          <w:bCs w:val="0"/>
          <w:sz w:val="20"/>
          <w:szCs w:val="20"/>
        </w:rPr>
        <w:t>1 RO (4/H),</w:t>
      </w:r>
    </w:p>
    <w:p w14:paraId="04008198" w14:textId="77777777" w:rsidR="00765300" w:rsidRDefault="00765300" w:rsidP="00765300">
      <w:pPr>
        <w:pStyle w:val="xl35"/>
        <w:numPr>
          <w:ilvl w:val="0"/>
          <w:numId w:val="12"/>
        </w:numPr>
        <w:spacing w:before="0" w:beforeAutospacing="0" w:after="0" w:afterAutospacing="0"/>
        <w:ind w:left="284" w:hanging="244"/>
        <w:jc w:val="both"/>
        <w:rPr>
          <w:rFonts w:ascii="Arial" w:eastAsia="Times New Roman" w:hAnsi="Arial" w:cs="Arial"/>
          <w:b w:val="0"/>
          <w:bCs w:val="0"/>
          <w:sz w:val="20"/>
          <w:szCs w:val="20"/>
        </w:rPr>
      </w:pPr>
      <w:r>
        <w:rPr>
          <w:rFonts w:ascii="Arial" w:eastAsia="Times New Roman" w:hAnsi="Arial" w:cs="Arial"/>
          <w:b w:val="0"/>
          <w:bCs w:val="0"/>
          <w:sz w:val="20"/>
          <w:szCs w:val="20"/>
        </w:rPr>
        <w:t>rady kraje:</w:t>
      </w:r>
      <w:r>
        <w:rPr>
          <w:rFonts w:ascii="Arial" w:eastAsia="Times New Roman" w:hAnsi="Arial" w:cs="Arial"/>
          <w:b w:val="0"/>
          <w:bCs w:val="0"/>
          <w:sz w:val="20"/>
          <w:szCs w:val="20"/>
        </w:rPr>
        <w:tab/>
      </w:r>
      <w:r>
        <w:rPr>
          <w:rFonts w:ascii="Arial" w:eastAsia="Times New Roman" w:hAnsi="Arial" w:cs="Arial"/>
          <w:b w:val="0"/>
          <w:bCs w:val="0"/>
          <w:sz w:val="20"/>
          <w:szCs w:val="20"/>
        </w:rPr>
        <w:tab/>
        <w:t xml:space="preserve"> </w:t>
      </w:r>
      <w:r>
        <w:rPr>
          <w:rFonts w:ascii="Arial" w:hAnsi="Arial" w:cs="Arial"/>
          <w:b w:val="0"/>
          <w:bCs w:val="0"/>
          <w:sz w:val="20"/>
          <w:szCs w:val="20"/>
        </w:rPr>
        <w:t>27 RO (228/R – 247/R, 264/R – 270/R),</w:t>
      </w:r>
    </w:p>
    <w:p w14:paraId="227843B1" w14:textId="77777777" w:rsidR="00765300" w:rsidRDefault="00765300" w:rsidP="00765300">
      <w:pPr>
        <w:pStyle w:val="xl35"/>
        <w:numPr>
          <w:ilvl w:val="0"/>
          <w:numId w:val="12"/>
        </w:numPr>
        <w:spacing w:before="0" w:beforeAutospacing="0" w:after="120" w:afterAutospacing="0"/>
        <w:ind w:left="284" w:hanging="244"/>
        <w:jc w:val="both"/>
        <w:rPr>
          <w:rFonts w:ascii="Arial" w:eastAsia="Times New Roman" w:hAnsi="Arial" w:cs="Arial"/>
          <w:b w:val="0"/>
          <w:bCs w:val="0"/>
          <w:sz w:val="20"/>
          <w:szCs w:val="20"/>
        </w:rPr>
      </w:pPr>
      <w:r>
        <w:rPr>
          <w:rFonts w:ascii="Arial" w:eastAsia="Times New Roman" w:hAnsi="Arial" w:cs="Arial"/>
          <w:b w:val="0"/>
          <w:bCs w:val="0"/>
          <w:sz w:val="20"/>
          <w:szCs w:val="20"/>
        </w:rPr>
        <w:t xml:space="preserve">zastupitelstva kraje:   </w:t>
      </w:r>
      <w:r>
        <w:rPr>
          <w:rFonts w:ascii="Arial" w:hAnsi="Arial" w:cs="Arial"/>
          <w:b w:val="0"/>
          <w:bCs w:val="0"/>
          <w:sz w:val="20"/>
          <w:szCs w:val="20"/>
        </w:rPr>
        <w:t>18 RO (226/Z – 227/Z a 248/Z – 263/Z).</w:t>
      </w:r>
    </w:p>
    <w:p w14:paraId="7AC99BDD" w14:textId="77777777" w:rsidR="00765300" w:rsidRDefault="00765300" w:rsidP="008C3508">
      <w:pPr>
        <w:pStyle w:val="xl35"/>
        <w:spacing w:before="0" w:beforeAutospacing="0" w:after="0" w:afterAutospacing="0"/>
        <w:jc w:val="both"/>
        <w:rPr>
          <w:rFonts w:ascii="Arial" w:eastAsia="Times New Roman" w:hAnsi="Arial" w:cs="Arial"/>
          <w:b w:val="0"/>
          <w:bCs w:val="0"/>
          <w:sz w:val="20"/>
          <w:szCs w:val="20"/>
        </w:rPr>
      </w:pPr>
    </w:p>
    <w:p w14:paraId="236D60D4" w14:textId="77777777" w:rsidR="00765300" w:rsidRDefault="00765300" w:rsidP="008C3508">
      <w:pPr>
        <w:rPr>
          <w:rFonts w:ascii="Arial" w:hAnsi="Arial" w:cs="Arial"/>
          <w:sz w:val="20"/>
          <w:szCs w:val="20"/>
        </w:rPr>
      </w:pPr>
      <w:r>
        <w:rPr>
          <w:rFonts w:ascii="Arial" w:hAnsi="Arial" w:cs="Arial"/>
          <w:sz w:val="20"/>
          <w:szCs w:val="20"/>
        </w:rPr>
        <w:t xml:space="preserve">Výčet rozpočtových opatření </w:t>
      </w:r>
      <w:r>
        <w:rPr>
          <w:rFonts w:ascii="Arial" w:hAnsi="Arial" w:cs="Arial"/>
          <w:sz w:val="20"/>
          <w:szCs w:val="20"/>
          <w:u w:val="single"/>
        </w:rPr>
        <w:t>s dopadem do</w:t>
      </w:r>
      <w:r>
        <w:rPr>
          <w:rFonts w:ascii="Arial" w:hAnsi="Arial" w:cs="Arial"/>
          <w:sz w:val="20"/>
          <w:szCs w:val="20"/>
        </w:rPr>
        <w:t>:</w:t>
      </w:r>
    </w:p>
    <w:p w14:paraId="36285C17" w14:textId="77777777" w:rsidR="00765300" w:rsidRDefault="00765300" w:rsidP="00765300">
      <w:pPr>
        <w:numPr>
          <w:ilvl w:val="0"/>
          <w:numId w:val="13"/>
        </w:numPr>
        <w:ind w:right="-285"/>
        <w:contextualSpacing/>
        <w:jc w:val="both"/>
        <w:rPr>
          <w:rFonts w:ascii="Arial" w:hAnsi="Arial" w:cs="Arial"/>
          <w:sz w:val="20"/>
          <w:szCs w:val="20"/>
        </w:rPr>
      </w:pPr>
      <w:r>
        <w:rPr>
          <w:rFonts w:ascii="Arial" w:hAnsi="Arial" w:cs="Arial"/>
          <w:sz w:val="20"/>
          <w:szCs w:val="20"/>
        </w:rPr>
        <w:t>salda příjmů a výdajů:</w:t>
      </w:r>
      <w:r>
        <w:rPr>
          <w:rFonts w:ascii="Arial" w:hAnsi="Arial" w:cs="Arial"/>
          <w:sz w:val="20"/>
          <w:szCs w:val="20"/>
        </w:rPr>
        <w:tab/>
        <w:t>248/Z – 262/Z</w:t>
      </w:r>
      <w:r>
        <w:rPr>
          <w:rFonts w:ascii="Arial" w:hAnsi="Arial" w:cs="Arial"/>
          <w:sz w:val="20"/>
          <w:szCs w:val="20"/>
        </w:rPr>
        <w:tab/>
      </w:r>
      <w:r>
        <w:rPr>
          <w:rFonts w:ascii="Arial" w:hAnsi="Arial" w:cs="Arial"/>
          <w:sz w:val="20"/>
          <w:szCs w:val="20"/>
        </w:rPr>
        <w:tab/>
      </w:r>
      <w:r>
        <w:rPr>
          <w:rFonts w:ascii="Arial" w:hAnsi="Arial" w:cs="Arial"/>
          <w:sz w:val="20"/>
          <w:szCs w:val="20"/>
        </w:rPr>
        <w:tab/>
        <w:t>(snížení schodku o 1 002,98 mil. Kč),</w:t>
      </w:r>
    </w:p>
    <w:p w14:paraId="4561A53D" w14:textId="77777777" w:rsidR="00765300" w:rsidRDefault="00765300" w:rsidP="00765300">
      <w:pPr>
        <w:numPr>
          <w:ilvl w:val="0"/>
          <w:numId w:val="13"/>
        </w:numPr>
        <w:ind w:right="-285"/>
        <w:contextualSpacing/>
        <w:jc w:val="both"/>
        <w:rPr>
          <w:rFonts w:ascii="Arial" w:hAnsi="Arial" w:cs="Arial"/>
          <w:sz w:val="20"/>
          <w:szCs w:val="20"/>
        </w:rPr>
      </w:pPr>
      <w:r>
        <w:rPr>
          <w:rFonts w:ascii="Arial" w:hAnsi="Arial" w:cs="Arial"/>
          <w:sz w:val="20"/>
          <w:szCs w:val="20"/>
        </w:rPr>
        <w:t>krizové rezervy:</w:t>
      </w:r>
      <w:r>
        <w:rPr>
          <w:rFonts w:ascii="Arial" w:hAnsi="Arial" w:cs="Arial"/>
          <w:sz w:val="20"/>
          <w:szCs w:val="20"/>
        </w:rPr>
        <w:tab/>
      </w:r>
      <w:r>
        <w:rPr>
          <w:rFonts w:ascii="Arial" w:hAnsi="Arial" w:cs="Arial"/>
          <w:sz w:val="20"/>
          <w:szCs w:val="20"/>
        </w:rPr>
        <w:tab/>
        <w:t>4/H</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(snížení o 5,0 mil. Kč),</w:t>
      </w:r>
    </w:p>
    <w:p w14:paraId="4E0CE88E" w14:textId="77777777" w:rsidR="00765300" w:rsidRDefault="00765300" w:rsidP="00765300">
      <w:pPr>
        <w:numPr>
          <w:ilvl w:val="0"/>
          <w:numId w:val="13"/>
        </w:numPr>
        <w:ind w:right="-285"/>
        <w:contextualSpacing/>
        <w:jc w:val="both"/>
        <w:rPr>
          <w:rFonts w:ascii="Arial" w:hAnsi="Arial" w:cs="Arial"/>
          <w:sz w:val="20"/>
          <w:szCs w:val="20"/>
        </w:rPr>
      </w:pPr>
      <w:r>
        <w:rPr>
          <w:rFonts w:ascii="Arial" w:hAnsi="Arial" w:cs="Arial"/>
          <w:sz w:val="20"/>
          <w:szCs w:val="20"/>
        </w:rPr>
        <w:t>rozpočtové rezervy:</w:t>
      </w:r>
      <w:r>
        <w:rPr>
          <w:rFonts w:ascii="Arial" w:hAnsi="Arial" w:cs="Arial"/>
          <w:sz w:val="20"/>
          <w:szCs w:val="20"/>
        </w:rPr>
        <w:tab/>
        <w:t>není,</w:t>
      </w:r>
    </w:p>
    <w:p w14:paraId="60426FCB" w14:textId="77777777" w:rsidR="00765300" w:rsidRDefault="00765300" w:rsidP="00765300">
      <w:pPr>
        <w:numPr>
          <w:ilvl w:val="0"/>
          <w:numId w:val="13"/>
        </w:numPr>
        <w:spacing w:after="120"/>
        <w:ind w:right="-285"/>
        <w:jc w:val="both"/>
        <w:rPr>
          <w:rFonts w:ascii="Arial" w:hAnsi="Arial" w:cs="Arial"/>
          <w:sz w:val="20"/>
          <w:szCs w:val="20"/>
        </w:rPr>
      </w:pPr>
      <w:r>
        <w:rPr>
          <w:rFonts w:ascii="Arial" w:hAnsi="Arial" w:cs="Arial"/>
          <w:sz w:val="20"/>
          <w:szCs w:val="20"/>
        </w:rPr>
        <w:t>Fondu rezerv a rozvoje:</w:t>
      </w:r>
      <w:r>
        <w:rPr>
          <w:rFonts w:ascii="Arial" w:hAnsi="Arial" w:cs="Arial"/>
          <w:sz w:val="20"/>
          <w:szCs w:val="20"/>
        </w:rPr>
        <w:tab/>
        <w:t>248/Z – 258/Z, 260/Z – 262/Z</w:t>
      </w:r>
      <w:r>
        <w:rPr>
          <w:rFonts w:ascii="Arial" w:hAnsi="Arial" w:cs="Arial"/>
          <w:sz w:val="20"/>
          <w:szCs w:val="20"/>
        </w:rPr>
        <w:tab/>
        <w:t>(navýšení o 972,98 mil. Kč).</w:t>
      </w:r>
    </w:p>
    <w:p w14:paraId="6FC7A146" w14:textId="77777777" w:rsidR="00765300" w:rsidRDefault="00765300" w:rsidP="008C3508">
      <w:pPr>
        <w:pStyle w:val="xl35"/>
        <w:spacing w:before="0" w:beforeAutospacing="0" w:after="0" w:afterAutospacing="0"/>
        <w:jc w:val="both"/>
        <w:rPr>
          <w:rFonts w:ascii="Arial" w:eastAsia="Times New Roman" w:hAnsi="Arial" w:cs="Arial"/>
          <w:b w:val="0"/>
          <w:bCs w:val="0"/>
          <w:sz w:val="20"/>
          <w:szCs w:val="20"/>
        </w:rPr>
      </w:pPr>
    </w:p>
    <w:p w14:paraId="5882F529" w14:textId="77777777" w:rsidR="00765300" w:rsidRDefault="00765300" w:rsidP="008C3508">
      <w:pPr>
        <w:pStyle w:val="xl35"/>
        <w:spacing w:before="0" w:beforeAutospacing="0" w:after="60" w:afterAutospacing="0"/>
        <w:jc w:val="both"/>
        <w:rPr>
          <w:rFonts w:ascii="Arial" w:eastAsia="Times New Roman" w:hAnsi="Arial" w:cs="Arial"/>
          <w:b w:val="0"/>
          <w:bCs w:val="0"/>
          <w:strike/>
          <w:sz w:val="20"/>
          <w:szCs w:val="20"/>
          <w:highlight w:val="green"/>
        </w:rPr>
      </w:pPr>
    </w:p>
    <w:p w14:paraId="3304141D" w14:textId="77777777" w:rsidR="00765300" w:rsidRDefault="00765300" w:rsidP="008C3508">
      <w:pPr>
        <w:pStyle w:val="xl35"/>
        <w:spacing w:before="0" w:beforeAutospacing="0" w:after="120" w:afterAutospacing="0"/>
        <w:jc w:val="both"/>
        <w:rPr>
          <w:rFonts w:ascii="Arial" w:eastAsia="Times New Roman" w:hAnsi="Arial" w:cs="Arial"/>
          <w:b w:val="0"/>
          <w:bCs w:val="0"/>
          <w:sz w:val="20"/>
          <w:szCs w:val="20"/>
        </w:rPr>
      </w:pPr>
    </w:p>
    <w:p w14:paraId="3E847DCB" w14:textId="77777777" w:rsidR="00765300" w:rsidRDefault="00765300" w:rsidP="002F321A">
      <w:pPr>
        <w:pStyle w:val="xl35"/>
        <w:spacing w:before="0" w:beforeAutospacing="0" w:after="120" w:afterAutospacing="0"/>
        <w:jc w:val="both"/>
        <w:rPr>
          <w:rFonts w:ascii="Arial" w:eastAsia="Times New Roman" w:hAnsi="Arial" w:cs="Arial"/>
          <w:b w:val="0"/>
          <w:bCs w:val="0"/>
          <w:sz w:val="20"/>
          <w:szCs w:val="20"/>
        </w:rPr>
      </w:pPr>
      <w:r>
        <w:rPr>
          <w:rFonts w:ascii="Arial" w:eastAsia="Times New Roman" w:hAnsi="Arial" w:cs="Arial"/>
          <w:b w:val="0"/>
          <w:bCs w:val="0"/>
          <w:sz w:val="20"/>
          <w:szCs w:val="20"/>
        </w:rPr>
        <w:t>Důvodem snížení povoleného schodku o 1 002,98 mil. Kč je:</w:t>
      </w:r>
    </w:p>
    <w:p w14:paraId="7BDAA5BE" w14:textId="77777777" w:rsidR="00765300" w:rsidRDefault="00765300" w:rsidP="00765300">
      <w:pPr>
        <w:pStyle w:val="xl35"/>
        <w:numPr>
          <w:ilvl w:val="0"/>
          <w:numId w:val="17"/>
        </w:numPr>
        <w:spacing w:before="0" w:beforeAutospacing="0" w:after="120" w:afterAutospacing="0"/>
        <w:ind w:left="284" w:hanging="284"/>
        <w:jc w:val="both"/>
        <w:rPr>
          <w:rFonts w:ascii="Arial" w:eastAsia="Times New Roman" w:hAnsi="Arial" w:cs="Arial"/>
          <w:b w:val="0"/>
          <w:bCs w:val="0"/>
          <w:sz w:val="20"/>
          <w:szCs w:val="20"/>
        </w:rPr>
      </w:pPr>
      <w:r>
        <w:rPr>
          <w:rFonts w:ascii="Arial" w:eastAsia="Times New Roman" w:hAnsi="Arial" w:cs="Arial"/>
          <w:b w:val="0"/>
          <w:bCs w:val="0"/>
          <w:sz w:val="20"/>
          <w:szCs w:val="20"/>
        </w:rPr>
        <w:t>převod prostředků ve výši 972,98 mil. Kč do FRR za účelem zreálnění rozpočtu 2022;</w:t>
      </w:r>
    </w:p>
    <w:p w14:paraId="0E15516E" w14:textId="77777777" w:rsidR="00765300" w:rsidRDefault="00765300" w:rsidP="00765300">
      <w:pPr>
        <w:pStyle w:val="xl35"/>
        <w:numPr>
          <w:ilvl w:val="0"/>
          <w:numId w:val="17"/>
        </w:numPr>
        <w:spacing w:before="0" w:beforeAutospacing="0" w:after="120" w:afterAutospacing="0"/>
        <w:ind w:left="284" w:hanging="284"/>
        <w:jc w:val="both"/>
        <w:rPr>
          <w:rFonts w:ascii="Arial" w:eastAsia="Times New Roman" w:hAnsi="Arial" w:cs="Arial"/>
          <w:b w:val="0"/>
          <w:bCs w:val="0"/>
          <w:sz w:val="20"/>
          <w:szCs w:val="20"/>
        </w:rPr>
      </w:pPr>
      <w:r>
        <w:rPr>
          <w:rFonts w:ascii="Arial" w:eastAsia="Times New Roman" w:hAnsi="Arial" w:cs="Arial"/>
          <w:b w:val="0"/>
          <w:bCs w:val="0"/>
          <w:sz w:val="20"/>
          <w:szCs w:val="20"/>
        </w:rPr>
        <w:t>převod uspořených nebo nevyužitých prostředků ve výši 30,0 mil. Kč do FRŠ.</w:t>
      </w:r>
    </w:p>
    <w:p w14:paraId="62E18F8C" w14:textId="77777777" w:rsidR="00765300" w:rsidRDefault="00765300" w:rsidP="002F321A">
      <w:pPr>
        <w:pStyle w:val="xl35"/>
        <w:spacing w:before="0" w:beforeAutospacing="0" w:after="120" w:afterAutospacing="0"/>
        <w:jc w:val="both"/>
        <w:rPr>
          <w:rFonts w:ascii="Arial" w:eastAsia="Times New Roman" w:hAnsi="Arial" w:cs="Arial"/>
          <w:b w:val="0"/>
          <w:bCs w:val="0"/>
          <w:sz w:val="20"/>
          <w:szCs w:val="20"/>
        </w:rPr>
      </w:pPr>
    </w:p>
    <w:p w14:paraId="024CDC9C" w14:textId="77777777" w:rsidR="00765300" w:rsidRDefault="00765300" w:rsidP="002F321A">
      <w:pPr>
        <w:pStyle w:val="xl35"/>
        <w:spacing w:before="0" w:beforeAutospacing="0" w:after="120" w:afterAutospacing="0"/>
        <w:jc w:val="both"/>
        <w:rPr>
          <w:rFonts w:ascii="Arial" w:eastAsia="Times New Roman" w:hAnsi="Arial" w:cs="Arial"/>
          <w:b w:val="0"/>
          <w:bCs w:val="0"/>
          <w:sz w:val="20"/>
          <w:szCs w:val="20"/>
        </w:rPr>
      </w:pPr>
      <w:r>
        <w:rPr>
          <w:rFonts w:ascii="Arial" w:eastAsia="Times New Roman" w:hAnsi="Arial" w:cs="Arial"/>
          <w:b w:val="0"/>
          <w:bCs w:val="0"/>
          <w:sz w:val="20"/>
          <w:szCs w:val="20"/>
        </w:rPr>
        <w:t>Předložený návrh navazuje na předchozí materiál k rozpočtovým změnám 18/22, který byl zařazen k projednání zastupitelstvu kraje na zasedání dne 15. 9. 2022.</w:t>
      </w:r>
    </w:p>
    <w:p w14:paraId="59B7EB9E" w14:textId="77777777" w:rsidR="00765300" w:rsidRDefault="00765300" w:rsidP="002F321A">
      <w:pPr>
        <w:pStyle w:val="xl35"/>
        <w:spacing w:before="0" w:beforeAutospacing="0" w:after="120" w:afterAutospacing="0"/>
        <w:jc w:val="both"/>
        <w:rPr>
          <w:rFonts w:ascii="Arial" w:eastAsia="Times New Roman" w:hAnsi="Arial" w:cs="Arial"/>
          <w:b w:val="0"/>
          <w:bCs w:val="0"/>
          <w:sz w:val="20"/>
          <w:szCs w:val="20"/>
        </w:rPr>
      </w:pPr>
    </w:p>
    <w:p w14:paraId="7FD6E6E9" w14:textId="77777777" w:rsidR="00765300" w:rsidRDefault="00765300" w:rsidP="002F321A">
      <w:pPr>
        <w:pStyle w:val="xl35"/>
        <w:spacing w:before="0" w:beforeAutospacing="0" w:after="120" w:afterAutospacing="0"/>
        <w:jc w:val="both"/>
        <w:rPr>
          <w:rFonts w:ascii="Arial" w:eastAsia="Times New Roman" w:hAnsi="Arial" w:cs="Arial"/>
          <w:b w:val="0"/>
          <w:bCs w:val="0"/>
          <w:sz w:val="20"/>
          <w:szCs w:val="20"/>
        </w:rPr>
      </w:pPr>
      <w:r>
        <w:rPr>
          <w:rFonts w:ascii="Arial" w:eastAsia="Times New Roman" w:hAnsi="Arial" w:cs="Arial"/>
          <w:b w:val="0"/>
          <w:bCs w:val="0"/>
          <w:sz w:val="20"/>
          <w:szCs w:val="20"/>
        </w:rPr>
        <w:t>Následující přehled vyjadřuje dopad navržené úpravy do parametrů rozpočtu 2022. Stav investiční a neinvestiční části dotační politiky je vyčíslen k datu 22. 9. 2022.</w:t>
      </w:r>
    </w:p>
    <w:p w14:paraId="726579AB" w14:textId="77777777" w:rsidR="00765300" w:rsidRDefault="00765300" w:rsidP="008C3508">
      <w:pPr>
        <w:pStyle w:val="xl35"/>
        <w:spacing w:before="0" w:beforeAutospacing="0" w:after="60" w:afterAutospacing="0"/>
        <w:jc w:val="both"/>
        <w:rPr>
          <w:rFonts w:ascii="Arial" w:eastAsia="Times New Roman" w:hAnsi="Arial" w:cs="Arial"/>
          <w:b w:val="0"/>
          <w:bCs w:val="0"/>
          <w:sz w:val="20"/>
          <w:szCs w:val="20"/>
        </w:rPr>
      </w:pPr>
    </w:p>
    <w:p w14:paraId="39F98D3B" w14:textId="77777777" w:rsidR="00765300" w:rsidRDefault="00765300" w:rsidP="008C3508">
      <w:pPr>
        <w:pStyle w:val="xl35"/>
        <w:spacing w:before="0" w:beforeAutospacing="0" w:after="60" w:afterAutospacing="0"/>
        <w:jc w:val="both"/>
        <w:rPr>
          <w:rFonts w:ascii="Arial" w:eastAsia="Times New Roman" w:hAnsi="Arial" w:cs="Arial"/>
          <w:b w:val="0"/>
          <w:bCs w:val="0"/>
          <w:sz w:val="20"/>
          <w:szCs w:val="20"/>
        </w:rPr>
      </w:pPr>
    </w:p>
    <w:p w14:paraId="35ABF0DE" w14:textId="77777777" w:rsidR="00765300" w:rsidRDefault="00765300" w:rsidP="008C3508">
      <w:pPr>
        <w:jc w:val="center"/>
        <w:rPr>
          <w:rFonts w:ascii="Arial" w:eastAsia="Times New Roman" w:hAnsi="Arial" w:cs="Arial"/>
          <w:b/>
          <w:bCs/>
          <w:sz w:val="20"/>
          <w:szCs w:val="20"/>
          <w:lang w:eastAsia="cs-CZ"/>
        </w:rPr>
      </w:pPr>
      <w:r>
        <w:rPr>
          <w:rFonts w:ascii="Arial" w:eastAsia="Times New Roman" w:hAnsi="Arial" w:cs="Arial"/>
          <w:b/>
          <w:bCs/>
          <w:sz w:val="20"/>
          <w:szCs w:val="20"/>
          <w:lang w:eastAsia="cs-CZ"/>
        </w:rPr>
        <w:t>Bilance 2022 s porovnáním ke schválenému a upravenému rozpočtu</w:t>
      </w:r>
    </w:p>
    <w:p w14:paraId="204445B9" w14:textId="77777777" w:rsidR="00765300" w:rsidRDefault="00765300" w:rsidP="008C3508">
      <w:pPr>
        <w:jc w:val="center"/>
        <w:rPr>
          <w:rFonts w:ascii="Arial" w:eastAsia="Times New Roman" w:hAnsi="Arial" w:cs="Arial"/>
          <w:b/>
          <w:bCs/>
          <w:sz w:val="20"/>
          <w:szCs w:val="20"/>
          <w:lang w:eastAsia="cs-CZ"/>
        </w:rPr>
      </w:pPr>
      <w:r>
        <w:rPr>
          <w:rFonts w:ascii="Arial" w:eastAsia="Times New Roman" w:hAnsi="Arial" w:cs="Arial"/>
          <w:b/>
          <w:bCs/>
          <w:sz w:val="20"/>
          <w:szCs w:val="20"/>
          <w:lang w:eastAsia="cs-CZ"/>
        </w:rPr>
        <w:t>po provedení rozpočtových opatření</w:t>
      </w:r>
    </w:p>
    <w:p w14:paraId="76339236" w14:textId="77777777" w:rsidR="00765300" w:rsidRDefault="00765300" w:rsidP="008C3508">
      <w:pPr>
        <w:jc w:val="center"/>
        <w:rPr>
          <w:rFonts w:ascii="Arial" w:eastAsia="Times New Roman" w:hAnsi="Arial" w:cs="Arial"/>
          <w:i/>
          <w:iCs/>
          <w:sz w:val="20"/>
          <w:szCs w:val="20"/>
          <w:lang w:eastAsia="cs-CZ"/>
        </w:rPr>
      </w:pPr>
      <w:r>
        <w:rPr>
          <w:rFonts w:ascii="Arial" w:eastAsia="Times New Roman" w:hAnsi="Arial" w:cs="Arial"/>
          <w:i/>
          <w:iCs/>
          <w:sz w:val="20"/>
          <w:szCs w:val="20"/>
          <w:lang w:eastAsia="cs-CZ"/>
        </w:rPr>
        <w:t>(příjmy a výdaje po konsolidaci)</w:t>
      </w:r>
    </w:p>
    <w:p w14:paraId="337D10D0" w14:textId="77777777" w:rsidR="00765300" w:rsidRDefault="00765300" w:rsidP="008C3508">
      <w:pPr>
        <w:ind w:left="7796"/>
        <w:jc w:val="both"/>
        <w:rPr>
          <w:rFonts w:ascii="Arial" w:eastAsia="Times New Roman" w:hAnsi="Arial" w:cs="Arial"/>
          <w:sz w:val="18"/>
          <w:szCs w:val="18"/>
          <w:lang w:eastAsia="cs-CZ"/>
        </w:rPr>
      </w:pPr>
      <w:r>
        <w:rPr>
          <w:rFonts w:ascii="Arial" w:eastAsia="Times New Roman" w:hAnsi="Arial" w:cs="Arial"/>
          <w:sz w:val="18"/>
          <w:szCs w:val="18"/>
          <w:lang w:eastAsia="cs-CZ"/>
        </w:rPr>
        <w:t xml:space="preserve">             (v tis. Kč)</w:t>
      </w:r>
    </w:p>
    <w:tbl>
      <w:tblPr>
        <w:tblpPr w:leftFromText="141" w:rightFromText="141" w:vertAnchor="text" w:tblpX="70" w:tblpY="1"/>
        <w:tblOverlap w:val="never"/>
        <w:tblW w:w="9214" w:type="dxa"/>
        <w:tblCellMar>
          <w:left w:w="70" w:type="dxa"/>
          <w:right w:w="70" w:type="dxa"/>
        </w:tblCellMar>
        <w:tblLook w:val="04A0" w:firstRow="1" w:lastRow="0" w:firstColumn="1" w:lastColumn="0" w:noHBand="0" w:noVBand="1"/>
      </w:tblPr>
      <w:tblGrid>
        <w:gridCol w:w="3119"/>
        <w:gridCol w:w="1559"/>
        <w:gridCol w:w="1559"/>
        <w:gridCol w:w="1560"/>
        <w:gridCol w:w="1417"/>
      </w:tblGrid>
      <w:tr w:rsidR="00765300" w14:paraId="6938887F" w14:textId="77777777" w:rsidTr="008C1CDB">
        <w:trPr>
          <w:trHeight w:val="1419"/>
        </w:trPr>
        <w:tc>
          <w:tcPr>
            <w:tcW w:w="3119" w:type="dxa"/>
            <w:tcBorders>
              <w:top w:val="single" w:sz="4" w:space="0" w:color="auto"/>
              <w:left w:val="single" w:sz="4" w:space="0" w:color="auto"/>
              <w:bottom w:val="single" w:sz="4" w:space="0" w:color="auto"/>
              <w:right w:val="single" w:sz="4" w:space="0" w:color="auto"/>
            </w:tcBorders>
            <w:noWrap/>
            <w:vAlign w:val="bottom"/>
            <w:hideMark/>
          </w:tcPr>
          <w:p w14:paraId="5FFAC451" w14:textId="77777777" w:rsidR="00765300" w:rsidRDefault="00765300" w:rsidP="008C1CDB">
            <w:pPr>
              <w:rPr>
                <w:rFonts w:ascii="Arial" w:eastAsia="Times New Roman" w:hAnsi="Arial" w:cs="Arial"/>
                <w:color w:val="000000"/>
                <w:sz w:val="18"/>
                <w:szCs w:val="18"/>
                <w:lang w:eastAsia="cs-CZ"/>
              </w:rPr>
            </w:pPr>
            <w:r>
              <w:rPr>
                <w:rFonts w:ascii="Arial" w:eastAsia="Times New Roman" w:hAnsi="Arial" w:cs="Arial"/>
                <w:color w:val="000000"/>
                <w:sz w:val="18"/>
                <w:szCs w:val="18"/>
                <w:lang w:eastAsia="cs-CZ"/>
              </w:rPr>
              <w:t> </w:t>
            </w:r>
          </w:p>
        </w:tc>
        <w:tc>
          <w:tcPr>
            <w:tcW w:w="1559" w:type="dxa"/>
            <w:tcBorders>
              <w:top w:val="single" w:sz="4" w:space="0" w:color="auto"/>
              <w:left w:val="nil"/>
              <w:bottom w:val="single" w:sz="4" w:space="0" w:color="auto"/>
              <w:right w:val="single" w:sz="4" w:space="0" w:color="auto"/>
            </w:tcBorders>
            <w:vAlign w:val="center"/>
            <w:hideMark/>
          </w:tcPr>
          <w:p w14:paraId="324A3F94" w14:textId="77777777" w:rsidR="00765300" w:rsidRDefault="00765300" w:rsidP="008C1CDB">
            <w:pPr>
              <w:jc w:val="center"/>
              <w:rPr>
                <w:rFonts w:ascii="Arial" w:eastAsia="Times New Roman" w:hAnsi="Arial" w:cs="Arial"/>
                <w:b/>
                <w:bCs/>
                <w:color w:val="000000"/>
                <w:sz w:val="18"/>
                <w:szCs w:val="18"/>
                <w:lang w:eastAsia="cs-CZ"/>
              </w:rPr>
            </w:pPr>
            <w:r>
              <w:rPr>
                <w:rFonts w:ascii="Arial" w:eastAsia="Times New Roman" w:hAnsi="Arial" w:cs="Arial"/>
                <w:b/>
                <w:bCs/>
                <w:color w:val="000000"/>
                <w:sz w:val="18"/>
                <w:szCs w:val="18"/>
                <w:lang w:eastAsia="cs-CZ"/>
              </w:rPr>
              <w:t>Rozpočet schválený</w:t>
            </w:r>
          </w:p>
        </w:tc>
        <w:tc>
          <w:tcPr>
            <w:tcW w:w="1559" w:type="dxa"/>
            <w:tcBorders>
              <w:top w:val="single" w:sz="4" w:space="0" w:color="auto"/>
              <w:left w:val="nil"/>
              <w:bottom w:val="single" w:sz="4" w:space="0" w:color="auto"/>
              <w:right w:val="single" w:sz="4" w:space="0" w:color="auto"/>
            </w:tcBorders>
            <w:vAlign w:val="center"/>
            <w:hideMark/>
          </w:tcPr>
          <w:p w14:paraId="6575D6AC" w14:textId="77777777" w:rsidR="00765300" w:rsidRDefault="00765300" w:rsidP="008C1CDB">
            <w:pPr>
              <w:jc w:val="center"/>
              <w:rPr>
                <w:rFonts w:ascii="Arial" w:hAnsi="Arial" w:cs="Arial"/>
                <w:b/>
                <w:bCs/>
                <w:color w:val="000000"/>
                <w:sz w:val="18"/>
                <w:szCs w:val="18"/>
              </w:rPr>
            </w:pPr>
            <w:r>
              <w:rPr>
                <w:rFonts w:ascii="Arial" w:hAnsi="Arial" w:cs="Arial"/>
                <w:b/>
                <w:bCs/>
                <w:color w:val="000000"/>
                <w:sz w:val="18"/>
                <w:szCs w:val="18"/>
              </w:rPr>
              <w:t>Rozpočet upravený podle</w:t>
            </w:r>
          </w:p>
          <w:p w14:paraId="74B97061" w14:textId="77777777" w:rsidR="00765300" w:rsidRDefault="00765300" w:rsidP="008C1CDB">
            <w:pPr>
              <w:jc w:val="center"/>
              <w:rPr>
                <w:rFonts w:ascii="Arial" w:eastAsia="Times New Roman" w:hAnsi="Arial" w:cs="Arial"/>
                <w:b/>
                <w:bCs/>
                <w:color w:val="000000"/>
                <w:sz w:val="18"/>
                <w:szCs w:val="18"/>
                <w:lang w:eastAsia="cs-CZ"/>
              </w:rPr>
            </w:pPr>
            <w:r>
              <w:rPr>
                <w:rFonts w:ascii="Arial" w:hAnsi="Arial" w:cs="Arial"/>
                <w:b/>
                <w:bCs/>
                <w:color w:val="000000"/>
                <w:sz w:val="18"/>
                <w:szCs w:val="18"/>
              </w:rPr>
              <w:t>RZ 18/22</w:t>
            </w:r>
          </w:p>
        </w:tc>
        <w:tc>
          <w:tcPr>
            <w:tcW w:w="1560" w:type="dxa"/>
            <w:tcBorders>
              <w:top w:val="single" w:sz="4" w:space="0" w:color="auto"/>
              <w:left w:val="nil"/>
              <w:bottom w:val="single" w:sz="4" w:space="0" w:color="auto"/>
              <w:right w:val="single" w:sz="4" w:space="0" w:color="auto"/>
            </w:tcBorders>
            <w:vAlign w:val="center"/>
            <w:hideMark/>
          </w:tcPr>
          <w:p w14:paraId="091928A9" w14:textId="77777777" w:rsidR="00765300" w:rsidRDefault="00765300" w:rsidP="008C1CDB">
            <w:pPr>
              <w:jc w:val="center"/>
              <w:rPr>
                <w:rFonts w:ascii="Arial" w:hAnsi="Arial" w:cs="Arial"/>
                <w:b/>
                <w:bCs/>
                <w:color w:val="000000"/>
                <w:sz w:val="18"/>
                <w:szCs w:val="18"/>
              </w:rPr>
            </w:pPr>
            <w:r>
              <w:rPr>
                <w:rFonts w:ascii="Arial" w:hAnsi="Arial" w:cs="Arial"/>
                <w:b/>
                <w:bCs/>
                <w:color w:val="000000"/>
                <w:sz w:val="18"/>
                <w:szCs w:val="18"/>
              </w:rPr>
              <w:t>Rozpočet upravený podle</w:t>
            </w:r>
          </w:p>
          <w:p w14:paraId="253992C5" w14:textId="77777777" w:rsidR="00765300" w:rsidRDefault="00765300" w:rsidP="008C1CDB">
            <w:pPr>
              <w:jc w:val="center"/>
              <w:rPr>
                <w:rFonts w:ascii="Arial" w:hAnsi="Arial" w:cs="Arial"/>
                <w:b/>
                <w:bCs/>
                <w:color w:val="000000"/>
                <w:sz w:val="18"/>
                <w:szCs w:val="18"/>
              </w:rPr>
            </w:pPr>
            <w:r>
              <w:rPr>
                <w:rFonts w:ascii="Arial" w:hAnsi="Arial" w:cs="Arial"/>
                <w:b/>
                <w:bCs/>
                <w:color w:val="000000"/>
                <w:sz w:val="18"/>
                <w:szCs w:val="18"/>
              </w:rPr>
              <w:t>RZ 21/22</w:t>
            </w:r>
          </w:p>
          <w:p w14:paraId="2CC04BF6" w14:textId="77777777" w:rsidR="00765300" w:rsidRDefault="00765300" w:rsidP="008C1CDB">
            <w:pPr>
              <w:jc w:val="center"/>
              <w:rPr>
                <w:rFonts w:ascii="Arial" w:eastAsia="Times New Roman" w:hAnsi="Arial" w:cs="Arial"/>
                <w:b/>
                <w:bCs/>
                <w:color w:val="000000"/>
                <w:sz w:val="18"/>
                <w:szCs w:val="18"/>
                <w:lang w:eastAsia="cs-CZ"/>
              </w:rPr>
            </w:pPr>
            <w:r>
              <w:rPr>
                <w:rFonts w:ascii="Arial" w:hAnsi="Arial" w:cs="Arial"/>
                <w:b/>
                <w:bCs/>
                <w:color w:val="000000"/>
                <w:sz w:val="18"/>
                <w:szCs w:val="18"/>
              </w:rPr>
              <w:t>(po schválení RO</w:t>
            </w:r>
            <w:r>
              <w:rPr>
                <w:rFonts w:ascii="Arial" w:hAnsi="Arial" w:cs="Arial"/>
                <w:b/>
                <w:bCs/>
                <w:color w:val="000000"/>
                <w:sz w:val="18"/>
                <w:szCs w:val="18"/>
              </w:rPr>
              <w:br/>
              <w:t>226/Z – 227/Z,</w:t>
            </w:r>
            <w:r>
              <w:rPr>
                <w:rFonts w:ascii="Arial" w:hAnsi="Arial" w:cs="Arial"/>
                <w:b/>
                <w:bCs/>
                <w:color w:val="000000"/>
                <w:sz w:val="18"/>
                <w:szCs w:val="18"/>
              </w:rPr>
              <w:br/>
              <w:t xml:space="preserve">248/Z – 263/Z, </w:t>
            </w:r>
            <w:r>
              <w:rPr>
                <w:rFonts w:ascii="Arial" w:hAnsi="Arial" w:cs="Arial"/>
                <w:b/>
                <w:bCs/>
                <w:color w:val="000000"/>
                <w:sz w:val="18"/>
                <w:szCs w:val="18"/>
              </w:rPr>
              <w:br/>
              <w:t>264/R – 270/R)</w:t>
            </w:r>
          </w:p>
        </w:tc>
        <w:tc>
          <w:tcPr>
            <w:tcW w:w="1417" w:type="dxa"/>
            <w:tcBorders>
              <w:top w:val="single" w:sz="4" w:space="0" w:color="auto"/>
              <w:left w:val="nil"/>
              <w:bottom w:val="single" w:sz="4" w:space="0" w:color="auto"/>
              <w:right w:val="single" w:sz="4" w:space="0" w:color="auto"/>
            </w:tcBorders>
            <w:vAlign w:val="center"/>
            <w:hideMark/>
          </w:tcPr>
          <w:p w14:paraId="682EDF47" w14:textId="77777777" w:rsidR="00765300" w:rsidRDefault="00765300" w:rsidP="008C1CDB">
            <w:pPr>
              <w:jc w:val="center"/>
              <w:rPr>
                <w:rFonts w:ascii="Arial" w:eastAsia="Times New Roman" w:hAnsi="Arial" w:cs="Arial"/>
                <w:b/>
                <w:bCs/>
                <w:color w:val="000000"/>
                <w:sz w:val="18"/>
                <w:szCs w:val="18"/>
                <w:lang w:eastAsia="cs-CZ"/>
              </w:rPr>
            </w:pPr>
            <w:r>
              <w:rPr>
                <w:rFonts w:ascii="Arial" w:eastAsia="Times New Roman" w:hAnsi="Arial" w:cs="Arial"/>
                <w:b/>
                <w:bCs/>
                <w:color w:val="000000"/>
                <w:sz w:val="18"/>
                <w:szCs w:val="18"/>
                <w:lang w:eastAsia="cs-CZ"/>
              </w:rPr>
              <w:t>Rozdíl</w:t>
            </w:r>
          </w:p>
        </w:tc>
      </w:tr>
      <w:tr w:rsidR="00765300" w14:paraId="428813C9" w14:textId="77777777" w:rsidTr="008C1CDB">
        <w:trPr>
          <w:trHeight w:val="260"/>
        </w:trPr>
        <w:tc>
          <w:tcPr>
            <w:tcW w:w="3119" w:type="dxa"/>
            <w:tcBorders>
              <w:top w:val="single" w:sz="4" w:space="0" w:color="auto"/>
              <w:left w:val="single" w:sz="4" w:space="0" w:color="auto"/>
              <w:bottom w:val="single" w:sz="4" w:space="0" w:color="auto"/>
              <w:right w:val="single" w:sz="4" w:space="0" w:color="auto"/>
            </w:tcBorders>
            <w:noWrap/>
            <w:vAlign w:val="bottom"/>
          </w:tcPr>
          <w:p w14:paraId="38D96AF2" w14:textId="77777777" w:rsidR="00765300" w:rsidRDefault="00765300" w:rsidP="008C1CDB">
            <w:pPr>
              <w:rPr>
                <w:rFonts w:ascii="Arial" w:eastAsia="Times New Roman" w:hAnsi="Arial" w:cs="Arial"/>
                <w:i/>
                <w:iCs/>
                <w:color w:val="000000"/>
                <w:sz w:val="18"/>
                <w:szCs w:val="18"/>
                <w:lang w:eastAsia="cs-CZ"/>
              </w:rPr>
            </w:pPr>
          </w:p>
        </w:tc>
        <w:tc>
          <w:tcPr>
            <w:tcW w:w="1559" w:type="dxa"/>
            <w:tcBorders>
              <w:top w:val="single" w:sz="4" w:space="0" w:color="auto"/>
              <w:left w:val="nil"/>
              <w:bottom w:val="single" w:sz="4" w:space="0" w:color="auto"/>
              <w:right w:val="single" w:sz="4" w:space="0" w:color="auto"/>
            </w:tcBorders>
            <w:vAlign w:val="center"/>
            <w:hideMark/>
          </w:tcPr>
          <w:p w14:paraId="07E89498" w14:textId="77777777" w:rsidR="00765300" w:rsidRDefault="00765300" w:rsidP="008C1CDB">
            <w:pPr>
              <w:jc w:val="center"/>
              <w:rPr>
                <w:rFonts w:ascii="Arial" w:eastAsia="Times New Roman" w:hAnsi="Arial" w:cs="Arial"/>
                <w:i/>
                <w:iCs/>
                <w:color w:val="000000"/>
                <w:sz w:val="18"/>
                <w:szCs w:val="18"/>
                <w:lang w:eastAsia="cs-CZ"/>
              </w:rPr>
            </w:pPr>
            <w:r>
              <w:rPr>
                <w:rFonts w:ascii="Arial" w:eastAsia="Times New Roman" w:hAnsi="Arial" w:cs="Arial"/>
                <w:i/>
                <w:iCs/>
                <w:color w:val="000000"/>
                <w:sz w:val="18"/>
                <w:szCs w:val="18"/>
                <w:lang w:eastAsia="cs-CZ"/>
              </w:rPr>
              <w:t>1</w:t>
            </w:r>
          </w:p>
        </w:tc>
        <w:tc>
          <w:tcPr>
            <w:tcW w:w="1559" w:type="dxa"/>
            <w:tcBorders>
              <w:top w:val="single" w:sz="4" w:space="0" w:color="auto"/>
              <w:left w:val="nil"/>
              <w:bottom w:val="single" w:sz="4" w:space="0" w:color="auto"/>
              <w:right w:val="single" w:sz="4" w:space="0" w:color="auto"/>
            </w:tcBorders>
            <w:vAlign w:val="center"/>
            <w:hideMark/>
          </w:tcPr>
          <w:p w14:paraId="0099340F" w14:textId="77777777" w:rsidR="00765300" w:rsidRDefault="00765300" w:rsidP="008C1CDB">
            <w:pPr>
              <w:jc w:val="center"/>
              <w:rPr>
                <w:rFonts w:ascii="Arial" w:eastAsia="Times New Roman" w:hAnsi="Arial" w:cs="Arial"/>
                <w:i/>
                <w:iCs/>
                <w:color w:val="000000"/>
                <w:sz w:val="18"/>
                <w:szCs w:val="18"/>
                <w:lang w:eastAsia="cs-CZ"/>
              </w:rPr>
            </w:pPr>
            <w:r>
              <w:rPr>
                <w:rFonts w:ascii="Arial" w:eastAsia="Times New Roman" w:hAnsi="Arial" w:cs="Arial"/>
                <w:i/>
                <w:iCs/>
                <w:color w:val="000000"/>
                <w:sz w:val="18"/>
                <w:szCs w:val="18"/>
                <w:lang w:eastAsia="cs-CZ"/>
              </w:rPr>
              <w:t>2</w:t>
            </w:r>
          </w:p>
        </w:tc>
        <w:tc>
          <w:tcPr>
            <w:tcW w:w="1560" w:type="dxa"/>
            <w:tcBorders>
              <w:top w:val="single" w:sz="4" w:space="0" w:color="auto"/>
              <w:left w:val="nil"/>
              <w:bottom w:val="single" w:sz="4" w:space="0" w:color="auto"/>
              <w:right w:val="single" w:sz="4" w:space="0" w:color="auto"/>
            </w:tcBorders>
            <w:vAlign w:val="center"/>
            <w:hideMark/>
          </w:tcPr>
          <w:p w14:paraId="106ED6B4" w14:textId="77777777" w:rsidR="00765300" w:rsidRDefault="00765300" w:rsidP="008C1CDB">
            <w:pPr>
              <w:jc w:val="center"/>
              <w:rPr>
                <w:rFonts w:ascii="Arial" w:eastAsia="Times New Roman" w:hAnsi="Arial" w:cs="Arial"/>
                <w:i/>
                <w:iCs/>
                <w:color w:val="000000"/>
                <w:sz w:val="18"/>
                <w:szCs w:val="18"/>
                <w:lang w:eastAsia="cs-CZ"/>
              </w:rPr>
            </w:pPr>
            <w:r>
              <w:rPr>
                <w:rFonts w:ascii="Arial" w:eastAsia="Times New Roman" w:hAnsi="Arial" w:cs="Arial"/>
                <w:i/>
                <w:iCs/>
                <w:color w:val="000000"/>
                <w:sz w:val="18"/>
                <w:szCs w:val="18"/>
                <w:lang w:eastAsia="cs-CZ"/>
              </w:rPr>
              <w:t>3</w:t>
            </w:r>
          </w:p>
        </w:tc>
        <w:tc>
          <w:tcPr>
            <w:tcW w:w="1417" w:type="dxa"/>
            <w:tcBorders>
              <w:top w:val="single" w:sz="4" w:space="0" w:color="auto"/>
              <w:left w:val="nil"/>
              <w:bottom w:val="single" w:sz="4" w:space="0" w:color="auto"/>
              <w:right w:val="single" w:sz="4" w:space="0" w:color="auto"/>
            </w:tcBorders>
            <w:vAlign w:val="center"/>
            <w:hideMark/>
          </w:tcPr>
          <w:p w14:paraId="072F742A" w14:textId="77777777" w:rsidR="00765300" w:rsidRDefault="00765300" w:rsidP="008C1CDB">
            <w:pPr>
              <w:jc w:val="center"/>
              <w:rPr>
                <w:rFonts w:ascii="Arial" w:eastAsia="Times New Roman" w:hAnsi="Arial" w:cs="Arial"/>
                <w:i/>
                <w:iCs/>
                <w:color w:val="000000"/>
                <w:sz w:val="18"/>
                <w:szCs w:val="18"/>
                <w:lang w:eastAsia="cs-CZ"/>
              </w:rPr>
            </w:pPr>
            <w:r>
              <w:rPr>
                <w:rFonts w:ascii="Arial" w:eastAsia="Times New Roman" w:hAnsi="Arial" w:cs="Arial"/>
                <w:i/>
                <w:iCs/>
                <w:color w:val="000000"/>
                <w:sz w:val="18"/>
                <w:szCs w:val="18"/>
                <w:lang w:eastAsia="cs-CZ"/>
              </w:rPr>
              <w:t>4 (3 – 2)</w:t>
            </w:r>
          </w:p>
        </w:tc>
      </w:tr>
      <w:tr w:rsidR="00765300" w14:paraId="424079E2" w14:textId="77777777" w:rsidTr="008C1CDB">
        <w:trPr>
          <w:trHeight w:val="348"/>
        </w:trPr>
        <w:tc>
          <w:tcPr>
            <w:tcW w:w="3119" w:type="dxa"/>
            <w:tcBorders>
              <w:top w:val="nil"/>
              <w:left w:val="single" w:sz="4" w:space="0" w:color="auto"/>
              <w:bottom w:val="single" w:sz="4" w:space="0" w:color="auto"/>
              <w:right w:val="single" w:sz="4" w:space="0" w:color="auto"/>
            </w:tcBorders>
            <w:noWrap/>
            <w:vAlign w:val="center"/>
            <w:hideMark/>
          </w:tcPr>
          <w:p w14:paraId="796BE1C4" w14:textId="77777777" w:rsidR="00765300" w:rsidRDefault="00765300" w:rsidP="002F321A">
            <w:pPr>
              <w:rPr>
                <w:rFonts w:ascii="Arial" w:eastAsia="Times New Roman" w:hAnsi="Arial" w:cs="Arial"/>
                <w:b/>
                <w:bCs/>
                <w:color w:val="000000"/>
                <w:sz w:val="18"/>
                <w:szCs w:val="18"/>
                <w:lang w:eastAsia="cs-CZ"/>
              </w:rPr>
            </w:pPr>
            <w:r>
              <w:rPr>
                <w:rFonts w:ascii="Arial" w:eastAsia="Times New Roman" w:hAnsi="Arial" w:cs="Arial"/>
                <w:b/>
                <w:bCs/>
                <w:color w:val="000000"/>
                <w:sz w:val="18"/>
                <w:szCs w:val="18"/>
                <w:lang w:eastAsia="cs-CZ"/>
              </w:rPr>
              <w:t>Příjmy</w:t>
            </w:r>
          </w:p>
        </w:tc>
        <w:tc>
          <w:tcPr>
            <w:tcW w:w="1559" w:type="dxa"/>
            <w:tcBorders>
              <w:top w:val="nil"/>
              <w:left w:val="nil"/>
              <w:bottom w:val="single" w:sz="4" w:space="0" w:color="auto"/>
              <w:right w:val="single" w:sz="4" w:space="0" w:color="auto"/>
            </w:tcBorders>
            <w:noWrap/>
            <w:vAlign w:val="center"/>
            <w:hideMark/>
          </w:tcPr>
          <w:p w14:paraId="3AC11956" w14:textId="77777777" w:rsidR="00765300" w:rsidRDefault="00765300" w:rsidP="002F321A">
            <w:pPr>
              <w:jc w:val="right"/>
              <w:rPr>
                <w:rFonts w:ascii="Arial" w:eastAsia="Times New Roman" w:hAnsi="Arial" w:cs="Arial"/>
                <w:b/>
                <w:bCs/>
                <w:color w:val="000000"/>
                <w:sz w:val="18"/>
                <w:szCs w:val="18"/>
                <w:lang w:eastAsia="cs-CZ"/>
              </w:rPr>
            </w:pPr>
            <w:r>
              <w:rPr>
                <w:rFonts w:ascii="Arial" w:hAnsi="Arial" w:cs="Arial"/>
                <w:b/>
                <w:bCs/>
                <w:color w:val="000000"/>
                <w:sz w:val="18"/>
                <w:szCs w:val="18"/>
              </w:rPr>
              <w:t>21 839 113,90</w:t>
            </w:r>
          </w:p>
        </w:tc>
        <w:tc>
          <w:tcPr>
            <w:tcW w:w="1559" w:type="dxa"/>
            <w:tcBorders>
              <w:top w:val="nil"/>
              <w:left w:val="nil"/>
              <w:bottom w:val="single" w:sz="4" w:space="0" w:color="auto"/>
              <w:right w:val="single" w:sz="4" w:space="0" w:color="auto"/>
            </w:tcBorders>
            <w:noWrap/>
            <w:vAlign w:val="center"/>
          </w:tcPr>
          <w:p w14:paraId="1CF5B8E8" w14:textId="77777777" w:rsidR="00765300" w:rsidRDefault="00765300" w:rsidP="002F321A">
            <w:pPr>
              <w:jc w:val="right"/>
              <w:rPr>
                <w:rFonts w:ascii="Arial" w:eastAsia="Times New Roman" w:hAnsi="Arial" w:cs="Arial"/>
                <w:b/>
                <w:bCs/>
                <w:color w:val="000000"/>
                <w:sz w:val="18"/>
                <w:szCs w:val="18"/>
                <w:lang w:eastAsia="cs-CZ"/>
              </w:rPr>
            </w:pPr>
            <w:r>
              <w:rPr>
                <w:rFonts w:ascii="Arial" w:hAnsi="Arial" w:cs="Arial"/>
                <w:b/>
                <w:bCs/>
                <w:color w:val="000000"/>
                <w:sz w:val="18"/>
                <w:szCs w:val="18"/>
              </w:rPr>
              <w:t>23 646 792,14</w:t>
            </w:r>
          </w:p>
        </w:tc>
        <w:tc>
          <w:tcPr>
            <w:tcW w:w="1560" w:type="dxa"/>
            <w:tcBorders>
              <w:top w:val="nil"/>
              <w:left w:val="nil"/>
              <w:bottom w:val="single" w:sz="4" w:space="0" w:color="auto"/>
              <w:right w:val="single" w:sz="4" w:space="0" w:color="auto"/>
            </w:tcBorders>
            <w:noWrap/>
            <w:vAlign w:val="center"/>
          </w:tcPr>
          <w:p w14:paraId="19C36CC2" w14:textId="77777777" w:rsidR="00765300" w:rsidRDefault="00765300" w:rsidP="002F321A">
            <w:pPr>
              <w:jc w:val="right"/>
              <w:rPr>
                <w:rFonts w:ascii="Arial" w:eastAsia="Times New Roman" w:hAnsi="Arial" w:cs="Arial"/>
                <w:b/>
                <w:bCs/>
                <w:color w:val="000000"/>
                <w:sz w:val="18"/>
                <w:szCs w:val="18"/>
                <w:lang w:eastAsia="cs-CZ"/>
              </w:rPr>
            </w:pPr>
            <w:r>
              <w:rPr>
                <w:rFonts w:ascii="Arial" w:hAnsi="Arial" w:cs="Arial"/>
                <w:b/>
                <w:bCs/>
                <w:color w:val="000000"/>
                <w:sz w:val="18"/>
                <w:szCs w:val="18"/>
              </w:rPr>
              <w:t>23 691 329,70</w:t>
            </w:r>
          </w:p>
        </w:tc>
        <w:tc>
          <w:tcPr>
            <w:tcW w:w="1417" w:type="dxa"/>
            <w:tcBorders>
              <w:top w:val="nil"/>
              <w:left w:val="nil"/>
              <w:bottom w:val="single" w:sz="4" w:space="0" w:color="auto"/>
              <w:right w:val="single" w:sz="4" w:space="0" w:color="auto"/>
            </w:tcBorders>
            <w:noWrap/>
            <w:vAlign w:val="center"/>
          </w:tcPr>
          <w:p w14:paraId="79300519" w14:textId="77777777" w:rsidR="00765300" w:rsidRDefault="00765300" w:rsidP="002F321A">
            <w:pPr>
              <w:jc w:val="right"/>
              <w:rPr>
                <w:rFonts w:ascii="Arial" w:eastAsia="Times New Roman" w:hAnsi="Arial" w:cs="Arial"/>
                <w:b/>
                <w:bCs/>
                <w:color w:val="000000"/>
                <w:sz w:val="18"/>
                <w:szCs w:val="18"/>
                <w:lang w:eastAsia="cs-CZ"/>
              </w:rPr>
            </w:pPr>
            <w:r>
              <w:rPr>
                <w:rFonts w:ascii="Arial" w:hAnsi="Arial" w:cs="Arial"/>
                <w:b/>
                <w:bCs/>
                <w:color w:val="000000"/>
                <w:sz w:val="18"/>
                <w:szCs w:val="18"/>
              </w:rPr>
              <w:t>+44 537,56</w:t>
            </w:r>
          </w:p>
        </w:tc>
      </w:tr>
      <w:tr w:rsidR="00765300" w14:paraId="7A0D0143" w14:textId="77777777" w:rsidTr="008C1CDB">
        <w:trPr>
          <w:trHeight w:val="360"/>
        </w:trPr>
        <w:tc>
          <w:tcPr>
            <w:tcW w:w="3119" w:type="dxa"/>
            <w:tcBorders>
              <w:top w:val="nil"/>
              <w:left w:val="single" w:sz="4" w:space="0" w:color="auto"/>
              <w:bottom w:val="single" w:sz="4" w:space="0" w:color="auto"/>
              <w:right w:val="single" w:sz="4" w:space="0" w:color="auto"/>
            </w:tcBorders>
            <w:noWrap/>
            <w:vAlign w:val="center"/>
            <w:hideMark/>
          </w:tcPr>
          <w:p w14:paraId="3E9098DC" w14:textId="77777777" w:rsidR="00765300" w:rsidRDefault="00765300" w:rsidP="002F321A">
            <w:pPr>
              <w:rPr>
                <w:rFonts w:ascii="Arial" w:eastAsia="Times New Roman" w:hAnsi="Arial" w:cs="Arial"/>
                <w:b/>
                <w:bCs/>
                <w:color w:val="000000"/>
                <w:sz w:val="18"/>
                <w:szCs w:val="18"/>
                <w:lang w:eastAsia="cs-CZ"/>
              </w:rPr>
            </w:pPr>
            <w:r>
              <w:rPr>
                <w:rFonts w:ascii="Arial" w:eastAsia="Times New Roman" w:hAnsi="Arial" w:cs="Arial"/>
                <w:sz w:val="18"/>
                <w:szCs w:val="18"/>
                <w:lang w:eastAsia="cs-CZ"/>
              </w:rPr>
              <w:t>z toho: tř. 1 Daňové příjmy</w:t>
            </w:r>
          </w:p>
        </w:tc>
        <w:tc>
          <w:tcPr>
            <w:tcW w:w="1559" w:type="dxa"/>
            <w:tcBorders>
              <w:top w:val="nil"/>
              <w:left w:val="nil"/>
              <w:bottom w:val="single" w:sz="4" w:space="0" w:color="auto"/>
              <w:right w:val="single" w:sz="4" w:space="0" w:color="auto"/>
            </w:tcBorders>
            <w:noWrap/>
            <w:vAlign w:val="center"/>
            <w:hideMark/>
          </w:tcPr>
          <w:p w14:paraId="4C450DE2" w14:textId="77777777" w:rsidR="00765300" w:rsidRDefault="00765300" w:rsidP="002F321A">
            <w:pPr>
              <w:jc w:val="right"/>
              <w:rPr>
                <w:rFonts w:ascii="Arial" w:eastAsia="Times New Roman" w:hAnsi="Arial" w:cs="Arial"/>
                <w:color w:val="000000"/>
                <w:sz w:val="18"/>
                <w:szCs w:val="18"/>
                <w:lang w:eastAsia="cs-CZ"/>
              </w:rPr>
            </w:pPr>
            <w:r>
              <w:rPr>
                <w:rFonts w:ascii="Arial" w:hAnsi="Arial" w:cs="Arial"/>
                <w:color w:val="000000"/>
                <w:sz w:val="18"/>
                <w:szCs w:val="18"/>
              </w:rPr>
              <w:t>7 102 445,00</w:t>
            </w:r>
          </w:p>
        </w:tc>
        <w:tc>
          <w:tcPr>
            <w:tcW w:w="1559" w:type="dxa"/>
            <w:tcBorders>
              <w:top w:val="nil"/>
              <w:left w:val="nil"/>
              <w:bottom w:val="single" w:sz="4" w:space="0" w:color="auto"/>
              <w:right w:val="single" w:sz="4" w:space="0" w:color="auto"/>
            </w:tcBorders>
            <w:noWrap/>
            <w:vAlign w:val="center"/>
          </w:tcPr>
          <w:p w14:paraId="10326867" w14:textId="77777777" w:rsidR="00765300" w:rsidRDefault="00765300" w:rsidP="002F321A">
            <w:pPr>
              <w:jc w:val="right"/>
              <w:rPr>
                <w:rFonts w:ascii="Arial" w:eastAsia="Times New Roman" w:hAnsi="Arial" w:cs="Arial"/>
                <w:color w:val="000000"/>
                <w:sz w:val="18"/>
                <w:szCs w:val="18"/>
                <w:lang w:eastAsia="cs-CZ"/>
              </w:rPr>
            </w:pPr>
            <w:r>
              <w:rPr>
                <w:rFonts w:ascii="Arial" w:hAnsi="Arial" w:cs="Arial"/>
                <w:color w:val="000000"/>
                <w:sz w:val="18"/>
                <w:szCs w:val="18"/>
              </w:rPr>
              <w:t>8 132 445,00</w:t>
            </w:r>
          </w:p>
        </w:tc>
        <w:tc>
          <w:tcPr>
            <w:tcW w:w="1560" w:type="dxa"/>
            <w:tcBorders>
              <w:top w:val="nil"/>
              <w:left w:val="nil"/>
              <w:bottom w:val="single" w:sz="4" w:space="0" w:color="auto"/>
              <w:right w:val="single" w:sz="4" w:space="0" w:color="auto"/>
            </w:tcBorders>
            <w:noWrap/>
            <w:vAlign w:val="center"/>
          </w:tcPr>
          <w:p w14:paraId="78DBEDF6" w14:textId="77777777" w:rsidR="00765300" w:rsidRDefault="00765300" w:rsidP="002F321A">
            <w:pPr>
              <w:jc w:val="right"/>
              <w:rPr>
                <w:rFonts w:ascii="Arial" w:eastAsia="Times New Roman" w:hAnsi="Arial" w:cs="Arial"/>
                <w:color w:val="000000"/>
                <w:sz w:val="18"/>
                <w:szCs w:val="18"/>
                <w:lang w:eastAsia="cs-CZ"/>
              </w:rPr>
            </w:pPr>
            <w:r>
              <w:rPr>
                <w:rFonts w:ascii="Arial" w:hAnsi="Arial" w:cs="Arial"/>
                <w:color w:val="000000"/>
                <w:sz w:val="18"/>
                <w:szCs w:val="18"/>
              </w:rPr>
              <w:t>8 132 445,00</w:t>
            </w:r>
          </w:p>
        </w:tc>
        <w:tc>
          <w:tcPr>
            <w:tcW w:w="1417" w:type="dxa"/>
            <w:tcBorders>
              <w:top w:val="nil"/>
              <w:left w:val="nil"/>
              <w:bottom w:val="single" w:sz="4" w:space="0" w:color="auto"/>
              <w:right w:val="single" w:sz="4" w:space="0" w:color="auto"/>
            </w:tcBorders>
            <w:noWrap/>
            <w:vAlign w:val="center"/>
          </w:tcPr>
          <w:p w14:paraId="2844FF90" w14:textId="77777777" w:rsidR="00765300" w:rsidRDefault="00765300" w:rsidP="002F321A">
            <w:pPr>
              <w:jc w:val="right"/>
              <w:rPr>
                <w:rFonts w:ascii="Arial" w:eastAsia="Times New Roman" w:hAnsi="Arial" w:cs="Arial"/>
                <w:color w:val="000000"/>
                <w:sz w:val="18"/>
                <w:szCs w:val="18"/>
                <w:lang w:eastAsia="cs-CZ"/>
              </w:rPr>
            </w:pPr>
            <w:r>
              <w:rPr>
                <w:rFonts w:ascii="Arial" w:hAnsi="Arial" w:cs="Arial"/>
                <w:color w:val="000000"/>
                <w:sz w:val="18"/>
                <w:szCs w:val="18"/>
              </w:rPr>
              <w:t>0,00</w:t>
            </w:r>
          </w:p>
        </w:tc>
      </w:tr>
      <w:tr w:rsidR="00765300" w14:paraId="525EF30C" w14:textId="77777777" w:rsidTr="008C1CDB">
        <w:trPr>
          <w:trHeight w:val="360"/>
        </w:trPr>
        <w:tc>
          <w:tcPr>
            <w:tcW w:w="3119" w:type="dxa"/>
            <w:tcBorders>
              <w:top w:val="nil"/>
              <w:left w:val="single" w:sz="4" w:space="0" w:color="auto"/>
              <w:bottom w:val="single" w:sz="4" w:space="0" w:color="auto"/>
              <w:right w:val="single" w:sz="4" w:space="0" w:color="auto"/>
            </w:tcBorders>
            <w:noWrap/>
            <w:vAlign w:val="center"/>
            <w:hideMark/>
          </w:tcPr>
          <w:p w14:paraId="5FF67241" w14:textId="77777777" w:rsidR="00765300" w:rsidRDefault="00765300" w:rsidP="002F321A">
            <w:pPr>
              <w:rPr>
                <w:rFonts w:ascii="Arial" w:eastAsia="Times New Roman" w:hAnsi="Arial" w:cs="Arial"/>
                <w:b/>
                <w:bCs/>
                <w:color w:val="000000"/>
                <w:sz w:val="18"/>
                <w:szCs w:val="18"/>
                <w:lang w:eastAsia="cs-CZ"/>
              </w:rPr>
            </w:pPr>
            <w:r>
              <w:rPr>
                <w:rFonts w:ascii="Arial" w:eastAsia="Times New Roman" w:hAnsi="Arial" w:cs="Arial"/>
                <w:sz w:val="18"/>
                <w:szCs w:val="18"/>
                <w:lang w:eastAsia="cs-CZ"/>
              </w:rPr>
              <w:t xml:space="preserve">            tř. 2 Nedaňové příjmy</w:t>
            </w:r>
          </w:p>
        </w:tc>
        <w:tc>
          <w:tcPr>
            <w:tcW w:w="1559" w:type="dxa"/>
            <w:tcBorders>
              <w:top w:val="nil"/>
              <w:left w:val="nil"/>
              <w:bottom w:val="single" w:sz="4" w:space="0" w:color="auto"/>
              <w:right w:val="single" w:sz="4" w:space="0" w:color="auto"/>
            </w:tcBorders>
            <w:noWrap/>
            <w:vAlign w:val="center"/>
            <w:hideMark/>
          </w:tcPr>
          <w:p w14:paraId="0C8A1ED4" w14:textId="77777777" w:rsidR="00765300" w:rsidRDefault="00765300" w:rsidP="002F321A">
            <w:pPr>
              <w:jc w:val="right"/>
              <w:rPr>
                <w:rFonts w:ascii="Arial" w:eastAsia="Times New Roman" w:hAnsi="Arial" w:cs="Arial"/>
                <w:color w:val="000000"/>
                <w:sz w:val="18"/>
                <w:szCs w:val="18"/>
                <w:lang w:eastAsia="cs-CZ"/>
              </w:rPr>
            </w:pPr>
            <w:r>
              <w:rPr>
                <w:rFonts w:ascii="Arial" w:hAnsi="Arial" w:cs="Arial"/>
                <w:color w:val="000000"/>
                <w:sz w:val="18"/>
                <w:szCs w:val="18"/>
              </w:rPr>
              <w:t>283 359,70</w:t>
            </w:r>
          </w:p>
        </w:tc>
        <w:tc>
          <w:tcPr>
            <w:tcW w:w="1559" w:type="dxa"/>
            <w:tcBorders>
              <w:top w:val="nil"/>
              <w:left w:val="nil"/>
              <w:bottom w:val="single" w:sz="4" w:space="0" w:color="auto"/>
              <w:right w:val="single" w:sz="4" w:space="0" w:color="auto"/>
            </w:tcBorders>
            <w:noWrap/>
            <w:vAlign w:val="center"/>
          </w:tcPr>
          <w:p w14:paraId="29CD5E1E" w14:textId="77777777" w:rsidR="00765300" w:rsidRDefault="00765300" w:rsidP="002F321A">
            <w:pPr>
              <w:jc w:val="right"/>
              <w:rPr>
                <w:rFonts w:ascii="Arial" w:eastAsia="Times New Roman" w:hAnsi="Arial" w:cs="Arial"/>
                <w:color w:val="000000"/>
                <w:sz w:val="18"/>
                <w:szCs w:val="18"/>
                <w:lang w:eastAsia="cs-CZ"/>
              </w:rPr>
            </w:pPr>
            <w:r>
              <w:rPr>
                <w:rFonts w:ascii="Arial" w:hAnsi="Arial" w:cs="Arial"/>
                <w:color w:val="000000"/>
                <w:sz w:val="18"/>
                <w:szCs w:val="18"/>
              </w:rPr>
              <w:t>322 361,63</w:t>
            </w:r>
          </w:p>
        </w:tc>
        <w:tc>
          <w:tcPr>
            <w:tcW w:w="1560" w:type="dxa"/>
            <w:tcBorders>
              <w:top w:val="nil"/>
              <w:left w:val="nil"/>
              <w:bottom w:val="single" w:sz="4" w:space="0" w:color="auto"/>
              <w:right w:val="single" w:sz="4" w:space="0" w:color="auto"/>
            </w:tcBorders>
            <w:noWrap/>
            <w:vAlign w:val="center"/>
          </w:tcPr>
          <w:p w14:paraId="46A07A18" w14:textId="77777777" w:rsidR="00765300" w:rsidRDefault="00765300" w:rsidP="002F321A">
            <w:pPr>
              <w:jc w:val="right"/>
              <w:rPr>
                <w:rFonts w:ascii="Arial" w:eastAsia="Times New Roman" w:hAnsi="Arial" w:cs="Arial"/>
                <w:color w:val="000000"/>
                <w:sz w:val="18"/>
                <w:szCs w:val="18"/>
                <w:lang w:eastAsia="cs-CZ"/>
              </w:rPr>
            </w:pPr>
            <w:r>
              <w:rPr>
                <w:rFonts w:ascii="Arial" w:hAnsi="Arial" w:cs="Arial"/>
                <w:color w:val="000000"/>
                <w:sz w:val="18"/>
                <w:szCs w:val="18"/>
              </w:rPr>
              <w:t>339 058,26</w:t>
            </w:r>
          </w:p>
        </w:tc>
        <w:tc>
          <w:tcPr>
            <w:tcW w:w="1417" w:type="dxa"/>
            <w:tcBorders>
              <w:top w:val="nil"/>
              <w:left w:val="nil"/>
              <w:bottom w:val="single" w:sz="4" w:space="0" w:color="auto"/>
              <w:right w:val="single" w:sz="4" w:space="0" w:color="auto"/>
            </w:tcBorders>
            <w:noWrap/>
            <w:vAlign w:val="center"/>
          </w:tcPr>
          <w:p w14:paraId="1578B25A" w14:textId="77777777" w:rsidR="00765300" w:rsidRDefault="00765300" w:rsidP="002F321A">
            <w:pPr>
              <w:jc w:val="right"/>
              <w:rPr>
                <w:rFonts w:ascii="Arial" w:eastAsia="Times New Roman" w:hAnsi="Arial" w:cs="Arial"/>
                <w:color w:val="000000"/>
                <w:sz w:val="18"/>
                <w:szCs w:val="18"/>
                <w:lang w:eastAsia="cs-CZ"/>
              </w:rPr>
            </w:pPr>
            <w:r>
              <w:rPr>
                <w:rFonts w:ascii="Arial" w:hAnsi="Arial" w:cs="Arial"/>
                <w:color w:val="000000"/>
                <w:sz w:val="18"/>
                <w:szCs w:val="18"/>
              </w:rPr>
              <w:t>+16 696,63</w:t>
            </w:r>
          </w:p>
        </w:tc>
      </w:tr>
      <w:tr w:rsidR="00765300" w14:paraId="501F49D2" w14:textId="77777777" w:rsidTr="008C1CDB">
        <w:trPr>
          <w:trHeight w:val="360"/>
        </w:trPr>
        <w:tc>
          <w:tcPr>
            <w:tcW w:w="3119" w:type="dxa"/>
            <w:tcBorders>
              <w:top w:val="nil"/>
              <w:left w:val="single" w:sz="4" w:space="0" w:color="auto"/>
              <w:bottom w:val="single" w:sz="4" w:space="0" w:color="auto"/>
              <w:right w:val="single" w:sz="4" w:space="0" w:color="auto"/>
            </w:tcBorders>
            <w:noWrap/>
            <w:vAlign w:val="center"/>
            <w:hideMark/>
          </w:tcPr>
          <w:p w14:paraId="1F9EF0B9" w14:textId="77777777" w:rsidR="00765300" w:rsidRDefault="00765300" w:rsidP="002F321A">
            <w:pPr>
              <w:rPr>
                <w:rFonts w:ascii="Arial" w:eastAsia="Times New Roman" w:hAnsi="Arial" w:cs="Arial"/>
                <w:b/>
                <w:bCs/>
                <w:color w:val="000000"/>
                <w:sz w:val="18"/>
                <w:szCs w:val="18"/>
                <w:lang w:eastAsia="cs-CZ"/>
              </w:rPr>
            </w:pPr>
            <w:r>
              <w:rPr>
                <w:rFonts w:ascii="Arial" w:eastAsia="Times New Roman" w:hAnsi="Arial" w:cs="Arial"/>
                <w:sz w:val="18"/>
                <w:szCs w:val="18"/>
                <w:lang w:eastAsia="cs-CZ"/>
              </w:rPr>
              <w:t xml:space="preserve">            tř. 3 Investiční příjmy</w:t>
            </w:r>
          </w:p>
        </w:tc>
        <w:tc>
          <w:tcPr>
            <w:tcW w:w="1559" w:type="dxa"/>
            <w:tcBorders>
              <w:top w:val="nil"/>
              <w:left w:val="nil"/>
              <w:bottom w:val="single" w:sz="4" w:space="0" w:color="auto"/>
              <w:right w:val="single" w:sz="4" w:space="0" w:color="auto"/>
            </w:tcBorders>
            <w:noWrap/>
            <w:vAlign w:val="center"/>
            <w:hideMark/>
          </w:tcPr>
          <w:p w14:paraId="2F85A91F" w14:textId="77777777" w:rsidR="00765300" w:rsidRDefault="00765300" w:rsidP="002F321A">
            <w:pPr>
              <w:jc w:val="right"/>
              <w:rPr>
                <w:rFonts w:ascii="Arial" w:eastAsia="Times New Roman" w:hAnsi="Arial" w:cs="Arial"/>
                <w:color w:val="000000"/>
                <w:sz w:val="18"/>
                <w:szCs w:val="18"/>
                <w:lang w:eastAsia="cs-CZ"/>
              </w:rPr>
            </w:pPr>
            <w:r>
              <w:rPr>
                <w:rFonts w:ascii="Arial" w:hAnsi="Arial" w:cs="Arial"/>
                <w:color w:val="000000"/>
                <w:sz w:val="18"/>
                <w:szCs w:val="18"/>
              </w:rPr>
              <w:t>700,00</w:t>
            </w:r>
          </w:p>
        </w:tc>
        <w:tc>
          <w:tcPr>
            <w:tcW w:w="1559" w:type="dxa"/>
            <w:tcBorders>
              <w:top w:val="nil"/>
              <w:left w:val="nil"/>
              <w:bottom w:val="single" w:sz="4" w:space="0" w:color="auto"/>
              <w:right w:val="single" w:sz="4" w:space="0" w:color="auto"/>
            </w:tcBorders>
            <w:noWrap/>
            <w:vAlign w:val="center"/>
          </w:tcPr>
          <w:p w14:paraId="35B5E1C7" w14:textId="77777777" w:rsidR="00765300" w:rsidRDefault="00765300" w:rsidP="002F321A">
            <w:pPr>
              <w:jc w:val="right"/>
              <w:rPr>
                <w:rFonts w:ascii="Arial" w:eastAsia="Times New Roman" w:hAnsi="Arial" w:cs="Arial"/>
                <w:color w:val="000000"/>
                <w:sz w:val="18"/>
                <w:szCs w:val="18"/>
                <w:lang w:eastAsia="cs-CZ"/>
              </w:rPr>
            </w:pPr>
            <w:r>
              <w:rPr>
                <w:rFonts w:ascii="Arial" w:hAnsi="Arial" w:cs="Arial"/>
                <w:color w:val="000000"/>
                <w:sz w:val="18"/>
                <w:szCs w:val="18"/>
              </w:rPr>
              <w:t>16 200,00</w:t>
            </w:r>
          </w:p>
        </w:tc>
        <w:tc>
          <w:tcPr>
            <w:tcW w:w="1560" w:type="dxa"/>
            <w:tcBorders>
              <w:top w:val="nil"/>
              <w:left w:val="nil"/>
              <w:bottom w:val="single" w:sz="4" w:space="0" w:color="auto"/>
              <w:right w:val="single" w:sz="4" w:space="0" w:color="auto"/>
            </w:tcBorders>
            <w:noWrap/>
            <w:vAlign w:val="center"/>
          </w:tcPr>
          <w:p w14:paraId="1DA36F21" w14:textId="77777777" w:rsidR="00765300" w:rsidRDefault="00765300" w:rsidP="002F321A">
            <w:pPr>
              <w:jc w:val="right"/>
              <w:rPr>
                <w:rFonts w:ascii="Arial" w:eastAsia="Times New Roman" w:hAnsi="Arial" w:cs="Arial"/>
                <w:color w:val="000000"/>
                <w:sz w:val="18"/>
                <w:szCs w:val="18"/>
                <w:lang w:eastAsia="cs-CZ"/>
              </w:rPr>
            </w:pPr>
            <w:r>
              <w:rPr>
                <w:rFonts w:ascii="Arial" w:hAnsi="Arial" w:cs="Arial"/>
                <w:color w:val="000000"/>
                <w:sz w:val="18"/>
                <w:szCs w:val="18"/>
              </w:rPr>
              <w:t>16 200,00</w:t>
            </w:r>
          </w:p>
        </w:tc>
        <w:tc>
          <w:tcPr>
            <w:tcW w:w="1417" w:type="dxa"/>
            <w:tcBorders>
              <w:top w:val="nil"/>
              <w:left w:val="nil"/>
              <w:bottom w:val="single" w:sz="4" w:space="0" w:color="auto"/>
              <w:right w:val="single" w:sz="4" w:space="0" w:color="auto"/>
            </w:tcBorders>
            <w:noWrap/>
            <w:vAlign w:val="center"/>
          </w:tcPr>
          <w:p w14:paraId="21EB04AE" w14:textId="77777777" w:rsidR="00765300" w:rsidRDefault="00765300" w:rsidP="002F321A">
            <w:pPr>
              <w:jc w:val="right"/>
              <w:rPr>
                <w:rFonts w:ascii="Arial" w:eastAsia="Times New Roman" w:hAnsi="Arial" w:cs="Arial"/>
                <w:color w:val="000000"/>
                <w:sz w:val="18"/>
                <w:szCs w:val="18"/>
                <w:lang w:eastAsia="cs-CZ"/>
              </w:rPr>
            </w:pPr>
            <w:r>
              <w:rPr>
                <w:rFonts w:ascii="Arial" w:hAnsi="Arial" w:cs="Arial"/>
                <w:color w:val="000000"/>
                <w:sz w:val="18"/>
                <w:szCs w:val="18"/>
              </w:rPr>
              <w:t>0,00</w:t>
            </w:r>
          </w:p>
        </w:tc>
      </w:tr>
      <w:tr w:rsidR="00765300" w14:paraId="3A5E62A2" w14:textId="77777777" w:rsidTr="008C1CDB">
        <w:trPr>
          <w:trHeight w:val="360"/>
        </w:trPr>
        <w:tc>
          <w:tcPr>
            <w:tcW w:w="3119" w:type="dxa"/>
            <w:tcBorders>
              <w:top w:val="nil"/>
              <w:left w:val="single" w:sz="4" w:space="0" w:color="auto"/>
              <w:bottom w:val="single" w:sz="4" w:space="0" w:color="auto"/>
              <w:right w:val="single" w:sz="4" w:space="0" w:color="auto"/>
            </w:tcBorders>
            <w:noWrap/>
            <w:vAlign w:val="center"/>
            <w:hideMark/>
          </w:tcPr>
          <w:p w14:paraId="5B5FE97C" w14:textId="77777777" w:rsidR="00765300" w:rsidRDefault="00765300" w:rsidP="002F321A">
            <w:pPr>
              <w:rPr>
                <w:rFonts w:ascii="Arial" w:eastAsia="Times New Roman" w:hAnsi="Arial" w:cs="Arial"/>
                <w:b/>
                <w:bCs/>
                <w:color w:val="000000"/>
                <w:sz w:val="18"/>
                <w:szCs w:val="18"/>
                <w:lang w:eastAsia="cs-CZ"/>
              </w:rPr>
            </w:pPr>
            <w:r>
              <w:rPr>
                <w:rFonts w:ascii="Arial" w:eastAsia="Times New Roman" w:hAnsi="Arial" w:cs="Arial"/>
                <w:sz w:val="18"/>
                <w:szCs w:val="18"/>
                <w:lang w:eastAsia="cs-CZ"/>
              </w:rPr>
              <w:t xml:space="preserve">            tř. 4 Přijaté transfery</w:t>
            </w:r>
          </w:p>
        </w:tc>
        <w:tc>
          <w:tcPr>
            <w:tcW w:w="1559" w:type="dxa"/>
            <w:tcBorders>
              <w:top w:val="nil"/>
              <w:left w:val="nil"/>
              <w:bottom w:val="single" w:sz="4" w:space="0" w:color="auto"/>
              <w:right w:val="single" w:sz="4" w:space="0" w:color="auto"/>
            </w:tcBorders>
            <w:noWrap/>
            <w:vAlign w:val="center"/>
            <w:hideMark/>
          </w:tcPr>
          <w:p w14:paraId="098D1EFB" w14:textId="77777777" w:rsidR="00765300" w:rsidRDefault="00765300" w:rsidP="002F321A">
            <w:pPr>
              <w:jc w:val="right"/>
              <w:rPr>
                <w:rFonts w:ascii="Arial" w:eastAsia="Times New Roman" w:hAnsi="Arial" w:cs="Arial"/>
                <w:color w:val="000000"/>
                <w:sz w:val="18"/>
                <w:szCs w:val="18"/>
                <w:lang w:eastAsia="cs-CZ"/>
              </w:rPr>
            </w:pPr>
            <w:r>
              <w:rPr>
                <w:rFonts w:ascii="Arial" w:hAnsi="Arial" w:cs="Arial"/>
                <w:color w:val="000000"/>
                <w:sz w:val="18"/>
                <w:szCs w:val="18"/>
              </w:rPr>
              <w:t>14 452 609,20</w:t>
            </w:r>
          </w:p>
        </w:tc>
        <w:tc>
          <w:tcPr>
            <w:tcW w:w="1559" w:type="dxa"/>
            <w:tcBorders>
              <w:top w:val="nil"/>
              <w:left w:val="nil"/>
              <w:bottom w:val="single" w:sz="4" w:space="0" w:color="auto"/>
              <w:right w:val="single" w:sz="4" w:space="0" w:color="auto"/>
            </w:tcBorders>
            <w:noWrap/>
            <w:vAlign w:val="center"/>
          </w:tcPr>
          <w:p w14:paraId="05EA2A00" w14:textId="77777777" w:rsidR="00765300" w:rsidRDefault="00765300" w:rsidP="002F321A">
            <w:pPr>
              <w:jc w:val="right"/>
              <w:rPr>
                <w:rFonts w:ascii="Arial" w:eastAsia="Times New Roman" w:hAnsi="Arial" w:cs="Arial"/>
                <w:color w:val="000000"/>
                <w:sz w:val="18"/>
                <w:szCs w:val="18"/>
                <w:lang w:eastAsia="cs-CZ"/>
              </w:rPr>
            </w:pPr>
            <w:r>
              <w:rPr>
                <w:rFonts w:ascii="Arial" w:hAnsi="Arial" w:cs="Arial"/>
                <w:color w:val="000000"/>
                <w:sz w:val="18"/>
                <w:szCs w:val="18"/>
              </w:rPr>
              <w:t>15 175 785,51</w:t>
            </w:r>
          </w:p>
        </w:tc>
        <w:tc>
          <w:tcPr>
            <w:tcW w:w="1560" w:type="dxa"/>
            <w:tcBorders>
              <w:top w:val="nil"/>
              <w:left w:val="nil"/>
              <w:bottom w:val="single" w:sz="4" w:space="0" w:color="auto"/>
              <w:right w:val="single" w:sz="4" w:space="0" w:color="auto"/>
            </w:tcBorders>
            <w:noWrap/>
            <w:vAlign w:val="center"/>
          </w:tcPr>
          <w:p w14:paraId="0359F8ED" w14:textId="77777777" w:rsidR="00765300" w:rsidRDefault="00765300" w:rsidP="002F321A">
            <w:pPr>
              <w:jc w:val="right"/>
              <w:rPr>
                <w:rFonts w:ascii="Arial" w:eastAsia="Times New Roman" w:hAnsi="Arial" w:cs="Arial"/>
                <w:color w:val="000000"/>
                <w:sz w:val="18"/>
                <w:szCs w:val="18"/>
                <w:lang w:eastAsia="cs-CZ"/>
              </w:rPr>
            </w:pPr>
            <w:r>
              <w:rPr>
                <w:rFonts w:ascii="Arial" w:hAnsi="Arial" w:cs="Arial"/>
                <w:color w:val="000000"/>
                <w:sz w:val="18"/>
                <w:szCs w:val="18"/>
              </w:rPr>
              <w:t>15 203 626,44</w:t>
            </w:r>
          </w:p>
        </w:tc>
        <w:tc>
          <w:tcPr>
            <w:tcW w:w="1417" w:type="dxa"/>
            <w:tcBorders>
              <w:top w:val="nil"/>
              <w:left w:val="nil"/>
              <w:bottom w:val="single" w:sz="4" w:space="0" w:color="auto"/>
              <w:right w:val="single" w:sz="4" w:space="0" w:color="auto"/>
            </w:tcBorders>
            <w:noWrap/>
            <w:vAlign w:val="center"/>
          </w:tcPr>
          <w:p w14:paraId="2DAF550B" w14:textId="77777777" w:rsidR="00765300" w:rsidRDefault="00765300" w:rsidP="002F321A">
            <w:pPr>
              <w:jc w:val="right"/>
              <w:rPr>
                <w:rFonts w:ascii="Arial" w:eastAsia="Times New Roman" w:hAnsi="Arial" w:cs="Arial"/>
                <w:color w:val="000000"/>
                <w:sz w:val="18"/>
                <w:szCs w:val="18"/>
                <w:lang w:eastAsia="cs-CZ"/>
              </w:rPr>
            </w:pPr>
            <w:r>
              <w:rPr>
                <w:rFonts w:ascii="Arial" w:hAnsi="Arial" w:cs="Arial"/>
                <w:color w:val="000000"/>
                <w:sz w:val="18"/>
                <w:szCs w:val="18"/>
              </w:rPr>
              <w:t>+27 840,93</w:t>
            </w:r>
          </w:p>
        </w:tc>
      </w:tr>
      <w:tr w:rsidR="00765300" w14:paraId="6ED86100" w14:textId="77777777" w:rsidTr="008C1CDB">
        <w:trPr>
          <w:trHeight w:val="348"/>
        </w:trPr>
        <w:tc>
          <w:tcPr>
            <w:tcW w:w="3119" w:type="dxa"/>
            <w:tcBorders>
              <w:top w:val="nil"/>
              <w:left w:val="single" w:sz="4" w:space="0" w:color="auto"/>
              <w:bottom w:val="single" w:sz="4" w:space="0" w:color="auto"/>
              <w:right w:val="single" w:sz="4" w:space="0" w:color="auto"/>
            </w:tcBorders>
            <w:noWrap/>
            <w:vAlign w:val="center"/>
            <w:hideMark/>
          </w:tcPr>
          <w:p w14:paraId="51FAC04F" w14:textId="77777777" w:rsidR="00765300" w:rsidRDefault="00765300" w:rsidP="002F321A">
            <w:pPr>
              <w:rPr>
                <w:rFonts w:ascii="Arial" w:eastAsia="Times New Roman" w:hAnsi="Arial" w:cs="Arial"/>
                <w:b/>
                <w:bCs/>
                <w:color w:val="000000"/>
                <w:sz w:val="18"/>
                <w:szCs w:val="18"/>
                <w:lang w:eastAsia="cs-CZ"/>
              </w:rPr>
            </w:pPr>
            <w:r>
              <w:rPr>
                <w:rFonts w:ascii="Arial" w:eastAsia="Times New Roman" w:hAnsi="Arial" w:cs="Arial"/>
                <w:b/>
                <w:bCs/>
                <w:sz w:val="18"/>
                <w:szCs w:val="18"/>
                <w:lang w:eastAsia="cs-CZ"/>
              </w:rPr>
              <w:t>Výdaje</w:t>
            </w:r>
          </w:p>
        </w:tc>
        <w:tc>
          <w:tcPr>
            <w:tcW w:w="1559" w:type="dxa"/>
            <w:tcBorders>
              <w:top w:val="nil"/>
              <w:left w:val="nil"/>
              <w:bottom w:val="single" w:sz="4" w:space="0" w:color="auto"/>
              <w:right w:val="single" w:sz="4" w:space="0" w:color="auto"/>
            </w:tcBorders>
            <w:noWrap/>
            <w:vAlign w:val="center"/>
            <w:hideMark/>
          </w:tcPr>
          <w:p w14:paraId="1BB08047" w14:textId="77777777" w:rsidR="00765300" w:rsidRDefault="00765300" w:rsidP="002F321A">
            <w:pPr>
              <w:jc w:val="right"/>
              <w:rPr>
                <w:rFonts w:ascii="Arial" w:eastAsia="Times New Roman" w:hAnsi="Arial" w:cs="Arial"/>
                <w:b/>
                <w:bCs/>
                <w:color w:val="000000"/>
                <w:sz w:val="18"/>
                <w:szCs w:val="18"/>
                <w:lang w:eastAsia="cs-CZ"/>
              </w:rPr>
            </w:pPr>
            <w:r>
              <w:rPr>
                <w:rFonts w:ascii="Arial" w:hAnsi="Arial" w:cs="Arial"/>
                <w:b/>
                <w:bCs/>
                <w:color w:val="000000"/>
                <w:sz w:val="18"/>
                <w:szCs w:val="18"/>
              </w:rPr>
              <w:t>23 225 271,10</w:t>
            </w:r>
          </w:p>
        </w:tc>
        <w:tc>
          <w:tcPr>
            <w:tcW w:w="1559" w:type="dxa"/>
            <w:tcBorders>
              <w:top w:val="nil"/>
              <w:left w:val="nil"/>
              <w:bottom w:val="single" w:sz="4" w:space="0" w:color="auto"/>
              <w:right w:val="single" w:sz="4" w:space="0" w:color="auto"/>
            </w:tcBorders>
            <w:noWrap/>
            <w:vAlign w:val="center"/>
          </w:tcPr>
          <w:p w14:paraId="5D35D4A5" w14:textId="77777777" w:rsidR="00765300" w:rsidRDefault="00765300" w:rsidP="002F321A">
            <w:pPr>
              <w:jc w:val="right"/>
              <w:rPr>
                <w:rFonts w:ascii="Arial" w:eastAsia="Times New Roman" w:hAnsi="Arial" w:cs="Arial"/>
                <w:b/>
                <w:bCs/>
                <w:color w:val="000000"/>
                <w:sz w:val="18"/>
                <w:szCs w:val="18"/>
                <w:lang w:eastAsia="cs-CZ"/>
              </w:rPr>
            </w:pPr>
            <w:r>
              <w:rPr>
                <w:rFonts w:ascii="Arial" w:hAnsi="Arial" w:cs="Arial"/>
                <w:b/>
                <w:bCs/>
                <w:color w:val="000000"/>
                <w:sz w:val="18"/>
                <w:szCs w:val="18"/>
              </w:rPr>
              <w:t>24 867 878,61</w:t>
            </w:r>
          </w:p>
        </w:tc>
        <w:tc>
          <w:tcPr>
            <w:tcW w:w="1560" w:type="dxa"/>
            <w:tcBorders>
              <w:top w:val="nil"/>
              <w:left w:val="nil"/>
              <w:bottom w:val="single" w:sz="4" w:space="0" w:color="auto"/>
              <w:right w:val="single" w:sz="4" w:space="0" w:color="auto"/>
            </w:tcBorders>
            <w:noWrap/>
            <w:vAlign w:val="center"/>
          </w:tcPr>
          <w:p w14:paraId="752BA843" w14:textId="77777777" w:rsidR="00765300" w:rsidRDefault="00765300" w:rsidP="002F321A">
            <w:pPr>
              <w:jc w:val="right"/>
              <w:rPr>
                <w:rFonts w:ascii="Arial" w:eastAsia="Times New Roman" w:hAnsi="Arial" w:cs="Arial"/>
                <w:b/>
                <w:bCs/>
                <w:color w:val="000000"/>
                <w:sz w:val="18"/>
                <w:szCs w:val="18"/>
                <w:lang w:eastAsia="cs-CZ"/>
              </w:rPr>
            </w:pPr>
            <w:r>
              <w:rPr>
                <w:rFonts w:ascii="Arial" w:hAnsi="Arial" w:cs="Arial"/>
                <w:b/>
                <w:bCs/>
                <w:color w:val="000000"/>
                <w:sz w:val="18"/>
                <w:szCs w:val="18"/>
              </w:rPr>
              <w:t>23 909 435,64</w:t>
            </w:r>
          </w:p>
        </w:tc>
        <w:tc>
          <w:tcPr>
            <w:tcW w:w="1417" w:type="dxa"/>
            <w:tcBorders>
              <w:top w:val="nil"/>
              <w:left w:val="nil"/>
              <w:bottom w:val="single" w:sz="4" w:space="0" w:color="auto"/>
              <w:right w:val="single" w:sz="4" w:space="0" w:color="auto"/>
            </w:tcBorders>
            <w:noWrap/>
            <w:vAlign w:val="center"/>
          </w:tcPr>
          <w:p w14:paraId="26E308E1" w14:textId="77777777" w:rsidR="00765300" w:rsidRDefault="00765300" w:rsidP="002F321A">
            <w:pPr>
              <w:jc w:val="right"/>
              <w:rPr>
                <w:rFonts w:ascii="Arial" w:eastAsia="Times New Roman" w:hAnsi="Arial" w:cs="Arial"/>
                <w:b/>
                <w:bCs/>
                <w:color w:val="000000"/>
                <w:sz w:val="18"/>
                <w:szCs w:val="18"/>
                <w:lang w:eastAsia="cs-CZ"/>
              </w:rPr>
            </w:pPr>
            <w:r>
              <w:rPr>
                <w:rFonts w:ascii="Arial" w:hAnsi="Arial" w:cs="Arial"/>
                <w:b/>
                <w:bCs/>
                <w:color w:val="000000"/>
                <w:sz w:val="18"/>
                <w:szCs w:val="18"/>
              </w:rPr>
              <w:t>-958 442,97</w:t>
            </w:r>
          </w:p>
        </w:tc>
      </w:tr>
      <w:tr w:rsidR="00765300" w14:paraId="47E15E05" w14:textId="77777777" w:rsidTr="008C1CDB">
        <w:trPr>
          <w:trHeight w:val="360"/>
        </w:trPr>
        <w:tc>
          <w:tcPr>
            <w:tcW w:w="3119" w:type="dxa"/>
            <w:tcBorders>
              <w:top w:val="nil"/>
              <w:left w:val="single" w:sz="4" w:space="0" w:color="auto"/>
              <w:bottom w:val="single" w:sz="4" w:space="0" w:color="auto"/>
              <w:right w:val="single" w:sz="4" w:space="0" w:color="auto"/>
            </w:tcBorders>
            <w:noWrap/>
            <w:vAlign w:val="center"/>
            <w:hideMark/>
          </w:tcPr>
          <w:p w14:paraId="7E0E1EDA" w14:textId="77777777" w:rsidR="00765300" w:rsidRDefault="00765300" w:rsidP="002F321A">
            <w:pPr>
              <w:rPr>
                <w:rFonts w:ascii="Arial" w:eastAsia="Times New Roman" w:hAnsi="Arial" w:cs="Arial"/>
                <w:b/>
                <w:bCs/>
                <w:color w:val="000000"/>
                <w:sz w:val="18"/>
                <w:szCs w:val="18"/>
                <w:lang w:eastAsia="cs-CZ"/>
              </w:rPr>
            </w:pPr>
            <w:r>
              <w:rPr>
                <w:rFonts w:ascii="Arial" w:eastAsia="Times New Roman" w:hAnsi="Arial" w:cs="Arial"/>
                <w:sz w:val="18"/>
                <w:szCs w:val="18"/>
                <w:lang w:eastAsia="cs-CZ"/>
              </w:rPr>
              <w:t>z toho: tř. 5 Běžné výdaje</w:t>
            </w:r>
          </w:p>
        </w:tc>
        <w:tc>
          <w:tcPr>
            <w:tcW w:w="1559" w:type="dxa"/>
            <w:tcBorders>
              <w:top w:val="nil"/>
              <w:left w:val="nil"/>
              <w:bottom w:val="single" w:sz="4" w:space="0" w:color="auto"/>
              <w:right w:val="single" w:sz="4" w:space="0" w:color="auto"/>
            </w:tcBorders>
            <w:noWrap/>
            <w:vAlign w:val="center"/>
            <w:hideMark/>
          </w:tcPr>
          <w:p w14:paraId="7EC29A16" w14:textId="77777777" w:rsidR="00765300" w:rsidRDefault="00765300" w:rsidP="002F321A">
            <w:pPr>
              <w:jc w:val="right"/>
              <w:rPr>
                <w:rFonts w:ascii="Arial" w:eastAsia="Times New Roman" w:hAnsi="Arial" w:cs="Arial"/>
                <w:color w:val="000000"/>
                <w:sz w:val="18"/>
                <w:szCs w:val="18"/>
                <w:lang w:eastAsia="cs-CZ"/>
              </w:rPr>
            </w:pPr>
            <w:r>
              <w:rPr>
                <w:rFonts w:ascii="Arial" w:hAnsi="Arial" w:cs="Arial"/>
                <w:color w:val="000000"/>
                <w:sz w:val="18"/>
                <w:szCs w:val="18"/>
              </w:rPr>
              <w:t>18 832 127,14</w:t>
            </w:r>
          </w:p>
        </w:tc>
        <w:tc>
          <w:tcPr>
            <w:tcW w:w="1559" w:type="dxa"/>
            <w:tcBorders>
              <w:top w:val="nil"/>
              <w:left w:val="nil"/>
              <w:bottom w:val="single" w:sz="4" w:space="0" w:color="auto"/>
              <w:right w:val="single" w:sz="4" w:space="0" w:color="auto"/>
            </w:tcBorders>
            <w:noWrap/>
            <w:vAlign w:val="center"/>
          </w:tcPr>
          <w:p w14:paraId="0A9E38CE" w14:textId="77777777" w:rsidR="00765300" w:rsidRDefault="00765300" w:rsidP="002F321A">
            <w:pPr>
              <w:jc w:val="right"/>
              <w:rPr>
                <w:rFonts w:ascii="Arial" w:eastAsia="Times New Roman" w:hAnsi="Arial" w:cs="Arial"/>
                <w:color w:val="000000"/>
                <w:sz w:val="18"/>
                <w:szCs w:val="18"/>
                <w:lang w:eastAsia="cs-CZ"/>
              </w:rPr>
            </w:pPr>
            <w:r>
              <w:rPr>
                <w:rFonts w:ascii="Arial" w:hAnsi="Arial" w:cs="Arial"/>
                <w:color w:val="000000"/>
                <w:sz w:val="18"/>
                <w:szCs w:val="18"/>
              </w:rPr>
              <w:t>19 184 875,58</w:t>
            </w:r>
          </w:p>
        </w:tc>
        <w:tc>
          <w:tcPr>
            <w:tcW w:w="1560" w:type="dxa"/>
            <w:tcBorders>
              <w:top w:val="nil"/>
              <w:left w:val="nil"/>
              <w:bottom w:val="single" w:sz="4" w:space="0" w:color="auto"/>
              <w:right w:val="single" w:sz="4" w:space="0" w:color="auto"/>
            </w:tcBorders>
            <w:noWrap/>
            <w:vAlign w:val="center"/>
          </w:tcPr>
          <w:p w14:paraId="72F5DF38" w14:textId="77777777" w:rsidR="00765300" w:rsidRPr="00951580" w:rsidRDefault="00765300" w:rsidP="002F321A">
            <w:pPr>
              <w:jc w:val="right"/>
              <w:rPr>
                <w:rFonts w:ascii="Arial" w:eastAsia="Times New Roman" w:hAnsi="Arial" w:cs="Arial"/>
                <w:color w:val="000000"/>
                <w:sz w:val="18"/>
                <w:szCs w:val="18"/>
                <w:lang w:eastAsia="cs-CZ"/>
              </w:rPr>
            </w:pPr>
            <w:r>
              <w:rPr>
                <w:rFonts w:ascii="Arial" w:hAnsi="Arial" w:cs="Arial"/>
                <w:color w:val="000000"/>
                <w:sz w:val="18"/>
                <w:szCs w:val="18"/>
              </w:rPr>
              <w:t>19 207 813,53</w:t>
            </w:r>
          </w:p>
        </w:tc>
        <w:tc>
          <w:tcPr>
            <w:tcW w:w="1417" w:type="dxa"/>
            <w:tcBorders>
              <w:top w:val="nil"/>
              <w:left w:val="nil"/>
              <w:bottom w:val="single" w:sz="4" w:space="0" w:color="auto"/>
              <w:right w:val="single" w:sz="4" w:space="0" w:color="auto"/>
            </w:tcBorders>
            <w:noWrap/>
            <w:vAlign w:val="center"/>
          </w:tcPr>
          <w:p w14:paraId="5D8163E0" w14:textId="77777777" w:rsidR="00765300" w:rsidRPr="00951580" w:rsidRDefault="00765300" w:rsidP="002F321A">
            <w:pPr>
              <w:jc w:val="right"/>
              <w:rPr>
                <w:rFonts w:ascii="Arial" w:eastAsia="Times New Roman" w:hAnsi="Arial" w:cs="Arial"/>
                <w:color w:val="000000"/>
                <w:sz w:val="18"/>
                <w:szCs w:val="18"/>
                <w:lang w:eastAsia="cs-CZ"/>
              </w:rPr>
            </w:pPr>
            <w:r>
              <w:rPr>
                <w:rFonts w:ascii="Arial" w:hAnsi="Arial" w:cs="Arial"/>
                <w:color w:val="000000"/>
                <w:sz w:val="18"/>
                <w:szCs w:val="18"/>
              </w:rPr>
              <w:t>+22 937,94</w:t>
            </w:r>
          </w:p>
        </w:tc>
      </w:tr>
      <w:tr w:rsidR="00765300" w14:paraId="3EAB46F8" w14:textId="77777777" w:rsidTr="008C1CDB">
        <w:trPr>
          <w:trHeight w:val="360"/>
        </w:trPr>
        <w:tc>
          <w:tcPr>
            <w:tcW w:w="3119" w:type="dxa"/>
            <w:tcBorders>
              <w:top w:val="nil"/>
              <w:left w:val="single" w:sz="4" w:space="0" w:color="auto"/>
              <w:bottom w:val="single" w:sz="4" w:space="0" w:color="auto"/>
              <w:right w:val="single" w:sz="4" w:space="0" w:color="auto"/>
            </w:tcBorders>
            <w:noWrap/>
            <w:vAlign w:val="center"/>
            <w:hideMark/>
          </w:tcPr>
          <w:p w14:paraId="2BE0B0E5" w14:textId="77777777" w:rsidR="00765300" w:rsidRDefault="00765300" w:rsidP="002F321A">
            <w:pPr>
              <w:rPr>
                <w:rFonts w:ascii="Arial" w:eastAsia="Times New Roman" w:hAnsi="Arial" w:cs="Arial"/>
                <w:b/>
                <w:bCs/>
                <w:color w:val="000000"/>
                <w:sz w:val="18"/>
                <w:szCs w:val="18"/>
                <w:lang w:eastAsia="cs-CZ"/>
              </w:rPr>
            </w:pPr>
            <w:r>
              <w:rPr>
                <w:rFonts w:ascii="Arial" w:eastAsia="Times New Roman" w:hAnsi="Arial" w:cs="Arial"/>
                <w:sz w:val="18"/>
                <w:szCs w:val="18"/>
                <w:lang w:eastAsia="cs-CZ"/>
              </w:rPr>
              <w:t xml:space="preserve">            tř. 6 Investiční výdaje </w:t>
            </w:r>
          </w:p>
        </w:tc>
        <w:tc>
          <w:tcPr>
            <w:tcW w:w="1559" w:type="dxa"/>
            <w:tcBorders>
              <w:top w:val="nil"/>
              <w:left w:val="nil"/>
              <w:bottom w:val="single" w:sz="4" w:space="0" w:color="auto"/>
              <w:right w:val="single" w:sz="4" w:space="0" w:color="auto"/>
            </w:tcBorders>
            <w:noWrap/>
            <w:vAlign w:val="center"/>
            <w:hideMark/>
          </w:tcPr>
          <w:p w14:paraId="65EF1B2E" w14:textId="77777777" w:rsidR="00765300" w:rsidRDefault="00765300" w:rsidP="002F321A">
            <w:pPr>
              <w:jc w:val="right"/>
              <w:rPr>
                <w:rFonts w:ascii="Arial" w:eastAsia="Times New Roman" w:hAnsi="Arial" w:cs="Arial"/>
                <w:color w:val="000000"/>
                <w:sz w:val="18"/>
                <w:szCs w:val="18"/>
                <w:lang w:eastAsia="cs-CZ"/>
              </w:rPr>
            </w:pPr>
            <w:r>
              <w:rPr>
                <w:rFonts w:ascii="Arial" w:hAnsi="Arial" w:cs="Arial"/>
                <w:color w:val="000000"/>
                <w:sz w:val="18"/>
                <w:szCs w:val="18"/>
              </w:rPr>
              <w:t>3 579 140,54</w:t>
            </w:r>
          </w:p>
        </w:tc>
        <w:tc>
          <w:tcPr>
            <w:tcW w:w="1559" w:type="dxa"/>
            <w:tcBorders>
              <w:top w:val="nil"/>
              <w:left w:val="nil"/>
              <w:bottom w:val="single" w:sz="4" w:space="0" w:color="auto"/>
              <w:right w:val="single" w:sz="4" w:space="0" w:color="auto"/>
            </w:tcBorders>
            <w:noWrap/>
            <w:vAlign w:val="center"/>
          </w:tcPr>
          <w:p w14:paraId="20F29352" w14:textId="77777777" w:rsidR="00765300" w:rsidRDefault="00765300" w:rsidP="002F321A">
            <w:pPr>
              <w:jc w:val="right"/>
              <w:rPr>
                <w:rFonts w:ascii="Arial" w:eastAsia="Times New Roman" w:hAnsi="Arial" w:cs="Arial"/>
                <w:color w:val="000000"/>
                <w:sz w:val="18"/>
                <w:szCs w:val="18"/>
                <w:lang w:eastAsia="cs-CZ"/>
              </w:rPr>
            </w:pPr>
            <w:r>
              <w:rPr>
                <w:rFonts w:ascii="Arial" w:hAnsi="Arial" w:cs="Arial"/>
                <w:color w:val="000000"/>
                <w:sz w:val="18"/>
                <w:szCs w:val="18"/>
              </w:rPr>
              <w:t>4 551 147,10</w:t>
            </w:r>
          </w:p>
        </w:tc>
        <w:tc>
          <w:tcPr>
            <w:tcW w:w="1560" w:type="dxa"/>
            <w:tcBorders>
              <w:top w:val="nil"/>
              <w:left w:val="nil"/>
              <w:bottom w:val="single" w:sz="4" w:space="0" w:color="auto"/>
              <w:right w:val="single" w:sz="4" w:space="0" w:color="auto"/>
            </w:tcBorders>
            <w:noWrap/>
            <w:vAlign w:val="center"/>
          </w:tcPr>
          <w:p w14:paraId="150A81F0" w14:textId="77777777" w:rsidR="00765300" w:rsidRPr="00951580" w:rsidRDefault="00765300" w:rsidP="002F321A">
            <w:pPr>
              <w:jc w:val="right"/>
              <w:rPr>
                <w:rFonts w:ascii="Arial" w:eastAsia="Times New Roman" w:hAnsi="Arial" w:cs="Arial"/>
                <w:color w:val="000000"/>
                <w:sz w:val="18"/>
                <w:szCs w:val="18"/>
                <w:lang w:eastAsia="cs-CZ"/>
              </w:rPr>
            </w:pPr>
            <w:r>
              <w:rPr>
                <w:rFonts w:ascii="Arial" w:hAnsi="Arial" w:cs="Arial"/>
                <w:color w:val="000000"/>
                <w:sz w:val="18"/>
                <w:szCs w:val="18"/>
              </w:rPr>
              <w:t>3 575 386,19</w:t>
            </w:r>
          </w:p>
        </w:tc>
        <w:tc>
          <w:tcPr>
            <w:tcW w:w="1417" w:type="dxa"/>
            <w:tcBorders>
              <w:top w:val="nil"/>
              <w:left w:val="nil"/>
              <w:bottom w:val="single" w:sz="4" w:space="0" w:color="auto"/>
              <w:right w:val="single" w:sz="4" w:space="0" w:color="auto"/>
            </w:tcBorders>
            <w:noWrap/>
            <w:vAlign w:val="center"/>
          </w:tcPr>
          <w:p w14:paraId="4F27A329" w14:textId="77777777" w:rsidR="00765300" w:rsidRPr="00951580" w:rsidRDefault="00765300" w:rsidP="002F321A">
            <w:pPr>
              <w:jc w:val="right"/>
              <w:rPr>
                <w:rFonts w:ascii="Arial" w:eastAsia="Times New Roman" w:hAnsi="Arial" w:cs="Arial"/>
                <w:color w:val="000000"/>
                <w:sz w:val="18"/>
                <w:szCs w:val="18"/>
                <w:lang w:eastAsia="cs-CZ"/>
              </w:rPr>
            </w:pPr>
            <w:r>
              <w:rPr>
                <w:rFonts w:ascii="Arial" w:hAnsi="Arial" w:cs="Arial"/>
                <w:color w:val="000000"/>
                <w:sz w:val="18"/>
                <w:szCs w:val="18"/>
              </w:rPr>
              <w:t>-975 760,92</w:t>
            </w:r>
          </w:p>
        </w:tc>
      </w:tr>
      <w:tr w:rsidR="00765300" w14:paraId="3584AB22" w14:textId="77777777" w:rsidTr="008C1CDB">
        <w:trPr>
          <w:trHeight w:val="360"/>
        </w:trPr>
        <w:tc>
          <w:tcPr>
            <w:tcW w:w="3119" w:type="dxa"/>
            <w:tcBorders>
              <w:top w:val="nil"/>
              <w:left w:val="single" w:sz="4" w:space="0" w:color="auto"/>
              <w:bottom w:val="single" w:sz="4" w:space="0" w:color="auto"/>
              <w:right w:val="single" w:sz="4" w:space="0" w:color="auto"/>
            </w:tcBorders>
            <w:noWrap/>
            <w:vAlign w:val="center"/>
            <w:hideMark/>
          </w:tcPr>
          <w:p w14:paraId="4BCE6139" w14:textId="77777777" w:rsidR="00765300" w:rsidRDefault="00765300" w:rsidP="002F321A">
            <w:pPr>
              <w:rPr>
                <w:rFonts w:ascii="Arial" w:eastAsia="Times New Roman" w:hAnsi="Arial" w:cs="Arial"/>
                <w:sz w:val="18"/>
                <w:szCs w:val="18"/>
                <w:lang w:eastAsia="cs-CZ"/>
              </w:rPr>
            </w:pPr>
            <w:r>
              <w:rPr>
                <w:rFonts w:ascii="Arial" w:eastAsia="Times New Roman" w:hAnsi="Arial" w:cs="Arial"/>
                <w:sz w:val="18"/>
                <w:szCs w:val="18"/>
                <w:lang w:eastAsia="cs-CZ"/>
              </w:rPr>
              <w:t xml:space="preserve">            Dotační politika</w:t>
            </w:r>
          </w:p>
        </w:tc>
        <w:tc>
          <w:tcPr>
            <w:tcW w:w="1559" w:type="dxa"/>
            <w:tcBorders>
              <w:top w:val="nil"/>
              <w:left w:val="nil"/>
              <w:bottom w:val="single" w:sz="4" w:space="0" w:color="auto"/>
              <w:right w:val="single" w:sz="4" w:space="0" w:color="auto"/>
            </w:tcBorders>
            <w:noWrap/>
            <w:vAlign w:val="center"/>
            <w:hideMark/>
          </w:tcPr>
          <w:p w14:paraId="4774AC56" w14:textId="77777777" w:rsidR="00765300" w:rsidRDefault="00765300" w:rsidP="002F321A">
            <w:pPr>
              <w:jc w:val="right"/>
              <w:rPr>
                <w:rFonts w:ascii="Arial" w:eastAsia="Times New Roman" w:hAnsi="Arial" w:cs="Arial"/>
                <w:color w:val="000000"/>
                <w:sz w:val="18"/>
                <w:szCs w:val="18"/>
                <w:lang w:eastAsia="cs-CZ"/>
              </w:rPr>
            </w:pPr>
            <w:r>
              <w:rPr>
                <w:rFonts w:ascii="Arial" w:hAnsi="Arial" w:cs="Arial"/>
                <w:color w:val="000000"/>
                <w:sz w:val="18"/>
                <w:szCs w:val="18"/>
              </w:rPr>
              <w:t>814 003,42</w:t>
            </w:r>
          </w:p>
        </w:tc>
        <w:tc>
          <w:tcPr>
            <w:tcW w:w="1559" w:type="dxa"/>
            <w:tcBorders>
              <w:top w:val="nil"/>
              <w:left w:val="nil"/>
              <w:bottom w:val="single" w:sz="4" w:space="0" w:color="auto"/>
              <w:right w:val="single" w:sz="4" w:space="0" w:color="auto"/>
            </w:tcBorders>
            <w:noWrap/>
            <w:vAlign w:val="center"/>
          </w:tcPr>
          <w:p w14:paraId="620436E8" w14:textId="77777777" w:rsidR="00765300" w:rsidRDefault="00765300" w:rsidP="002F321A">
            <w:pPr>
              <w:jc w:val="right"/>
              <w:rPr>
                <w:rFonts w:ascii="Arial" w:eastAsia="Times New Roman" w:hAnsi="Arial" w:cs="Arial"/>
                <w:color w:val="000000"/>
                <w:sz w:val="18"/>
                <w:szCs w:val="18"/>
                <w:lang w:eastAsia="cs-CZ"/>
              </w:rPr>
            </w:pPr>
            <w:r>
              <w:rPr>
                <w:rFonts w:ascii="Arial" w:hAnsi="Arial" w:cs="Arial"/>
                <w:color w:val="000000"/>
                <w:sz w:val="18"/>
                <w:szCs w:val="18"/>
              </w:rPr>
              <w:t>1 131 855,93</w:t>
            </w:r>
          </w:p>
        </w:tc>
        <w:tc>
          <w:tcPr>
            <w:tcW w:w="1560" w:type="dxa"/>
            <w:tcBorders>
              <w:top w:val="nil"/>
              <w:left w:val="nil"/>
              <w:bottom w:val="single" w:sz="4" w:space="0" w:color="auto"/>
              <w:right w:val="single" w:sz="4" w:space="0" w:color="auto"/>
            </w:tcBorders>
            <w:noWrap/>
            <w:vAlign w:val="center"/>
          </w:tcPr>
          <w:p w14:paraId="56BB500D" w14:textId="77777777" w:rsidR="00765300" w:rsidRPr="00951580" w:rsidRDefault="00765300" w:rsidP="002F321A">
            <w:pPr>
              <w:jc w:val="right"/>
              <w:rPr>
                <w:rFonts w:ascii="Arial" w:eastAsia="Times New Roman" w:hAnsi="Arial" w:cs="Arial"/>
                <w:color w:val="000000"/>
                <w:sz w:val="18"/>
                <w:szCs w:val="18"/>
                <w:lang w:eastAsia="cs-CZ"/>
              </w:rPr>
            </w:pPr>
            <w:r>
              <w:rPr>
                <w:rFonts w:ascii="Arial" w:hAnsi="Arial" w:cs="Arial"/>
                <w:color w:val="000000"/>
                <w:sz w:val="18"/>
                <w:szCs w:val="18"/>
              </w:rPr>
              <w:t>1 126 235,93</w:t>
            </w:r>
          </w:p>
        </w:tc>
        <w:tc>
          <w:tcPr>
            <w:tcW w:w="1417" w:type="dxa"/>
            <w:tcBorders>
              <w:top w:val="nil"/>
              <w:left w:val="nil"/>
              <w:bottom w:val="single" w:sz="4" w:space="0" w:color="auto"/>
              <w:right w:val="single" w:sz="4" w:space="0" w:color="auto"/>
            </w:tcBorders>
            <w:noWrap/>
            <w:vAlign w:val="center"/>
          </w:tcPr>
          <w:p w14:paraId="6AFAE088" w14:textId="77777777" w:rsidR="00765300" w:rsidRPr="00951580" w:rsidRDefault="00765300" w:rsidP="002F321A">
            <w:pPr>
              <w:jc w:val="right"/>
              <w:rPr>
                <w:rFonts w:ascii="Arial" w:eastAsia="Times New Roman" w:hAnsi="Arial" w:cs="Arial"/>
                <w:color w:val="000000"/>
                <w:sz w:val="18"/>
                <w:szCs w:val="18"/>
                <w:lang w:eastAsia="cs-CZ"/>
              </w:rPr>
            </w:pPr>
            <w:r>
              <w:rPr>
                <w:rFonts w:ascii="Arial" w:hAnsi="Arial" w:cs="Arial"/>
                <w:color w:val="000000"/>
                <w:sz w:val="18"/>
                <w:szCs w:val="18"/>
              </w:rPr>
              <w:t>-5 620,00</w:t>
            </w:r>
          </w:p>
        </w:tc>
      </w:tr>
      <w:tr w:rsidR="00765300" w14:paraId="3539C50D" w14:textId="77777777" w:rsidTr="008C1CDB">
        <w:trPr>
          <w:trHeight w:val="348"/>
        </w:trPr>
        <w:tc>
          <w:tcPr>
            <w:tcW w:w="3119" w:type="dxa"/>
            <w:tcBorders>
              <w:top w:val="nil"/>
              <w:left w:val="single" w:sz="4" w:space="0" w:color="auto"/>
              <w:bottom w:val="single" w:sz="4" w:space="0" w:color="auto"/>
              <w:right w:val="single" w:sz="4" w:space="0" w:color="auto"/>
            </w:tcBorders>
            <w:noWrap/>
            <w:vAlign w:val="center"/>
            <w:hideMark/>
          </w:tcPr>
          <w:p w14:paraId="3DA5F638" w14:textId="77777777" w:rsidR="00765300" w:rsidRDefault="00765300" w:rsidP="002F321A">
            <w:pPr>
              <w:rPr>
                <w:rFonts w:ascii="Arial" w:eastAsia="Times New Roman" w:hAnsi="Arial" w:cs="Arial"/>
                <w:i/>
                <w:iCs/>
                <w:sz w:val="18"/>
                <w:szCs w:val="18"/>
                <w:lang w:eastAsia="cs-CZ"/>
              </w:rPr>
            </w:pPr>
            <w:r>
              <w:rPr>
                <w:rFonts w:ascii="Arial" w:eastAsia="Times New Roman" w:hAnsi="Arial" w:cs="Arial"/>
                <w:i/>
                <w:iCs/>
                <w:sz w:val="18"/>
                <w:szCs w:val="18"/>
                <w:lang w:eastAsia="cs-CZ"/>
              </w:rPr>
              <w:t xml:space="preserve">            z toho neinvestiční část</w:t>
            </w:r>
          </w:p>
        </w:tc>
        <w:tc>
          <w:tcPr>
            <w:tcW w:w="1559" w:type="dxa"/>
            <w:tcBorders>
              <w:top w:val="nil"/>
              <w:left w:val="nil"/>
              <w:bottom w:val="single" w:sz="4" w:space="0" w:color="auto"/>
              <w:right w:val="single" w:sz="4" w:space="0" w:color="auto"/>
            </w:tcBorders>
            <w:noWrap/>
            <w:vAlign w:val="center"/>
            <w:hideMark/>
          </w:tcPr>
          <w:p w14:paraId="22E38508" w14:textId="77777777" w:rsidR="00765300" w:rsidRDefault="00765300" w:rsidP="002F321A">
            <w:pPr>
              <w:jc w:val="right"/>
              <w:rPr>
                <w:rFonts w:ascii="Arial" w:eastAsia="Times New Roman" w:hAnsi="Arial" w:cs="Arial"/>
                <w:i/>
                <w:iCs/>
                <w:color w:val="000000"/>
                <w:sz w:val="18"/>
                <w:szCs w:val="18"/>
                <w:lang w:eastAsia="cs-CZ"/>
              </w:rPr>
            </w:pPr>
            <w:r>
              <w:rPr>
                <w:rFonts w:ascii="Arial" w:hAnsi="Arial" w:cs="Arial"/>
                <w:i/>
                <w:iCs/>
                <w:color w:val="000000"/>
                <w:sz w:val="18"/>
                <w:szCs w:val="18"/>
              </w:rPr>
              <w:t>422 584,34</w:t>
            </w:r>
          </w:p>
        </w:tc>
        <w:tc>
          <w:tcPr>
            <w:tcW w:w="1559" w:type="dxa"/>
            <w:tcBorders>
              <w:top w:val="nil"/>
              <w:left w:val="nil"/>
              <w:bottom w:val="single" w:sz="4" w:space="0" w:color="auto"/>
              <w:right w:val="single" w:sz="4" w:space="0" w:color="auto"/>
            </w:tcBorders>
            <w:noWrap/>
            <w:vAlign w:val="center"/>
          </w:tcPr>
          <w:p w14:paraId="0D7350B6" w14:textId="77777777" w:rsidR="00765300" w:rsidRPr="00E23CD9" w:rsidRDefault="00765300" w:rsidP="002F321A">
            <w:pPr>
              <w:jc w:val="right"/>
              <w:rPr>
                <w:rFonts w:ascii="Arial" w:eastAsia="Times New Roman" w:hAnsi="Arial" w:cs="Arial"/>
                <w:i/>
                <w:iCs/>
                <w:color w:val="000000"/>
                <w:sz w:val="18"/>
                <w:szCs w:val="18"/>
                <w:lang w:eastAsia="cs-CZ"/>
              </w:rPr>
            </w:pPr>
            <w:r>
              <w:rPr>
                <w:rFonts w:ascii="Arial" w:hAnsi="Arial" w:cs="Arial"/>
                <w:i/>
                <w:iCs/>
                <w:color w:val="000000"/>
                <w:sz w:val="18"/>
                <w:szCs w:val="18"/>
              </w:rPr>
              <w:t>665 650,19</w:t>
            </w:r>
          </w:p>
        </w:tc>
        <w:tc>
          <w:tcPr>
            <w:tcW w:w="1560" w:type="dxa"/>
            <w:tcBorders>
              <w:top w:val="nil"/>
              <w:left w:val="nil"/>
              <w:bottom w:val="single" w:sz="4" w:space="0" w:color="auto"/>
              <w:right w:val="single" w:sz="4" w:space="0" w:color="auto"/>
            </w:tcBorders>
            <w:noWrap/>
            <w:vAlign w:val="center"/>
          </w:tcPr>
          <w:p w14:paraId="1BEC1090" w14:textId="77777777" w:rsidR="00765300" w:rsidRPr="00951580" w:rsidRDefault="00765300" w:rsidP="002F321A">
            <w:pPr>
              <w:jc w:val="right"/>
              <w:rPr>
                <w:rFonts w:ascii="Arial" w:eastAsia="Times New Roman" w:hAnsi="Arial" w:cs="Arial"/>
                <w:i/>
                <w:iCs/>
                <w:color w:val="000000"/>
                <w:sz w:val="18"/>
                <w:szCs w:val="18"/>
                <w:lang w:eastAsia="cs-CZ"/>
              </w:rPr>
            </w:pPr>
            <w:r>
              <w:rPr>
                <w:rFonts w:ascii="Arial" w:hAnsi="Arial" w:cs="Arial"/>
                <w:i/>
                <w:iCs/>
                <w:color w:val="000000"/>
                <w:sz w:val="18"/>
                <w:szCs w:val="18"/>
              </w:rPr>
              <w:t>660 030,19</w:t>
            </w:r>
          </w:p>
        </w:tc>
        <w:tc>
          <w:tcPr>
            <w:tcW w:w="1417" w:type="dxa"/>
            <w:tcBorders>
              <w:top w:val="nil"/>
              <w:left w:val="nil"/>
              <w:bottom w:val="single" w:sz="4" w:space="0" w:color="auto"/>
              <w:right w:val="single" w:sz="4" w:space="0" w:color="auto"/>
            </w:tcBorders>
            <w:noWrap/>
            <w:vAlign w:val="center"/>
          </w:tcPr>
          <w:p w14:paraId="4A4431DD" w14:textId="77777777" w:rsidR="00765300" w:rsidRPr="00951580" w:rsidRDefault="00765300" w:rsidP="002F321A">
            <w:pPr>
              <w:jc w:val="right"/>
              <w:rPr>
                <w:rFonts w:ascii="Arial" w:eastAsia="Times New Roman" w:hAnsi="Arial" w:cs="Arial"/>
                <w:i/>
                <w:iCs/>
                <w:color w:val="000000"/>
                <w:sz w:val="18"/>
                <w:szCs w:val="18"/>
                <w:lang w:eastAsia="cs-CZ"/>
              </w:rPr>
            </w:pPr>
            <w:r>
              <w:rPr>
                <w:rFonts w:ascii="Arial" w:hAnsi="Arial" w:cs="Arial"/>
                <w:i/>
                <w:iCs/>
                <w:color w:val="000000"/>
                <w:sz w:val="18"/>
                <w:szCs w:val="18"/>
              </w:rPr>
              <w:t>-5 620,00</w:t>
            </w:r>
          </w:p>
        </w:tc>
      </w:tr>
      <w:tr w:rsidR="00765300" w14:paraId="3D3247F6" w14:textId="77777777" w:rsidTr="008C1CDB">
        <w:trPr>
          <w:trHeight w:val="348"/>
        </w:trPr>
        <w:tc>
          <w:tcPr>
            <w:tcW w:w="3119" w:type="dxa"/>
            <w:tcBorders>
              <w:top w:val="nil"/>
              <w:left w:val="single" w:sz="4" w:space="0" w:color="auto"/>
              <w:bottom w:val="single" w:sz="4" w:space="0" w:color="auto"/>
              <w:right w:val="single" w:sz="4" w:space="0" w:color="auto"/>
            </w:tcBorders>
            <w:noWrap/>
            <w:vAlign w:val="center"/>
            <w:hideMark/>
          </w:tcPr>
          <w:p w14:paraId="04494E6E" w14:textId="77777777" w:rsidR="00765300" w:rsidRDefault="00765300" w:rsidP="002F321A">
            <w:pPr>
              <w:rPr>
                <w:rFonts w:ascii="Arial" w:eastAsia="Times New Roman" w:hAnsi="Arial" w:cs="Arial"/>
                <w:i/>
                <w:iCs/>
                <w:sz w:val="18"/>
                <w:szCs w:val="18"/>
                <w:lang w:eastAsia="cs-CZ"/>
              </w:rPr>
            </w:pPr>
            <w:r>
              <w:rPr>
                <w:rFonts w:ascii="Arial" w:eastAsia="Times New Roman" w:hAnsi="Arial" w:cs="Arial"/>
                <w:i/>
                <w:iCs/>
                <w:sz w:val="18"/>
                <w:szCs w:val="18"/>
                <w:lang w:eastAsia="cs-CZ"/>
              </w:rPr>
              <w:t xml:space="preserve">            z toho investiční část</w:t>
            </w:r>
          </w:p>
        </w:tc>
        <w:tc>
          <w:tcPr>
            <w:tcW w:w="1559" w:type="dxa"/>
            <w:tcBorders>
              <w:top w:val="nil"/>
              <w:left w:val="nil"/>
              <w:bottom w:val="single" w:sz="4" w:space="0" w:color="auto"/>
              <w:right w:val="single" w:sz="4" w:space="0" w:color="auto"/>
            </w:tcBorders>
            <w:noWrap/>
            <w:vAlign w:val="center"/>
            <w:hideMark/>
          </w:tcPr>
          <w:p w14:paraId="0B52891D" w14:textId="77777777" w:rsidR="00765300" w:rsidRDefault="00765300" w:rsidP="002F321A">
            <w:pPr>
              <w:jc w:val="right"/>
              <w:rPr>
                <w:rFonts w:ascii="Arial" w:eastAsia="Times New Roman" w:hAnsi="Arial" w:cs="Arial"/>
                <w:i/>
                <w:iCs/>
                <w:color w:val="000000"/>
                <w:sz w:val="18"/>
                <w:szCs w:val="18"/>
                <w:lang w:eastAsia="cs-CZ"/>
              </w:rPr>
            </w:pPr>
            <w:r>
              <w:rPr>
                <w:rFonts w:ascii="Arial" w:hAnsi="Arial" w:cs="Arial"/>
                <w:i/>
                <w:iCs/>
                <w:color w:val="000000"/>
                <w:sz w:val="18"/>
                <w:szCs w:val="18"/>
              </w:rPr>
              <w:t>391 419,08</w:t>
            </w:r>
          </w:p>
        </w:tc>
        <w:tc>
          <w:tcPr>
            <w:tcW w:w="1559" w:type="dxa"/>
            <w:tcBorders>
              <w:top w:val="nil"/>
              <w:left w:val="nil"/>
              <w:bottom w:val="single" w:sz="4" w:space="0" w:color="auto"/>
              <w:right w:val="single" w:sz="4" w:space="0" w:color="auto"/>
            </w:tcBorders>
            <w:noWrap/>
            <w:vAlign w:val="center"/>
          </w:tcPr>
          <w:p w14:paraId="7862C505" w14:textId="77777777" w:rsidR="00765300" w:rsidRPr="00E23CD9" w:rsidRDefault="00765300" w:rsidP="002F321A">
            <w:pPr>
              <w:jc w:val="right"/>
              <w:rPr>
                <w:rFonts w:ascii="Arial" w:eastAsia="Times New Roman" w:hAnsi="Arial" w:cs="Arial"/>
                <w:i/>
                <w:iCs/>
                <w:color w:val="000000"/>
                <w:sz w:val="18"/>
                <w:szCs w:val="18"/>
                <w:lang w:eastAsia="cs-CZ"/>
              </w:rPr>
            </w:pPr>
            <w:r>
              <w:rPr>
                <w:rFonts w:ascii="Arial" w:hAnsi="Arial" w:cs="Arial"/>
                <w:i/>
                <w:iCs/>
                <w:color w:val="000000"/>
                <w:sz w:val="18"/>
                <w:szCs w:val="18"/>
              </w:rPr>
              <w:t>466 205,74</w:t>
            </w:r>
          </w:p>
        </w:tc>
        <w:tc>
          <w:tcPr>
            <w:tcW w:w="1560" w:type="dxa"/>
            <w:tcBorders>
              <w:top w:val="nil"/>
              <w:left w:val="nil"/>
              <w:bottom w:val="single" w:sz="4" w:space="0" w:color="auto"/>
              <w:right w:val="single" w:sz="4" w:space="0" w:color="auto"/>
            </w:tcBorders>
            <w:noWrap/>
            <w:vAlign w:val="center"/>
          </w:tcPr>
          <w:p w14:paraId="002D4675" w14:textId="77777777" w:rsidR="00765300" w:rsidRPr="00951580" w:rsidRDefault="00765300" w:rsidP="002F321A">
            <w:pPr>
              <w:jc w:val="right"/>
              <w:rPr>
                <w:rFonts w:ascii="Arial" w:eastAsia="Times New Roman" w:hAnsi="Arial" w:cs="Arial"/>
                <w:i/>
                <w:iCs/>
                <w:color w:val="000000"/>
                <w:sz w:val="18"/>
                <w:szCs w:val="18"/>
                <w:lang w:eastAsia="cs-CZ"/>
              </w:rPr>
            </w:pPr>
            <w:r>
              <w:rPr>
                <w:rFonts w:ascii="Arial" w:hAnsi="Arial" w:cs="Arial"/>
                <w:i/>
                <w:iCs/>
                <w:color w:val="000000"/>
                <w:sz w:val="18"/>
                <w:szCs w:val="18"/>
              </w:rPr>
              <w:t>466 205,74</w:t>
            </w:r>
          </w:p>
        </w:tc>
        <w:tc>
          <w:tcPr>
            <w:tcW w:w="1417" w:type="dxa"/>
            <w:tcBorders>
              <w:top w:val="nil"/>
              <w:left w:val="nil"/>
              <w:bottom w:val="single" w:sz="4" w:space="0" w:color="auto"/>
              <w:right w:val="single" w:sz="4" w:space="0" w:color="auto"/>
            </w:tcBorders>
            <w:noWrap/>
            <w:vAlign w:val="center"/>
          </w:tcPr>
          <w:p w14:paraId="63F4B0DF" w14:textId="77777777" w:rsidR="00765300" w:rsidRPr="00951580" w:rsidRDefault="00765300" w:rsidP="002F321A">
            <w:pPr>
              <w:jc w:val="right"/>
              <w:rPr>
                <w:rFonts w:ascii="Arial" w:eastAsia="Times New Roman" w:hAnsi="Arial" w:cs="Arial"/>
                <w:i/>
                <w:iCs/>
                <w:color w:val="000000"/>
                <w:sz w:val="18"/>
                <w:szCs w:val="18"/>
                <w:lang w:eastAsia="cs-CZ"/>
              </w:rPr>
            </w:pPr>
            <w:r>
              <w:rPr>
                <w:rFonts w:ascii="Arial" w:hAnsi="Arial" w:cs="Arial"/>
                <w:i/>
                <w:iCs/>
                <w:color w:val="000000"/>
                <w:sz w:val="18"/>
                <w:szCs w:val="18"/>
              </w:rPr>
              <w:t>0,00</w:t>
            </w:r>
          </w:p>
        </w:tc>
      </w:tr>
      <w:tr w:rsidR="00765300" w14:paraId="729150D9" w14:textId="77777777" w:rsidTr="008C1CDB">
        <w:trPr>
          <w:trHeight w:val="348"/>
        </w:trPr>
        <w:tc>
          <w:tcPr>
            <w:tcW w:w="3119" w:type="dxa"/>
            <w:tcBorders>
              <w:top w:val="nil"/>
              <w:left w:val="single" w:sz="4" w:space="0" w:color="auto"/>
              <w:bottom w:val="single" w:sz="4" w:space="0" w:color="auto"/>
              <w:right w:val="single" w:sz="4" w:space="0" w:color="auto"/>
            </w:tcBorders>
            <w:noWrap/>
            <w:vAlign w:val="center"/>
            <w:hideMark/>
          </w:tcPr>
          <w:p w14:paraId="4CFF6E46" w14:textId="77777777" w:rsidR="00765300" w:rsidRDefault="00765300" w:rsidP="002F321A">
            <w:pPr>
              <w:rPr>
                <w:rFonts w:ascii="Arial" w:eastAsia="Times New Roman" w:hAnsi="Arial" w:cs="Arial"/>
                <w:b/>
                <w:bCs/>
                <w:i/>
                <w:iCs/>
                <w:color w:val="000000"/>
                <w:sz w:val="18"/>
                <w:szCs w:val="18"/>
                <w:lang w:eastAsia="cs-CZ"/>
              </w:rPr>
            </w:pPr>
            <w:r>
              <w:rPr>
                <w:rFonts w:ascii="Arial" w:eastAsia="Times New Roman" w:hAnsi="Arial" w:cs="Arial"/>
                <w:i/>
                <w:iCs/>
                <w:sz w:val="18"/>
                <w:szCs w:val="18"/>
                <w:lang w:eastAsia="cs-CZ"/>
              </w:rPr>
              <w:t xml:space="preserve">    z toho rozpočtová rezerva</w:t>
            </w:r>
          </w:p>
        </w:tc>
        <w:tc>
          <w:tcPr>
            <w:tcW w:w="1559" w:type="dxa"/>
            <w:tcBorders>
              <w:top w:val="nil"/>
              <w:left w:val="nil"/>
              <w:bottom w:val="single" w:sz="4" w:space="0" w:color="auto"/>
              <w:right w:val="single" w:sz="4" w:space="0" w:color="auto"/>
            </w:tcBorders>
            <w:noWrap/>
            <w:vAlign w:val="center"/>
            <w:hideMark/>
          </w:tcPr>
          <w:p w14:paraId="7E365F53" w14:textId="77777777" w:rsidR="00765300" w:rsidRDefault="00765300" w:rsidP="002F321A">
            <w:pPr>
              <w:jc w:val="right"/>
              <w:rPr>
                <w:rFonts w:ascii="Arial" w:eastAsia="Times New Roman" w:hAnsi="Arial" w:cs="Arial"/>
                <w:i/>
                <w:iCs/>
                <w:color w:val="000000"/>
                <w:sz w:val="18"/>
                <w:szCs w:val="18"/>
                <w:lang w:eastAsia="cs-CZ"/>
              </w:rPr>
            </w:pPr>
            <w:r>
              <w:rPr>
                <w:rFonts w:ascii="Arial" w:hAnsi="Arial" w:cs="Arial"/>
                <w:i/>
                <w:iCs/>
                <w:color w:val="000000"/>
                <w:sz w:val="18"/>
                <w:szCs w:val="18"/>
              </w:rPr>
              <w:t>25 000,00</w:t>
            </w:r>
          </w:p>
        </w:tc>
        <w:tc>
          <w:tcPr>
            <w:tcW w:w="1559" w:type="dxa"/>
            <w:tcBorders>
              <w:top w:val="nil"/>
              <w:left w:val="nil"/>
              <w:bottom w:val="single" w:sz="4" w:space="0" w:color="auto"/>
              <w:right w:val="single" w:sz="4" w:space="0" w:color="auto"/>
            </w:tcBorders>
            <w:noWrap/>
            <w:vAlign w:val="center"/>
          </w:tcPr>
          <w:p w14:paraId="06F3E293" w14:textId="77777777" w:rsidR="00765300" w:rsidRDefault="00765300" w:rsidP="002F321A">
            <w:pPr>
              <w:jc w:val="right"/>
              <w:rPr>
                <w:rFonts w:ascii="Arial" w:eastAsia="Times New Roman" w:hAnsi="Arial" w:cs="Arial"/>
                <w:i/>
                <w:iCs/>
                <w:color w:val="000000"/>
                <w:sz w:val="18"/>
                <w:szCs w:val="18"/>
                <w:lang w:eastAsia="cs-CZ"/>
              </w:rPr>
            </w:pPr>
            <w:r>
              <w:rPr>
                <w:rFonts w:ascii="Arial" w:hAnsi="Arial" w:cs="Arial"/>
                <w:i/>
                <w:iCs/>
                <w:color w:val="000000"/>
                <w:sz w:val="18"/>
                <w:szCs w:val="18"/>
              </w:rPr>
              <w:t>9 171,41</w:t>
            </w:r>
          </w:p>
        </w:tc>
        <w:tc>
          <w:tcPr>
            <w:tcW w:w="1560" w:type="dxa"/>
            <w:tcBorders>
              <w:top w:val="nil"/>
              <w:left w:val="nil"/>
              <w:bottom w:val="single" w:sz="4" w:space="0" w:color="auto"/>
              <w:right w:val="single" w:sz="4" w:space="0" w:color="auto"/>
            </w:tcBorders>
            <w:noWrap/>
            <w:vAlign w:val="center"/>
          </w:tcPr>
          <w:p w14:paraId="5547D8C6" w14:textId="77777777" w:rsidR="00765300" w:rsidRPr="00951580" w:rsidRDefault="00765300" w:rsidP="002F321A">
            <w:pPr>
              <w:jc w:val="right"/>
              <w:rPr>
                <w:rFonts w:ascii="Arial" w:eastAsia="Times New Roman" w:hAnsi="Arial" w:cs="Arial"/>
                <w:i/>
                <w:iCs/>
                <w:color w:val="000000"/>
                <w:sz w:val="18"/>
                <w:szCs w:val="18"/>
                <w:lang w:eastAsia="cs-CZ"/>
              </w:rPr>
            </w:pPr>
            <w:r>
              <w:rPr>
                <w:rFonts w:ascii="Arial" w:hAnsi="Arial" w:cs="Arial"/>
                <w:i/>
                <w:iCs/>
                <w:color w:val="000000"/>
                <w:sz w:val="18"/>
                <w:szCs w:val="18"/>
              </w:rPr>
              <w:t>9 171,41</w:t>
            </w:r>
          </w:p>
        </w:tc>
        <w:tc>
          <w:tcPr>
            <w:tcW w:w="1417" w:type="dxa"/>
            <w:tcBorders>
              <w:top w:val="nil"/>
              <w:left w:val="nil"/>
              <w:bottom w:val="single" w:sz="4" w:space="0" w:color="auto"/>
              <w:right w:val="single" w:sz="4" w:space="0" w:color="auto"/>
            </w:tcBorders>
            <w:noWrap/>
            <w:vAlign w:val="center"/>
          </w:tcPr>
          <w:p w14:paraId="405406AF" w14:textId="77777777" w:rsidR="00765300" w:rsidRPr="00951580" w:rsidRDefault="00765300" w:rsidP="002F321A">
            <w:pPr>
              <w:jc w:val="right"/>
              <w:rPr>
                <w:rFonts w:ascii="Arial" w:eastAsia="Times New Roman" w:hAnsi="Arial" w:cs="Arial"/>
                <w:i/>
                <w:iCs/>
                <w:color w:val="000000"/>
                <w:sz w:val="18"/>
                <w:szCs w:val="18"/>
                <w:lang w:eastAsia="cs-CZ"/>
              </w:rPr>
            </w:pPr>
            <w:r>
              <w:rPr>
                <w:rFonts w:ascii="Arial" w:hAnsi="Arial" w:cs="Arial"/>
                <w:i/>
                <w:iCs/>
                <w:color w:val="000000"/>
                <w:sz w:val="18"/>
                <w:szCs w:val="18"/>
              </w:rPr>
              <w:t>0,00</w:t>
            </w:r>
          </w:p>
        </w:tc>
      </w:tr>
      <w:tr w:rsidR="00765300" w14:paraId="5FED2B6A" w14:textId="77777777" w:rsidTr="008C1CDB">
        <w:trPr>
          <w:trHeight w:val="348"/>
        </w:trPr>
        <w:tc>
          <w:tcPr>
            <w:tcW w:w="3119" w:type="dxa"/>
            <w:tcBorders>
              <w:top w:val="nil"/>
              <w:left w:val="single" w:sz="4" w:space="0" w:color="auto"/>
              <w:bottom w:val="single" w:sz="4" w:space="0" w:color="auto"/>
              <w:right w:val="single" w:sz="4" w:space="0" w:color="auto"/>
            </w:tcBorders>
            <w:noWrap/>
            <w:vAlign w:val="center"/>
            <w:hideMark/>
          </w:tcPr>
          <w:p w14:paraId="4BD7768A" w14:textId="77777777" w:rsidR="00765300" w:rsidRDefault="00765300" w:rsidP="002F321A">
            <w:pPr>
              <w:rPr>
                <w:rFonts w:ascii="Arial" w:eastAsia="Times New Roman" w:hAnsi="Arial" w:cs="Arial"/>
                <w:i/>
                <w:iCs/>
                <w:sz w:val="18"/>
                <w:szCs w:val="18"/>
                <w:lang w:eastAsia="cs-CZ"/>
              </w:rPr>
            </w:pPr>
            <w:r>
              <w:rPr>
                <w:rFonts w:ascii="Arial" w:eastAsia="Times New Roman" w:hAnsi="Arial" w:cs="Arial"/>
                <w:i/>
                <w:iCs/>
                <w:sz w:val="18"/>
                <w:szCs w:val="18"/>
                <w:lang w:eastAsia="cs-CZ"/>
              </w:rPr>
              <w:t xml:space="preserve">    z toho krizová rezerva</w:t>
            </w:r>
          </w:p>
        </w:tc>
        <w:tc>
          <w:tcPr>
            <w:tcW w:w="1559" w:type="dxa"/>
            <w:tcBorders>
              <w:top w:val="nil"/>
              <w:left w:val="nil"/>
              <w:bottom w:val="single" w:sz="4" w:space="0" w:color="auto"/>
              <w:right w:val="single" w:sz="4" w:space="0" w:color="auto"/>
            </w:tcBorders>
            <w:noWrap/>
            <w:vAlign w:val="center"/>
            <w:hideMark/>
          </w:tcPr>
          <w:p w14:paraId="23EB6094" w14:textId="77777777" w:rsidR="00765300" w:rsidRDefault="00765300" w:rsidP="002F321A">
            <w:pPr>
              <w:jc w:val="right"/>
              <w:rPr>
                <w:rFonts w:ascii="Arial" w:eastAsia="Times New Roman" w:hAnsi="Arial" w:cs="Arial"/>
                <w:i/>
                <w:iCs/>
                <w:color w:val="000000"/>
                <w:sz w:val="18"/>
                <w:szCs w:val="18"/>
                <w:lang w:eastAsia="cs-CZ"/>
              </w:rPr>
            </w:pPr>
            <w:r>
              <w:rPr>
                <w:rFonts w:ascii="Arial" w:hAnsi="Arial" w:cs="Arial"/>
                <w:i/>
                <w:iCs/>
                <w:color w:val="000000"/>
                <w:sz w:val="18"/>
                <w:szCs w:val="18"/>
              </w:rPr>
              <w:t>25 000,00</w:t>
            </w:r>
          </w:p>
        </w:tc>
        <w:tc>
          <w:tcPr>
            <w:tcW w:w="1559" w:type="dxa"/>
            <w:tcBorders>
              <w:top w:val="nil"/>
              <w:left w:val="nil"/>
              <w:bottom w:val="single" w:sz="4" w:space="0" w:color="auto"/>
              <w:right w:val="single" w:sz="4" w:space="0" w:color="auto"/>
            </w:tcBorders>
            <w:noWrap/>
            <w:vAlign w:val="center"/>
          </w:tcPr>
          <w:p w14:paraId="17E4DC71" w14:textId="77777777" w:rsidR="00765300" w:rsidRDefault="00765300" w:rsidP="002F321A">
            <w:pPr>
              <w:jc w:val="right"/>
              <w:rPr>
                <w:rFonts w:ascii="Arial" w:eastAsia="Times New Roman" w:hAnsi="Arial" w:cs="Arial"/>
                <w:i/>
                <w:iCs/>
                <w:color w:val="000000"/>
                <w:sz w:val="18"/>
                <w:szCs w:val="18"/>
                <w:lang w:eastAsia="cs-CZ"/>
              </w:rPr>
            </w:pPr>
            <w:r>
              <w:rPr>
                <w:rFonts w:ascii="Arial" w:hAnsi="Arial" w:cs="Arial"/>
                <w:i/>
                <w:iCs/>
                <w:color w:val="000000"/>
                <w:sz w:val="18"/>
                <w:szCs w:val="18"/>
              </w:rPr>
              <w:t>14 393,47</w:t>
            </w:r>
          </w:p>
        </w:tc>
        <w:tc>
          <w:tcPr>
            <w:tcW w:w="1560" w:type="dxa"/>
            <w:tcBorders>
              <w:top w:val="nil"/>
              <w:left w:val="nil"/>
              <w:bottom w:val="single" w:sz="4" w:space="0" w:color="auto"/>
              <w:right w:val="single" w:sz="4" w:space="0" w:color="auto"/>
            </w:tcBorders>
            <w:noWrap/>
            <w:vAlign w:val="center"/>
          </w:tcPr>
          <w:p w14:paraId="41E9AA40" w14:textId="77777777" w:rsidR="00765300" w:rsidRDefault="00765300" w:rsidP="002F321A">
            <w:pPr>
              <w:jc w:val="right"/>
              <w:rPr>
                <w:rFonts w:ascii="Arial" w:eastAsia="Times New Roman" w:hAnsi="Arial" w:cs="Arial"/>
                <w:i/>
                <w:iCs/>
                <w:color w:val="000000"/>
                <w:sz w:val="18"/>
                <w:szCs w:val="18"/>
                <w:lang w:eastAsia="cs-CZ"/>
              </w:rPr>
            </w:pPr>
            <w:r>
              <w:rPr>
                <w:rFonts w:ascii="Arial" w:hAnsi="Arial" w:cs="Arial"/>
                <w:i/>
                <w:iCs/>
                <w:color w:val="000000"/>
                <w:sz w:val="18"/>
                <w:szCs w:val="18"/>
              </w:rPr>
              <w:t>9 393,47</w:t>
            </w:r>
          </w:p>
        </w:tc>
        <w:tc>
          <w:tcPr>
            <w:tcW w:w="1417" w:type="dxa"/>
            <w:tcBorders>
              <w:top w:val="nil"/>
              <w:left w:val="nil"/>
              <w:bottom w:val="single" w:sz="4" w:space="0" w:color="auto"/>
              <w:right w:val="single" w:sz="4" w:space="0" w:color="auto"/>
            </w:tcBorders>
            <w:noWrap/>
            <w:vAlign w:val="center"/>
          </w:tcPr>
          <w:p w14:paraId="3C3532DD" w14:textId="77777777" w:rsidR="00765300" w:rsidRDefault="00765300" w:rsidP="002F321A">
            <w:pPr>
              <w:jc w:val="right"/>
              <w:rPr>
                <w:rFonts w:ascii="Arial" w:eastAsia="Times New Roman" w:hAnsi="Arial" w:cs="Arial"/>
                <w:i/>
                <w:iCs/>
                <w:color w:val="000000"/>
                <w:sz w:val="18"/>
                <w:szCs w:val="18"/>
                <w:lang w:eastAsia="cs-CZ"/>
              </w:rPr>
            </w:pPr>
            <w:r>
              <w:rPr>
                <w:rFonts w:ascii="Arial" w:hAnsi="Arial" w:cs="Arial"/>
                <w:i/>
                <w:iCs/>
                <w:color w:val="000000"/>
                <w:sz w:val="18"/>
                <w:szCs w:val="18"/>
              </w:rPr>
              <w:t>-5 000,00</w:t>
            </w:r>
          </w:p>
        </w:tc>
      </w:tr>
      <w:tr w:rsidR="00765300" w14:paraId="0E627087" w14:textId="77777777" w:rsidTr="008C1CDB">
        <w:trPr>
          <w:trHeight w:val="348"/>
        </w:trPr>
        <w:tc>
          <w:tcPr>
            <w:tcW w:w="3119" w:type="dxa"/>
            <w:tcBorders>
              <w:top w:val="nil"/>
              <w:left w:val="single" w:sz="4" w:space="0" w:color="auto"/>
              <w:bottom w:val="single" w:sz="4" w:space="0" w:color="auto"/>
              <w:right w:val="single" w:sz="4" w:space="0" w:color="auto"/>
            </w:tcBorders>
            <w:noWrap/>
            <w:vAlign w:val="center"/>
            <w:hideMark/>
          </w:tcPr>
          <w:p w14:paraId="28A76743" w14:textId="77777777" w:rsidR="00765300" w:rsidRDefault="00765300" w:rsidP="002F321A">
            <w:pPr>
              <w:rPr>
                <w:rFonts w:ascii="Arial" w:eastAsia="Times New Roman" w:hAnsi="Arial" w:cs="Arial"/>
                <w:b/>
                <w:bCs/>
                <w:color w:val="000000"/>
                <w:sz w:val="18"/>
                <w:szCs w:val="18"/>
                <w:lang w:eastAsia="cs-CZ"/>
              </w:rPr>
            </w:pPr>
            <w:r>
              <w:rPr>
                <w:rFonts w:ascii="Arial" w:eastAsia="Times New Roman" w:hAnsi="Arial" w:cs="Arial"/>
                <w:b/>
                <w:bCs/>
                <w:sz w:val="18"/>
                <w:szCs w:val="18"/>
                <w:lang w:eastAsia="cs-CZ"/>
              </w:rPr>
              <w:t xml:space="preserve">Saldo </w:t>
            </w:r>
          </w:p>
        </w:tc>
        <w:tc>
          <w:tcPr>
            <w:tcW w:w="1559" w:type="dxa"/>
            <w:tcBorders>
              <w:top w:val="nil"/>
              <w:left w:val="nil"/>
              <w:bottom w:val="single" w:sz="4" w:space="0" w:color="auto"/>
              <w:right w:val="single" w:sz="4" w:space="0" w:color="auto"/>
            </w:tcBorders>
            <w:noWrap/>
            <w:vAlign w:val="center"/>
            <w:hideMark/>
          </w:tcPr>
          <w:p w14:paraId="39314271" w14:textId="77777777" w:rsidR="00765300" w:rsidRDefault="00765300" w:rsidP="002F321A">
            <w:pPr>
              <w:jc w:val="right"/>
              <w:rPr>
                <w:rFonts w:ascii="Arial" w:eastAsia="Times New Roman" w:hAnsi="Arial" w:cs="Arial"/>
                <w:b/>
                <w:bCs/>
                <w:color w:val="000000"/>
                <w:sz w:val="18"/>
                <w:szCs w:val="18"/>
                <w:lang w:eastAsia="cs-CZ"/>
              </w:rPr>
            </w:pPr>
            <w:r>
              <w:rPr>
                <w:rFonts w:ascii="Arial" w:hAnsi="Arial" w:cs="Arial"/>
                <w:b/>
                <w:bCs/>
                <w:color w:val="000000"/>
                <w:sz w:val="18"/>
                <w:szCs w:val="18"/>
              </w:rPr>
              <w:t>-1 386 157,20</w:t>
            </w:r>
          </w:p>
        </w:tc>
        <w:tc>
          <w:tcPr>
            <w:tcW w:w="1559" w:type="dxa"/>
            <w:tcBorders>
              <w:top w:val="nil"/>
              <w:left w:val="nil"/>
              <w:bottom w:val="single" w:sz="4" w:space="0" w:color="auto"/>
              <w:right w:val="single" w:sz="4" w:space="0" w:color="auto"/>
            </w:tcBorders>
            <w:noWrap/>
            <w:vAlign w:val="center"/>
          </w:tcPr>
          <w:p w14:paraId="31CEBF5F" w14:textId="77777777" w:rsidR="00765300" w:rsidRDefault="00765300" w:rsidP="002F321A">
            <w:pPr>
              <w:jc w:val="right"/>
              <w:rPr>
                <w:rFonts w:ascii="Arial" w:eastAsia="Times New Roman" w:hAnsi="Arial" w:cs="Arial"/>
                <w:b/>
                <w:bCs/>
                <w:color w:val="000000"/>
                <w:sz w:val="18"/>
                <w:szCs w:val="18"/>
                <w:lang w:eastAsia="cs-CZ"/>
              </w:rPr>
            </w:pPr>
            <w:r>
              <w:rPr>
                <w:rFonts w:ascii="Arial" w:hAnsi="Arial" w:cs="Arial"/>
                <w:b/>
                <w:bCs/>
                <w:color w:val="000000"/>
                <w:sz w:val="18"/>
                <w:szCs w:val="18"/>
              </w:rPr>
              <w:t>-1 221 086,47</w:t>
            </w:r>
          </w:p>
        </w:tc>
        <w:tc>
          <w:tcPr>
            <w:tcW w:w="1560" w:type="dxa"/>
            <w:tcBorders>
              <w:top w:val="nil"/>
              <w:left w:val="nil"/>
              <w:bottom w:val="single" w:sz="4" w:space="0" w:color="auto"/>
              <w:right w:val="single" w:sz="4" w:space="0" w:color="auto"/>
            </w:tcBorders>
            <w:noWrap/>
            <w:vAlign w:val="center"/>
          </w:tcPr>
          <w:p w14:paraId="63905C94" w14:textId="77777777" w:rsidR="00765300" w:rsidRDefault="00765300" w:rsidP="002F321A">
            <w:pPr>
              <w:jc w:val="right"/>
              <w:rPr>
                <w:rFonts w:ascii="Arial" w:eastAsia="Times New Roman" w:hAnsi="Arial" w:cs="Arial"/>
                <w:b/>
                <w:bCs/>
                <w:color w:val="000000"/>
                <w:sz w:val="18"/>
                <w:szCs w:val="18"/>
                <w:lang w:eastAsia="cs-CZ"/>
              </w:rPr>
            </w:pPr>
            <w:r>
              <w:rPr>
                <w:rFonts w:ascii="Arial" w:hAnsi="Arial" w:cs="Arial"/>
                <w:b/>
                <w:bCs/>
                <w:color w:val="000000"/>
                <w:sz w:val="18"/>
                <w:szCs w:val="18"/>
              </w:rPr>
              <w:t>-218 105,94</w:t>
            </w:r>
          </w:p>
        </w:tc>
        <w:tc>
          <w:tcPr>
            <w:tcW w:w="1417" w:type="dxa"/>
            <w:tcBorders>
              <w:top w:val="nil"/>
              <w:left w:val="nil"/>
              <w:bottom w:val="single" w:sz="4" w:space="0" w:color="auto"/>
              <w:right w:val="single" w:sz="4" w:space="0" w:color="auto"/>
            </w:tcBorders>
            <w:noWrap/>
            <w:vAlign w:val="center"/>
          </w:tcPr>
          <w:p w14:paraId="343C7508" w14:textId="77777777" w:rsidR="00765300" w:rsidRDefault="00765300" w:rsidP="002F321A">
            <w:pPr>
              <w:jc w:val="right"/>
              <w:rPr>
                <w:rFonts w:ascii="Arial" w:eastAsia="Times New Roman" w:hAnsi="Arial" w:cs="Arial"/>
                <w:b/>
                <w:bCs/>
                <w:color w:val="000000"/>
                <w:sz w:val="18"/>
                <w:szCs w:val="18"/>
                <w:lang w:eastAsia="cs-CZ"/>
              </w:rPr>
            </w:pPr>
            <w:r>
              <w:rPr>
                <w:rFonts w:ascii="Arial" w:hAnsi="Arial" w:cs="Arial"/>
                <w:b/>
                <w:bCs/>
                <w:color w:val="000000"/>
                <w:sz w:val="18"/>
                <w:szCs w:val="18"/>
              </w:rPr>
              <w:t>+1 002 980,54</w:t>
            </w:r>
          </w:p>
        </w:tc>
      </w:tr>
    </w:tbl>
    <w:p w14:paraId="71839C7E" w14:textId="77777777" w:rsidR="00765300" w:rsidRDefault="00765300" w:rsidP="008C3508">
      <w:pPr>
        <w:jc w:val="both"/>
        <w:rPr>
          <w:rFonts w:ascii="Arial" w:eastAsia="Times New Roman" w:hAnsi="Arial" w:cs="Arial"/>
          <w:b/>
          <w:bCs/>
          <w:sz w:val="20"/>
          <w:szCs w:val="20"/>
          <w:lang w:eastAsia="cs-CZ"/>
        </w:rPr>
      </w:pPr>
    </w:p>
    <w:p w14:paraId="6117897A" w14:textId="77777777" w:rsidR="00765300" w:rsidRDefault="00765300" w:rsidP="008C3508">
      <w:pPr>
        <w:jc w:val="both"/>
        <w:rPr>
          <w:rFonts w:ascii="Arial" w:eastAsia="Times New Roman" w:hAnsi="Arial" w:cs="Arial"/>
          <w:b/>
          <w:bCs/>
          <w:sz w:val="20"/>
          <w:szCs w:val="20"/>
          <w:lang w:eastAsia="cs-CZ"/>
        </w:rPr>
      </w:pPr>
    </w:p>
    <w:p w14:paraId="5F020953" w14:textId="77777777" w:rsidR="00765300" w:rsidRDefault="00765300" w:rsidP="008C3508">
      <w:pPr>
        <w:jc w:val="both"/>
        <w:rPr>
          <w:rFonts w:ascii="Arial" w:eastAsia="Times New Roman" w:hAnsi="Arial" w:cs="Arial"/>
          <w:b/>
          <w:bCs/>
          <w:sz w:val="20"/>
          <w:szCs w:val="20"/>
          <w:lang w:eastAsia="cs-CZ"/>
        </w:rPr>
      </w:pPr>
    </w:p>
    <w:p w14:paraId="6C2CA697" w14:textId="77777777" w:rsidR="00765300" w:rsidRDefault="00765300" w:rsidP="008C3508">
      <w:pPr>
        <w:jc w:val="both"/>
        <w:rPr>
          <w:rFonts w:ascii="Arial" w:eastAsia="Times New Roman" w:hAnsi="Arial" w:cs="Arial"/>
          <w:b/>
          <w:bCs/>
          <w:sz w:val="20"/>
          <w:szCs w:val="20"/>
          <w:lang w:eastAsia="cs-CZ"/>
        </w:rPr>
      </w:pPr>
    </w:p>
    <w:p w14:paraId="07FFEF36" w14:textId="77777777" w:rsidR="00765300" w:rsidRDefault="00765300" w:rsidP="008C3508">
      <w:pPr>
        <w:jc w:val="both"/>
        <w:rPr>
          <w:rFonts w:ascii="Arial" w:eastAsia="Times New Roman" w:hAnsi="Arial" w:cs="Arial"/>
          <w:b/>
          <w:bCs/>
          <w:sz w:val="20"/>
          <w:szCs w:val="20"/>
          <w:lang w:eastAsia="cs-CZ"/>
        </w:rPr>
      </w:pPr>
    </w:p>
    <w:p w14:paraId="0088A3F1" w14:textId="77777777" w:rsidR="00765300" w:rsidRDefault="00765300" w:rsidP="008C3508">
      <w:pPr>
        <w:jc w:val="both"/>
        <w:rPr>
          <w:rFonts w:ascii="Arial" w:eastAsia="Times New Roman" w:hAnsi="Arial" w:cs="Arial"/>
          <w:b/>
          <w:bCs/>
          <w:sz w:val="20"/>
          <w:szCs w:val="20"/>
          <w:lang w:eastAsia="cs-CZ"/>
        </w:rPr>
      </w:pPr>
    </w:p>
    <w:p w14:paraId="1506064E" w14:textId="77777777" w:rsidR="00765300" w:rsidRDefault="00765300" w:rsidP="008C3508">
      <w:pPr>
        <w:jc w:val="both"/>
        <w:rPr>
          <w:rFonts w:ascii="Arial" w:eastAsia="Times New Roman" w:hAnsi="Arial" w:cs="Arial"/>
          <w:b/>
          <w:bCs/>
          <w:sz w:val="20"/>
          <w:szCs w:val="20"/>
          <w:lang w:eastAsia="cs-CZ"/>
        </w:rPr>
      </w:pPr>
    </w:p>
    <w:p w14:paraId="232CA931" w14:textId="77777777" w:rsidR="00765300" w:rsidRDefault="00765300" w:rsidP="008C3508">
      <w:pPr>
        <w:jc w:val="both"/>
        <w:rPr>
          <w:rFonts w:ascii="Arial" w:eastAsia="Times New Roman" w:hAnsi="Arial" w:cs="Arial"/>
          <w:b/>
          <w:bCs/>
          <w:sz w:val="20"/>
          <w:szCs w:val="20"/>
          <w:lang w:eastAsia="cs-CZ"/>
        </w:rPr>
      </w:pPr>
    </w:p>
    <w:p w14:paraId="03638D64" w14:textId="77777777" w:rsidR="00765300" w:rsidRDefault="00765300" w:rsidP="008C3508">
      <w:pPr>
        <w:jc w:val="both"/>
        <w:rPr>
          <w:rFonts w:ascii="Arial" w:eastAsia="Times New Roman" w:hAnsi="Arial" w:cs="Arial"/>
          <w:b/>
          <w:bCs/>
          <w:sz w:val="20"/>
          <w:szCs w:val="20"/>
          <w:lang w:eastAsia="cs-CZ"/>
        </w:rPr>
      </w:pPr>
    </w:p>
    <w:p w14:paraId="1D33E339" w14:textId="77777777" w:rsidR="00765300" w:rsidRDefault="00765300" w:rsidP="008C3508">
      <w:pPr>
        <w:jc w:val="both"/>
        <w:rPr>
          <w:rFonts w:ascii="Arial" w:eastAsia="Times New Roman" w:hAnsi="Arial" w:cs="Arial"/>
          <w:b/>
          <w:bCs/>
          <w:sz w:val="20"/>
          <w:szCs w:val="20"/>
          <w:lang w:eastAsia="cs-CZ"/>
        </w:rPr>
      </w:pPr>
    </w:p>
    <w:p w14:paraId="6AA0D224" w14:textId="77777777" w:rsidR="00765300" w:rsidRDefault="00765300" w:rsidP="008C3508">
      <w:pPr>
        <w:jc w:val="both"/>
        <w:rPr>
          <w:rFonts w:ascii="Arial" w:eastAsia="Times New Roman" w:hAnsi="Arial" w:cs="Arial"/>
          <w:b/>
          <w:bCs/>
          <w:sz w:val="20"/>
          <w:szCs w:val="20"/>
          <w:lang w:eastAsia="cs-CZ"/>
        </w:rPr>
      </w:pPr>
    </w:p>
    <w:p w14:paraId="36AA9BC3" w14:textId="77777777" w:rsidR="00765300" w:rsidRDefault="00765300" w:rsidP="008C3508">
      <w:pPr>
        <w:rPr>
          <w:rFonts w:ascii="Arial" w:eastAsia="Times New Roman" w:hAnsi="Arial" w:cs="Arial"/>
          <w:b/>
          <w:bCs/>
          <w:sz w:val="20"/>
          <w:szCs w:val="20"/>
          <w:u w:val="single"/>
          <w:lang w:eastAsia="cs-CZ"/>
        </w:rPr>
      </w:pPr>
      <w:r>
        <w:rPr>
          <w:rFonts w:ascii="Arial" w:eastAsia="Times New Roman" w:hAnsi="Arial" w:cs="Arial"/>
          <w:b/>
          <w:bCs/>
          <w:sz w:val="20"/>
          <w:szCs w:val="20"/>
          <w:u w:val="single"/>
          <w:lang w:eastAsia="cs-CZ"/>
        </w:rPr>
        <w:t>Jednotlivá rozpočtová opatření (RO):</w:t>
      </w:r>
    </w:p>
    <w:p w14:paraId="4A26608E" w14:textId="77777777" w:rsidR="00765300" w:rsidRDefault="00765300" w:rsidP="00DA00D1">
      <w:pPr>
        <w:pStyle w:val="KUJKnormal"/>
      </w:pPr>
    </w:p>
    <w:p w14:paraId="3D5303D3" w14:textId="77777777" w:rsidR="00765300" w:rsidRDefault="00765300" w:rsidP="00AA5979">
      <w:pPr>
        <w:widowControl w:val="0"/>
        <w:autoSpaceDE w:val="0"/>
        <w:autoSpaceDN w:val="0"/>
        <w:adjustRightInd w:val="0"/>
        <w:spacing w:before="40" w:after="40"/>
        <w:ind w:left="40" w:right="40"/>
        <w:rPr>
          <w:rFonts w:ascii="Arial" w:hAnsi="Arial" w:cs="Arial"/>
          <w:color w:val="000000"/>
          <w:sz w:val="17"/>
          <w:szCs w:val="17"/>
        </w:rPr>
      </w:pPr>
    </w:p>
    <w:tbl>
      <w:tblPr>
        <w:tblW w:w="9915" w:type="dxa"/>
        <w:tblInd w:w="40" w:type="dxa"/>
        <w:tblLayout w:type="fixed"/>
        <w:tblCellMar>
          <w:top w:w="40" w:type="dxa"/>
          <w:left w:w="40" w:type="dxa"/>
          <w:bottom w:w="40" w:type="dxa"/>
          <w:right w:w="40" w:type="dxa"/>
        </w:tblCellMar>
        <w:tblLook w:val="04A0" w:firstRow="1" w:lastRow="0" w:firstColumn="1" w:lastColumn="0" w:noHBand="0" w:noVBand="1"/>
      </w:tblPr>
      <w:tblGrid>
        <w:gridCol w:w="712"/>
        <w:gridCol w:w="713"/>
        <w:gridCol w:w="1531"/>
        <w:gridCol w:w="1164"/>
        <w:gridCol w:w="603"/>
        <w:gridCol w:w="284"/>
        <w:gridCol w:w="1355"/>
        <w:gridCol w:w="1427"/>
        <w:gridCol w:w="2126"/>
      </w:tblGrid>
      <w:tr w:rsidR="00765300" w14:paraId="06E63F7F" w14:textId="77777777" w:rsidTr="002F321A">
        <w:trPr>
          <w:cantSplit/>
        </w:trPr>
        <w:tc>
          <w:tcPr>
            <w:tcW w:w="2958" w:type="dxa"/>
            <w:gridSpan w:val="3"/>
            <w:hideMark/>
          </w:tcPr>
          <w:p w14:paraId="34C68022" w14:textId="77777777" w:rsidR="00765300" w:rsidRDefault="00765300">
            <w:pPr>
              <w:widowControl w:val="0"/>
              <w:autoSpaceDE w:val="0"/>
              <w:autoSpaceDN w:val="0"/>
              <w:adjustRightInd w:val="0"/>
              <w:spacing w:line="252" w:lineRule="auto"/>
              <w:rPr>
                <w:rFonts w:ascii="Arial" w:hAnsi="Arial" w:cs="Arial"/>
                <w:b/>
                <w:bCs/>
                <w:color w:val="000000"/>
                <w:sz w:val="20"/>
                <w:szCs w:val="20"/>
                <w:lang w:eastAsia="cs-CZ"/>
              </w:rPr>
            </w:pPr>
            <w:r>
              <w:rPr>
                <w:rFonts w:ascii="Arial" w:hAnsi="Arial" w:cs="Arial"/>
                <w:b/>
                <w:bCs/>
                <w:color w:val="000000"/>
                <w:sz w:val="20"/>
                <w:szCs w:val="20"/>
              </w:rPr>
              <w:t>Rozpočtové opatření č.</w:t>
            </w:r>
          </w:p>
        </w:tc>
        <w:tc>
          <w:tcPr>
            <w:tcW w:w="2051" w:type="dxa"/>
            <w:gridSpan w:val="3"/>
            <w:hideMark/>
          </w:tcPr>
          <w:p w14:paraId="3E2E60F5" w14:textId="77777777" w:rsidR="00765300" w:rsidRDefault="00765300">
            <w:pPr>
              <w:widowControl w:val="0"/>
              <w:autoSpaceDE w:val="0"/>
              <w:autoSpaceDN w:val="0"/>
              <w:adjustRightInd w:val="0"/>
              <w:spacing w:line="252" w:lineRule="auto"/>
              <w:rPr>
                <w:rFonts w:ascii="Arial" w:hAnsi="Arial" w:cs="Arial"/>
                <w:b/>
                <w:bCs/>
                <w:color w:val="000000"/>
                <w:sz w:val="20"/>
                <w:szCs w:val="20"/>
              </w:rPr>
            </w:pPr>
            <w:r>
              <w:rPr>
                <w:rFonts w:ascii="Arial" w:hAnsi="Arial" w:cs="Arial"/>
                <w:b/>
                <w:bCs/>
                <w:color w:val="000000"/>
                <w:sz w:val="20"/>
                <w:szCs w:val="20"/>
              </w:rPr>
              <w:t>4/H</w:t>
            </w:r>
          </w:p>
        </w:tc>
        <w:tc>
          <w:tcPr>
            <w:tcW w:w="4909" w:type="dxa"/>
            <w:gridSpan w:val="3"/>
            <w:hideMark/>
          </w:tcPr>
          <w:p w14:paraId="144A7138" w14:textId="77777777" w:rsidR="00765300" w:rsidRDefault="00765300">
            <w:pPr>
              <w:rPr>
                <w:rFonts w:ascii="Arial" w:hAnsi="Arial" w:cs="Arial"/>
                <w:b/>
                <w:bCs/>
                <w:color w:val="000000"/>
                <w:sz w:val="20"/>
                <w:szCs w:val="20"/>
              </w:rPr>
            </w:pPr>
          </w:p>
        </w:tc>
      </w:tr>
      <w:tr w:rsidR="00765300" w14:paraId="782C77BD" w14:textId="77777777" w:rsidTr="002F321A">
        <w:trPr>
          <w:gridAfter w:val="1"/>
          <w:wAfter w:w="2127" w:type="dxa"/>
          <w:cantSplit/>
        </w:trPr>
        <w:tc>
          <w:tcPr>
            <w:tcW w:w="713" w:type="dxa"/>
            <w:vAlign w:val="center"/>
            <w:hideMark/>
          </w:tcPr>
          <w:p w14:paraId="4A1EAFEC" w14:textId="77777777" w:rsidR="00765300" w:rsidRDefault="00765300">
            <w:pPr>
              <w:widowControl w:val="0"/>
              <w:autoSpaceDE w:val="0"/>
              <w:autoSpaceDN w:val="0"/>
              <w:adjustRightInd w:val="0"/>
              <w:spacing w:line="252" w:lineRule="auto"/>
              <w:jc w:val="center"/>
              <w:rPr>
                <w:rFonts w:ascii="Arial" w:hAnsi="Arial" w:cs="Arial"/>
                <w:b/>
                <w:bCs/>
                <w:color w:val="000000"/>
                <w:sz w:val="20"/>
                <w:szCs w:val="20"/>
              </w:rPr>
            </w:pPr>
            <w:r>
              <w:rPr>
                <w:rFonts w:ascii="Arial" w:hAnsi="Arial" w:cs="Arial"/>
                <w:b/>
                <w:bCs/>
                <w:color w:val="000000"/>
                <w:sz w:val="20"/>
                <w:szCs w:val="20"/>
              </w:rPr>
              <w:t>§</w:t>
            </w:r>
          </w:p>
        </w:tc>
        <w:tc>
          <w:tcPr>
            <w:tcW w:w="3409" w:type="dxa"/>
            <w:gridSpan w:val="3"/>
            <w:vAlign w:val="center"/>
            <w:hideMark/>
          </w:tcPr>
          <w:p w14:paraId="164FC0D6" w14:textId="77777777" w:rsidR="00765300" w:rsidRDefault="00765300">
            <w:pPr>
              <w:widowControl w:val="0"/>
              <w:autoSpaceDE w:val="0"/>
              <w:autoSpaceDN w:val="0"/>
              <w:adjustRightInd w:val="0"/>
              <w:spacing w:line="252" w:lineRule="auto"/>
              <w:jc w:val="center"/>
              <w:rPr>
                <w:rFonts w:ascii="Arial" w:hAnsi="Arial" w:cs="Arial"/>
                <w:b/>
                <w:bCs/>
                <w:color w:val="000000"/>
                <w:sz w:val="20"/>
                <w:szCs w:val="20"/>
              </w:rPr>
            </w:pPr>
            <w:r>
              <w:rPr>
                <w:rFonts w:ascii="Arial" w:hAnsi="Arial" w:cs="Arial"/>
                <w:b/>
                <w:bCs/>
                <w:color w:val="000000"/>
                <w:sz w:val="20"/>
                <w:szCs w:val="20"/>
              </w:rPr>
              <w:t>položka</w:t>
            </w:r>
          </w:p>
        </w:tc>
        <w:tc>
          <w:tcPr>
            <w:tcW w:w="603" w:type="dxa"/>
            <w:vAlign w:val="center"/>
            <w:hideMark/>
          </w:tcPr>
          <w:p w14:paraId="0CA58BE4" w14:textId="77777777" w:rsidR="00765300" w:rsidRDefault="00765300">
            <w:pPr>
              <w:widowControl w:val="0"/>
              <w:autoSpaceDE w:val="0"/>
              <w:autoSpaceDN w:val="0"/>
              <w:adjustRightInd w:val="0"/>
              <w:spacing w:line="252" w:lineRule="auto"/>
              <w:jc w:val="center"/>
              <w:rPr>
                <w:rFonts w:ascii="Arial" w:hAnsi="Arial" w:cs="Arial"/>
                <w:b/>
                <w:bCs/>
                <w:color w:val="000000"/>
                <w:sz w:val="20"/>
                <w:szCs w:val="20"/>
              </w:rPr>
            </w:pPr>
            <w:r>
              <w:rPr>
                <w:rFonts w:ascii="Arial" w:hAnsi="Arial" w:cs="Arial"/>
                <w:b/>
                <w:bCs/>
                <w:color w:val="000000"/>
                <w:sz w:val="20"/>
                <w:szCs w:val="20"/>
              </w:rPr>
              <w:t>ORJ</w:t>
            </w:r>
          </w:p>
        </w:tc>
        <w:tc>
          <w:tcPr>
            <w:tcW w:w="1639" w:type="dxa"/>
            <w:gridSpan w:val="2"/>
            <w:hideMark/>
          </w:tcPr>
          <w:p w14:paraId="45F45B81" w14:textId="77777777" w:rsidR="00765300" w:rsidRDefault="00765300">
            <w:pPr>
              <w:widowControl w:val="0"/>
              <w:autoSpaceDE w:val="0"/>
              <w:autoSpaceDN w:val="0"/>
              <w:adjustRightInd w:val="0"/>
              <w:spacing w:line="252" w:lineRule="auto"/>
              <w:jc w:val="center"/>
              <w:rPr>
                <w:rFonts w:ascii="Arial" w:hAnsi="Arial" w:cs="Arial"/>
                <w:b/>
                <w:bCs/>
                <w:color w:val="000000"/>
                <w:sz w:val="20"/>
                <w:szCs w:val="20"/>
              </w:rPr>
            </w:pPr>
            <w:r>
              <w:rPr>
                <w:rFonts w:ascii="Arial" w:hAnsi="Arial" w:cs="Arial"/>
                <w:b/>
                <w:bCs/>
                <w:color w:val="000000"/>
                <w:sz w:val="20"/>
                <w:szCs w:val="20"/>
              </w:rPr>
              <w:t>ORG</w:t>
            </w:r>
          </w:p>
        </w:tc>
        <w:tc>
          <w:tcPr>
            <w:tcW w:w="1427" w:type="dxa"/>
            <w:vAlign w:val="center"/>
            <w:hideMark/>
          </w:tcPr>
          <w:p w14:paraId="4A674E1C" w14:textId="77777777" w:rsidR="00765300" w:rsidRDefault="00765300">
            <w:pPr>
              <w:widowControl w:val="0"/>
              <w:autoSpaceDE w:val="0"/>
              <w:autoSpaceDN w:val="0"/>
              <w:adjustRightInd w:val="0"/>
              <w:spacing w:line="252" w:lineRule="auto"/>
              <w:jc w:val="center"/>
              <w:rPr>
                <w:rFonts w:ascii="Arial" w:hAnsi="Arial" w:cs="Arial"/>
                <w:b/>
                <w:bCs/>
                <w:color w:val="000000"/>
                <w:sz w:val="20"/>
                <w:szCs w:val="20"/>
              </w:rPr>
            </w:pPr>
            <w:r>
              <w:rPr>
                <w:rFonts w:ascii="Arial" w:hAnsi="Arial" w:cs="Arial"/>
                <w:b/>
                <w:bCs/>
                <w:color w:val="000000"/>
                <w:sz w:val="20"/>
                <w:szCs w:val="20"/>
              </w:rPr>
              <w:t>částka v Kč</w:t>
            </w:r>
          </w:p>
        </w:tc>
      </w:tr>
      <w:tr w:rsidR="00765300" w14:paraId="6C150859" w14:textId="77777777" w:rsidTr="002F321A">
        <w:trPr>
          <w:gridAfter w:val="1"/>
          <w:wAfter w:w="2127" w:type="dxa"/>
          <w:cantSplit/>
        </w:trPr>
        <w:tc>
          <w:tcPr>
            <w:tcW w:w="713" w:type="dxa"/>
            <w:vAlign w:val="center"/>
            <w:hideMark/>
          </w:tcPr>
          <w:p w14:paraId="5CFA7941" w14:textId="77777777" w:rsidR="00765300" w:rsidRDefault="00765300">
            <w:pPr>
              <w:widowControl w:val="0"/>
              <w:autoSpaceDE w:val="0"/>
              <w:autoSpaceDN w:val="0"/>
              <w:adjustRightInd w:val="0"/>
              <w:spacing w:line="252" w:lineRule="auto"/>
              <w:jc w:val="center"/>
              <w:rPr>
                <w:rFonts w:ascii="Arial" w:hAnsi="Arial" w:cs="Arial"/>
                <w:color w:val="000000"/>
                <w:sz w:val="20"/>
                <w:szCs w:val="20"/>
              </w:rPr>
            </w:pPr>
            <w:r>
              <w:rPr>
                <w:rFonts w:ascii="Arial" w:hAnsi="Arial" w:cs="Arial"/>
                <w:color w:val="000000"/>
                <w:sz w:val="20"/>
                <w:szCs w:val="20"/>
              </w:rPr>
              <w:t>5213</w:t>
            </w:r>
          </w:p>
        </w:tc>
        <w:tc>
          <w:tcPr>
            <w:tcW w:w="714" w:type="dxa"/>
            <w:vAlign w:val="center"/>
            <w:hideMark/>
          </w:tcPr>
          <w:p w14:paraId="100AAC86" w14:textId="77777777" w:rsidR="00765300" w:rsidRDefault="00765300">
            <w:pPr>
              <w:widowControl w:val="0"/>
              <w:autoSpaceDE w:val="0"/>
              <w:autoSpaceDN w:val="0"/>
              <w:adjustRightInd w:val="0"/>
              <w:spacing w:line="252" w:lineRule="auto"/>
              <w:rPr>
                <w:rFonts w:ascii="Arial" w:hAnsi="Arial" w:cs="Arial"/>
                <w:color w:val="000000"/>
                <w:sz w:val="20"/>
                <w:szCs w:val="20"/>
              </w:rPr>
            </w:pPr>
            <w:r>
              <w:rPr>
                <w:rFonts w:ascii="Arial" w:hAnsi="Arial" w:cs="Arial"/>
                <w:color w:val="000000"/>
                <w:sz w:val="20"/>
                <w:szCs w:val="20"/>
              </w:rPr>
              <w:t>5903</w:t>
            </w:r>
          </w:p>
        </w:tc>
        <w:tc>
          <w:tcPr>
            <w:tcW w:w="2695" w:type="dxa"/>
            <w:gridSpan w:val="2"/>
            <w:vAlign w:val="center"/>
            <w:hideMark/>
          </w:tcPr>
          <w:p w14:paraId="04895877" w14:textId="77777777" w:rsidR="00765300" w:rsidRDefault="00765300">
            <w:pPr>
              <w:widowControl w:val="0"/>
              <w:autoSpaceDE w:val="0"/>
              <w:autoSpaceDN w:val="0"/>
              <w:adjustRightInd w:val="0"/>
              <w:spacing w:line="252" w:lineRule="auto"/>
              <w:rPr>
                <w:rFonts w:ascii="Arial" w:hAnsi="Arial" w:cs="Arial"/>
                <w:color w:val="000000"/>
                <w:sz w:val="20"/>
                <w:szCs w:val="20"/>
              </w:rPr>
            </w:pPr>
            <w:r>
              <w:rPr>
                <w:rFonts w:ascii="Arial" w:hAnsi="Arial" w:cs="Arial"/>
                <w:color w:val="000000"/>
                <w:sz w:val="20"/>
                <w:szCs w:val="20"/>
              </w:rPr>
              <w:t>Rezerva na krizová opatření</w:t>
            </w:r>
          </w:p>
        </w:tc>
        <w:tc>
          <w:tcPr>
            <w:tcW w:w="603" w:type="dxa"/>
            <w:vAlign w:val="center"/>
            <w:hideMark/>
          </w:tcPr>
          <w:p w14:paraId="24138128" w14:textId="77777777" w:rsidR="00765300" w:rsidRDefault="00765300">
            <w:pPr>
              <w:widowControl w:val="0"/>
              <w:autoSpaceDE w:val="0"/>
              <w:autoSpaceDN w:val="0"/>
              <w:adjustRightInd w:val="0"/>
              <w:spacing w:line="252" w:lineRule="auto"/>
              <w:jc w:val="center"/>
              <w:rPr>
                <w:rFonts w:ascii="Arial" w:hAnsi="Arial" w:cs="Arial"/>
                <w:color w:val="000000"/>
                <w:sz w:val="20"/>
                <w:szCs w:val="20"/>
              </w:rPr>
            </w:pPr>
            <w:r>
              <w:rPr>
                <w:rFonts w:ascii="Arial" w:hAnsi="Arial" w:cs="Arial"/>
                <w:color w:val="000000"/>
                <w:sz w:val="20"/>
                <w:szCs w:val="20"/>
              </w:rPr>
              <w:t>551</w:t>
            </w:r>
          </w:p>
        </w:tc>
        <w:tc>
          <w:tcPr>
            <w:tcW w:w="1639" w:type="dxa"/>
            <w:gridSpan w:val="2"/>
            <w:vAlign w:val="center"/>
          </w:tcPr>
          <w:p w14:paraId="1B4EB0A7" w14:textId="77777777" w:rsidR="00765300" w:rsidRDefault="00765300">
            <w:pPr>
              <w:widowControl w:val="0"/>
              <w:autoSpaceDE w:val="0"/>
              <w:autoSpaceDN w:val="0"/>
              <w:adjustRightInd w:val="0"/>
              <w:spacing w:line="252" w:lineRule="auto"/>
              <w:jc w:val="center"/>
              <w:rPr>
                <w:rFonts w:ascii="Arial" w:hAnsi="Arial" w:cs="Arial"/>
                <w:color w:val="000000"/>
                <w:sz w:val="20"/>
                <w:szCs w:val="20"/>
              </w:rPr>
            </w:pPr>
          </w:p>
        </w:tc>
        <w:tc>
          <w:tcPr>
            <w:tcW w:w="1427" w:type="dxa"/>
            <w:vAlign w:val="center"/>
            <w:hideMark/>
          </w:tcPr>
          <w:p w14:paraId="34DBB755" w14:textId="77777777" w:rsidR="00765300" w:rsidRDefault="00765300">
            <w:pPr>
              <w:widowControl w:val="0"/>
              <w:autoSpaceDE w:val="0"/>
              <w:autoSpaceDN w:val="0"/>
              <w:adjustRightInd w:val="0"/>
              <w:spacing w:line="252" w:lineRule="auto"/>
              <w:jc w:val="right"/>
              <w:rPr>
                <w:rFonts w:ascii="Arial" w:hAnsi="Arial" w:cs="Arial"/>
                <w:color w:val="000000"/>
                <w:sz w:val="20"/>
                <w:szCs w:val="20"/>
              </w:rPr>
            </w:pPr>
            <w:r>
              <w:rPr>
                <w:rFonts w:ascii="Arial" w:hAnsi="Arial" w:cs="Arial"/>
                <w:color w:val="000000"/>
                <w:sz w:val="20"/>
                <w:szCs w:val="20"/>
              </w:rPr>
              <w:t>-5 000 000,00</w:t>
            </w:r>
          </w:p>
        </w:tc>
      </w:tr>
      <w:tr w:rsidR="00765300" w14:paraId="34821463" w14:textId="77777777" w:rsidTr="002F321A">
        <w:trPr>
          <w:gridAfter w:val="1"/>
          <w:wAfter w:w="2127" w:type="dxa"/>
          <w:cantSplit/>
        </w:trPr>
        <w:tc>
          <w:tcPr>
            <w:tcW w:w="713" w:type="dxa"/>
            <w:vAlign w:val="center"/>
            <w:hideMark/>
          </w:tcPr>
          <w:p w14:paraId="7DEE41AE" w14:textId="77777777" w:rsidR="00765300" w:rsidRDefault="00765300">
            <w:pPr>
              <w:widowControl w:val="0"/>
              <w:autoSpaceDE w:val="0"/>
              <w:autoSpaceDN w:val="0"/>
              <w:adjustRightInd w:val="0"/>
              <w:spacing w:line="252" w:lineRule="auto"/>
              <w:jc w:val="center"/>
              <w:rPr>
                <w:rFonts w:ascii="Arial" w:hAnsi="Arial" w:cs="Arial"/>
                <w:color w:val="000000"/>
                <w:sz w:val="20"/>
                <w:szCs w:val="20"/>
              </w:rPr>
            </w:pPr>
            <w:r>
              <w:rPr>
                <w:rFonts w:ascii="Arial" w:hAnsi="Arial" w:cs="Arial"/>
                <w:color w:val="000000"/>
                <w:sz w:val="20"/>
                <w:szCs w:val="20"/>
              </w:rPr>
              <w:t>6221</w:t>
            </w:r>
          </w:p>
        </w:tc>
        <w:tc>
          <w:tcPr>
            <w:tcW w:w="714" w:type="dxa"/>
            <w:vAlign w:val="center"/>
            <w:hideMark/>
          </w:tcPr>
          <w:p w14:paraId="385A9A16" w14:textId="77777777" w:rsidR="00765300" w:rsidRDefault="00765300">
            <w:pPr>
              <w:widowControl w:val="0"/>
              <w:autoSpaceDE w:val="0"/>
              <w:autoSpaceDN w:val="0"/>
              <w:adjustRightInd w:val="0"/>
              <w:spacing w:line="252" w:lineRule="auto"/>
              <w:rPr>
                <w:rFonts w:ascii="Arial" w:hAnsi="Arial" w:cs="Arial"/>
                <w:color w:val="000000"/>
                <w:sz w:val="20"/>
                <w:szCs w:val="20"/>
              </w:rPr>
            </w:pPr>
            <w:r>
              <w:rPr>
                <w:rFonts w:ascii="Arial" w:hAnsi="Arial" w:cs="Arial"/>
                <w:color w:val="000000"/>
                <w:sz w:val="20"/>
                <w:szCs w:val="20"/>
              </w:rPr>
              <w:t>5156</w:t>
            </w:r>
          </w:p>
        </w:tc>
        <w:tc>
          <w:tcPr>
            <w:tcW w:w="2695" w:type="dxa"/>
            <w:gridSpan w:val="2"/>
            <w:vAlign w:val="center"/>
            <w:hideMark/>
          </w:tcPr>
          <w:p w14:paraId="06D60ACC" w14:textId="77777777" w:rsidR="00765300" w:rsidRDefault="00765300">
            <w:pPr>
              <w:widowControl w:val="0"/>
              <w:autoSpaceDE w:val="0"/>
              <w:autoSpaceDN w:val="0"/>
              <w:adjustRightInd w:val="0"/>
              <w:spacing w:line="252" w:lineRule="auto"/>
              <w:rPr>
                <w:rFonts w:ascii="Arial" w:hAnsi="Arial" w:cs="Arial"/>
                <w:color w:val="000000"/>
                <w:sz w:val="20"/>
                <w:szCs w:val="20"/>
              </w:rPr>
            </w:pPr>
            <w:r>
              <w:rPr>
                <w:rFonts w:ascii="Arial" w:hAnsi="Arial" w:cs="Arial"/>
                <w:color w:val="000000"/>
                <w:sz w:val="20"/>
                <w:szCs w:val="20"/>
              </w:rPr>
              <w:t>Pohonné hmoty a maziva</w:t>
            </w:r>
          </w:p>
        </w:tc>
        <w:tc>
          <w:tcPr>
            <w:tcW w:w="603" w:type="dxa"/>
            <w:vAlign w:val="center"/>
            <w:hideMark/>
          </w:tcPr>
          <w:p w14:paraId="5C68EE8D" w14:textId="77777777" w:rsidR="00765300" w:rsidRDefault="00765300">
            <w:pPr>
              <w:widowControl w:val="0"/>
              <w:autoSpaceDE w:val="0"/>
              <w:autoSpaceDN w:val="0"/>
              <w:adjustRightInd w:val="0"/>
              <w:spacing w:line="252" w:lineRule="auto"/>
              <w:jc w:val="center"/>
              <w:rPr>
                <w:rFonts w:ascii="Arial" w:hAnsi="Arial" w:cs="Arial"/>
                <w:color w:val="000000"/>
                <w:sz w:val="20"/>
                <w:szCs w:val="20"/>
              </w:rPr>
            </w:pPr>
            <w:r>
              <w:rPr>
                <w:rFonts w:ascii="Arial" w:hAnsi="Arial" w:cs="Arial"/>
                <w:color w:val="000000"/>
                <w:sz w:val="20"/>
                <w:szCs w:val="20"/>
              </w:rPr>
              <w:t>151</w:t>
            </w:r>
          </w:p>
        </w:tc>
        <w:tc>
          <w:tcPr>
            <w:tcW w:w="1639" w:type="dxa"/>
            <w:gridSpan w:val="2"/>
            <w:vAlign w:val="center"/>
            <w:hideMark/>
          </w:tcPr>
          <w:p w14:paraId="40948B23" w14:textId="77777777" w:rsidR="00765300" w:rsidRDefault="00765300">
            <w:pPr>
              <w:widowControl w:val="0"/>
              <w:autoSpaceDE w:val="0"/>
              <w:autoSpaceDN w:val="0"/>
              <w:adjustRightInd w:val="0"/>
              <w:spacing w:line="252" w:lineRule="auto"/>
              <w:jc w:val="center"/>
              <w:rPr>
                <w:rFonts w:ascii="Arial" w:hAnsi="Arial" w:cs="Arial"/>
                <w:color w:val="000000"/>
                <w:sz w:val="20"/>
                <w:szCs w:val="20"/>
              </w:rPr>
            </w:pPr>
            <w:r>
              <w:rPr>
                <w:rFonts w:ascii="Arial" w:hAnsi="Arial" w:cs="Arial"/>
                <w:color w:val="000000"/>
                <w:sz w:val="20"/>
                <w:szCs w:val="20"/>
              </w:rPr>
              <w:t>9101012000000</w:t>
            </w:r>
          </w:p>
        </w:tc>
        <w:tc>
          <w:tcPr>
            <w:tcW w:w="1427" w:type="dxa"/>
            <w:vAlign w:val="center"/>
            <w:hideMark/>
          </w:tcPr>
          <w:p w14:paraId="1DAA977B" w14:textId="77777777" w:rsidR="00765300" w:rsidRDefault="00765300">
            <w:pPr>
              <w:widowControl w:val="0"/>
              <w:autoSpaceDE w:val="0"/>
              <w:autoSpaceDN w:val="0"/>
              <w:adjustRightInd w:val="0"/>
              <w:spacing w:line="252" w:lineRule="auto"/>
              <w:jc w:val="right"/>
              <w:rPr>
                <w:rFonts w:ascii="Arial" w:hAnsi="Arial" w:cs="Arial"/>
                <w:color w:val="000000"/>
                <w:sz w:val="20"/>
                <w:szCs w:val="20"/>
              </w:rPr>
            </w:pPr>
            <w:r>
              <w:rPr>
                <w:rFonts w:ascii="Arial" w:hAnsi="Arial" w:cs="Arial"/>
                <w:color w:val="000000"/>
                <w:sz w:val="20"/>
                <w:szCs w:val="20"/>
              </w:rPr>
              <w:t>1 000 000,00</w:t>
            </w:r>
          </w:p>
        </w:tc>
      </w:tr>
      <w:tr w:rsidR="00765300" w14:paraId="3362AA15" w14:textId="77777777" w:rsidTr="002F321A">
        <w:trPr>
          <w:gridAfter w:val="1"/>
          <w:wAfter w:w="2127" w:type="dxa"/>
          <w:cantSplit/>
        </w:trPr>
        <w:tc>
          <w:tcPr>
            <w:tcW w:w="713" w:type="dxa"/>
            <w:vAlign w:val="center"/>
            <w:hideMark/>
          </w:tcPr>
          <w:p w14:paraId="7D54F779" w14:textId="77777777" w:rsidR="00765300" w:rsidRDefault="00765300">
            <w:pPr>
              <w:widowControl w:val="0"/>
              <w:autoSpaceDE w:val="0"/>
              <w:autoSpaceDN w:val="0"/>
              <w:adjustRightInd w:val="0"/>
              <w:spacing w:line="252" w:lineRule="auto"/>
              <w:jc w:val="center"/>
              <w:rPr>
                <w:rFonts w:ascii="Arial" w:hAnsi="Arial" w:cs="Arial"/>
                <w:color w:val="000000"/>
                <w:sz w:val="20"/>
                <w:szCs w:val="20"/>
              </w:rPr>
            </w:pPr>
            <w:r>
              <w:rPr>
                <w:rFonts w:ascii="Arial" w:hAnsi="Arial" w:cs="Arial"/>
                <w:color w:val="000000"/>
                <w:sz w:val="20"/>
                <w:szCs w:val="20"/>
              </w:rPr>
              <w:t>6221</w:t>
            </w:r>
          </w:p>
        </w:tc>
        <w:tc>
          <w:tcPr>
            <w:tcW w:w="714" w:type="dxa"/>
            <w:vAlign w:val="center"/>
            <w:hideMark/>
          </w:tcPr>
          <w:p w14:paraId="3FA6D12C" w14:textId="77777777" w:rsidR="00765300" w:rsidRDefault="00765300">
            <w:pPr>
              <w:widowControl w:val="0"/>
              <w:autoSpaceDE w:val="0"/>
              <w:autoSpaceDN w:val="0"/>
              <w:adjustRightInd w:val="0"/>
              <w:spacing w:line="252" w:lineRule="auto"/>
              <w:rPr>
                <w:rFonts w:ascii="Arial" w:hAnsi="Arial" w:cs="Arial"/>
                <w:color w:val="000000"/>
                <w:sz w:val="20"/>
                <w:szCs w:val="20"/>
              </w:rPr>
            </w:pPr>
            <w:r>
              <w:rPr>
                <w:rFonts w:ascii="Arial" w:hAnsi="Arial" w:cs="Arial"/>
                <w:color w:val="000000"/>
                <w:sz w:val="20"/>
                <w:szCs w:val="20"/>
              </w:rPr>
              <w:t>5154</w:t>
            </w:r>
          </w:p>
        </w:tc>
        <w:tc>
          <w:tcPr>
            <w:tcW w:w="2695" w:type="dxa"/>
            <w:gridSpan w:val="2"/>
            <w:vAlign w:val="center"/>
            <w:hideMark/>
          </w:tcPr>
          <w:p w14:paraId="7DB35454" w14:textId="77777777" w:rsidR="00765300" w:rsidRDefault="00765300">
            <w:pPr>
              <w:widowControl w:val="0"/>
              <w:autoSpaceDE w:val="0"/>
              <w:autoSpaceDN w:val="0"/>
              <w:adjustRightInd w:val="0"/>
              <w:spacing w:line="252" w:lineRule="auto"/>
              <w:rPr>
                <w:rFonts w:ascii="Arial" w:hAnsi="Arial" w:cs="Arial"/>
                <w:color w:val="000000"/>
                <w:sz w:val="20"/>
                <w:szCs w:val="20"/>
              </w:rPr>
            </w:pPr>
            <w:r>
              <w:rPr>
                <w:rFonts w:ascii="Arial" w:hAnsi="Arial" w:cs="Arial"/>
                <w:color w:val="000000"/>
                <w:sz w:val="20"/>
                <w:szCs w:val="20"/>
              </w:rPr>
              <w:t>Elektrická energie</w:t>
            </w:r>
          </w:p>
        </w:tc>
        <w:tc>
          <w:tcPr>
            <w:tcW w:w="603" w:type="dxa"/>
            <w:vAlign w:val="center"/>
            <w:hideMark/>
          </w:tcPr>
          <w:p w14:paraId="63B7286E" w14:textId="77777777" w:rsidR="00765300" w:rsidRDefault="00765300">
            <w:pPr>
              <w:widowControl w:val="0"/>
              <w:autoSpaceDE w:val="0"/>
              <w:autoSpaceDN w:val="0"/>
              <w:adjustRightInd w:val="0"/>
              <w:spacing w:line="252" w:lineRule="auto"/>
              <w:jc w:val="center"/>
              <w:rPr>
                <w:rFonts w:ascii="Arial" w:hAnsi="Arial" w:cs="Arial"/>
                <w:color w:val="000000"/>
                <w:sz w:val="20"/>
                <w:szCs w:val="20"/>
              </w:rPr>
            </w:pPr>
            <w:r>
              <w:rPr>
                <w:rFonts w:ascii="Arial" w:hAnsi="Arial" w:cs="Arial"/>
                <w:color w:val="000000"/>
                <w:sz w:val="20"/>
                <w:szCs w:val="20"/>
              </w:rPr>
              <w:t>151</w:t>
            </w:r>
          </w:p>
        </w:tc>
        <w:tc>
          <w:tcPr>
            <w:tcW w:w="1639" w:type="dxa"/>
            <w:gridSpan w:val="2"/>
            <w:hideMark/>
          </w:tcPr>
          <w:p w14:paraId="0496DF01" w14:textId="77777777" w:rsidR="00765300" w:rsidRDefault="00765300">
            <w:pPr>
              <w:widowControl w:val="0"/>
              <w:autoSpaceDE w:val="0"/>
              <w:autoSpaceDN w:val="0"/>
              <w:adjustRightInd w:val="0"/>
              <w:spacing w:line="252" w:lineRule="auto"/>
              <w:jc w:val="center"/>
              <w:rPr>
                <w:rFonts w:ascii="Arial" w:hAnsi="Arial" w:cs="Arial"/>
                <w:color w:val="000000"/>
                <w:sz w:val="20"/>
                <w:szCs w:val="20"/>
              </w:rPr>
            </w:pPr>
            <w:r>
              <w:rPr>
                <w:rFonts w:ascii="Arial" w:hAnsi="Arial" w:cs="Arial"/>
                <w:color w:val="000000"/>
                <w:sz w:val="20"/>
                <w:szCs w:val="20"/>
              </w:rPr>
              <w:t>9101012000000</w:t>
            </w:r>
          </w:p>
        </w:tc>
        <w:tc>
          <w:tcPr>
            <w:tcW w:w="1427" w:type="dxa"/>
            <w:vAlign w:val="center"/>
            <w:hideMark/>
          </w:tcPr>
          <w:p w14:paraId="2AF5D114" w14:textId="77777777" w:rsidR="00765300" w:rsidRDefault="00765300">
            <w:pPr>
              <w:widowControl w:val="0"/>
              <w:autoSpaceDE w:val="0"/>
              <w:autoSpaceDN w:val="0"/>
              <w:adjustRightInd w:val="0"/>
              <w:spacing w:line="252" w:lineRule="auto"/>
              <w:jc w:val="right"/>
              <w:rPr>
                <w:rFonts w:ascii="Arial" w:hAnsi="Arial" w:cs="Arial"/>
                <w:color w:val="000000"/>
                <w:sz w:val="20"/>
                <w:szCs w:val="20"/>
              </w:rPr>
            </w:pPr>
            <w:r>
              <w:rPr>
                <w:rFonts w:ascii="Arial" w:hAnsi="Arial" w:cs="Arial"/>
                <w:color w:val="000000"/>
                <w:sz w:val="20"/>
                <w:szCs w:val="20"/>
              </w:rPr>
              <w:t>1 500 000,00</w:t>
            </w:r>
          </w:p>
        </w:tc>
      </w:tr>
      <w:tr w:rsidR="00765300" w14:paraId="4A69D89F" w14:textId="77777777" w:rsidTr="002F321A">
        <w:trPr>
          <w:gridAfter w:val="1"/>
          <w:wAfter w:w="2127" w:type="dxa"/>
          <w:cantSplit/>
        </w:trPr>
        <w:tc>
          <w:tcPr>
            <w:tcW w:w="713" w:type="dxa"/>
            <w:vAlign w:val="center"/>
            <w:hideMark/>
          </w:tcPr>
          <w:p w14:paraId="6B23BBD9" w14:textId="77777777" w:rsidR="00765300" w:rsidRDefault="00765300">
            <w:pPr>
              <w:widowControl w:val="0"/>
              <w:autoSpaceDE w:val="0"/>
              <w:autoSpaceDN w:val="0"/>
              <w:adjustRightInd w:val="0"/>
              <w:spacing w:line="252" w:lineRule="auto"/>
              <w:jc w:val="center"/>
              <w:rPr>
                <w:rFonts w:ascii="Arial" w:hAnsi="Arial" w:cs="Arial"/>
                <w:color w:val="000000"/>
                <w:sz w:val="20"/>
                <w:szCs w:val="20"/>
              </w:rPr>
            </w:pPr>
            <w:r>
              <w:rPr>
                <w:rFonts w:ascii="Arial" w:hAnsi="Arial" w:cs="Arial"/>
                <w:color w:val="000000"/>
                <w:sz w:val="20"/>
                <w:szCs w:val="20"/>
              </w:rPr>
              <w:t>6221</w:t>
            </w:r>
          </w:p>
        </w:tc>
        <w:tc>
          <w:tcPr>
            <w:tcW w:w="714" w:type="dxa"/>
            <w:vAlign w:val="center"/>
            <w:hideMark/>
          </w:tcPr>
          <w:p w14:paraId="54EA53F7" w14:textId="77777777" w:rsidR="00765300" w:rsidRDefault="00765300">
            <w:pPr>
              <w:widowControl w:val="0"/>
              <w:autoSpaceDE w:val="0"/>
              <w:autoSpaceDN w:val="0"/>
              <w:adjustRightInd w:val="0"/>
              <w:spacing w:line="252" w:lineRule="auto"/>
              <w:rPr>
                <w:rFonts w:ascii="Arial" w:hAnsi="Arial" w:cs="Arial"/>
                <w:color w:val="000000"/>
                <w:sz w:val="20"/>
                <w:szCs w:val="20"/>
              </w:rPr>
            </w:pPr>
            <w:r>
              <w:rPr>
                <w:rFonts w:ascii="Arial" w:hAnsi="Arial" w:cs="Arial"/>
                <w:color w:val="000000"/>
                <w:sz w:val="20"/>
                <w:szCs w:val="20"/>
              </w:rPr>
              <w:t>5131</w:t>
            </w:r>
          </w:p>
        </w:tc>
        <w:tc>
          <w:tcPr>
            <w:tcW w:w="2695" w:type="dxa"/>
            <w:gridSpan w:val="2"/>
            <w:vAlign w:val="center"/>
            <w:hideMark/>
          </w:tcPr>
          <w:p w14:paraId="3CA4065E" w14:textId="77777777" w:rsidR="00765300" w:rsidRDefault="00765300">
            <w:pPr>
              <w:widowControl w:val="0"/>
              <w:autoSpaceDE w:val="0"/>
              <w:autoSpaceDN w:val="0"/>
              <w:adjustRightInd w:val="0"/>
              <w:spacing w:line="252" w:lineRule="auto"/>
              <w:rPr>
                <w:rFonts w:ascii="Arial" w:hAnsi="Arial" w:cs="Arial"/>
                <w:color w:val="000000"/>
                <w:sz w:val="20"/>
                <w:szCs w:val="20"/>
              </w:rPr>
            </w:pPr>
            <w:r>
              <w:rPr>
                <w:rFonts w:ascii="Arial" w:hAnsi="Arial" w:cs="Arial"/>
                <w:color w:val="000000"/>
                <w:sz w:val="20"/>
                <w:szCs w:val="20"/>
              </w:rPr>
              <w:t>Potraviny</w:t>
            </w:r>
          </w:p>
        </w:tc>
        <w:tc>
          <w:tcPr>
            <w:tcW w:w="603" w:type="dxa"/>
            <w:vAlign w:val="center"/>
            <w:hideMark/>
          </w:tcPr>
          <w:p w14:paraId="7B95239B" w14:textId="77777777" w:rsidR="00765300" w:rsidRDefault="00765300">
            <w:pPr>
              <w:widowControl w:val="0"/>
              <w:autoSpaceDE w:val="0"/>
              <w:autoSpaceDN w:val="0"/>
              <w:adjustRightInd w:val="0"/>
              <w:spacing w:line="252" w:lineRule="auto"/>
              <w:jc w:val="center"/>
              <w:rPr>
                <w:rFonts w:ascii="Arial" w:hAnsi="Arial" w:cs="Arial"/>
                <w:color w:val="000000"/>
                <w:sz w:val="20"/>
                <w:szCs w:val="20"/>
              </w:rPr>
            </w:pPr>
            <w:r>
              <w:rPr>
                <w:rFonts w:ascii="Arial" w:hAnsi="Arial" w:cs="Arial"/>
                <w:color w:val="000000"/>
                <w:sz w:val="20"/>
                <w:szCs w:val="20"/>
              </w:rPr>
              <w:t>151</w:t>
            </w:r>
          </w:p>
        </w:tc>
        <w:tc>
          <w:tcPr>
            <w:tcW w:w="1639" w:type="dxa"/>
            <w:gridSpan w:val="2"/>
            <w:hideMark/>
          </w:tcPr>
          <w:p w14:paraId="2383DAE2" w14:textId="77777777" w:rsidR="00765300" w:rsidRDefault="00765300">
            <w:pPr>
              <w:widowControl w:val="0"/>
              <w:autoSpaceDE w:val="0"/>
              <w:autoSpaceDN w:val="0"/>
              <w:adjustRightInd w:val="0"/>
              <w:spacing w:line="252" w:lineRule="auto"/>
              <w:jc w:val="center"/>
              <w:rPr>
                <w:rFonts w:ascii="Arial" w:hAnsi="Arial" w:cs="Arial"/>
                <w:color w:val="000000"/>
                <w:sz w:val="20"/>
                <w:szCs w:val="20"/>
              </w:rPr>
            </w:pPr>
            <w:r>
              <w:rPr>
                <w:rFonts w:ascii="Arial" w:hAnsi="Arial" w:cs="Arial"/>
                <w:color w:val="000000"/>
                <w:sz w:val="20"/>
                <w:szCs w:val="20"/>
              </w:rPr>
              <w:t>9101012000000</w:t>
            </w:r>
          </w:p>
        </w:tc>
        <w:tc>
          <w:tcPr>
            <w:tcW w:w="1427" w:type="dxa"/>
            <w:vAlign w:val="center"/>
            <w:hideMark/>
          </w:tcPr>
          <w:p w14:paraId="1470E765" w14:textId="77777777" w:rsidR="00765300" w:rsidRDefault="00765300">
            <w:pPr>
              <w:widowControl w:val="0"/>
              <w:autoSpaceDE w:val="0"/>
              <w:autoSpaceDN w:val="0"/>
              <w:adjustRightInd w:val="0"/>
              <w:spacing w:line="252" w:lineRule="auto"/>
              <w:jc w:val="right"/>
              <w:rPr>
                <w:rFonts w:ascii="Arial" w:hAnsi="Arial" w:cs="Arial"/>
                <w:color w:val="000000"/>
                <w:sz w:val="20"/>
                <w:szCs w:val="20"/>
              </w:rPr>
            </w:pPr>
            <w:r>
              <w:rPr>
                <w:rFonts w:ascii="Arial" w:hAnsi="Arial" w:cs="Arial"/>
                <w:color w:val="000000"/>
                <w:sz w:val="20"/>
                <w:szCs w:val="20"/>
              </w:rPr>
              <w:t>500 000,00</w:t>
            </w:r>
          </w:p>
        </w:tc>
      </w:tr>
      <w:tr w:rsidR="00765300" w14:paraId="55E3B7DD" w14:textId="77777777" w:rsidTr="002F321A">
        <w:trPr>
          <w:gridAfter w:val="1"/>
          <w:wAfter w:w="2127" w:type="dxa"/>
          <w:cantSplit/>
        </w:trPr>
        <w:tc>
          <w:tcPr>
            <w:tcW w:w="713" w:type="dxa"/>
            <w:vAlign w:val="center"/>
            <w:hideMark/>
          </w:tcPr>
          <w:p w14:paraId="59A817D0" w14:textId="77777777" w:rsidR="00765300" w:rsidRDefault="00765300">
            <w:pPr>
              <w:widowControl w:val="0"/>
              <w:autoSpaceDE w:val="0"/>
              <w:autoSpaceDN w:val="0"/>
              <w:adjustRightInd w:val="0"/>
              <w:spacing w:line="252" w:lineRule="auto"/>
              <w:jc w:val="center"/>
              <w:rPr>
                <w:rFonts w:ascii="Arial" w:hAnsi="Arial" w:cs="Arial"/>
                <w:color w:val="000000"/>
                <w:sz w:val="20"/>
                <w:szCs w:val="20"/>
              </w:rPr>
            </w:pPr>
            <w:r>
              <w:rPr>
                <w:rFonts w:ascii="Arial" w:hAnsi="Arial" w:cs="Arial"/>
                <w:color w:val="000000"/>
                <w:sz w:val="20"/>
                <w:szCs w:val="20"/>
              </w:rPr>
              <w:t>6221</w:t>
            </w:r>
          </w:p>
        </w:tc>
        <w:tc>
          <w:tcPr>
            <w:tcW w:w="714" w:type="dxa"/>
            <w:vAlign w:val="center"/>
            <w:hideMark/>
          </w:tcPr>
          <w:p w14:paraId="20A66E6A" w14:textId="77777777" w:rsidR="00765300" w:rsidRDefault="00765300">
            <w:pPr>
              <w:widowControl w:val="0"/>
              <w:autoSpaceDE w:val="0"/>
              <w:autoSpaceDN w:val="0"/>
              <w:adjustRightInd w:val="0"/>
              <w:spacing w:line="252" w:lineRule="auto"/>
              <w:rPr>
                <w:rFonts w:ascii="Arial" w:hAnsi="Arial" w:cs="Arial"/>
                <w:color w:val="000000"/>
                <w:sz w:val="20"/>
                <w:szCs w:val="20"/>
              </w:rPr>
            </w:pPr>
            <w:r>
              <w:rPr>
                <w:rFonts w:ascii="Arial" w:hAnsi="Arial" w:cs="Arial"/>
                <w:color w:val="000000"/>
                <w:sz w:val="20"/>
                <w:szCs w:val="20"/>
              </w:rPr>
              <w:t>5175</w:t>
            </w:r>
          </w:p>
        </w:tc>
        <w:tc>
          <w:tcPr>
            <w:tcW w:w="2695" w:type="dxa"/>
            <w:gridSpan w:val="2"/>
            <w:vAlign w:val="center"/>
            <w:hideMark/>
          </w:tcPr>
          <w:p w14:paraId="2BE6A8E8" w14:textId="77777777" w:rsidR="00765300" w:rsidRDefault="00765300">
            <w:pPr>
              <w:widowControl w:val="0"/>
              <w:autoSpaceDE w:val="0"/>
              <w:autoSpaceDN w:val="0"/>
              <w:adjustRightInd w:val="0"/>
              <w:spacing w:line="252" w:lineRule="auto"/>
              <w:rPr>
                <w:rFonts w:ascii="Arial" w:hAnsi="Arial" w:cs="Arial"/>
                <w:color w:val="000000"/>
                <w:sz w:val="20"/>
                <w:szCs w:val="20"/>
              </w:rPr>
            </w:pPr>
            <w:r>
              <w:rPr>
                <w:rFonts w:ascii="Arial" w:hAnsi="Arial" w:cs="Arial"/>
                <w:color w:val="000000"/>
                <w:sz w:val="20"/>
                <w:szCs w:val="20"/>
              </w:rPr>
              <w:t>Pohoštění</w:t>
            </w:r>
          </w:p>
        </w:tc>
        <w:tc>
          <w:tcPr>
            <w:tcW w:w="603" w:type="dxa"/>
            <w:vAlign w:val="center"/>
            <w:hideMark/>
          </w:tcPr>
          <w:p w14:paraId="4AEAA24C" w14:textId="77777777" w:rsidR="00765300" w:rsidRDefault="00765300">
            <w:pPr>
              <w:widowControl w:val="0"/>
              <w:autoSpaceDE w:val="0"/>
              <w:autoSpaceDN w:val="0"/>
              <w:adjustRightInd w:val="0"/>
              <w:spacing w:line="252" w:lineRule="auto"/>
              <w:jc w:val="center"/>
              <w:rPr>
                <w:rFonts w:ascii="Arial" w:hAnsi="Arial" w:cs="Arial"/>
                <w:color w:val="000000"/>
                <w:sz w:val="20"/>
                <w:szCs w:val="20"/>
              </w:rPr>
            </w:pPr>
            <w:r>
              <w:rPr>
                <w:rFonts w:ascii="Arial" w:hAnsi="Arial" w:cs="Arial"/>
                <w:color w:val="000000"/>
                <w:sz w:val="20"/>
                <w:szCs w:val="20"/>
              </w:rPr>
              <w:t>151</w:t>
            </w:r>
          </w:p>
        </w:tc>
        <w:tc>
          <w:tcPr>
            <w:tcW w:w="1639" w:type="dxa"/>
            <w:gridSpan w:val="2"/>
            <w:hideMark/>
          </w:tcPr>
          <w:p w14:paraId="26612B88" w14:textId="77777777" w:rsidR="00765300" w:rsidRDefault="00765300">
            <w:pPr>
              <w:widowControl w:val="0"/>
              <w:autoSpaceDE w:val="0"/>
              <w:autoSpaceDN w:val="0"/>
              <w:adjustRightInd w:val="0"/>
              <w:spacing w:line="252" w:lineRule="auto"/>
              <w:jc w:val="center"/>
              <w:rPr>
                <w:rFonts w:ascii="Arial" w:hAnsi="Arial" w:cs="Arial"/>
                <w:color w:val="000000"/>
                <w:sz w:val="20"/>
                <w:szCs w:val="20"/>
              </w:rPr>
            </w:pPr>
            <w:r>
              <w:rPr>
                <w:rFonts w:ascii="Arial" w:hAnsi="Arial" w:cs="Arial"/>
                <w:color w:val="000000"/>
                <w:sz w:val="20"/>
                <w:szCs w:val="20"/>
              </w:rPr>
              <w:t>9101012000000</w:t>
            </w:r>
          </w:p>
        </w:tc>
        <w:tc>
          <w:tcPr>
            <w:tcW w:w="1427" w:type="dxa"/>
            <w:vAlign w:val="center"/>
            <w:hideMark/>
          </w:tcPr>
          <w:p w14:paraId="78CFC5C9" w14:textId="77777777" w:rsidR="00765300" w:rsidRDefault="00765300">
            <w:pPr>
              <w:widowControl w:val="0"/>
              <w:autoSpaceDE w:val="0"/>
              <w:autoSpaceDN w:val="0"/>
              <w:adjustRightInd w:val="0"/>
              <w:spacing w:line="252" w:lineRule="auto"/>
              <w:jc w:val="right"/>
              <w:rPr>
                <w:rFonts w:ascii="Arial" w:hAnsi="Arial" w:cs="Arial"/>
                <w:color w:val="000000"/>
                <w:sz w:val="20"/>
                <w:szCs w:val="20"/>
              </w:rPr>
            </w:pPr>
            <w:r>
              <w:rPr>
                <w:rFonts w:ascii="Arial" w:hAnsi="Arial" w:cs="Arial"/>
                <w:color w:val="000000"/>
                <w:sz w:val="20"/>
                <w:szCs w:val="20"/>
              </w:rPr>
              <w:t>500 000,00</w:t>
            </w:r>
          </w:p>
        </w:tc>
      </w:tr>
      <w:tr w:rsidR="00765300" w14:paraId="49D5BF43" w14:textId="77777777" w:rsidTr="002F321A">
        <w:trPr>
          <w:gridAfter w:val="1"/>
          <w:wAfter w:w="2127" w:type="dxa"/>
          <w:cantSplit/>
        </w:trPr>
        <w:tc>
          <w:tcPr>
            <w:tcW w:w="713" w:type="dxa"/>
            <w:vAlign w:val="center"/>
            <w:hideMark/>
          </w:tcPr>
          <w:p w14:paraId="1C117F44" w14:textId="77777777" w:rsidR="00765300" w:rsidRDefault="00765300">
            <w:pPr>
              <w:widowControl w:val="0"/>
              <w:autoSpaceDE w:val="0"/>
              <w:autoSpaceDN w:val="0"/>
              <w:adjustRightInd w:val="0"/>
              <w:spacing w:line="252" w:lineRule="auto"/>
              <w:jc w:val="center"/>
              <w:rPr>
                <w:rFonts w:ascii="Arial" w:hAnsi="Arial" w:cs="Arial"/>
                <w:color w:val="000000"/>
                <w:sz w:val="20"/>
                <w:szCs w:val="20"/>
              </w:rPr>
            </w:pPr>
            <w:r>
              <w:rPr>
                <w:rFonts w:ascii="Arial" w:hAnsi="Arial" w:cs="Arial"/>
                <w:color w:val="000000"/>
                <w:sz w:val="20"/>
                <w:szCs w:val="20"/>
              </w:rPr>
              <w:t>6221</w:t>
            </w:r>
          </w:p>
        </w:tc>
        <w:tc>
          <w:tcPr>
            <w:tcW w:w="714" w:type="dxa"/>
            <w:vAlign w:val="center"/>
            <w:hideMark/>
          </w:tcPr>
          <w:p w14:paraId="664C0F58" w14:textId="77777777" w:rsidR="00765300" w:rsidRDefault="00765300">
            <w:pPr>
              <w:widowControl w:val="0"/>
              <w:autoSpaceDE w:val="0"/>
              <w:autoSpaceDN w:val="0"/>
              <w:adjustRightInd w:val="0"/>
              <w:spacing w:line="252" w:lineRule="auto"/>
              <w:rPr>
                <w:rFonts w:ascii="Arial" w:hAnsi="Arial" w:cs="Arial"/>
                <w:color w:val="000000"/>
                <w:sz w:val="20"/>
                <w:szCs w:val="20"/>
              </w:rPr>
            </w:pPr>
            <w:r>
              <w:rPr>
                <w:rFonts w:ascii="Arial" w:hAnsi="Arial" w:cs="Arial"/>
                <w:color w:val="000000"/>
                <w:sz w:val="20"/>
                <w:szCs w:val="20"/>
              </w:rPr>
              <w:t>5169</w:t>
            </w:r>
          </w:p>
        </w:tc>
        <w:tc>
          <w:tcPr>
            <w:tcW w:w="2695" w:type="dxa"/>
            <w:gridSpan w:val="2"/>
            <w:vAlign w:val="center"/>
            <w:hideMark/>
          </w:tcPr>
          <w:p w14:paraId="0EF5934A" w14:textId="77777777" w:rsidR="00765300" w:rsidRDefault="00765300">
            <w:pPr>
              <w:widowControl w:val="0"/>
              <w:autoSpaceDE w:val="0"/>
              <w:autoSpaceDN w:val="0"/>
              <w:adjustRightInd w:val="0"/>
              <w:spacing w:line="252" w:lineRule="auto"/>
              <w:rPr>
                <w:rFonts w:ascii="Arial" w:hAnsi="Arial" w:cs="Arial"/>
                <w:color w:val="000000"/>
                <w:sz w:val="20"/>
                <w:szCs w:val="20"/>
              </w:rPr>
            </w:pPr>
            <w:r>
              <w:rPr>
                <w:rFonts w:ascii="Arial" w:hAnsi="Arial" w:cs="Arial"/>
                <w:color w:val="000000"/>
                <w:sz w:val="20"/>
                <w:szCs w:val="20"/>
              </w:rPr>
              <w:t>Nákup ostatních služeb</w:t>
            </w:r>
          </w:p>
        </w:tc>
        <w:tc>
          <w:tcPr>
            <w:tcW w:w="603" w:type="dxa"/>
            <w:vAlign w:val="center"/>
            <w:hideMark/>
          </w:tcPr>
          <w:p w14:paraId="7E203C12" w14:textId="77777777" w:rsidR="00765300" w:rsidRDefault="00765300">
            <w:pPr>
              <w:widowControl w:val="0"/>
              <w:autoSpaceDE w:val="0"/>
              <w:autoSpaceDN w:val="0"/>
              <w:adjustRightInd w:val="0"/>
              <w:spacing w:line="252" w:lineRule="auto"/>
              <w:jc w:val="center"/>
              <w:rPr>
                <w:rFonts w:ascii="Arial" w:hAnsi="Arial" w:cs="Arial"/>
                <w:color w:val="000000"/>
                <w:sz w:val="20"/>
                <w:szCs w:val="20"/>
              </w:rPr>
            </w:pPr>
            <w:r>
              <w:rPr>
                <w:rFonts w:ascii="Arial" w:hAnsi="Arial" w:cs="Arial"/>
                <w:color w:val="000000"/>
                <w:sz w:val="20"/>
                <w:szCs w:val="20"/>
              </w:rPr>
              <w:t>151</w:t>
            </w:r>
          </w:p>
        </w:tc>
        <w:tc>
          <w:tcPr>
            <w:tcW w:w="1639" w:type="dxa"/>
            <w:gridSpan w:val="2"/>
            <w:hideMark/>
          </w:tcPr>
          <w:p w14:paraId="35AD759A" w14:textId="77777777" w:rsidR="00765300" w:rsidRDefault="00765300">
            <w:pPr>
              <w:widowControl w:val="0"/>
              <w:autoSpaceDE w:val="0"/>
              <w:autoSpaceDN w:val="0"/>
              <w:adjustRightInd w:val="0"/>
              <w:spacing w:line="252" w:lineRule="auto"/>
              <w:jc w:val="center"/>
              <w:rPr>
                <w:rFonts w:ascii="Arial" w:hAnsi="Arial" w:cs="Arial"/>
                <w:color w:val="000000"/>
                <w:sz w:val="20"/>
                <w:szCs w:val="20"/>
              </w:rPr>
            </w:pPr>
            <w:r>
              <w:rPr>
                <w:rFonts w:ascii="Arial" w:hAnsi="Arial" w:cs="Arial"/>
                <w:color w:val="000000"/>
                <w:sz w:val="20"/>
                <w:szCs w:val="20"/>
              </w:rPr>
              <w:t>9101012000000</w:t>
            </w:r>
          </w:p>
        </w:tc>
        <w:tc>
          <w:tcPr>
            <w:tcW w:w="1427" w:type="dxa"/>
            <w:vAlign w:val="center"/>
            <w:hideMark/>
          </w:tcPr>
          <w:p w14:paraId="5A85608C" w14:textId="77777777" w:rsidR="00765300" w:rsidRDefault="00765300">
            <w:pPr>
              <w:widowControl w:val="0"/>
              <w:autoSpaceDE w:val="0"/>
              <w:autoSpaceDN w:val="0"/>
              <w:adjustRightInd w:val="0"/>
              <w:spacing w:line="252" w:lineRule="auto"/>
              <w:jc w:val="right"/>
              <w:rPr>
                <w:rFonts w:ascii="Arial" w:hAnsi="Arial" w:cs="Arial"/>
                <w:color w:val="000000"/>
                <w:sz w:val="20"/>
                <w:szCs w:val="20"/>
              </w:rPr>
            </w:pPr>
            <w:r>
              <w:rPr>
                <w:rFonts w:ascii="Arial" w:hAnsi="Arial" w:cs="Arial"/>
                <w:color w:val="000000"/>
                <w:sz w:val="20"/>
                <w:szCs w:val="20"/>
              </w:rPr>
              <w:t>1 500 000,00</w:t>
            </w:r>
          </w:p>
        </w:tc>
      </w:tr>
    </w:tbl>
    <w:p w14:paraId="28175677" w14:textId="77777777" w:rsidR="00765300" w:rsidRDefault="00765300" w:rsidP="002F321A">
      <w:pPr>
        <w:widowControl w:val="0"/>
        <w:autoSpaceDE w:val="0"/>
        <w:autoSpaceDN w:val="0"/>
        <w:adjustRightInd w:val="0"/>
        <w:spacing w:before="40" w:after="40"/>
        <w:ind w:left="40" w:right="40"/>
        <w:rPr>
          <w:rFonts w:ascii="Arial" w:hAnsi="Arial" w:cs="Arial"/>
          <w:color w:val="000000"/>
          <w:sz w:val="17"/>
          <w:szCs w:val="17"/>
        </w:rPr>
      </w:pPr>
    </w:p>
    <w:p w14:paraId="225CE701" w14:textId="77777777" w:rsidR="00765300" w:rsidRDefault="00765300" w:rsidP="002F321A">
      <w:pPr>
        <w:widowControl w:val="0"/>
        <w:autoSpaceDE w:val="0"/>
        <w:autoSpaceDN w:val="0"/>
        <w:adjustRightInd w:val="0"/>
        <w:spacing w:before="40" w:after="40"/>
        <w:ind w:left="40" w:right="40"/>
        <w:jc w:val="both"/>
        <w:rPr>
          <w:rFonts w:ascii="Arial" w:hAnsi="Arial" w:cs="Arial"/>
          <w:b/>
          <w:bCs/>
          <w:color w:val="000000"/>
          <w:sz w:val="20"/>
          <w:szCs w:val="20"/>
        </w:rPr>
      </w:pPr>
      <w:r>
        <w:rPr>
          <w:rFonts w:ascii="Arial" w:hAnsi="Arial" w:cs="Arial"/>
          <w:color w:val="000000"/>
          <w:sz w:val="20"/>
          <w:szCs w:val="20"/>
        </w:rPr>
        <w:t xml:space="preserve">Odbor ekonomický spolu s Kanceláří hejtmana navrhují rozpočtové opatření na uvolnění prostředků z krizové rezervy kraje z důvodu potřeby rozpočtového krytí pokračujících nákladů spojených s Krajským asistenčním centrem pomoci Ukrajině (KACPU) Jihočeského kraje. O proplacení vynaložených nákladů bude následně ex post žádáno v dotačním programu GŘ HZS MV. </w:t>
      </w:r>
      <w:r>
        <w:rPr>
          <w:rFonts w:ascii="Arial" w:hAnsi="Arial" w:cs="Arial"/>
          <w:b/>
          <w:bCs/>
          <w:color w:val="000000"/>
          <w:sz w:val="20"/>
          <w:szCs w:val="20"/>
        </w:rPr>
        <w:t>Bez dopadu do salda.</w:t>
      </w:r>
    </w:p>
    <w:p w14:paraId="6116C7AF" w14:textId="77777777" w:rsidR="00765300" w:rsidRDefault="00765300" w:rsidP="002F321A">
      <w:pPr>
        <w:rPr>
          <w:sz w:val="17"/>
          <w:szCs w:val="17"/>
        </w:rPr>
      </w:pPr>
    </w:p>
    <w:tbl>
      <w:tblPr>
        <w:tblW w:w="10860" w:type="dxa"/>
        <w:tblInd w:w="40" w:type="dxa"/>
        <w:tblLayout w:type="fixed"/>
        <w:tblCellMar>
          <w:top w:w="40" w:type="dxa"/>
          <w:left w:w="40" w:type="dxa"/>
          <w:bottom w:w="40" w:type="dxa"/>
          <w:right w:w="40" w:type="dxa"/>
        </w:tblCellMar>
        <w:tblLook w:val="04A0" w:firstRow="1" w:lastRow="0" w:firstColumn="1" w:lastColumn="0" w:noHBand="0" w:noVBand="1"/>
      </w:tblPr>
      <w:tblGrid>
        <w:gridCol w:w="715"/>
        <w:gridCol w:w="714"/>
        <w:gridCol w:w="1530"/>
        <w:gridCol w:w="3285"/>
        <w:gridCol w:w="603"/>
        <w:gridCol w:w="1360"/>
        <w:gridCol w:w="2653"/>
      </w:tblGrid>
      <w:tr w:rsidR="00765300" w14:paraId="53EFF381" w14:textId="77777777" w:rsidTr="002F321A">
        <w:trPr>
          <w:cantSplit/>
        </w:trPr>
        <w:tc>
          <w:tcPr>
            <w:tcW w:w="2958" w:type="dxa"/>
            <w:gridSpan w:val="3"/>
            <w:hideMark/>
          </w:tcPr>
          <w:p w14:paraId="41F778DD" w14:textId="77777777" w:rsidR="00765300" w:rsidRDefault="00765300">
            <w:pPr>
              <w:widowControl w:val="0"/>
              <w:autoSpaceDE w:val="0"/>
              <w:autoSpaceDN w:val="0"/>
              <w:adjustRightInd w:val="0"/>
              <w:rPr>
                <w:rFonts w:ascii="Arial" w:hAnsi="Arial" w:cs="Arial"/>
                <w:b/>
                <w:bCs/>
                <w:color w:val="000000"/>
                <w:sz w:val="20"/>
                <w:szCs w:val="20"/>
                <w:lang w:eastAsia="cs-CZ"/>
              </w:rPr>
            </w:pPr>
            <w:r>
              <w:rPr>
                <w:rFonts w:ascii="Arial" w:hAnsi="Arial" w:cs="Arial"/>
                <w:b/>
                <w:bCs/>
                <w:color w:val="000000"/>
                <w:sz w:val="20"/>
                <w:szCs w:val="20"/>
              </w:rPr>
              <w:t>Rozpočtové opatření č.</w:t>
            </w:r>
          </w:p>
        </w:tc>
        <w:tc>
          <w:tcPr>
            <w:tcW w:w="7901" w:type="dxa"/>
            <w:gridSpan w:val="4"/>
            <w:hideMark/>
          </w:tcPr>
          <w:p w14:paraId="4DE48C87" w14:textId="77777777" w:rsidR="00765300" w:rsidRDefault="00765300">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226/Z</w:t>
            </w:r>
          </w:p>
        </w:tc>
      </w:tr>
      <w:tr w:rsidR="00765300" w14:paraId="48FB13F5" w14:textId="77777777" w:rsidTr="002F321A">
        <w:trPr>
          <w:gridAfter w:val="1"/>
          <w:wAfter w:w="2653" w:type="dxa"/>
          <w:cantSplit/>
        </w:trPr>
        <w:tc>
          <w:tcPr>
            <w:tcW w:w="714" w:type="dxa"/>
            <w:vAlign w:val="center"/>
            <w:hideMark/>
          </w:tcPr>
          <w:p w14:paraId="375D7B3F" w14:textId="77777777" w:rsidR="00765300" w:rsidRDefault="00765300">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w:t>
            </w:r>
          </w:p>
        </w:tc>
        <w:tc>
          <w:tcPr>
            <w:tcW w:w="5529" w:type="dxa"/>
            <w:gridSpan w:val="3"/>
            <w:vAlign w:val="center"/>
            <w:hideMark/>
          </w:tcPr>
          <w:p w14:paraId="184E027F" w14:textId="77777777" w:rsidR="00765300" w:rsidRDefault="00765300">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položka</w:t>
            </w:r>
          </w:p>
        </w:tc>
        <w:tc>
          <w:tcPr>
            <w:tcW w:w="603" w:type="dxa"/>
            <w:vAlign w:val="center"/>
            <w:hideMark/>
          </w:tcPr>
          <w:p w14:paraId="03C2771D" w14:textId="77777777" w:rsidR="00765300" w:rsidRDefault="00765300">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ORJ</w:t>
            </w:r>
          </w:p>
        </w:tc>
        <w:tc>
          <w:tcPr>
            <w:tcW w:w="1360" w:type="dxa"/>
            <w:vAlign w:val="center"/>
            <w:hideMark/>
          </w:tcPr>
          <w:p w14:paraId="5660571F" w14:textId="77777777" w:rsidR="00765300" w:rsidRDefault="00765300">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částka v Kč</w:t>
            </w:r>
          </w:p>
        </w:tc>
      </w:tr>
      <w:tr w:rsidR="00765300" w14:paraId="2C6A281F" w14:textId="77777777" w:rsidTr="002F321A">
        <w:trPr>
          <w:gridAfter w:val="1"/>
          <w:wAfter w:w="2653" w:type="dxa"/>
          <w:cantSplit/>
        </w:trPr>
        <w:tc>
          <w:tcPr>
            <w:tcW w:w="714" w:type="dxa"/>
            <w:vAlign w:val="center"/>
            <w:hideMark/>
          </w:tcPr>
          <w:p w14:paraId="633973B8"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6310</w:t>
            </w:r>
          </w:p>
        </w:tc>
        <w:tc>
          <w:tcPr>
            <w:tcW w:w="714" w:type="dxa"/>
            <w:vAlign w:val="center"/>
            <w:hideMark/>
          </w:tcPr>
          <w:p w14:paraId="2E195241"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2141</w:t>
            </w:r>
          </w:p>
        </w:tc>
        <w:tc>
          <w:tcPr>
            <w:tcW w:w="4815" w:type="dxa"/>
            <w:gridSpan w:val="2"/>
            <w:vAlign w:val="center"/>
            <w:hideMark/>
          </w:tcPr>
          <w:p w14:paraId="1C755D7C"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Příjem z úroků</w:t>
            </w:r>
          </w:p>
        </w:tc>
        <w:tc>
          <w:tcPr>
            <w:tcW w:w="603" w:type="dxa"/>
            <w:vAlign w:val="center"/>
            <w:hideMark/>
          </w:tcPr>
          <w:p w14:paraId="5D9017AA"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541</w:t>
            </w:r>
          </w:p>
        </w:tc>
        <w:tc>
          <w:tcPr>
            <w:tcW w:w="1360" w:type="dxa"/>
            <w:vAlign w:val="center"/>
            <w:hideMark/>
          </w:tcPr>
          <w:p w14:paraId="7BE8C8BE" w14:textId="77777777" w:rsidR="00765300" w:rsidRDefault="00765300">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7 000 000,00</w:t>
            </w:r>
          </w:p>
        </w:tc>
      </w:tr>
      <w:tr w:rsidR="00765300" w14:paraId="42C5586F" w14:textId="77777777" w:rsidTr="002F321A">
        <w:trPr>
          <w:gridAfter w:val="1"/>
          <w:wAfter w:w="2653" w:type="dxa"/>
          <w:cantSplit/>
        </w:trPr>
        <w:tc>
          <w:tcPr>
            <w:tcW w:w="714" w:type="dxa"/>
            <w:vAlign w:val="center"/>
            <w:hideMark/>
          </w:tcPr>
          <w:p w14:paraId="7F91F3EA"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6172</w:t>
            </w:r>
          </w:p>
        </w:tc>
        <w:tc>
          <w:tcPr>
            <w:tcW w:w="714" w:type="dxa"/>
            <w:vAlign w:val="center"/>
            <w:hideMark/>
          </w:tcPr>
          <w:p w14:paraId="1D47633A"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5011</w:t>
            </w:r>
          </w:p>
        </w:tc>
        <w:tc>
          <w:tcPr>
            <w:tcW w:w="4815" w:type="dxa"/>
            <w:gridSpan w:val="2"/>
            <w:vAlign w:val="center"/>
            <w:hideMark/>
          </w:tcPr>
          <w:p w14:paraId="56B66E6D"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Platy zaměstnanců v prac. poměru vyjma zaměst. na služ. místech</w:t>
            </w:r>
          </w:p>
        </w:tc>
        <w:tc>
          <w:tcPr>
            <w:tcW w:w="603" w:type="dxa"/>
            <w:vAlign w:val="center"/>
            <w:hideMark/>
          </w:tcPr>
          <w:p w14:paraId="2FB73AF1"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251</w:t>
            </w:r>
          </w:p>
        </w:tc>
        <w:tc>
          <w:tcPr>
            <w:tcW w:w="1360" w:type="dxa"/>
            <w:vAlign w:val="center"/>
            <w:hideMark/>
          </w:tcPr>
          <w:p w14:paraId="235D063F" w14:textId="77777777" w:rsidR="00765300" w:rsidRDefault="00765300">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4 097 750,00</w:t>
            </w:r>
          </w:p>
        </w:tc>
      </w:tr>
      <w:tr w:rsidR="00765300" w14:paraId="5BE56FD6" w14:textId="77777777" w:rsidTr="002F321A">
        <w:trPr>
          <w:gridAfter w:val="1"/>
          <w:wAfter w:w="2653" w:type="dxa"/>
          <w:cantSplit/>
        </w:trPr>
        <w:tc>
          <w:tcPr>
            <w:tcW w:w="714" w:type="dxa"/>
            <w:vAlign w:val="center"/>
            <w:hideMark/>
          </w:tcPr>
          <w:p w14:paraId="27DE60FC"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6172</w:t>
            </w:r>
          </w:p>
        </w:tc>
        <w:tc>
          <w:tcPr>
            <w:tcW w:w="714" w:type="dxa"/>
            <w:vAlign w:val="center"/>
            <w:hideMark/>
          </w:tcPr>
          <w:p w14:paraId="193B620A"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5031</w:t>
            </w:r>
          </w:p>
        </w:tc>
        <w:tc>
          <w:tcPr>
            <w:tcW w:w="4815" w:type="dxa"/>
            <w:gridSpan w:val="2"/>
            <w:vAlign w:val="center"/>
            <w:hideMark/>
          </w:tcPr>
          <w:p w14:paraId="162CDFD8"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Povinné pojistné na soc. zabezpečení a přísp.na st. pol. zaměstnanosti</w:t>
            </w:r>
          </w:p>
        </w:tc>
        <w:tc>
          <w:tcPr>
            <w:tcW w:w="603" w:type="dxa"/>
            <w:vAlign w:val="center"/>
            <w:hideMark/>
          </w:tcPr>
          <w:p w14:paraId="52941C83"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251</w:t>
            </w:r>
          </w:p>
        </w:tc>
        <w:tc>
          <w:tcPr>
            <w:tcW w:w="1360" w:type="dxa"/>
            <w:vAlign w:val="center"/>
            <w:hideMark/>
          </w:tcPr>
          <w:p w14:paraId="1716AC87" w14:textId="77777777" w:rsidR="00765300" w:rsidRDefault="00765300">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1 016 242,00</w:t>
            </w:r>
          </w:p>
        </w:tc>
      </w:tr>
      <w:tr w:rsidR="00765300" w14:paraId="01A0CA34" w14:textId="77777777" w:rsidTr="002F321A">
        <w:trPr>
          <w:gridAfter w:val="1"/>
          <w:wAfter w:w="2653" w:type="dxa"/>
          <w:cantSplit/>
        </w:trPr>
        <w:tc>
          <w:tcPr>
            <w:tcW w:w="714" w:type="dxa"/>
            <w:vAlign w:val="center"/>
            <w:hideMark/>
          </w:tcPr>
          <w:p w14:paraId="0C0058CF"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6172</w:t>
            </w:r>
          </w:p>
        </w:tc>
        <w:tc>
          <w:tcPr>
            <w:tcW w:w="714" w:type="dxa"/>
            <w:vAlign w:val="center"/>
            <w:hideMark/>
          </w:tcPr>
          <w:p w14:paraId="045BBE8A"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5032</w:t>
            </w:r>
          </w:p>
        </w:tc>
        <w:tc>
          <w:tcPr>
            <w:tcW w:w="4815" w:type="dxa"/>
            <w:gridSpan w:val="2"/>
            <w:vAlign w:val="center"/>
            <w:hideMark/>
          </w:tcPr>
          <w:p w14:paraId="4EA97698"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Povinné pojistné na veřejné zdravotní pojištění</w:t>
            </w:r>
          </w:p>
        </w:tc>
        <w:tc>
          <w:tcPr>
            <w:tcW w:w="603" w:type="dxa"/>
            <w:vAlign w:val="center"/>
            <w:hideMark/>
          </w:tcPr>
          <w:p w14:paraId="5637837A"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251</w:t>
            </w:r>
          </w:p>
        </w:tc>
        <w:tc>
          <w:tcPr>
            <w:tcW w:w="1360" w:type="dxa"/>
            <w:vAlign w:val="center"/>
            <w:hideMark/>
          </w:tcPr>
          <w:p w14:paraId="2ABBCC7E" w14:textId="77777777" w:rsidR="00765300" w:rsidRDefault="00765300">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368 797,50</w:t>
            </w:r>
          </w:p>
        </w:tc>
      </w:tr>
      <w:tr w:rsidR="00765300" w14:paraId="4F06F21E" w14:textId="77777777" w:rsidTr="002F321A">
        <w:trPr>
          <w:gridAfter w:val="1"/>
          <w:wAfter w:w="2653" w:type="dxa"/>
          <w:cantSplit/>
        </w:trPr>
        <w:tc>
          <w:tcPr>
            <w:tcW w:w="714" w:type="dxa"/>
            <w:vAlign w:val="center"/>
            <w:hideMark/>
          </w:tcPr>
          <w:p w14:paraId="1079EADC"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6172</w:t>
            </w:r>
          </w:p>
        </w:tc>
        <w:tc>
          <w:tcPr>
            <w:tcW w:w="714" w:type="dxa"/>
            <w:vAlign w:val="center"/>
            <w:hideMark/>
          </w:tcPr>
          <w:p w14:paraId="3033B5B8"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5038</w:t>
            </w:r>
          </w:p>
        </w:tc>
        <w:tc>
          <w:tcPr>
            <w:tcW w:w="4815" w:type="dxa"/>
            <w:gridSpan w:val="2"/>
            <w:vAlign w:val="center"/>
            <w:hideMark/>
          </w:tcPr>
          <w:p w14:paraId="4ACF10DF"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Pojist.na zákonné poj. odpov. zaměstnavatele za škodu při prac. úrazu</w:t>
            </w:r>
          </w:p>
        </w:tc>
        <w:tc>
          <w:tcPr>
            <w:tcW w:w="603" w:type="dxa"/>
            <w:vAlign w:val="center"/>
            <w:hideMark/>
          </w:tcPr>
          <w:p w14:paraId="04C725FA"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251</w:t>
            </w:r>
          </w:p>
        </w:tc>
        <w:tc>
          <w:tcPr>
            <w:tcW w:w="1360" w:type="dxa"/>
            <w:vAlign w:val="center"/>
            <w:hideMark/>
          </w:tcPr>
          <w:p w14:paraId="67089347" w14:textId="77777777" w:rsidR="00765300" w:rsidRDefault="00765300">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17 210,50</w:t>
            </w:r>
          </w:p>
        </w:tc>
      </w:tr>
      <w:tr w:rsidR="00765300" w14:paraId="680417DE" w14:textId="77777777" w:rsidTr="002F321A">
        <w:trPr>
          <w:gridAfter w:val="1"/>
          <w:wAfter w:w="2653" w:type="dxa"/>
          <w:cantSplit/>
        </w:trPr>
        <w:tc>
          <w:tcPr>
            <w:tcW w:w="714" w:type="dxa"/>
            <w:vAlign w:val="center"/>
            <w:hideMark/>
          </w:tcPr>
          <w:p w14:paraId="5883553E"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6172</w:t>
            </w:r>
          </w:p>
        </w:tc>
        <w:tc>
          <w:tcPr>
            <w:tcW w:w="714" w:type="dxa"/>
            <w:vAlign w:val="center"/>
            <w:hideMark/>
          </w:tcPr>
          <w:p w14:paraId="416A1E64"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5024</w:t>
            </w:r>
          </w:p>
        </w:tc>
        <w:tc>
          <w:tcPr>
            <w:tcW w:w="4815" w:type="dxa"/>
            <w:gridSpan w:val="2"/>
            <w:vAlign w:val="center"/>
            <w:hideMark/>
          </w:tcPr>
          <w:p w14:paraId="1F1CA744"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Odstupné</w:t>
            </w:r>
          </w:p>
        </w:tc>
        <w:tc>
          <w:tcPr>
            <w:tcW w:w="603" w:type="dxa"/>
            <w:vAlign w:val="center"/>
            <w:hideMark/>
          </w:tcPr>
          <w:p w14:paraId="29499360"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251</w:t>
            </w:r>
          </w:p>
        </w:tc>
        <w:tc>
          <w:tcPr>
            <w:tcW w:w="1360" w:type="dxa"/>
            <w:vAlign w:val="center"/>
            <w:hideMark/>
          </w:tcPr>
          <w:p w14:paraId="06A7A225" w14:textId="77777777" w:rsidR="00765300" w:rsidRDefault="00765300">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1 500 000,00</w:t>
            </w:r>
          </w:p>
        </w:tc>
      </w:tr>
    </w:tbl>
    <w:p w14:paraId="001482DC" w14:textId="77777777" w:rsidR="00765300" w:rsidRDefault="00765300" w:rsidP="002F321A">
      <w:pPr>
        <w:widowControl w:val="0"/>
        <w:autoSpaceDE w:val="0"/>
        <w:autoSpaceDN w:val="0"/>
        <w:adjustRightInd w:val="0"/>
        <w:spacing w:before="40" w:after="40"/>
        <w:ind w:left="40" w:right="40"/>
        <w:rPr>
          <w:rFonts w:ascii="Arial" w:hAnsi="Arial" w:cs="Arial"/>
          <w:color w:val="000000"/>
          <w:sz w:val="17"/>
          <w:szCs w:val="17"/>
        </w:rPr>
      </w:pPr>
    </w:p>
    <w:p w14:paraId="2DECD1EB" w14:textId="77777777" w:rsidR="00765300" w:rsidRDefault="00765300" w:rsidP="002F321A">
      <w:pPr>
        <w:widowControl w:val="0"/>
        <w:autoSpaceDE w:val="0"/>
        <w:autoSpaceDN w:val="0"/>
        <w:adjustRightInd w:val="0"/>
        <w:spacing w:before="40" w:after="40"/>
        <w:ind w:left="40" w:right="40"/>
        <w:jc w:val="both"/>
        <w:rPr>
          <w:rFonts w:ascii="Arial" w:hAnsi="Arial" w:cs="Arial"/>
          <w:color w:val="000000"/>
          <w:sz w:val="20"/>
          <w:szCs w:val="20"/>
        </w:rPr>
      </w:pPr>
      <w:r>
        <w:rPr>
          <w:rFonts w:ascii="Arial" w:hAnsi="Arial" w:cs="Arial"/>
          <w:color w:val="000000"/>
          <w:sz w:val="20"/>
          <w:szCs w:val="20"/>
        </w:rPr>
        <w:t>Kancelář ředitele navrhuje rozpočtové opatření na úpravu rozpočtovaného objemu prostředků na platy a související výdaje pro zaměstnance KÚ pro r. 2022 návazně na změnu nařízení vlády č. 341/2017 Sb., o platových poměrech zaměstnanců ve veřejných službách a správě, která byla schválena dne 31. 8. 2022, a která dle Přílohy č. 1 znamená zvýšení stupnic platových tarifů o 10 % s účinností od 1. září 2022. Částka 4 098 tis. Kč je kalkulována dle očekávaného dopadu nárůstu platových tarifů do čerpání prostředků roku 2022 v položce platy, spolu se zákonnými odvody pak 5 500 tis. Kč.</w:t>
      </w:r>
    </w:p>
    <w:p w14:paraId="713DED5A" w14:textId="77777777" w:rsidR="00765300" w:rsidRDefault="00765300" w:rsidP="002F321A">
      <w:pPr>
        <w:widowControl w:val="0"/>
        <w:autoSpaceDE w:val="0"/>
        <w:autoSpaceDN w:val="0"/>
        <w:adjustRightInd w:val="0"/>
        <w:spacing w:before="40" w:after="40"/>
        <w:ind w:left="40" w:right="40"/>
        <w:jc w:val="both"/>
        <w:rPr>
          <w:rFonts w:ascii="Arial" w:hAnsi="Arial" w:cs="Arial"/>
          <w:b/>
          <w:bCs/>
          <w:color w:val="000000"/>
          <w:sz w:val="20"/>
          <w:szCs w:val="20"/>
        </w:rPr>
      </w:pPr>
      <w:r>
        <w:rPr>
          <w:rFonts w:ascii="Arial" w:hAnsi="Arial" w:cs="Arial"/>
          <w:color w:val="000000"/>
          <w:sz w:val="20"/>
          <w:szCs w:val="20"/>
        </w:rPr>
        <w:t xml:space="preserve">V souvislosti s touto změnou je navrhováno současně i navýšení výdajů na odstupné z důvodu povinnosti vyplatit vyšší zákonné odstupné, než se původně předpokládalo. Zvýšená potřeba má souvislost s probíhající optimalizací struktury pracovních míst na úřadu a vyšší četností odchodů zaměstnanců z důvodů podle § 52 odst. c) zákoníku práce již nyní v průběhu roku 2022. Se stěžejním rozsahem odchodů zaměstnanců se sice počítá až v závěru roku 2022 (související potřeba prostředků na odstupné bude nárokována až v rozpočtu na rok 2023), ale v několika případech se odchody v rámci optimalizace promítají již do období tohoto roku a existuje reálný předpoklad, že u některých dotčených zaměstnanců bude zaměstnavatelem přistoupeno na dohodu o dřívějším rozvázání pracovního poměru z organizačních důvodů, což přináší povinnost vyplatit odstupné již v rámci rozpočtového období 2022. Navrhované prostředky na odstupné ve výši 1 500 tis. Kč by měly výše popsané zákonné nároky zaměstnanců pokrýt. Zdrojem pro rozpočtové krytí je navrhováno po dohodě s OEKO zapojení části přeplněných příjmů z úroků na běžných účtech kraje ve výši 7 mil. Kč. </w:t>
      </w:r>
      <w:r>
        <w:rPr>
          <w:rFonts w:ascii="Arial" w:hAnsi="Arial" w:cs="Arial"/>
          <w:b/>
          <w:bCs/>
          <w:color w:val="000000"/>
          <w:sz w:val="20"/>
          <w:szCs w:val="20"/>
        </w:rPr>
        <w:t>Bez dopadu do salda.</w:t>
      </w:r>
    </w:p>
    <w:p w14:paraId="6FC77A06" w14:textId="77777777" w:rsidR="00765300" w:rsidRDefault="00765300" w:rsidP="002F321A">
      <w:pPr>
        <w:widowControl w:val="0"/>
        <w:autoSpaceDE w:val="0"/>
        <w:autoSpaceDN w:val="0"/>
        <w:adjustRightInd w:val="0"/>
        <w:spacing w:before="40" w:after="40"/>
        <w:ind w:left="40" w:right="40"/>
        <w:rPr>
          <w:rFonts w:ascii="Arial" w:hAnsi="Arial" w:cs="Arial"/>
          <w:color w:val="000000"/>
          <w:sz w:val="17"/>
          <w:szCs w:val="17"/>
        </w:rPr>
      </w:pPr>
    </w:p>
    <w:tbl>
      <w:tblPr>
        <w:tblW w:w="10695" w:type="dxa"/>
        <w:tblInd w:w="40" w:type="dxa"/>
        <w:tblLayout w:type="fixed"/>
        <w:tblCellMar>
          <w:top w:w="40" w:type="dxa"/>
          <w:left w:w="40" w:type="dxa"/>
          <w:bottom w:w="40" w:type="dxa"/>
          <w:right w:w="40" w:type="dxa"/>
        </w:tblCellMar>
        <w:tblLook w:val="04A0" w:firstRow="1" w:lastRow="0" w:firstColumn="1" w:lastColumn="0" w:noHBand="0" w:noVBand="1"/>
      </w:tblPr>
      <w:tblGrid>
        <w:gridCol w:w="714"/>
        <w:gridCol w:w="714"/>
        <w:gridCol w:w="1529"/>
        <w:gridCol w:w="2906"/>
        <w:gridCol w:w="637"/>
        <w:gridCol w:w="1637"/>
        <w:gridCol w:w="1536"/>
        <w:gridCol w:w="1022"/>
      </w:tblGrid>
      <w:tr w:rsidR="00765300" w14:paraId="6A25976C" w14:textId="77777777" w:rsidTr="002F321A">
        <w:trPr>
          <w:cantSplit/>
        </w:trPr>
        <w:tc>
          <w:tcPr>
            <w:tcW w:w="2958" w:type="dxa"/>
            <w:gridSpan w:val="3"/>
            <w:hideMark/>
          </w:tcPr>
          <w:p w14:paraId="52A11A69" w14:textId="77777777" w:rsidR="00765300" w:rsidRDefault="00765300">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Rozpočtové opatření č.</w:t>
            </w:r>
          </w:p>
        </w:tc>
        <w:tc>
          <w:tcPr>
            <w:tcW w:w="7741" w:type="dxa"/>
            <w:gridSpan w:val="5"/>
            <w:hideMark/>
          </w:tcPr>
          <w:p w14:paraId="097F0D15" w14:textId="77777777" w:rsidR="00765300" w:rsidRDefault="00765300">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227/Z</w:t>
            </w:r>
          </w:p>
        </w:tc>
      </w:tr>
      <w:tr w:rsidR="00765300" w14:paraId="1EFC87DA" w14:textId="77777777" w:rsidTr="002F321A">
        <w:trPr>
          <w:gridAfter w:val="1"/>
          <w:wAfter w:w="1022" w:type="dxa"/>
          <w:cantSplit/>
        </w:trPr>
        <w:tc>
          <w:tcPr>
            <w:tcW w:w="714" w:type="dxa"/>
            <w:vAlign w:val="center"/>
            <w:hideMark/>
          </w:tcPr>
          <w:p w14:paraId="3F2EFE4C" w14:textId="77777777" w:rsidR="00765300" w:rsidRDefault="00765300">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w:t>
            </w:r>
          </w:p>
        </w:tc>
        <w:tc>
          <w:tcPr>
            <w:tcW w:w="5151" w:type="dxa"/>
            <w:gridSpan w:val="3"/>
            <w:vAlign w:val="center"/>
            <w:hideMark/>
          </w:tcPr>
          <w:p w14:paraId="08DE9150" w14:textId="77777777" w:rsidR="00765300" w:rsidRDefault="00765300">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položka</w:t>
            </w:r>
          </w:p>
        </w:tc>
        <w:tc>
          <w:tcPr>
            <w:tcW w:w="637" w:type="dxa"/>
            <w:vAlign w:val="center"/>
            <w:hideMark/>
          </w:tcPr>
          <w:p w14:paraId="5D796C86" w14:textId="77777777" w:rsidR="00765300" w:rsidRDefault="00765300">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ORJ</w:t>
            </w:r>
          </w:p>
        </w:tc>
        <w:tc>
          <w:tcPr>
            <w:tcW w:w="1638" w:type="dxa"/>
            <w:vAlign w:val="center"/>
            <w:hideMark/>
          </w:tcPr>
          <w:p w14:paraId="16452EF1" w14:textId="77777777" w:rsidR="00765300" w:rsidRDefault="00765300">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ORG</w:t>
            </w:r>
          </w:p>
        </w:tc>
        <w:tc>
          <w:tcPr>
            <w:tcW w:w="1537" w:type="dxa"/>
            <w:vAlign w:val="center"/>
            <w:hideMark/>
          </w:tcPr>
          <w:p w14:paraId="77269A5B" w14:textId="77777777" w:rsidR="00765300" w:rsidRDefault="00765300">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částka v Kč</w:t>
            </w:r>
          </w:p>
        </w:tc>
      </w:tr>
      <w:tr w:rsidR="00765300" w14:paraId="37450F8A" w14:textId="77777777" w:rsidTr="002F321A">
        <w:trPr>
          <w:gridAfter w:val="1"/>
          <w:wAfter w:w="1022" w:type="dxa"/>
          <w:cantSplit/>
        </w:trPr>
        <w:tc>
          <w:tcPr>
            <w:tcW w:w="714" w:type="dxa"/>
            <w:vAlign w:val="center"/>
            <w:hideMark/>
          </w:tcPr>
          <w:p w14:paraId="58F47429"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2212</w:t>
            </w:r>
          </w:p>
        </w:tc>
        <w:tc>
          <w:tcPr>
            <w:tcW w:w="714" w:type="dxa"/>
            <w:vAlign w:val="center"/>
            <w:hideMark/>
          </w:tcPr>
          <w:p w14:paraId="35192B0D"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6121</w:t>
            </w:r>
          </w:p>
        </w:tc>
        <w:tc>
          <w:tcPr>
            <w:tcW w:w="4437" w:type="dxa"/>
            <w:gridSpan w:val="2"/>
            <w:vAlign w:val="center"/>
            <w:hideMark/>
          </w:tcPr>
          <w:p w14:paraId="2195699E"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Stavby</w:t>
            </w:r>
          </w:p>
        </w:tc>
        <w:tc>
          <w:tcPr>
            <w:tcW w:w="637" w:type="dxa"/>
            <w:vAlign w:val="center"/>
            <w:hideMark/>
          </w:tcPr>
          <w:p w14:paraId="7C018858"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1051</w:t>
            </w:r>
          </w:p>
        </w:tc>
        <w:tc>
          <w:tcPr>
            <w:tcW w:w="1638" w:type="dxa"/>
            <w:vAlign w:val="center"/>
            <w:hideMark/>
          </w:tcPr>
          <w:p w14:paraId="61D88FC7"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9115076000000</w:t>
            </w:r>
          </w:p>
        </w:tc>
        <w:tc>
          <w:tcPr>
            <w:tcW w:w="1537" w:type="dxa"/>
            <w:vAlign w:val="center"/>
            <w:hideMark/>
          </w:tcPr>
          <w:p w14:paraId="4C10B037" w14:textId="77777777" w:rsidR="00765300" w:rsidRDefault="00765300">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-6 091 779,00</w:t>
            </w:r>
          </w:p>
        </w:tc>
      </w:tr>
      <w:tr w:rsidR="00765300" w14:paraId="5FE4ECF4" w14:textId="77777777" w:rsidTr="002F321A">
        <w:trPr>
          <w:gridAfter w:val="1"/>
          <w:wAfter w:w="1022" w:type="dxa"/>
          <w:cantSplit/>
        </w:trPr>
        <w:tc>
          <w:tcPr>
            <w:tcW w:w="714" w:type="dxa"/>
            <w:vAlign w:val="center"/>
            <w:hideMark/>
          </w:tcPr>
          <w:p w14:paraId="6F71E7A3"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2212</w:t>
            </w:r>
          </w:p>
        </w:tc>
        <w:tc>
          <w:tcPr>
            <w:tcW w:w="714" w:type="dxa"/>
            <w:vAlign w:val="center"/>
            <w:hideMark/>
          </w:tcPr>
          <w:p w14:paraId="7FD0557E"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6351</w:t>
            </w:r>
          </w:p>
        </w:tc>
        <w:tc>
          <w:tcPr>
            <w:tcW w:w="4437" w:type="dxa"/>
            <w:gridSpan w:val="2"/>
            <w:vAlign w:val="center"/>
            <w:hideMark/>
          </w:tcPr>
          <w:p w14:paraId="766CB795"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Invest. transf. zřízeným příspěvkovým organizacím</w:t>
            </w:r>
          </w:p>
        </w:tc>
        <w:tc>
          <w:tcPr>
            <w:tcW w:w="637" w:type="dxa"/>
            <w:vAlign w:val="center"/>
            <w:hideMark/>
          </w:tcPr>
          <w:p w14:paraId="43CBD63A"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1057</w:t>
            </w:r>
          </w:p>
        </w:tc>
        <w:tc>
          <w:tcPr>
            <w:tcW w:w="1638" w:type="dxa"/>
            <w:vAlign w:val="center"/>
            <w:hideMark/>
          </w:tcPr>
          <w:p w14:paraId="7DE635B9"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9115076401401</w:t>
            </w:r>
          </w:p>
        </w:tc>
        <w:tc>
          <w:tcPr>
            <w:tcW w:w="1537" w:type="dxa"/>
            <w:vAlign w:val="center"/>
            <w:hideMark/>
          </w:tcPr>
          <w:p w14:paraId="03A8056E" w14:textId="77777777" w:rsidR="00765300" w:rsidRDefault="00765300">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1 686 686,00</w:t>
            </w:r>
          </w:p>
        </w:tc>
      </w:tr>
      <w:tr w:rsidR="00765300" w14:paraId="5590FE1B" w14:textId="77777777" w:rsidTr="002F321A">
        <w:trPr>
          <w:gridAfter w:val="1"/>
          <w:wAfter w:w="1022" w:type="dxa"/>
          <w:cantSplit/>
        </w:trPr>
        <w:tc>
          <w:tcPr>
            <w:tcW w:w="714" w:type="dxa"/>
            <w:vAlign w:val="center"/>
            <w:hideMark/>
          </w:tcPr>
          <w:p w14:paraId="6C633BFB"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2212</w:t>
            </w:r>
          </w:p>
        </w:tc>
        <w:tc>
          <w:tcPr>
            <w:tcW w:w="714" w:type="dxa"/>
            <w:vAlign w:val="center"/>
            <w:hideMark/>
          </w:tcPr>
          <w:p w14:paraId="3601093D"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6351</w:t>
            </w:r>
          </w:p>
        </w:tc>
        <w:tc>
          <w:tcPr>
            <w:tcW w:w="4437" w:type="dxa"/>
            <w:gridSpan w:val="2"/>
            <w:vAlign w:val="center"/>
            <w:hideMark/>
          </w:tcPr>
          <w:p w14:paraId="60CC4924"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Invest. transf. zřízeným příspěvkovým organizacím</w:t>
            </w:r>
          </w:p>
        </w:tc>
        <w:tc>
          <w:tcPr>
            <w:tcW w:w="637" w:type="dxa"/>
            <w:vAlign w:val="center"/>
            <w:hideMark/>
          </w:tcPr>
          <w:p w14:paraId="181EDE12"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1057</w:t>
            </w:r>
          </w:p>
        </w:tc>
        <w:tc>
          <w:tcPr>
            <w:tcW w:w="1638" w:type="dxa"/>
            <w:vAlign w:val="center"/>
            <w:hideMark/>
          </w:tcPr>
          <w:p w14:paraId="733A12E8"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9115005401401</w:t>
            </w:r>
          </w:p>
        </w:tc>
        <w:tc>
          <w:tcPr>
            <w:tcW w:w="1537" w:type="dxa"/>
            <w:vAlign w:val="center"/>
            <w:hideMark/>
          </w:tcPr>
          <w:p w14:paraId="15F43B3B" w14:textId="77777777" w:rsidR="00765300" w:rsidRDefault="00765300">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4 405 093,00</w:t>
            </w:r>
          </w:p>
        </w:tc>
      </w:tr>
      <w:tr w:rsidR="00765300" w14:paraId="4CE16836" w14:textId="77777777" w:rsidTr="002F321A">
        <w:trPr>
          <w:gridAfter w:val="1"/>
          <w:wAfter w:w="1022" w:type="dxa"/>
          <w:cantSplit/>
        </w:trPr>
        <w:tc>
          <w:tcPr>
            <w:tcW w:w="714" w:type="dxa"/>
            <w:vAlign w:val="center"/>
            <w:hideMark/>
          </w:tcPr>
          <w:p w14:paraId="36712A13"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2212</w:t>
            </w:r>
          </w:p>
        </w:tc>
        <w:tc>
          <w:tcPr>
            <w:tcW w:w="714" w:type="dxa"/>
            <w:vAlign w:val="center"/>
            <w:hideMark/>
          </w:tcPr>
          <w:p w14:paraId="2E67F3B2"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6121</w:t>
            </w:r>
          </w:p>
        </w:tc>
        <w:tc>
          <w:tcPr>
            <w:tcW w:w="4437" w:type="dxa"/>
            <w:gridSpan w:val="2"/>
            <w:vAlign w:val="center"/>
            <w:hideMark/>
          </w:tcPr>
          <w:p w14:paraId="64FCB081"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Stavby</w:t>
            </w:r>
          </w:p>
        </w:tc>
        <w:tc>
          <w:tcPr>
            <w:tcW w:w="637" w:type="dxa"/>
            <w:vAlign w:val="center"/>
            <w:hideMark/>
          </w:tcPr>
          <w:p w14:paraId="4D0C3195"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1051</w:t>
            </w:r>
          </w:p>
        </w:tc>
        <w:tc>
          <w:tcPr>
            <w:tcW w:w="1638" w:type="dxa"/>
            <w:vAlign w:val="center"/>
            <w:hideMark/>
          </w:tcPr>
          <w:p w14:paraId="67D71078"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9114306000000</w:t>
            </w:r>
          </w:p>
        </w:tc>
        <w:tc>
          <w:tcPr>
            <w:tcW w:w="1537" w:type="dxa"/>
            <w:vAlign w:val="center"/>
            <w:hideMark/>
          </w:tcPr>
          <w:p w14:paraId="409FC8A6" w14:textId="77777777" w:rsidR="00765300" w:rsidRDefault="00765300">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-16 821 790,00</w:t>
            </w:r>
          </w:p>
        </w:tc>
      </w:tr>
      <w:tr w:rsidR="00765300" w14:paraId="05C01AF9" w14:textId="77777777" w:rsidTr="002F321A">
        <w:trPr>
          <w:gridAfter w:val="1"/>
          <w:wAfter w:w="1022" w:type="dxa"/>
          <w:cantSplit/>
        </w:trPr>
        <w:tc>
          <w:tcPr>
            <w:tcW w:w="714" w:type="dxa"/>
            <w:vAlign w:val="center"/>
            <w:hideMark/>
          </w:tcPr>
          <w:p w14:paraId="7E67CCA2"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2212</w:t>
            </w:r>
          </w:p>
        </w:tc>
        <w:tc>
          <w:tcPr>
            <w:tcW w:w="714" w:type="dxa"/>
            <w:vAlign w:val="center"/>
            <w:hideMark/>
          </w:tcPr>
          <w:p w14:paraId="6F226E11"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6351</w:t>
            </w:r>
          </w:p>
        </w:tc>
        <w:tc>
          <w:tcPr>
            <w:tcW w:w="4437" w:type="dxa"/>
            <w:gridSpan w:val="2"/>
            <w:vAlign w:val="center"/>
            <w:hideMark/>
          </w:tcPr>
          <w:p w14:paraId="16E56EE6"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Invest. transf. zřízeným příspěvkovým organizacím</w:t>
            </w:r>
          </w:p>
        </w:tc>
        <w:tc>
          <w:tcPr>
            <w:tcW w:w="637" w:type="dxa"/>
            <w:vAlign w:val="center"/>
            <w:hideMark/>
          </w:tcPr>
          <w:p w14:paraId="7ADC369B"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1057</w:t>
            </w:r>
          </w:p>
        </w:tc>
        <w:tc>
          <w:tcPr>
            <w:tcW w:w="1638" w:type="dxa"/>
            <w:vAlign w:val="center"/>
            <w:hideMark/>
          </w:tcPr>
          <w:p w14:paraId="6D27DC54"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9114306401401</w:t>
            </w:r>
          </w:p>
        </w:tc>
        <w:tc>
          <w:tcPr>
            <w:tcW w:w="1537" w:type="dxa"/>
            <w:vAlign w:val="center"/>
            <w:hideMark/>
          </w:tcPr>
          <w:p w14:paraId="2D3C84D1" w14:textId="77777777" w:rsidR="00765300" w:rsidRDefault="00765300">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16 821 790,00</w:t>
            </w:r>
          </w:p>
        </w:tc>
      </w:tr>
    </w:tbl>
    <w:p w14:paraId="35D77C27" w14:textId="77777777" w:rsidR="00765300" w:rsidRDefault="00765300" w:rsidP="002F321A">
      <w:pPr>
        <w:widowControl w:val="0"/>
        <w:autoSpaceDE w:val="0"/>
        <w:autoSpaceDN w:val="0"/>
        <w:adjustRightInd w:val="0"/>
        <w:spacing w:before="40" w:after="40"/>
        <w:ind w:left="40" w:right="40"/>
        <w:rPr>
          <w:rFonts w:ascii="Arial" w:hAnsi="Arial" w:cs="Arial"/>
          <w:color w:val="000000"/>
          <w:sz w:val="17"/>
          <w:szCs w:val="17"/>
        </w:rPr>
      </w:pPr>
    </w:p>
    <w:p w14:paraId="26C2B8C4" w14:textId="77777777" w:rsidR="00765300" w:rsidRDefault="00765300" w:rsidP="002F321A">
      <w:pPr>
        <w:widowControl w:val="0"/>
        <w:autoSpaceDE w:val="0"/>
        <w:autoSpaceDN w:val="0"/>
        <w:adjustRightInd w:val="0"/>
        <w:spacing w:before="40" w:after="40"/>
        <w:ind w:left="40" w:right="40"/>
        <w:jc w:val="both"/>
        <w:rPr>
          <w:rFonts w:ascii="Arial" w:hAnsi="Arial" w:cs="Arial"/>
          <w:color w:val="000000"/>
          <w:sz w:val="20"/>
          <w:szCs w:val="20"/>
        </w:rPr>
      </w:pPr>
      <w:r>
        <w:rPr>
          <w:rFonts w:ascii="Arial" w:hAnsi="Arial" w:cs="Arial"/>
          <w:color w:val="000000"/>
          <w:sz w:val="20"/>
          <w:szCs w:val="20"/>
        </w:rPr>
        <w:t>Odbor dopravy a silničního hospodářství navrhuje rozpočtové opatření za účelem zajištění finančního krytí výdajů vynaložených příspěvkovou organizací Správa a údržba silnic Jihočeského kraje na akcích realizovaných Jihočeským krajem v celkové výši 22 913 569,- Kč dle žádostí č. SÚS JčK 17825/2022 o refundaci finančních prostředků SÚS JčK formou zvýšení investičního příspěvku. Jedná se o výdaje na pokračující výkupy pozemků a související náklady na akce:</w:t>
      </w:r>
    </w:p>
    <w:p w14:paraId="1736ED74" w14:textId="77777777" w:rsidR="00765300" w:rsidRDefault="00765300" w:rsidP="00765300">
      <w:pPr>
        <w:widowControl w:val="0"/>
        <w:numPr>
          <w:ilvl w:val="0"/>
          <w:numId w:val="21"/>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Rekonstrukce III/1631 a III/1632 Nová Pec – Zadní Zvonková, 4. etapa – obchvat Nové Chalupy (1 686 686,00 Kč),</w:t>
      </w:r>
    </w:p>
    <w:p w14:paraId="31404219" w14:textId="77777777" w:rsidR="00765300" w:rsidRDefault="00765300" w:rsidP="00765300">
      <w:pPr>
        <w:widowControl w:val="0"/>
        <w:numPr>
          <w:ilvl w:val="0"/>
          <w:numId w:val="21"/>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Rekonstrukce III/1631 a III/1634 v úseku N. Pec – Z. Zvonková, 5. etapa – obchvat Bl. Lhoty (4 405 093,00 Kč),</w:t>
      </w:r>
    </w:p>
    <w:p w14:paraId="09349373" w14:textId="77777777" w:rsidR="00765300" w:rsidRDefault="00765300" w:rsidP="00765300">
      <w:pPr>
        <w:widowControl w:val="0"/>
        <w:numPr>
          <w:ilvl w:val="0"/>
          <w:numId w:val="21"/>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Přeložka sil. II/137 v úseku I/3 – Slapy (Jižní obchvat Tábora – Slapy) (16 821 790,00 Kč).</w:t>
      </w:r>
    </w:p>
    <w:p w14:paraId="41095880" w14:textId="77777777" w:rsidR="00765300" w:rsidRDefault="00765300" w:rsidP="002F321A">
      <w:pPr>
        <w:widowControl w:val="0"/>
        <w:autoSpaceDE w:val="0"/>
        <w:autoSpaceDN w:val="0"/>
        <w:adjustRightInd w:val="0"/>
        <w:spacing w:before="40" w:after="40"/>
        <w:ind w:left="40" w:right="40"/>
        <w:jc w:val="both"/>
        <w:rPr>
          <w:rFonts w:ascii="Arial" w:hAnsi="Arial" w:cs="Arial"/>
          <w:b/>
          <w:bCs/>
          <w:color w:val="000000"/>
          <w:sz w:val="20"/>
          <w:szCs w:val="20"/>
        </w:rPr>
      </w:pPr>
      <w:r>
        <w:rPr>
          <w:rFonts w:ascii="Arial" w:hAnsi="Arial" w:cs="Arial"/>
          <w:color w:val="000000"/>
          <w:sz w:val="20"/>
          <w:szCs w:val="20"/>
        </w:rPr>
        <w:t>Financování je navrženo převodem části investičních výdajů na dopravní stavby, alokovaných v rozpočtu ODSH.</w:t>
      </w:r>
      <w:r>
        <w:rPr>
          <w:rFonts w:ascii="Arial" w:hAnsi="Arial" w:cs="Arial"/>
          <w:b/>
          <w:bCs/>
          <w:color w:val="000000"/>
          <w:sz w:val="20"/>
          <w:szCs w:val="20"/>
        </w:rPr>
        <w:t xml:space="preserve"> Bez dopadu do salda.</w:t>
      </w:r>
    </w:p>
    <w:p w14:paraId="1E950968" w14:textId="77777777" w:rsidR="00765300" w:rsidRDefault="00765300" w:rsidP="002F321A">
      <w:pPr>
        <w:widowControl w:val="0"/>
        <w:autoSpaceDE w:val="0"/>
        <w:autoSpaceDN w:val="0"/>
        <w:adjustRightInd w:val="0"/>
        <w:spacing w:before="40" w:after="40"/>
        <w:ind w:left="40" w:right="40"/>
        <w:rPr>
          <w:rFonts w:ascii="Arial" w:hAnsi="Arial" w:cs="Arial"/>
          <w:color w:val="000000"/>
          <w:sz w:val="17"/>
          <w:szCs w:val="17"/>
        </w:rPr>
      </w:pPr>
    </w:p>
    <w:tbl>
      <w:tblPr>
        <w:tblW w:w="9675" w:type="dxa"/>
        <w:tblInd w:w="40" w:type="dxa"/>
        <w:tblLayout w:type="fixed"/>
        <w:tblCellMar>
          <w:top w:w="40" w:type="dxa"/>
          <w:left w:w="40" w:type="dxa"/>
          <w:bottom w:w="40" w:type="dxa"/>
          <w:right w:w="40" w:type="dxa"/>
        </w:tblCellMar>
        <w:tblLook w:val="04A0" w:firstRow="1" w:lastRow="0" w:firstColumn="1" w:lastColumn="0" w:noHBand="0" w:noVBand="1"/>
      </w:tblPr>
      <w:tblGrid>
        <w:gridCol w:w="713"/>
        <w:gridCol w:w="714"/>
        <w:gridCol w:w="1530"/>
        <w:gridCol w:w="2559"/>
        <w:gridCol w:w="458"/>
        <w:gridCol w:w="637"/>
        <w:gridCol w:w="1638"/>
        <w:gridCol w:w="1426"/>
      </w:tblGrid>
      <w:tr w:rsidR="00765300" w14:paraId="42211DD6" w14:textId="77777777" w:rsidTr="002F321A">
        <w:trPr>
          <w:cantSplit/>
        </w:trPr>
        <w:tc>
          <w:tcPr>
            <w:tcW w:w="2958" w:type="dxa"/>
            <w:gridSpan w:val="3"/>
            <w:hideMark/>
          </w:tcPr>
          <w:p w14:paraId="5696ABA1" w14:textId="77777777" w:rsidR="00765300" w:rsidRDefault="00765300">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Rozpočtové opatření č.</w:t>
            </w:r>
          </w:p>
        </w:tc>
        <w:tc>
          <w:tcPr>
            <w:tcW w:w="6717" w:type="dxa"/>
            <w:gridSpan w:val="5"/>
            <w:hideMark/>
          </w:tcPr>
          <w:p w14:paraId="6D4318F3" w14:textId="77777777" w:rsidR="00765300" w:rsidRDefault="00765300">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248/Z</w:t>
            </w:r>
          </w:p>
        </w:tc>
      </w:tr>
      <w:tr w:rsidR="00765300" w14:paraId="3E17B54A" w14:textId="77777777" w:rsidTr="002F321A">
        <w:trPr>
          <w:cantSplit/>
        </w:trPr>
        <w:tc>
          <w:tcPr>
            <w:tcW w:w="714" w:type="dxa"/>
            <w:vAlign w:val="center"/>
            <w:hideMark/>
          </w:tcPr>
          <w:p w14:paraId="0B826274" w14:textId="77777777" w:rsidR="00765300" w:rsidRDefault="00765300">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w:t>
            </w:r>
          </w:p>
        </w:tc>
        <w:tc>
          <w:tcPr>
            <w:tcW w:w="4804" w:type="dxa"/>
            <w:gridSpan w:val="3"/>
            <w:vAlign w:val="center"/>
            <w:hideMark/>
          </w:tcPr>
          <w:p w14:paraId="2407A91A" w14:textId="77777777" w:rsidR="00765300" w:rsidRDefault="00765300">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položka</w:t>
            </w:r>
          </w:p>
        </w:tc>
        <w:tc>
          <w:tcPr>
            <w:tcW w:w="458" w:type="dxa"/>
            <w:vAlign w:val="center"/>
            <w:hideMark/>
          </w:tcPr>
          <w:p w14:paraId="54EEFD52" w14:textId="77777777" w:rsidR="00765300" w:rsidRDefault="00765300">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UZ</w:t>
            </w:r>
          </w:p>
        </w:tc>
        <w:tc>
          <w:tcPr>
            <w:tcW w:w="637" w:type="dxa"/>
            <w:vAlign w:val="center"/>
            <w:hideMark/>
          </w:tcPr>
          <w:p w14:paraId="6F791970" w14:textId="77777777" w:rsidR="00765300" w:rsidRDefault="00765300">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ORJ</w:t>
            </w:r>
          </w:p>
        </w:tc>
        <w:tc>
          <w:tcPr>
            <w:tcW w:w="1638" w:type="dxa"/>
            <w:vAlign w:val="center"/>
            <w:hideMark/>
          </w:tcPr>
          <w:p w14:paraId="13D1D80C" w14:textId="77777777" w:rsidR="00765300" w:rsidRDefault="00765300">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ORG</w:t>
            </w:r>
          </w:p>
        </w:tc>
        <w:tc>
          <w:tcPr>
            <w:tcW w:w="1426" w:type="dxa"/>
            <w:vAlign w:val="center"/>
            <w:hideMark/>
          </w:tcPr>
          <w:p w14:paraId="745A0FA9" w14:textId="77777777" w:rsidR="00765300" w:rsidRDefault="00765300">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částka v Kč</w:t>
            </w:r>
          </w:p>
        </w:tc>
      </w:tr>
      <w:tr w:rsidR="00765300" w14:paraId="5F5E63C8" w14:textId="77777777" w:rsidTr="002F321A">
        <w:trPr>
          <w:cantSplit/>
        </w:trPr>
        <w:tc>
          <w:tcPr>
            <w:tcW w:w="714" w:type="dxa"/>
            <w:vAlign w:val="center"/>
          </w:tcPr>
          <w:p w14:paraId="2E92AB21" w14:textId="77777777" w:rsidR="00765300" w:rsidRDefault="00765300">
            <w:pPr>
              <w:widowControl w:val="0"/>
              <w:autoSpaceDE w:val="0"/>
              <w:autoSpaceDN w:val="0"/>
              <w:adjustRightInd w:val="0"/>
              <w:jc w:val="center"/>
              <w:rPr>
                <w:rFonts w:ascii="Arial" w:hAnsi="Arial" w:cs="Arial"/>
                <w:color w:val="000000"/>
                <w:sz w:val="20"/>
                <w:szCs w:val="20"/>
              </w:rPr>
            </w:pPr>
          </w:p>
        </w:tc>
        <w:tc>
          <w:tcPr>
            <w:tcW w:w="714" w:type="dxa"/>
            <w:vAlign w:val="center"/>
            <w:hideMark/>
          </w:tcPr>
          <w:p w14:paraId="4BBBE342"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8115</w:t>
            </w:r>
          </w:p>
        </w:tc>
        <w:tc>
          <w:tcPr>
            <w:tcW w:w="4090" w:type="dxa"/>
            <w:gridSpan w:val="2"/>
            <w:vAlign w:val="center"/>
            <w:hideMark/>
          </w:tcPr>
          <w:p w14:paraId="020A45C1"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Změny stavu krátkodobých prostředků na bank.účtech</w:t>
            </w:r>
          </w:p>
        </w:tc>
        <w:tc>
          <w:tcPr>
            <w:tcW w:w="458" w:type="dxa"/>
            <w:vAlign w:val="center"/>
          </w:tcPr>
          <w:p w14:paraId="5F22AA5E" w14:textId="77777777" w:rsidR="00765300" w:rsidRDefault="00765300">
            <w:pPr>
              <w:widowControl w:val="0"/>
              <w:autoSpaceDE w:val="0"/>
              <w:autoSpaceDN w:val="0"/>
              <w:adjustRightInd w:val="0"/>
              <w:jc w:val="center"/>
              <w:rPr>
                <w:rFonts w:ascii="Arial" w:hAnsi="Arial" w:cs="Arial"/>
                <w:color w:val="000000"/>
                <w:sz w:val="20"/>
                <w:szCs w:val="20"/>
              </w:rPr>
            </w:pPr>
          </w:p>
        </w:tc>
        <w:tc>
          <w:tcPr>
            <w:tcW w:w="637" w:type="dxa"/>
            <w:vAlign w:val="center"/>
            <w:hideMark/>
          </w:tcPr>
          <w:p w14:paraId="4FEECD43"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2674</w:t>
            </w:r>
          </w:p>
        </w:tc>
        <w:tc>
          <w:tcPr>
            <w:tcW w:w="1638" w:type="dxa"/>
            <w:vAlign w:val="center"/>
          </w:tcPr>
          <w:p w14:paraId="17457083" w14:textId="77777777" w:rsidR="00765300" w:rsidRDefault="00765300">
            <w:pPr>
              <w:widowControl w:val="0"/>
              <w:autoSpaceDE w:val="0"/>
              <w:autoSpaceDN w:val="0"/>
              <w:adjustRightInd w:val="0"/>
              <w:jc w:val="center"/>
              <w:rPr>
                <w:rFonts w:ascii="Arial" w:hAnsi="Arial" w:cs="Arial"/>
                <w:color w:val="000000"/>
                <w:sz w:val="20"/>
                <w:szCs w:val="20"/>
              </w:rPr>
            </w:pPr>
          </w:p>
        </w:tc>
        <w:tc>
          <w:tcPr>
            <w:tcW w:w="1426" w:type="dxa"/>
            <w:vAlign w:val="center"/>
            <w:hideMark/>
          </w:tcPr>
          <w:p w14:paraId="5DFA1E04" w14:textId="77777777" w:rsidR="00765300" w:rsidRDefault="00765300">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-5 867 956,83</w:t>
            </w:r>
          </w:p>
        </w:tc>
      </w:tr>
      <w:tr w:rsidR="00765300" w14:paraId="7698E049" w14:textId="77777777" w:rsidTr="002F321A">
        <w:trPr>
          <w:cantSplit/>
        </w:trPr>
        <w:tc>
          <w:tcPr>
            <w:tcW w:w="714" w:type="dxa"/>
            <w:vAlign w:val="center"/>
            <w:hideMark/>
          </w:tcPr>
          <w:p w14:paraId="4326D1D0"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5299</w:t>
            </w:r>
          </w:p>
        </w:tc>
        <w:tc>
          <w:tcPr>
            <w:tcW w:w="714" w:type="dxa"/>
            <w:vAlign w:val="center"/>
            <w:hideMark/>
          </w:tcPr>
          <w:p w14:paraId="434BF074"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5194</w:t>
            </w:r>
          </w:p>
        </w:tc>
        <w:tc>
          <w:tcPr>
            <w:tcW w:w="4090" w:type="dxa"/>
            <w:gridSpan w:val="2"/>
            <w:vAlign w:val="center"/>
            <w:hideMark/>
          </w:tcPr>
          <w:p w14:paraId="53546E74"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Výdaje na věcné dary</w:t>
            </w:r>
          </w:p>
        </w:tc>
        <w:tc>
          <w:tcPr>
            <w:tcW w:w="458" w:type="dxa"/>
            <w:vAlign w:val="center"/>
            <w:hideMark/>
          </w:tcPr>
          <w:p w14:paraId="691E2996"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94</w:t>
            </w:r>
          </w:p>
        </w:tc>
        <w:tc>
          <w:tcPr>
            <w:tcW w:w="637" w:type="dxa"/>
            <w:vAlign w:val="center"/>
            <w:hideMark/>
          </w:tcPr>
          <w:p w14:paraId="452E4A57"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153</w:t>
            </w:r>
          </w:p>
        </w:tc>
        <w:tc>
          <w:tcPr>
            <w:tcW w:w="1638" w:type="dxa"/>
            <w:vAlign w:val="center"/>
          </w:tcPr>
          <w:p w14:paraId="1BE6C632" w14:textId="77777777" w:rsidR="00765300" w:rsidRDefault="00765300">
            <w:pPr>
              <w:widowControl w:val="0"/>
              <w:autoSpaceDE w:val="0"/>
              <w:autoSpaceDN w:val="0"/>
              <w:adjustRightInd w:val="0"/>
              <w:jc w:val="center"/>
              <w:rPr>
                <w:rFonts w:ascii="Arial" w:hAnsi="Arial" w:cs="Arial"/>
                <w:color w:val="000000"/>
                <w:sz w:val="20"/>
                <w:szCs w:val="20"/>
              </w:rPr>
            </w:pPr>
          </w:p>
        </w:tc>
        <w:tc>
          <w:tcPr>
            <w:tcW w:w="1426" w:type="dxa"/>
            <w:vAlign w:val="center"/>
            <w:hideMark/>
          </w:tcPr>
          <w:p w14:paraId="7F4E36CA" w14:textId="77777777" w:rsidR="00765300" w:rsidRDefault="00765300">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-5 700 000,00</w:t>
            </w:r>
          </w:p>
        </w:tc>
      </w:tr>
      <w:tr w:rsidR="00765300" w14:paraId="638B63BB" w14:textId="77777777" w:rsidTr="002F321A">
        <w:trPr>
          <w:cantSplit/>
        </w:trPr>
        <w:tc>
          <w:tcPr>
            <w:tcW w:w="714" w:type="dxa"/>
            <w:vAlign w:val="center"/>
            <w:hideMark/>
          </w:tcPr>
          <w:p w14:paraId="61E148ED"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2143</w:t>
            </w:r>
          </w:p>
        </w:tc>
        <w:tc>
          <w:tcPr>
            <w:tcW w:w="714" w:type="dxa"/>
            <w:vAlign w:val="center"/>
            <w:hideMark/>
          </w:tcPr>
          <w:p w14:paraId="1AB7A868"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5331</w:t>
            </w:r>
          </w:p>
        </w:tc>
        <w:tc>
          <w:tcPr>
            <w:tcW w:w="4090" w:type="dxa"/>
            <w:gridSpan w:val="2"/>
            <w:vAlign w:val="center"/>
            <w:hideMark/>
          </w:tcPr>
          <w:p w14:paraId="12C45E5F"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příspěvky zřízeným příspěvkovým org.</w:t>
            </w:r>
          </w:p>
        </w:tc>
        <w:tc>
          <w:tcPr>
            <w:tcW w:w="458" w:type="dxa"/>
            <w:vAlign w:val="center"/>
          </w:tcPr>
          <w:p w14:paraId="12652C05" w14:textId="77777777" w:rsidR="00765300" w:rsidRDefault="00765300">
            <w:pPr>
              <w:widowControl w:val="0"/>
              <w:autoSpaceDE w:val="0"/>
              <w:autoSpaceDN w:val="0"/>
              <w:adjustRightInd w:val="0"/>
              <w:jc w:val="center"/>
              <w:rPr>
                <w:rFonts w:ascii="Arial" w:hAnsi="Arial" w:cs="Arial"/>
                <w:color w:val="000000"/>
                <w:sz w:val="20"/>
                <w:szCs w:val="20"/>
              </w:rPr>
            </w:pPr>
          </w:p>
        </w:tc>
        <w:tc>
          <w:tcPr>
            <w:tcW w:w="637" w:type="dxa"/>
            <w:vAlign w:val="center"/>
            <w:hideMark/>
          </w:tcPr>
          <w:p w14:paraId="4E56768F"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157</w:t>
            </w:r>
          </w:p>
        </w:tc>
        <w:tc>
          <w:tcPr>
            <w:tcW w:w="1638" w:type="dxa"/>
            <w:vAlign w:val="center"/>
            <w:hideMark/>
          </w:tcPr>
          <w:p w14:paraId="660F355F"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9105008000000</w:t>
            </w:r>
          </w:p>
        </w:tc>
        <w:tc>
          <w:tcPr>
            <w:tcW w:w="1426" w:type="dxa"/>
            <w:vAlign w:val="center"/>
            <w:hideMark/>
          </w:tcPr>
          <w:p w14:paraId="707F6D27" w14:textId="77777777" w:rsidR="00765300" w:rsidRDefault="00765300">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-167 956,83</w:t>
            </w:r>
          </w:p>
        </w:tc>
      </w:tr>
    </w:tbl>
    <w:p w14:paraId="757DF2CB" w14:textId="77777777" w:rsidR="00765300" w:rsidRDefault="00765300" w:rsidP="002F321A">
      <w:pPr>
        <w:widowControl w:val="0"/>
        <w:autoSpaceDE w:val="0"/>
        <w:autoSpaceDN w:val="0"/>
        <w:adjustRightInd w:val="0"/>
        <w:spacing w:before="40" w:after="40"/>
        <w:ind w:left="40" w:right="40"/>
        <w:rPr>
          <w:rFonts w:ascii="Arial" w:hAnsi="Arial" w:cs="Arial"/>
          <w:color w:val="000000"/>
          <w:sz w:val="17"/>
          <w:szCs w:val="17"/>
        </w:rPr>
      </w:pPr>
    </w:p>
    <w:p w14:paraId="7BD84B3B" w14:textId="77777777" w:rsidR="00765300" w:rsidRDefault="00765300" w:rsidP="002F321A">
      <w:pPr>
        <w:widowControl w:val="0"/>
        <w:autoSpaceDE w:val="0"/>
        <w:autoSpaceDN w:val="0"/>
        <w:adjustRightInd w:val="0"/>
        <w:spacing w:before="40" w:after="40"/>
        <w:ind w:left="40" w:right="40"/>
        <w:jc w:val="both"/>
        <w:rPr>
          <w:rFonts w:ascii="Arial" w:hAnsi="Arial" w:cs="Arial"/>
          <w:color w:val="000000"/>
          <w:sz w:val="20"/>
          <w:szCs w:val="20"/>
        </w:rPr>
      </w:pPr>
      <w:r>
        <w:rPr>
          <w:rFonts w:ascii="Arial" w:hAnsi="Arial" w:cs="Arial"/>
          <w:color w:val="000000"/>
          <w:sz w:val="20"/>
          <w:szCs w:val="20"/>
        </w:rPr>
        <w:t xml:space="preserve">Kancelář hejtmana ve spolupráci s odborem ekonomickým navrhují rozpočtové opatření na převod uspořených prostředků určených na pomoc občanům z obcí na území Jihomoravského kraje, které byly postiženy dne 24. 6. 2021 živelní pohromou (tornádem) a části nevyužitého příspěvku poskytnutého Jihočeské centrále cestovního ruchu na akci "Piknik nad Odrou" do FRR za účelem snížení rozpočtového schodku. Jedná se o úspory rozpočtu 2022 bez nároku jejich zařazení do rozpočtu následujícího roku. </w:t>
      </w:r>
    </w:p>
    <w:p w14:paraId="33CB0F72" w14:textId="77777777" w:rsidR="00765300" w:rsidRDefault="00765300" w:rsidP="002F321A">
      <w:pPr>
        <w:widowControl w:val="0"/>
        <w:autoSpaceDE w:val="0"/>
        <w:autoSpaceDN w:val="0"/>
        <w:adjustRightInd w:val="0"/>
        <w:spacing w:before="40" w:after="40"/>
        <w:ind w:left="40" w:right="40"/>
        <w:rPr>
          <w:rFonts w:ascii="Arial" w:hAnsi="Arial" w:cs="Arial"/>
          <w:b/>
          <w:bCs/>
          <w:color w:val="000000"/>
          <w:sz w:val="20"/>
          <w:szCs w:val="20"/>
        </w:rPr>
      </w:pPr>
      <w:r>
        <w:rPr>
          <w:rFonts w:ascii="Arial" w:hAnsi="Arial" w:cs="Arial"/>
          <w:b/>
          <w:bCs/>
          <w:color w:val="000000"/>
          <w:sz w:val="20"/>
          <w:szCs w:val="20"/>
        </w:rPr>
        <w:t>Dopad do salda +5 867 956,83 Kč (snížení schodku).</w:t>
      </w:r>
    </w:p>
    <w:p w14:paraId="101C4961" w14:textId="77777777" w:rsidR="00765300" w:rsidRDefault="00765300" w:rsidP="002F321A">
      <w:pPr>
        <w:widowControl w:val="0"/>
        <w:autoSpaceDE w:val="0"/>
        <w:autoSpaceDN w:val="0"/>
        <w:adjustRightInd w:val="0"/>
        <w:spacing w:before="40" w:after="40"/>
        <w:ind w:left="40" w:right="40"/>
        <w:rPr>
          <w:rFonts w:ascii="Arial" w:hAnsi="Arial" w:cs="Arial"/>
          <w:color w:val="000000"/>
          <w:sz w:val="17"/>
          <w:szCs w:val="17"/>
        </w:rPr>
      </w:pPr>
    </w:p>
    <w:tbl>
      <w:tblPr>
        <w:tblW w:w="10695" w:type="dxa"/>
        <w:tblInd w:w="40" w:type="dxa"/>
        <w:tblLayout w:type="fixed"/>
        <w:tblCellMar>
          <w:top w:w="40" w:type="dxa"/>
          <w:left w:w="40" w:type="dxa"/>
          <w:bottom w:w="40" w:type="dxa"/>
          <w:right w:w="40" w:type="dxa"/>
        </w:tblCellMar>
        <w:tblLook w:val="04A0" w:firstRow="1" w:lastRow="0" w:firstColumn="1" w:lastColumn="0" w:noHBand="0" w:noVBand="1"/>
      </w:tblPr>
      <w:tblGrid>
        <w:gridCol w:w="714"/>
        <w:gridCol w:w="714"/>
        <w:gridCol w:w="1530"/>
        <w:gridCol w:w="3151"/>
        <w:gridCol w:w="637"/>
        <w:gridCol w:w="1638"/>
        <w:gridCol w:w="1293"/>
        <w:gridCol w:w="1018"/>
      </w:tblGrid>
      <w:tr w:rsidR="00765300" w14:paraId="1418EB8E" w14:textId="77777777" w:rsidTr="002F321A">
        <w:trPr>
          <w:cantSplit/>
        </w:trPr>
        <w:tc>
          <w:tcPr>
            <w:tcW w:w="2958" w:type="dxa"/>
            <w:gridSpan w:val="3"/>
            <w:hideMark/>
          </w:tcPr>
          <w:p w14:paraId="2837D439" w14:textId="77777777" w:rsidR="00765300" w:rsidRDefault="00765300">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Rozpočtové opatření č.</w:t>
            </w:r>
          </w:p>
        </w:tc>
        <w:tc>
          <w:tcPr>
            <w:tcW w:w="7737" w:type="dxa"/>
            <w:gridSpan w:val="5"/>
            <w:hideMark/>
          </w:tcPr>
          <w:p w14:paraId="00D55B37" w14:textId="77777777" w:rsidR="00765300" w:rsidRDefault="00765300">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249/Z</w:t>
            </w:r>
          </w:p>
        </w:tc>
      </w:tr>
      <w:tr w:rsidR="00765300" w14:paraId="413FDBC2" w14:textId="77777777" w:rsidTr="002F321A">
        <w:trPr>
          <w:gridAfter w:val="1"/>
          <w:wAfter w:w="1018" w:type="dxa"/>
          <w:cantSplit/>
        </w:trPr>
        <w:tc>
          <w:tcPr>
            <w:tcW w:w="714" w:type="dxa"/>
            <w:vAlign w:val="center"/>
            <w:hideMark/>
          </w:tcPr>
          <w:p w14:paraId="1B115E43" w14:textId="77777777" w:rsidR="00765300" w:rsidRDefault="00765300">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w:t>
            </w:r>
          </w:p>
        </w:tc>
        <w:tc>
          <w:tcPr>
            <w:tcW w:w="5395" w:type="dxa"/>
            <w:gridSpan w:val="3"/>
            <w:vAlign w:val="center"/>
            <w:hideMark/>
          </w:tcPr>
          <w:p w14:paraId="0459EDBF" w14:textId="77777777" w:rsidR="00765300" w:rsidRDefault="00765300">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položka</w:t>
            </w:r>
          </w:p>
        </w:tc>
        <w:tc>
          <w:tcPr>
            <w:tcW w:w="637" w:type="dxa"/>
            <w:vAlign w:val="center"/>
            <w:hideMark/>
          </w:tcPr>
          <w:p w14:paraId="09027977" w14:textId="77777777" w:rsidR="00765300" w:rsidRDefault="00765300">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ORJ</w:t>
            </w:r>
          </w:p>
        </w:tc>
        <w:tc>
          <w:tcPr>
            <w:tcW w:w="1638" w:type="dxa"/>
            <w:vAlign w:val="center"/>
            <w:hideMark/>
          </w:tcPr>
          <w:p w14:paraId="3EFA877C" w14:textId="77777777" w:rsidR="00765300" w:rsidRDefault="00765300">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ORG</w:t>
            </w:r>
          </w:p>
        </w:tc>
        <w:tc>
          <w:tcPr>
            <w:tcW w:w="1293" w:type="dxa"/>
            <w:vAlign w:val="center"/>
            <w:hideMark/>
          </w:tcPr>
          <w:p w14:paraId="2C2C798D" w14:textId="77777777" w:rsidR="00765300" w:rsidRDefault="00765300">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částka v Kč</w:t>
            </w:r>
          </w:p>
        </w:tc>
      </w:tr>
      <w:tr w:rsidR="00765300" w14:paraId="14F810C3" w14:textId="77777777" w:rsidTr="002F321A">
        <w:trPr>
          <w:gridAfter w:val="1"/>
          <w:wAfter w:w="1018" w:type="dxa"/>
          <w:cantSplit/>
        </w:trPr>
        <w:tc>
          <w:tcPr>
            <w:tcW w:w="714" w:type="dxa"/>
            <w:vAlign w:val="center"/>
          </w:tcPr>
          <w:p w14:paraId="49DE6A88" w14:textId="77777777" w:rsidR="00765300" w:rsidRDefault="00765300">
            <w:pPr>
              <w:widowControl w:val="0"/>
              <w:autoSpaceDE w:val="0"/>
              <w:autoSpaceDN w:val="0"/>
              <w:adjustRightInd w:val="0"/>
              <w:jc w:val="center"/>
              <w:rPr>
                <w:rFonts w:ascii="Arial" w:hAnsi="Arial" w:cs="Arial"/>
                <w:color w:val="000000"/>
                <w:sz w:val="20"/>
                <w:szCs w:val="20"/>
              </w:rPr>
            </w:pPr>
          </w:p>
        </w:tc>
        <w:tc>
          <w:tcPr>
            <w:tcW w:w="714" w:type="dxa"/>
            <w:vAlign w:val="center"/>
            <w:hideMark/>
          </w:tcPr>
          <w:p w14:paraId="74A9C110"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8115</w:t>
            </w:r>
          </w:p>
        </w:tc>
        <w:tc>
          <w:tcPr>
            <w:tcW w:w="4681" w:type="dxa"/>
            <w:gridSpan w:val="2"/>
            <w:vAlign w:val="center"/>
            <w:hideMark/>
          </w:tcPr>
          <w:p w14:paraId="2F6084F7"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Změny stavu krátkodobých prostředků na bank.účtech</w:t>
            </w:r>
          </w:p>
        </w:tc>
        <w:tc>
          <w:tcPr>
            <w:tcW w:w="637" w:type="dxa"/>
            <w:vAlign w:val="center"/>
            <w:hideMark/>
          </w:tcPr>
          <w:p w14:paraId="24D9BED7"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2674</w:t>
            </w:r>
          </w:p>
        </w:tc>
        <w:tc>
          <w:tcPr>
            <w:tcW w:w="1638" w:type="dxa"/>
            <w:vAlign w:val="center"/>
          </w:tcPr>
          <w:p w14:paraId="507B000B" w14:textId="77777777" w:rsidR="00765300" w:rsidRDefault="00765300">
            <w:pPr>
              <w:widowControl w:val="0"/>
              <w:autoSpaceDE w:val="0"/>
              <w:autoSpaceDN w:val="0"/>
              <w:adjustRightInd w:val="0"/>
              <w:jc w:val="center"/>
              <w:rPr>
                <w:rFonts w:ascii="Arial" w:hAnsi="Arial" w:cs="Arial"/>
                <w:color w:val="000000"/>
                <w:sz w:val="20"/>
                <w:szCs w:val="20"/>
              </w:rPr>
            </w:pPr>
          </w:p>
        </w:tc>
        <w:tc>
          <w:tcPr>
            <w:tcW w:w="1293" w:type="dxa"/>
            <w:vAlign w:val="center"/>
            <w:hideMark/>
          </w:tcPr>
          <w:p w14:paraId="19BD79D8" w14:textId="77777777" w:rsidR="00765300" w:rsidRDefault="00765300">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-400 000,00</w:t>
            </w:r>
          </w:p>
        </w:tc>
      </w:tr>
      <w:tr w:rsidR="00765300" w14:paraId="4075CA0E" w14:textId="77777777" w:rsidTr="002F321A">
        <w:trPr>
          <w:gridAfter w:val="1"/>
          <w:wAfter w:w="1018" w:type="dxa"/>
          <w:cantSplit/>
        </w:trPr>
        <w:tc>
          <w:tcPr>
            <w:tcW w:w="714" w:type="dxa"/>
            <w:vAlign w:val="center"/>
            <w:hideMark/>
          </w:tcPr>
          <w:p w14:paraId="0BA7D2A6"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6172</w:t>
            </w:r>
          </w:p>
        </w:tc>
        <w:tc>
          <w:tcPr>
            <w:tcW w:w="714" w:type="dxa"/>
            <w:vAlign w:val="center"/>
            <w:hideMark/>
          </w:tcPr>
          <w:p w14:paraId="4048DA8F"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6122</w:t>
            </w:r>
          </w:p>
        </w:tc>
        <w:tc>
          <w:tcPr>
            <w:tcW w:w="4681" w:type="dxa"/>
            <w:gridSpan w:val="2"/>
            <w:vAlign w:val="center"/>
            <w:hideMark/>
          </w:tcPr>
          <w:p w14:paraId="45F578E4"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Stroje, přístroje a zařízení</w:t>
            </w:r>
          </w:p>
        </w:tc>
        <w:tc>
          <w:tcPr>
            <w:tcW w:w="637" w:type="dxa"/>
            <w:vAlign w:val="center"/>
            <w:hideMark/>
          </w:tcPr>
          <w:p w14:paraId="752B8D9B"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451</w:t>
            </w:r>
          </w:p>
        </w:tc>
        <w:tc>
          <w:tcPr>
            <w:tcW w:w="1638" w:type="dxa"/>
            <w:vAlign w:val="center"/>
            <w:hideMark/>
          </w:tcPr>
          <w:p w14:paraId="22E457CA"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9106005000000</w:t>
            </w:r>
          </w:p>
        </w:tc>
        <w:tc>
          <w:tcPr>
            <w:tcW w:w="1293" w:type="dxa"/>
            <w:vAlign w:val="center"/>
            <w:hideMark/>
          </w:tcPr>
          <w:p w14:paraId="2D08AA30" w14:textId="77777777" w:rsidR="00765300" w:rsidRDefault="00765300">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-400 000,00</w:t>
            </w:r>
          </w:p>
        </w:tc>
      </w:tr>
    </w:tbl>
    <w:p w14:paraId="01D55408" w14:textId="77777777" w:rsidR="00765300" w:rsidRDefault="00765300" w:rsidP="002F321A">
      <w:pPr>
        <w:widowControl w:val="0"/>
        <w:autoSpaceDE w:val="0"/>
        <w:autoSpaceDN w:val="0"/>
        <w:adjustRightInd w:val="0"/>
        <w:spacing w:before="40" w:after="40"/>
        <w:ind w:left="40" w:right="40"/>
        <w:rPr>
          <w:rFonts w:ascii="Arial" w:hAnsi="Arial" w:cs="Arial"/>
          <w:color w:val="000000"/>
          <w:sz w:val="17"/>
          <w:szCs w:val="17"/>
        </w:rPr>
      </w:pPr>
    </w:p>
    <w:p w14:paraId="70055B52" w14:textId="77777777" w:rsidR="00765300" w:rsidRDefault="00765300" w:rsidP="002F321A">
      <w:pPr>
        <w:widowControl w:val="0"/>
        <w:autoSpaceDE w:val="0"/>
        <w:autoSpaceDN w:val="0"/>
        <w:adjustRightInd w:val="0"/>
        <w:spacing w:before="40" w:after="40"/>
        <w:ind w:left="40" w:right="40"/>
        <w:jc w:val="both"/>
        <w:rPr>
          <w:rFonts w:ascii="Arial" w:hAnsi="Arial" w:cs="Arial"/>
          <w:color w:val="000000"/>
          <w:sz w:val="20"/>
          <w:szCs w:val="20"/>
        </w:rPr>
      </w:pPr>
      <w:r>
        <w:rPr>
          <w:rFonts w:ascii="Arial" w:hAnsi="Arial" w:cs="Arial"/>
          <w:color w:val="000000"/>
          <w:sz w:val="20"/>
          <w:szCs w:val="20"/>
        </w:rPr>
        <w:t>Odbor hospodářské a majetkové správy navrhuje převod investičních prostředků určených na plánovaný nákup frankovacího stroje do Fondu rezerv a rozvoje pro zařazení do rozpočtu roku 2023. Odložené prostředky budou nárokovány v návrhu rozpočtu 2023.</w:t>
      </w:r>
    </w:p>
    <w:p w14:paraId="188D3D46" w14:textId="77777777" w:rsidR="00765300" w:rsidRDefault="00765300" w:rsidP="002F321A">
      <w:pPr>
        <w:widowControl w:val="0"/>
        <w:autoSpaceDE w:val="0"/>
        <w:autoSpaceDN w:val="0"/>
        <w:adjustRightInd w:val="0"/>
        <w:spacing w:before="40" w:after="40"/>
        <w:ind w:left="40" w:right="40"/>
        <w:rPr>
          <w:rFonts w:ascii="Arial" w:hAnsi="Arial" w:cs="Arial"/>
          <w:b/>
          <w:bCs/>
          <w:color w:val="000000"/>
          <w:sz w:val="20"/>
          <w:szCs w:val="20"/>
        </w:rPr>
      </w:pPr>
      <w:r>
        <w:rPr>
          <w:rFonts w:ascii="Arial" w:hAnsi="Arial" w:cs="Arial"/>
          <w:b/>
          <w:bCs/>
          <w:color w:val="000000"/>
          <w:sz w:val="20"/>
          <w:szCs w:val="20"/>
        </w:rPr>
        <w:t>Dopad do salda +400 000,00 Kč (snížení schodku).</w:t>
      </w:r>
    </w:p>
    <w:p w14:paraId="7D7460CC" w14:textId="77777777" w:rsidR="00765300" w:rsidRDefault="00765300" w:rsidP="002F321A">
      <w:pPr>
        <w:widowControl w:val="0"/>
        <w:autoSpaceDE w:val="0"/>
        <w:autoSpaceDN w:val="0"/>
        <w:adjustRightInd w:val="0"/>
        <w:spacing w:before="40" w:after="40"/>
        <w:ind w:left="40" w:right="40"/>
        <w:rPr>
          <w:rFonts w:ascii="Arial" w:hAnsi="Arial" w:cs="Arial"/>
          <w:color w:val="000000"/>
          <w:sz w:val="17"/>
          <w:szCs w:val="17"/>
        </w:rPr>
      </w:pPr>
    </w:p>
    <w:tbl>
      <w:tblPr>
        <w:tblW w:w="10695" w:type="dxa"/>
        <w:tblInd w:w="40" w:type="dxa"/>
        <w:tblLayout w:type="fixed"/>
        <w:tblCellMar>
          <w:top w:w="40" w:type="dxa"/>
          <w:left w:w="40" w:type="dxa"/>
          <w:bottom w:w="40" w:type="dxa"/>
          <w:right w:w="40" w:type="dxa"/>
        </w:tblCellMar>
        <w:tblLook w:val="04A0" w:firstRow="1" w:lastRow="0" w:firstColumn="1" w:lastColumn="0" w:noHBand="0" w:noVBand="1"/>
      </w:tblPr>
      <w:tblGrid>
        <w:gridCol w:w="714"/>
        <w:gridCol w:w="714"/>
        <w:gridCol w:w="1530"/>
        <w:gridCol w:w="3018"/>
        <w:gridCol w:w="637"/>
        <w:gridCol w:w="1638"/>
        <w:gridCol w:w="1426"/>
        <w:gridCol w:w="1018"/>
      </w:tblGrid>
      <w:tr w:rsidR="00765300" w14:paraId="595ACF9A" w14:textId="77777777" w:rsidTr="002F321A">
        <w:trPr>
          <w:cantSplit/>
        </w:trPr>
        <w:tc>
          <w:tcPr>
            <w:tcW w:w="2958" w:type="dxa"/>
            <w:gridSpan w:val="3"/>
            <w:hideMark/>
          </w:tcPr>
          <w:p w14:paraId="74B25F0D" w14:textId="77777777" w:rsidR="00765300" w:rsidRDefault="00765300">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Rozpočtové opatření č.</w:t>
            </w:r>
          </w:p>
        </w:tc>
        <w:tc>
          <w:tcPr>
            <w:tcW w:w="7737" w:type="dxa"/>
            <w:gridSpan w:val="5"/>
            <w:hideMark/>
          </w:tcPr>
          <w:p w14:paraId="79F57A1E" w14:textId="77777777" w:rsidR="00765300" w:rsidRDefault="00765300">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250/Z</w:t>
            </w:r>
          </w:p>
        </w:tc>
      </w:tr>
      <w:tr w:rsidR="00765300" w14:paraId="23263D7F" w14:textId="77777777" w:rsidTr="002F321A">
        <w:trPr>
          <w:gridAfter w:val="1"/>
          <w:wAfter w:w="1018" w:type="dxa"/>
          <w:cantSplit/>
        </w:trPr>
        <w:tc>
          <w:tcPr>
            <w:tcW w:w="714" w:type="dxa"/>
            <w:vAlign w:val="center"/>
            <w:hideMark/>
          </w:tcPr>
          <w:p w14:paraId="0BDB26C8" w14:textId="77777777" w:rsidR="00765300" w:rsidRDefault="00765300">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w:t>
            </w:r>
          </w:p>
        </w:tc>
        <w:tc>
          <w:tcPr>
            <w:tcW w:w="5262" w:type="dxa"/>
            <w:gridSpan w:val="3"/>
            <w:vAlign w:val="center"/>
            <w:hideMark/>
          </w:tcPr>
          <w:p w14:paraId="716B8658" w14:textId="77777777" w:rsidR="00765300" w:rsidRDefault="00765300">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položka</w:t>
            </w:r>
          </w:p>
        </w:tc>
        <w:tc>
          <w:tcPr>
            <w:tcW w:w="637" w:type="dxa"/>
            <w:vAlign w:val="center"/>
            <w:hideMark/>
          </w:tcPr>
          <w:p w14:paraId="450DC6F1" w14:textId="77777777" w:rsidR="00765300" w:rsidRDefault="00765300">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ORJ</w:t>
            </w:r>
          </w:p>
        </w:tc>
        <w:tc>
          <w:tcPr>
            <w:tcW w:w="1638" w:type="dxa"/>
            <w:vAlign w:val="center"/>
            <w:hideMark/>
          </w:tcPr>
          <w:p w14:paraId="3C95F7D3" w14:textId="77777777" w:rsidR="00765300" w:rsidRDefault="00765300">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ORG</w:t>
            </w:r>
          </w:p>
        </w:tc>
        <w:tc>
          <w:tcPr>
            <w:tcW w:w="1426" w:type="dxa"/>
            <w:vAlign w:val="center"/>
            <w:hideMark/>
          </w:tcPr>
          <w:p w14:paraId="60511F2F" w14:textId="77777777" w:rsidR="00765300" w:rsidRDefault="00765300">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částka v Kč</w:t>
            </w:r>
          </w:p>
        </w:tc>
      </w:tr>
      <w:tr w:rsidR="00765300" w14:paraId="21762FE4" w14:textId="77777777" w:rsidTr="002F321A">
        <w:trPr>
          <w:gridAfter w:val="1"/>
          <w:wAfter w:w="1018" w:type="dxa"/>
          <w:cantSplit/>
        </w:trPr>
        <w:tc>
          <w:tcPr>
            <w:tcW w:w="714" w:type="dxa"/>
            <w:vAlign w:val="center"/>
          </w:tcPr>
          <w:p w14:paraId="0D11E870" w14:textId="77777777" w:rsidR="00765300" w:rsidRDefault="00765300">
            <w:pPr>
              <w:widowControl w:val="0"/>
              <w:autoSpaceDE w:val="0"/>
              <w:autoSpaceDN w:val="0"/>
              <w:adjustRightInd w:val="0"/>
              <w:jc w:val="center"/>
              <w:rPr>
                <w:rFonts w:ascii="Arial" w:hAnsi="Arial" w:cs="Arial"/>
                <w:color w:val="000000"/>
                <w:sz w:val="20"/>
                <w:szCs w:val="20"/>
              </w:rPr>
            </w:pPr>
          </w:p>
        </w:tc>
        <w:tc>
          <w:tcPr>
            <w:tcW w:w="714" w:type="dxa"/>
            <w:vAlign w:val="center"/>
            <w:hideMark/>
          </w:tcPr>
          <w:p w14:paraId="030EC61E"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8115</w:t>
            </w:r>
          </w:p>
        </w:tc>
        <w:tc>
          <w:tcPr>
            <w:tcW w:w="4548" w:type="dxa"/>
            <w:gridSpan w:val="2"/>
            <w:vAlign w:val="center"/>
            <w:hideMark/>
          </w:tcPr>
          <w:p w14:paraId="68D30D91"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Změny stavu krátkodobých prostředků na bank.účtech</w:t>
            </w:r>
          </w:p>
        </w:tc>
        <w:tc>
          <w:tcPr>
            <w:tcW w:w="637" w:type="dxa"/>
            <w:vAlign w:val="center"/>
            <w:hideMark/>
          </w:tcPr>
          <w:p w14:paraId="03BC5504"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2674</w:t>
            </w:r>
          </w:p>
        </w:tc>
        <w:tc>
          <w:tcPr>
            <w:tcW w:w="1638" w:type="dxa"/>
            <w:vAlign w:val="center"/>
          </w:tcPr>
          <w:p w14:paraId="6B161CB1" w14:textId="77777777" w:rsidR="00765300" w:rsidRDefault="00765300">
            <w:pPr>
              <w:widowControl w:val="0"/>
              <w:autoSpaceDE w:val="0"/>
              <w:autoSpaceDN w:val="0"/>
              <w:adjustRightInd w:val="0"/>
              <w:jc w:val="center"/>
              <w:rPr>
                <w:rFonts w:ascii="Arial" w:hAnsi="Arial" w:cs="Arial"/>
                <w:color w:val="000000"/>
                <w:sz w:val="20"/>
                <w:szCs w:val="20"/>
              </w:rPr>
            </w:pPr>
          </w:p>
        </w:tc>
        <w:tc>
          <w:tcPr>
            <w:tcW w:w="1426" w:type="dxa"/>
            <w:vAlign w:val="center"/>
            <w:hideMark/>
          </w:tcPr>
          <w:p w14:paraId="4A57B2E1" w14:textId="77777777" w:rsidR="00765300" w:rsidRDefault="00765300">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-2 329 484,22</w:t>
            </w:r>
          </w:p>
        </w:tc>
      </w:tr>
      <w:tr w:rsidR="00765300" w14:paraId="55785C8B" w14:textId="77777777" w:rsidTr="002F321A">
        <w:trPr>
          <w:gridAfter w:val="1"/>
          <w:wAfter w:w="1018" w:type="dxa"/>
          <w:cantSplit/>
        </w:trPr>
        <w:tc>
          <w:tcPr>
            <w:tcW w:w="714" w:type="dxa"/>
            <w:vAlign w:val="center"/>
            <w:hideMark/>
          </w:tcPr>
          <w:p w14:paraId="4E18029D"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3635</w:t>
            </w:r>
          </w:p>
        </w:tc>
        <w:tc>
          <w:tcPr>
            <w:tcW w:w="714" w:type="dxa"/>
            <w:vAlign w:val="center"/>
            <w:hideMark/>
          </w:tcPr>
          <w:p w14:paraId="0A291123"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6111</w:t>
            </w:r>
          </w:p>
        </w:tc>
        <w:tc>
          <w:tcPr>
            <w:tcW w:w="4548" w:type="dxa"/>
            <w:gridSpan w:val="2"/>
            <w:vAlign w:val="center"/>
            <w:hideMark/>
          </w:tcPr>
          <w:p w14:paraId="648325DB"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Programové vybavení</w:t>
            </w:r>
          </w:p>
        </w:tc>
        <w:tc>
          <w:tcPr>
            <w:tcW w:w="637" w:type="dxa"/>
            <w:vAlign w:val="center"/>
            <w:hideMark/>
          </w:tcPr>
          <w:p w14:paraId="165040F7"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651</w:t>
            </w:r>
          </w:p>
        </w:tc>
        <w:tc>
          <w:tcPr>
            <w:tcW w:w="1638" w:type="dxa"/>
            <w:vAlign w:val="center"/>
            <w:hideMark/>
          </w:tcPr>
          <w:p w14:paraId="1FD9079E"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9106087000000</w:t>
            </w:r>
          </w:p>
        </w:tc>
        <w:tc>
          <w:tcPr>
            <w:tcW w:w="1426" w:type="dxa"/>
            <w:vAlign w:val="center"/>
            <w:hideMark/>
          </w:tcPr>
          <w:p w14:paraId="6406019A" w14:textId="77777777" w:rsidR="00765300" w:rsidRDefault="00765300">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-829 484,22</w:t>
            </w:r>
          </w:p>
        </w:tc>
      </w:tr>
      <w:tr w:rsidR="00765300" w14:paraId="0EE56DAC" w14:textId="77777777" w:rsidTr="002F321A">
        <w:trPr>
          <w:gridAfter w:val="1"/>
          <w:wAfter w:w="1018" w:type="dxa"/>
          <w:cantSplit/>
        </w:trPr>
        <w:tc>
          <w:tcPr>
            <w:tcW w:w="714" w:type="dxa"/>
            <w:vAlign w:val="center"/>
            <w:hideMark/>
          </w:tcPr>
          <w:p w14:paraId="0583140C"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3635</w:t>
            </w:r>
          </w:p>
        </w:tc>
        <w:tc>
          <w:tcPr>
            <w:tcW w:w="714" w:type="dxa"/>
            <w:vAlign w:val="center"/>
            <w:hideMark/>
          </w:tcPr>
          <w:p w14:paraId="10A4B1C8"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6119</w:t>
            </w:r>
          </w:p>
        </w:tc>
        <w:tc>
          <w:tcPr>
            <w:tcW w:w="4548" w:type="dxa"/>
            <w:gridSpan w:val="2"/>
            <w:vAlign w:val="center"/>
            <w:hideMark/>
          </w:tcPr>
          <w:p w14:paraId="1944F996"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Ostatní nákup dlouh. nehmotného majetku</w:t>
            </w:r>
          </w:p>
        </w:tc>
        <w:tc>
          <w:tcPr>
            <w:tcW w:w="637" w:type="dxa"/>
            <w:vAlign w:val="center"/>
            <w:hideMark/>
          </w:tcPr>
          <w:p w14:paraId="06279E40"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651</w:t>
            </w:r>
          </w:p>
        </w:tc>
        <w:tc>
          <w:tcPr>
            <w:tcW w:w="1638" w:type="dxa"/>
            <w:vAlign w:val="center"/>
            <w:hideMark/>
          </w:tcPr>
          <w:p w14:paraId="38EEBDEA"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9111000000000</w:t>
            </w:r>
          </w:p>
        </w:tc>
        <w:tc>
          <w:tcPr>
            <w:tcW w:w="1426" w:type="dxa"/>
            <w:vAlign w:val="center"/>
            <w:hideMark/>
          </w:tcPr>
          <w:p w14:paraId="39F88A7B" w14:textId="77777777" w:rsidR="00765300" w:rsidRDefault="00765300">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-1 500 000,00</w:t>
            </w:r>
          </w:p>
        </w:tc>
      </w:tr>
    </w:tbl>
    <w:p w14:paraId="12AD22EC" w14:textId="77777777" w:rsidR="00765300" w:rsidRDefault="00765300" w:rsidP="002F321A">
      <w:pPr>
        <w:widowControl w:val="0"/>
        <w:autoSpaceDE w:val="0"/>
        <w:autoSpaceDN w:val="0"/>
        <w:adjustRightInd w:val="0"/>
        <w:spacing w:before="40" w:after="40"/>
        <w:ind w:left="40" w:right="40"/>
        <w:rPr>
          <w:rFonts w:ascii="Arial" w:hAnsi="Arial" w:cs="Arial"/>
          <w:color w:val="000000"/>
          <w:sz w:val="17"/>
          <w:szCs w:val="17"/>
        </w:rPr>
      </w:pPr>
    </w:p>
    <w:p w14:paraId="17217D7F" w14:textId="77777777" w:rsidR="00765300" w:rsidRDefault="00765300" w:rsidP="002F321A">
      <w:pPr>
        <w:widowControl w:val="0"/>
        <w:autoSpaceDE w:val="0"/>
        <w:autoSpaceDN w:val="0"/>
        <w:adjustRightInd w:val="0"/>
        <w:spacing w:before="40" w:after="40"/>
        <w:ind w:left="40" w:right="40"/>
        <w:jc w:val="both"/>
        <w:rPr>
          <w:rFonts w:ascii="Arial" w:hAnsi="Arial" w:cs="Arial"/>
          <w:color w:val="000000"/>
          <w:sz w:val="20"/>
          <w:szCs w:val="20"/>
        </w:rPr>
      </w:pPr>
      <w:r>
        <w:rPr>
          <w:rFonts w:ascii="Arial" w:hAnsi="Arial" w:cs="Arial"/>
          <w:color w:val="000000"/>
          <w:sz w:val="20"/>
          <w:szCs w:val="20"/>
        </w:rPr>
        <w:t>Odbor regionálního rozvoje, územního plánování a stavebního řádu navrhuje rozpočtové opatření na snížení rozpočtu výdajů v celkovém objemu 2 329 484,22 Kč a jejich převod do Fondu rezerv a rozvoje Jihočeského kraje. Jedná se o úsporu výdajů u těchto akcí, které nebudou nárokovány v návrhu rozpočtu na rok 2023:</w:t>
      </w:r>
    </w:p>
    <w:p w14:paraId="7AD828BB" w14:textId="77777777" w:rsidR="00765300" w:rsidRDefault="00765300" w:rsidP="00765300">
      <w:pPr>
        <w:widowControl w:val="0"/>
        <w:numPr>
          <w:ilvl w:val="0"/>
          <w:numId w:val="22"/>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 xml:space="preserve">úprava geoportálu JčK, komponenta pro napojení DTM, aplikace pro zpracování dat ČSÚ (829 484,22 Kč); </w:t>
      </w:r>
    </w:p>
    <w:p w14:paraId="519F8598" w14:textId="77777777" w:rsidR="00765300" w:rsidRDefault="00765300" w:rsidP="00765300">
      <w:pPr>
        <w:widowControl w:val="0"/>
        <w:numPr>
          <w:ilvl w:val="0"/>
          <w:numId w:val="22"/>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 xml:space="preserve">aktualizace ZÚR, podkladové studie pro ověření řešení, zpracování územní studie, pořízení dat ÚAP, studie nadmístních hodnot JčK (1 500 000,00 Kč). </w:t>
      </w:r>
    </w:p>
    <w:p w14:paraId="6FD4F534" w14:textId="77777777" w:rsidR="00765300" w:rsidRDefault="00765300" w:rsidP="002F321A">
      <w:pPr>
        <w:widowControl w:val="0"/>
        <w:autoSpaceDE w:val="0"/>
        <w:autoSpaceDN w:val="0"/>
        <w:adjustRightInd w:val="0"/>
        <w:spacing w:before="40" w:after="40"/>
        <w:ind w:left="40" w:right="40"/>
        <w:jc w:val="both"/>
        <w:rPr>
          <w:rFonts w:ascii="Arial" w:hAnsi="Arial" w:cs="Arial"/>
          <w:b/>
          <w:bCs/>
          <w:color w:val="000000"/>
          <w:sz w:val="20"/>
          <w:szCs w:val="20"/>
        </w:rPr>
      </w:pPr>
      <w:r>
        <w:rPr>
          <w:rFonts w:ascii="Arial" w:hAnsi="Arial" w:cs="Arial"/>
          <w:b/>
          <w:bCs/>
          <w:color w:val="000000"/>
          <w:sz w:val="20"/>
          <w:szCs w:val="20"/>
        </w:rPr>
        <w:t>Dopad do salda +2 329 484,22 Kč (snížení schodku).</w:t>
      </w:r>
    </w:p>
    <w:p w14:paraId="57CFB5B0" w14:textId="77777777" w:rsidR="00765300" w:rsidRDefault="00765300" w:rsidP="002F321A">
      <w:pPr>
        <w:widowControl w:val="0"/>
        <w:autoSpaceDE w:val="0"/>
        <w:autoSpaceDN w:val="0"/>
        <w:adjustRightInd w:val="0"/>
        <w:spacing w:before="40" w:after="40"/>
        <w:ind w:left="40" w:right="40"/>
        <w:rPr>
          <w:rFonts w:ascii="Arial" w:hAnsi="Arial" w:cs="Arial"/>
          <w:color w:val="000000"/>
          <w:sz w:val="17"/>
          <w:szCs w:val="17"/>
        </w:rPr>
      </w:pPr>
    </w:p>
    <w:tbl>
      <w:tblPr>
        <w:tblW w:w="10680" w:type="dxa"/>
        <w:tblInd w:w="40" w:type="dxa"/>
        <w:tblLayout w:type="fixed"/>
        <w:tblCellMar>
          <w:top w:w="40" w:type="dxa"/>
          <w:left w:w="40" w:type="dxa"/>
          <w:bottom w:w="40" w:type="dxa"/>
          <w:right w:w="40" w:type="dxa"/>
        </w:tblCellMar>
        <w:tblLook w:val="04A0" w:firstRow="1" w:lastRow="0" w:firstColumn="1" w:lastColumn="0" w:noHBand="0" w:noVBand="1"/>
      </w:tblPr>
      <w:tblGrid>
        <w:gridCol w:w="713"/>
        <w:gridCol w:w="713"/>
        <w:gridCol w:w="1529"/>
        <w:gridCol w:w="3462"/>
        <w:gridCol w:w="525"/>
        <w:gridCol w:w="637"/>
        <w:gridCol w:w="1470"/>
        <w:gridCol w:w="1631"/>
      </w:tblGrid>
      <w:tr w:rsidR="00765300" w14:paraId="62554B71" w14:textId="77777777" w:rsidTr="002F321A">
        <w:trPr>
          <w:cantSplit/>
        </w:trPr>
        <w:tc>
          <w:tcPr>
            <w:tcW w:w="2958" w:type="dxa"/>
            <w:gridSpan w:val="3"/>
            <w:hideMark/>
          </w:tcPr>
          <w:p w14:paraId="567A0D0F" w14:textId="77777777" w:rsidR="00765300" w:rsidRDefault="00765300">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Rozpočtové opatření č.</w:t>
            </w:r>
          </w:p>
        </w:tc>
        <w:tc>
          <w:tcPr>
            <w:tcW w:w="7729" w:type="dxa"/>
            <w:gridSpan w:val="5"/>
            <w:hideMark/>
          </w:tcPr>
          <w:p w14:paraId="2353D669" w14:textId="77777777" w:rsidR="00765300" w:rsidRDefault="00765300">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251/Z</w:t>
            </w:r>
          </w:p>
        </w:tc>
      </w:tr>
      <w:tr w:rsidR="00765300" w14:paraId="40657A31" w14:textId="77777777" w:rsidTr="002F321A">
        <w:trPr>
          <w:gridAfter w:val="1"/>
          <w:wAfter w:w="1632" w:type="dxa"/>
          <w:cantSplit/>
        </w:trPr>
        <w:tc>
          <w:tcPr>
            <w:tcW w:w="714" w:type="dxa"/>
            <w:vAlign w:val="center"/>
            <w:hideMark/>
          </w:tcPr>
          <w:p w14:paraId="7D3C0AF5" w14:textId="77777777" w:rsidR="00765300" w:rsidRDefault="00765300">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w:t>
            </w:r>
          </w:p>
        </w:tc>
        <w:tc>
          <w:tcPr>
            <w:tcW w:w="5708" w:type="dxa"/>
            <w:gridSpan w:val="3"/>
            <w:vAlign w:val="center"/>
            <w:hideMark/>
          </w:tcPr>
          <w:p w14:paraId="037D6234" w14:textId="77777777" w:rsidR="00765300" w:rsidRDefault="00765300">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položka</w:t>
            </w:r>
          </w:p>
        </w:tc>
        <w:tc>
          <w:tcPr>
            <w:tcW w:w="525" w:type="dxa"/>
            <w:vAlign w:val="center"/>
            <w:hideMark/>
          </w:tcPr>
          <w:p w14:paraId="7C2D087A" w14:textId="77777777" w:rsidR="00765300" w:rsidRDefault="00765300">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UZ</w:t>
            </w:r>
          </w:p>
        </w:tc>
        <w:tc>
          <w:tcPr>
            <w:tcW w:w="637" w:type="dxa"/>
            <w:vAlign w:val="center"/>
            <w:hideMark/>
          </w:tcPr>
          <w:p w14:paraId="66AB3B3C" w14:textId="77777777" w:rsidR="00765300" w:rsidRDefault="00765300">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ORJ</w:t>
            </w:r>
          </w:p>
        </w:tc>
        <w:tc>
          <w:tcPr>
            <w:tcW w:w="1471" w:type="dxa"/>
            <w:vAlign w:val="center"/>
            <w:hideMark/>
          </w:tcPr>
          <w:p w14:paraId="520C6402" w14:textId="77777777" w:rsidR="00765300" w:rsidRDefault="00765300">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částka v Kč</w:t>
            </w:r>
          </w:p>
        </w:tc>
      </w:tr>
      <w:tr w:rsidR="00765300" w14:paraId="0093E9E4" w14:textId="77777777" w:rsidTr="002F321A">
        <w:trPr>
          <w:gridAfter w:val="1"/>
          <w:wAfter w:w="1632" w:type="dxa"/>
          <w:cantSplit/>
        </w:trPr>
        <w:tc>
          <w:tcPr>
            <w:tcW w:w="714" w:type="dxa"/>
          </w:tcPr>
          <w:p w14:paraId="100D7EFF" w14:textId="77777777" w:rsidR="00765300" w:rsidRDefault="00765300">
            <w:pPr>
              <w:widowControl w:val="0"/>
              <w:autoSpaceDE w:val="0"/>
              <w:autoSpaceDN w:val="0"/>
              <w:adjustRightInd w:val="0"/>
              <w:jc w:val="center"/>
              <w:rPr>
                <w:rFonts w:ascii="Arial" w:hAnsi="Arial" w:cs="Arial"/>
                <w:color w:val="000000"/>
                <w:sz w:val="20"/>
                <w:szCs w:val="20"/>
              </w:rPr>
            </w:pPr>
          </w:p>
        </w:tc>
        <w:tc>
          <w:tcPr>
            <w:tcW w:w="714" w:type="dxa"/>
            <w:hideMark/>
          </w:tcPr>
          <w:p w14:paraId="70CDC444"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8115</w:t>
            </w:r>
          </w:p>
        </w:tc>
        <w:tc>
          <w:tcPr>
            <w:tcW w:w="4994" w:type="dxa"/>
            <w:gridSpan w:val="2"/>
            <w:hideMark/>
          </w:tcPr>
          <w:p w14:paraId="20EF576C"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Změny stavu krátkodobých prostředků na bank.účtech</w:t>
            </w:r>
          </w:p>
        </w:tc>
        <w:tc>
          <w:tcPr>
            <w:tcW w:w="525" w:type="dxa"/>
          </w:tcPr>
          <w:p w14:paraId="18F9814F" w14:textId="77777777" w:rsidR="00765300" w:rsidRDefault="00765300">
            <w:pPr>
              <w:widowControl w:val="0"/>
              <w:autoSpaceDE w:val="0"/>
              <w:autoSpaceDN w:val="0"/>
              <w:adjustRightInd w:val="0"/>
              <w:jc w:val="center"/>
              <w:rPr>
                <w:rFonts w:ascii="Arial" w:hAnsi="Arial" w:cs="Arial"/>
                <w:color w:val="000000"/>
                <w:sz w:val="20"/>
                <w:szCs w:val="20"/>
              </w:rPr>
            </w:pPr>
          </w:p>
        </w:tc>
        <w:tc>
          <w:tcPr>
            <w:tcW w:w="637" w:type="dxa"/>
            <w:hideMark/>
          </w:tcPr>
          <w:p w14:paraId="36E27A95"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2674</w:t>
            </w:r>
          </w:p>
        </w:tc>
        <w:tc>
          <w:tcPr>
            <w:tcW w:w="1471" w:type="dxa"/>
            <w:hideMark/>
          </w:tcPr>
          <w:p w14:paraId="29857987" w14:textId="77777777" w:rsidR="00765300" w:rsidRDefault="00765300">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-49 976 441,00</w:t>
            </w:r>
          </w:p>
        </w:tc>
      </w:tr>
      <w:tr w:rsidR="00765300" w14:paraId="01BB6463" w14:textId="77777777" w:rsidTr="002F321A">
        <w:trPr>
          <w:gridAfter w:val="1"/>
          <w:wAfter w:w="1632" w:type="dxa"/>
          <w:cantSplit/>
        </w:trPr>
        <w:tc>
          <w:tcPr>
            <w:tcW w:w="714" w:type="dxa"/>
            <w:hideMark/>
          </w:tcPr>
          <w:p w14:paraId="45808BFF"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6402</w:t>
            </w:r>
          </w:p>
        </w:tc>
        <w:tc>
          <w:tcPr>
            <w:tcW w:w="714" w:type="dxa"/>
            <w:hideMark/>
          </w:tcPr>
          <w:p w14:paraId="6F878A01"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2229</w:t>
            </w:r>
          </w:p>
        </w:tc>
        <w:tc>
          <w:tcPr>
            <w:tcW w:w="4994" w:type="dxa"/>
            <w:gridSpan w:val="2"/>
            <w:hideMark/>
          </w:tcPr>
          <w:p w14:paraId="3DC641E6"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Ostatní přijaté vratky transferů a podobné příjmy</w:t>
            </w:r>
          </w:p>
        </w:tc>
        <w:tc>
          <w:tcPr>
            <w:tcW w:w="525" w:type="dxa"/>
            <w:hideMark/>
          </w:tcPr>
          <w:p w14:paraId="79DAE001"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810</w:t>
            </w:r>
          </w:p>
        </w:tc>
        <w:tc>
          <w:tcPr>
            <w:tcW w:w="637" w:type="dxa"/>
            <w:hideMark/>
          </w:tcPr>
          <w:p w14:paraId="5CD08331"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948</w:t>
            </w:r>
          </w:p>
        </w:tc>
        <w:tc>
          <w:tcPr>
            <w:tcW w:w="1471" w:type="dxa"/>
            <w:hideMark/>
          </w:tcPr>
          <w:p w14:paraId="4645E051" w14:textId="77777777" w:rsidR="00765300" w:rsidRDefault="00765300">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49 376 441,00</w:t>
            </w:r>
          </w:p>
        </w:tc>
      </w:tr>
      <w:tr w:rsidR="00765300" w14:paraId="51B988F6" w14:textId="77777777" w:rsidTr="002F321A">
        <w:trPr>
          <w:gridAfter w:val="1"/>
          <w:wAfter w:w="1632" w:type="dxa"/>
          <w:cantSplit/>
        </w:trPr>
        <w:tc>
          <w:tcPr>
            <w:tcW w:w="714" w:type="dxa"/>
            <w:hideMark/>
          </w:tcPr>
          <w:p w14:paraId="0D06DF18"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3522</w:t>
            </w:r>
          </w:p>
        </w:tc>
        <w:tc>
          <w:tcPr>
            <w:tcW w:w="714" w:type="dxa"/>
            <w:hideMark/>
          </w:tcPr>
          <w:p w14:paraId="5BA946E1"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5216</w:t>
            </w:r>
          </w:p>
        </w:tc>
        <w:tc>
          <w:tcPr>
            <w:tcW w:w="4994" w:type="dxa"/>
            <w:gridSpan w:val="2"/>
            <w:hideMark/>
          </w:tcPr>
          <w:p w14:paraId="08110830"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Neinv.transfery obecním a kraj.nemoc – obch. spol.</w:t>
            </w:r>
          </w:p>
        </w:tc>
        <w:tc>
          <w:tcPr>
            <w:tcW w:w="525" w:type="dxa"/>
            <w:hideMark/>
          </w:tcPr>
          <w:p w14:paraId="1073D78E"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810</w:t>
            </w:r>
          </w:p>
        </w:tc>
        <w:tc>
          <w:tcPr>
            <w:tcW w:w="637" w:type="dxa"/>
            <w:hideMark/>
          </w:tcPr>
          <w:p w14:paraId="47212C51"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956</w:t>
            </w:r>
          </w:p>
        </w:tc>
        <w:tc>
          <w:tcPr>
            <w:tcW w:w="1471" w:type="dxa"/>
            <w:hideMark/>
          </w:tcPr>
          <w:p w14:paraId="5EADEF13" w14:textId="77777777" w:rsidR="00765300" w:rsidRDefault="00765300">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-600 000,00</w:t>
            </w:r>
          </w:p>
        </w:tc>
      </w:tr>
    </w:tbl>
    <w:p w14:paraId="55C83622" w14:textId="77777777" w:rsidR="00765300" w:rsidRDefault="00765300" w:rsidP="002F321A">
      <w:pPr>
        <w:widowControl w:val="0"/>
        <w:autoSpaceDE w:val="0"/>
        <w:autoSpaceDN w:val="0"/>
        <w:adjustRightInd w:val="0"/>
        <w:spacing w:before="40" w:after="40"/>
        <w:ind w:left="40" w:right="40"/>
        <w:rPr>
          <w:rFonts w:ascii="Arial" w:hAnsi="Arial" w:cs="Arial"/>
          <w:color w:val="000000"/>
          <w:sz w:val="17"/>
          <w:szCs w:val="17"/>
        </w:rPr>
      </w:pPr>
    </w:p>
    <w:p w14:paraId="7CD19E59" w14:textId="77777777" w:rsidR="00765300" w:rsidRDefault="00765300" w:rsidP="002F321A">
      <w:pPr>
        <w:widowControl w:val="0"/>
        <w:autoSpaceDE w:val="0"/>
        <w:autoSpaceDN w:val="0"/>
        <w:adjustRightInd w:val="0"/>
        <w:spacing w:before="40" w:after="40"/>
        <w:ind w:left="40" w:right="40"/>
        <w:jc w:val="both"/>
        <w:rPr>
          <w:rFonts w:ascii="Arial" w:hAnsi="Arial" w:cs="Arial"/>
          <w:color w:val="000000"/>
          <w:sz w:val="20"/>
          <w:szCs w:val="20"/>
        </w:rPr>
      </w:pPr>
      <w:r>
        <w:rPr>
          <w:rFonts w:ascii="Arial" w:hAnsi="Arial" w:cs="Arial"/>
          <w:color w:val="000000"/>
          <w:sz w:val="20"/>
          <w:szCs w:val="20"/>
        </w:rPr>
        <w:t xml:space="preserve">Odbor zdravotnictví navrhuje rozpočtové opatření na převod finančních prostředků do Fondu rezerv a rozvoje. Jedná se o prostředky, které byly vráceny obchodními společnostmi založenými JčK v oblasti zdravotnictví v rámci finančního vypořádání v roce 2022 na zajištění lékařské pohotovostní služby a ústavní pohotovostní služby. Dále se jedná o nečerpané prostředky, které byly alokovány v rozpočtu roku 2022 na zajištění lékařské pohotovostní služby a ústavní pohotovostní služby, ale při předložení žádostí o poskytnutí prostředků a kalkulací vyrovnávacích plateb nebyly obchodními společnostmi nárokovány. Jejich účelové použití pro rok 2023 nebylo stanoveno. </w:t>
      </w:r>
    </w:p>
    <w:p w14:paraId="10B4C109" w14:textId="77777777" w:rsidR="00765300" w:rsidRDefault="00765300" w:rsidP="002F321A">
      <w:pPr>
        <w:widowControl w:val="0"/>
        <w:autoSpaceDE w:val="0"/>
        <w:autoSpaceDN w:val="0"/>
        <w:adjustRightInd w:val="0"/>
        <w:spacing w:before="40" w:after="40"/>
        <w:ind w:left="40" w:right="40"/>
        <w:jc w:val="both"/>
        <w:rPr>
          <w:rFonts w:ascii="Arial" w:hAnsi="Arial" w:cs="Arial"/>
          <w:b/>
          <w:bCs/>
          <w:color w:val="000000"/>
          <w:sz w:val="20"/>
          <w:szCs w:val="20"/>
        </w:rPr>
      </w:pPr>
      <w:r>
        <w:rPr>
          <w:rFonts w:ascii="Arial" w:hAnsi="Arial" w:cs="Arial"/>
          <w:b/>
          <w:bCs/>
          <w:color w:val="000000"/>
          <w:sz w:val="20"/>
          <w:szCs w:val="20"/>
        </w:rPr>
        <w:t>Dopad do salda +49 976 441,00 Kč (snížení schodku).</w:t>
      </w:r>
    </w:p>
    <w:p w14:paraId="015E1DC3" w14:textId="77777777" w:rsidR="00765300" w:rsidRDefault="00765300" w:rsidP="002F321A">
      <w:pPr>
        <w:widowControl w:val="0"/>
        <w:autoSpaceDE w:val="0"/>
        <w:autoSpaceDN w:val="0"/>
        <w:adjustRightInd w:val="0"/>
        <w:spacing w:before="40" w:after="40"/>
        <w:ind w:left="40" w:right="40"/>
        <w:rPr>
          <w:rFonts w:ascii="Arial" w:hAnsi="Arial" w:cs="Arial"/>
          <w:color w:val="000000"/>
          <w:sz w:val="17"/>
          <w:szCs w:val="17"/>
        </w:rPr>
      </w:pPr>
    </w:p>
    <w:tbl>
      <w:tblPr>
        <w:tblW w:w="10695" w:type="dxa"/>
        <w:tblInd w:w="40" w:type="dxa"/>
        <w:tblLayout w:type="fixed"/>
        <w:tblCellMar>
          <w:top w:w="40" w:type="dxa"/>
          <w:left w:w="40" w:type="dxa"/>
          <w:bottom w:w="40" w:type="dxa"/>
          <w:right w:w="40" w:type="dxa"/>
        </w:tblCellMar>
        <w:tblLook w:val="04A0" w:firstRow="1" w:lastRow="0" w:firstColumn="1" w:lastColumn="0" w:noHBand="0" w:noVBand="1"/>
      </w:tblPr>
      <w:tblGrid>
        <w:gridCol w:w="714"/>
        <w:gridCol w:w="714"/>
        <w:gridCol w:w="1530"/>
        <w:gridCol w:w="2862"/>
        <w:gridCol w:w="637"/>
        <w:gridCol w:w="1638"/>
        <w:gridCol w:w="1582"/>
        <w:gridCol w:w="1018"/>
      </w:tblGrid>
      <w:tr w:rsidR="00765300" w14:paraId="3A5C2F64" w14:textId="77777777" w:rsidTr="002F321A">
        <w:trPr>
          <w:cantSplit/>
        </w:trPr>
        <w:tc>
          <w:tcPr>
            <w:tcW w:w="2958" w:type="dxa"/>
            <w:gridSpan w:val="3"/>
            <w:hideMark/>
          </w:tcPr>
          <w:p w14:paraId="12A86AC1" w14:textId="77777777" w:rsidR="00765300" w:rsidRDefault="00765300">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Rozpočtové opatření č.</w:t>
            </w:r>
          </w:p>
        </w:tc>
        <w:tc>
          <w:tcPr>
            <w:tcW w:w="7737" w:type="dxa"/>
            <w:gridSpan w:val="5"/>
            <w:hideMark/>
          </w:tcPr>
          <w:p w14:paraId="62142855" w14:textId="77777777" w:rsidR="00765300" w:rsidRDefault="00765300">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252/Z</w:t>
            </w:r>
          </w:p>
        </w:tc>
      </w:tr>
      <w:tr w:rsidR="00765300" w14:paraId="2601B955" w14:textId="77777777" w:rsidTr="002F321A">
        <w:trPr>
          <w:gridAfter w:val="1"/>
          <w:wAfter w:w="1018" w:type="dxa"/>
          <w:cantSplit/>
        </w:trPr>
        <w:tc>
          <w:tcPr>
            <w:tcW w:w="714" w:type="dxa"/>
            <w:vAlign w:val="center"/>
            <w:hideMark/>
          </w:tcPr>
          <w:p w14:paraId="7D92DDB3" w14:textId="77777777" w:rsidR="00765300" w:rsidRDefault="00765300">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w:t>
            </w:r>
          </w:p>
        </w:tc>
        <w:tc>
          <w:tcPr>
            <w:tcW w:w="5106" w:type="dxa"/>
            <w:gridSpan w:val="3"/>
            <w:vAlign w:val="center"/>
            <w:hideMark/>
          </w:tcPr>
          <w:p w14:paraId="06501C15" w14:textId="77777777" w:rsidR="00765300" w:rsidRDefault="00765300">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položka</w:t>
            </w:r>
          </w:p>
        </w:tc>
        <w:tc>
          <w:tcPr>
            <w:tcW w:w="637" w:type="dxa"/>
            <w:vAlign w:val="center"/>
            <w:hideMark/>
          </w:tcPr>
          <w:p w14:paraId="4A521570" w14:textId="77777777" w:rsidR="00765300" w:rsidRDefault="00765300">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ORJ</w:t>
            </w:r>
          </w:p>
        </w:tc>
        <w:tc>
          <w:tcPr>
            <w:tcW w:w="1638" w:type="dxa"/>
            <w:vAlign w:val="center"/>
            <w:hideMark/>
          </w:tcPr>
          <w:p w14:paraId="4A0D5249" w14:textId="77777777" w:rsidR="00765300" w:rsidRDefault="00765300">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ORG</w:t>
            </w:r>
          </w:p>
        </w:tc>
        <w:tc>
          <w:tcPr>
            <w:tcW w:w="1582" w:type="dxa"/>
            <w:vAlign w:val="center"/>
            <w:hideMark/>
          </w:tcPr>
          <w:p w14:paraId="7C1AAA3C" w14:textId="77777777" w:rsidR="00765300" w:rsidRDefault="00765300">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částka v Kč</w:t>
            </w:r>
          </w:p>
        </w:tc>
      </w:tr>
      <w:tr w:rsidR="00765300" w14:paraId="600B4F8F" w14:textId="77777777" w:rsidTr="002F321A">
        <w:trPr>
          <w:gridAfter w:val="1"/>
          <w:wAfter w:w="1018" w:type="dxa"/>
          <w:cantSplit/>
        </w:trPr>
        <w:tc>
          <w:tcPr>
            <w:tcW w:w="714" w:type="dxa"/>
            <w:vAlign w:val="center"/>
          </w:tcPr>
          <w:p w14:paraId="2B2FBD55" w14:textId="77777777" w:rsidR="00765300" w:rsidRDefault="00765300">
            <w:pPr>
              <w:widowControl w:val="0"/>
              <w:autoSpaceDE w:val="0"/>
              <w:autoSpaceDN w:val="0"/>
              <w:adjustRightInd w:val="0"/>
              <w:jc w:val="center"/>
              <w:rPr>
                <w:rFonts w:ascii="Arial" w:hAnsi="Arial" w:cs="Arial"/>
                <w:color w:val="000000"/>
                <w:sz w:val="20"/>
                <w:szCs w:val="20"/>
              </w:rPr>
            </w:pPr>
          </w:p>
        </w:tc>
        <w:tc>
          <w:tcPr>
            <w:tcW w:w="714" w:type="dxa"/>
            <w:vAlign w:val="center"/>
            <w:hideMark/>
          </w:tcPr>
          <w:p w14:paraId="617F3C58"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8115</w:t>
            </w:r>
          </w:p>
        </w:tc>
        <w:tc>
          <w:tcPr>
            <w:tcW w:w="4392" w:type="dxa"/>
            <w:gridSpan w:val="2"/>
            <w:vAlign w:val="center"/>
            <w:hideMark/>
          </w:tcPr>
          <w:p w14:paraId="693AED55"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Změny stavu krátkodobých prostředků na bank.účtech</w:t>
            </w:r>
          </w:p>
        </w:tc>
        <w:tc>
          <w:tcPr>
            <w:tcW w:w="637" w:type="dxa"/>
            <w:vAlign w:val="center"/>
            <w:hideMark/>
          </w:tcPr>
          <w:p w14:paraId="14AFCF44"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2674</w:t>
            </w:r>
          </w:p>
        </w:tc>
        <w:tc>
          <w:tcPr>
            <w:tcW w:w="1638" w:type="dxa"/>
            <w:vAlign w:val="center"/>
          </w:tcPr>
          <w:p w14:paraId="37AF2112" w14:textId="77777777" w:rsidR="00765300" w:rsidRDefault="00765300">
            <w:pPr>
              <w:widowControl w:val="0"/>
              <w:autoSpaceDE w:val="0"/>
              <w:autoSpaceDN w:val="0"/>
              <w:adjustRightInd w:val="0"/>
              <w:jc w:val="center"/>
              <w:rPr>
                <w:rFonts w:ascii="Arial" w:hAnsi="Arial" w:cs="Arial"/>
                <w:color w:val="000000"/>
                <w:sz w:val="20"/>
                <w:szCs w:val="20"/>
              </w:rPr>
            </w:pPr>
          </w:p>
        </w:tc>
        <w:tc>
          <w:tcPr>
            <w:tcW w:w="1582" w:type="dxa"/>
            <w:vAlign w:val="center"/>
            <w:hideMark/>
          </w:tcPr>
          <w:p w14:paraId="54948050" w14:textId="77777777" w:rsidR="00765300" w:rsidRDefault="00765300">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-370 990 240,00</w:t>
            </w:r>
          </w:p>
        </w:tc>
      </w:tr>
      <w:tr w:rsidR="00765300" w14:paraId="712F64E3" w14:textId="77777777" w:rsidTr="002F321A">
        <w:trPr>
          <w:gridAfter w:val="1"/>
          <w:wAfter w:w="1018" w:type="dxa"/>
          <w:cantSplit/>
        </w:trPr>
        <w:tc>
          <w:tcPr>
            <w:tcW w:w="714" w:type="dxa"/>
            <w:hideMark/>
          </w:tcPr>
          <w:p w14:paraId="2CF7FA44"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2212</w:t>
            </w:r>
          </w:p>
        </w:tc>
        <w:tc>
          <w:tcPr>
            <w:tcW w:w="714" w:type="dxa"/>
            <w:hideMark/>
          </w:tcPr>
          <w:p w14:paraId="4048C9F6"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5171</w:t>
            </w:r>
          </w:p>
        </w:tc>
        <w:tc>
          <w:tcPr>
            <w:tcW w:w="4392" w:type="dxa"/>
            <w:gridSpan w:val="2"/>
            <w:hideMark/>
          </w:tcPr>
          <w:p w14:paraId="4378B23E"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Opravy a udržování</w:t>
            </w:r>
          </w:p>
        </w:tc>
        <w:tc>
          <w:tcPr>
            <w:tcW w:w="637" w:type="dxa"/>
            <w:hideMark/>
          </w:tcPr>
          <w:p w14:paraId="085AC021"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1051</w:t>
            </w:r>
          </w:p>
        </w:tc>
        <w:tc>
          <w:tcPr>
            <w:tcW w:w="1638" w:type="dxa"/>
            <w:hideMark/>
          </w:tcPr>
          <w:p w14:paraId="1C897008"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9114000000000</w:t>
            </w:r>
          </w:p>
        </w:tc>
        <w:tc>
          <w:tcPr>
            <w:tcW w:w="1582" w:type="dxa"/>
            <w:hideMark/>
          </w:tcPr>
          <w:p w14:paraId="5F9BA5AA" w14:textId="77777777" w:rsidR="00765300" w:rsidRDefault="00765300">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-18 500 000,00</w:t>
            </w:r>
          </w:p>
        </w:tc>
      </w:tr>
      <w:tr w:rsidR="00765300" w14:paraId="2E4669B9" w14:textId="77777777" w:rsidTr="002F321A">
        <w:trPr>
          <w:gridAfter w:val="1"/>
          <w:wAfter w:w="1018" w:type="dxa"/>
          <w:cantSplit/>
        </w:trPr>
        <w:tc>
          <w:tcPr>
            <w:tcW w:w="714" w:type="dxa"/>
            <w:hideMark/>
          </w:tcPr>
          <w:p w14:paraId="423E5B84"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2212</w:t>
            </w:r>
          </w:p>
        </w:tc>
        <w:tc>
          <w:tcPr>
            <w:tcW w:w="714" w:type="dxa"/>
            <w:hideMark/>
          </w:tcPr>
          <w:p w14:paraId="6D49A4F3"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6121</w:t>
            </w:r>
          </w:p>
        </w:tc>
        <w:tc>
          <w:tcPr>
            <w:tcW w:w="4392" w:type="dxa"/>
            <w:gridSpan w:val="2"/>
            <w:hideMark/>
          </w:tcPr>
          <w:p w14:paraId="3D4A01DA"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Stavby</w:t>
            </w:r>
          </w:p>
        </w:tc>
        <w:tc>
          <w:tcPr>
            <w:tcW w:w="637" w:type="dxa"/>
            <w:hideMark/>
          </w:tcPr>
          <w:p w14:paraId="5B35E089"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1051</w:t>
            </w:r>
          </w:p>
        </w:tc>
        <w:tc>
          <w:tcPr>
            <w:tcW w:w="1638" w:type="dxa"/>
            <w:hideMark/>
          </w:tcPr>
          <w:p w14:paraId="3CF3C787"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9114000000000</w:t>
            </w:r>
          </w:p>
        </w:tc>
        <w:tc>
          <w:tcPr>
            <w:tcW w:w="1582" w:type="dxa"/>
            <w:hideMark/>
          </w:tcPr>
          <w:p w14:paraId="6F3A6520" w14:textId="77777777" w:rsidR="00765300" w:rsidRDefault="00765300">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-7 000 000,00</w:t>
            </w:r>
          </w:p>
        </w:tc>
      </w:tr>
      <w:tr w:rsidR="00765300" w14:paraId="7FA09767" w14:textId="77777777" w:rsidTr="002F321A">
        <w:trPr>
          <w:gridAfter w:val="1"/>
          <w:wAfter w:w="1018" w:type="dxa"/>
          <w:cantSplit/>
        </w:trPr>
        <w:tc>
          <w:tcPr>
            <w:tcW w:w="714" w:type="dxa"/>
            <w:hideMark/>
          </w:tcPr>
          <w:p w14:paraId="5E52A3AA"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2212</w:t>
            </w:r>
          </w:p>
        </w:tc>
        <w:tc>
          <w:tcPr>
            <w:tcW w:w="714" w:type="dxa"/>
            <w:hideMark/>
          </w:tcPr>
          <w:p w14:paraId="235D9936"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6121</w:t>
            </w:r>
          </w:p>
        </w:tc>
        <w:tc>
          <w:tcPr>
            <w:tcW w:w="4392" w:type="dxa"/>
            <w:gridSpan w:val="2"/>
            <w:hideMark/>
          </w:tcPr>
          <w:p w14:paraId="58CB6809"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Stavby</w:t>
            </w:r>
          </w:p>
        </w:tc>
        <w:tc>
          <w:tcPr>
            <w:tcW w:w="637" w:type="dxa"/>
            <w:hideMark/>
          </w:tcPr>
          <w:p w14:paraId="0E62FCAF"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1051</w:t>
            </w:r>
          </w:p>
        </w:tc>
        <w:tc>
          <w:tcPr>
            <w:tcW w:w="1638" w:type="dxa"/>
            <w:hideMark/>
          </w:tcPr>
          <w:p w14:paraId="06849022"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9114003000000</w:t>
            </w:r>
          </w:p>
        </w:tc>
        <w:tc>
          <w:tcPr>
            <w:tcW w:w="1582" w:type="dxa"/>
            <w:hideMark/>
          </w:tcPr>
          <w:p w14:paraId="269A1190" w14:textId="77777777" w:rsidR="00765300" w:rsidRDefault="00765300">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-1 900 000,00</w:t>
            </w:r>
          </w:p>
        </w:tc>
      </w:tr>
      <w:tr w:rsidR="00765300" w14:paraId="0B6E2A74" w14:textId="77777777" w:rsidTr="002F321A">
        <w:trPr>
          <w:gridAfter w:val="1"/>
          <w:wAfter w:w="1018" w:type="dxa"/>
          <w:cantSplit/>
        </w:trPr>
        <w:tc>
          <w:tcPr>
            <w:tcW w:w="714" w:type="dxa"/>
            <w:hideMark/>
          </w:tcPr>
          <w:p w14:paraId="4EDD3F4E"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2212</w:t>
            </w:r>
          </w:p>
        </w:tc>
        <w:tc>
          <w:tcPr>
            <w:tcW w:w="714" w:type="dxa"/>
            <w:hideMark/>
          </w:tcPr>
          <w:p w14:paraId="18D27AF7"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6121</w:t>
            </w:r>
          </w:p>
        </w:tc>
        <w:tc>
          <w:tcPr>
            <w:tcW w:w="4392" w:type="dxa"/>
            <w:gridSpan w:val="2"/>
            <w:hideMark/>
          </w:tcPr>
          <w:p w14:paraId="5DC41139"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Stavby</w:t>
            </w:r>
          </w:p>
        </w:tc>
        <w:tc>
          <w:tcPr>
            <w:tcW w:w="637" w:type="dxa"/>
            <w:hideMark/>
          </w:tcPr>
          <w:p w14:paraId="45D59A16"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1051</w:t>
            </w:r>
          </w:p>
        </w:tc>
        <w:tc>
          <w:tcPr>
            <w:tcW w:w="1638" w:type="dxa"/>
            <w:hideMark/>
          </w:tcPr>
          <w:p w14:paraId="2E852ACA"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9114141000000</w:t>
            </w:r>
          </w:p>
        </w:tc>
        <w:tc>
          <w:tcPr>
            <w:tcW w:w="1582" w:type="dxa"/>
            <w:hideMark/>
          </w:tcPr>
          <w:p w14:paraId="45C75755" w14:textId="77777777" w:rsidR="00765300" w:rsidRDefault="00765300">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-10 000 000,00</w:t>
            </w:r>
          </w:p>
        </w:tc>
      </w:tr>
      <w:tr w:rsidR="00765300" w14:paraId="301AC025" w14:textId="77777777" w:rsidTr="002F321A">
        <w:trPr>
          <w:gridAfter w:val="1"/>
          <w:wAfter w:w="1018" w:type="dxa"/>
          <w:cantSplit/>
        </w:trPr>
        <w:tc>
          <w:tcPr>
            <w:tcW w:w="714" w:type="dxa"/>
            <w:hideMark/>
          </w:tcPr>
          <w:p w14:paraId="1C5F5E10"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2212</w:t>
            </w:r>
          </w:p>
        </w:tc>
        <w:tc>
          <w:tcPr>
            <w:tcW w:w="714" w:type="dxa"/>
            <w:hideMark/>
          </w:tcPr>
          <w:p w14:paraId="11A84EF4"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6121</w:t>
            </w:r>
          </w:p>
        </w:tc>
        <w:tc>
          <w:tcPr>
            <w:tcW w:w="4392" w:type="dxa"/>
            <w:gridSpan w:val="2"/>
            <w:hideMark/>
          </w:tcPr>
          <w:p w14:paraId="00E99088"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Stavby</w:t>
            </w:r>
          </w:p>
        </w:tc>
        <w:tc>
          <w:tcPr>
            <w:tcW w:w="637" w:type="dxa"/>
            <w:hideMark/>
          </w:tcPr>
          <w:p w14:paraId="1B5A5320"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1051</w:t>
            </w:r>
          </w:p>
        </w:tc>
        <w:tc>
          <w:tcPr>
            <w:tcW w:w="1638" w:type="dxa"/>
            <w:hideMark/>
          </w:tcPr>
          <w:p w14:paraId="7333C26C"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9114306000000</w:t>
            </w:r>
          </w:p>
        </w:tc>
        <w:tc>
          <w:tcPr>
            <w:tcW w:w="1582" w:type="dxa"/>
            <w:hideMark/>
          </w:tcPr>
          <w:p w14:paraId="23B69FBC" w14:textId="77777777" w:rsidR="00765300" w:rsidRDefault="00765300">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-6 500 000,00</w:t>
            </w:r>
          </w:p>
        </w:tc>
      </w:tr>
      <w:tr w:rsidR="00765300" w14:paraId="0D5B6B82" w14:textId="77777777" w:rsidTr="002F321A">
        <w:trPr>
          <w:gridAfter w:val="1"/>
          <w:wAfter w:w="1018" w:type="dxa"/>
          <w:cantSplit/>
        </w:trPr>
        <w:tc>
          <w:tcPr>
            <w:tcW w:w="714" w:type="dxa"/>
            <w:hideMark/>
          </w:tcPr>
          <w:p w14:paraId="0D4A24E9"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2212</w:t>
            </w:r>
          </w:p>
        </w:tc>
        <w:tc>
          <w:tcPr>
            <w:tcW w:w="714" w:type="dxa"/>
            <w:hideMark/>
          </w:tcPr>
          <w:p w14:paraId="7076AD79"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6121</w:t>
            </w:r>
          </w:p>
        </w:tc>
        <w:tc>
          <w:tcPr>
            <w:tcW w:w="4392" w:type="dxa"/>
            <w:gridSpan w:val="2"/>
            <w:hideMark/>
          </w:tcPr>
          <w:p w14:paraId="13E9E8F4"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Stavby</w:t>
            </w:r>
          </w:p>
        </w:tc>
        <w:tc>
          <w:tcPr>
            <w:tcW w:w="637" w:type="dxa"/>
            <w:hideMark/>
          </w:tcPr>
          <w:p w14:paraId="0F9AA4FF"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1051</w:t>
            </w:r>
          </w:p>
        </w:tc>
        <w:tc>
          <w:tcPr>
            <w:tcW w:w="1638" w:type="dxa"/>
            <w:hideMark/>
          </w:tcPr>
          <w:p w14:paraId="3AB881A2"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9114375000000</w:t>
            </w:r>
          </w:p>
        </w:tc>
        <w:tc>
          <w:tcPr>
            <w:tcW w:w="1582" w:type="dxa"/>
            <w:hideMark/>
          </w:tcPr>
          <w:p w14:paraId="53520A21" w14:textId="77777777" w:rsidR="00765300" w:rsidRDefault="00765300">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-13 500 000,00</w:t>
            </w:r>
          </w:p>
        </w:tc>
      </w:tr>
      <w:tr w:rsidR="00765300" w14:paraId="706EAB2D" w14:textId="77777777" w:rsidTr="002F321A">
        <w:trPr>
          <w:gridAfter w:val="1"/>
          <w:wAfter w:w="1018" w:type="dxa"/>
          <w:cantSplit/>
        </w:trPr>
        <w:tc>
          <w:tcPr>
            <w:tcW w:w="714" w:type="dxa"/>
            <w:hideMark/>
          </w:tcPr>
          <w:p w14:paraId="073813B3"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2212</w:t>
            </w:r>
          </w:p>
        </w:tc>
        <w:tc>
          <w:tcPr>
            <w:tcW w:w="714" w:type="dxa"/>
            <w:hideMark/>
          </w:tcPr>
          <w:p w14:paraId="0D5879B8"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6121</w:t>
            </w:r>
          </w:p>
        </w:tc>
        <w:tc>
          <w:tcPr>
            <w:tcW w:w="4392" w:type="dxa"/>
            <w:gridSpan w:val="2"/>
            <w:hideMark/>
          </w:tcPr>
          <w:p w14:paraId="16424A75"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Stavby</w:t>
            </w:r>
          </w:p>
        </w:tc>
        <w:tc>
          <w:tcPr>
            <w:tcW w:w="637" w:type="dxa"/>
            <w:hideMark/>
          </w:tcPr>
          <w:p w14:paraId="082F3057"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1051</w:t>
            </w:r>
          </w:p>
        </w:tc>
        <w:tc>
          <w:tcPr>
            <w:tcW w:w="1638" w:type="dxa"/>
            <w:hideMark/>
          </w:tcPr>
          <w:p w14:paraId="155E382C"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9114415000000</w:t>
            </w:r>
          </w:p>
        </w:tc>
        <w:tc>
          <w:tcPr>
            <w:tcW w:w="1582" w:type="dxa"/>
            <w:hideMark/>
          </w:tcPr>
          <w:p w14:paraId="5A9DBD29" w14:textId="77777777" w:rsidR="00765300" w:rsidRDefault="00765300">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-66 000 000,00</w:t>
            </w:r>
          </w:p>
        </w:tc>
      </w:tr>
      <w:tr w:rsidR="00765300" w14:paraId="3630A6C6" w14:textId="77777777" w:rsidTr="002F321A">
        <w:trPr>
          <w:gridAfter w:val="1"/>
          <w:wAfter w:w="1018" w:type="dxa"/>
          <w:cantSplit/>
        </w:trPr>
        <w:tc>
          <w:tcPr>
            <w:tcW w:w="714" w:type="dxa"/>
            <w:hideMark/>
          </w:tcPr>
          <w:p w14:paraId="60A9E305"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2212</w:t>
            </w:r>
          </w:p>
        </w:tc>
        <w:tc>
          <w:tcPr>
            <w:tcW w:w="714" w:type="dxa"/>
            <w:hideMark/>
          </w:tcPr>
          <w:p w14:paraId="70771273"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6121</w:t>
            </w:r>
          </w:p>
        </w:tc>
        <w:tc>
          <w:tcPr>
            <w:tcW w:w="4392" w:type="dxa"/>
            <w:gridSpan w:val="2"/>
            <w:hideMark/>
          </w:tcPr>
          <w:p w14:paraId="230BCB9A"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Stavby</w:t>
            </w:r>
          </w:p>
        </w:tc>
        <w:tc>
          <w:tcPr>
            <w:tcW w:w="637" w:type="dxa"/>
            <w:hideMark/>
          </w:tcPr>
          <w:p w14:paraId="168E964F"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1051</w:t>
            </w:r>
          </w:p>
        </w:tc>
        <w:tc>
          <w:tcPr>
            <w:tcW w:w="1638" w:type="dxa"/>
            <w:hideMark/>
          </w:tcPr>
          <w:p w14:paraId="7729137C"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9114417000000</w:t>
            </w:r>
          </w:p>
        </w:tc>
        <w:tc>
          <w:tcPr>
            <w:tcW w:w="1582" w:type="dxa"/>
            <w:hideMark/>
          </w:tcPr>
          <w:p w14:paraId="7DDD847D" w14:textId="77777777" w:rsidR="00765300" w:rsidRDefault="00765300">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-59 000 000,00</w:t>
            </w:r>
          </w:p>
        </w:tc>
      </w:tr>
      <w:tr w:rsidR="00765300" w14:paraId="0407E74C" w14:textId="77777777" w:rsidTr="002F321A">
        <w:trPr>
          <w:gridAfter w:val="1"/>
          <w:wAfter w:w="1018" w:type="dxa"/>
          <w:cantSplit/>
        </w:trPr>
        <w:tc>
          <w:tcPr>
            <w:tcW w:w="714" w:type="dxa"/>
            <w:hideMark/>
          </w:tcPr>
          <w:p w14:paraId="037ABB0C"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2212</w:t>
            </w:r>
          </w:p>
        </w:tc>
        <w:tc>
          <w:tcPr>
            <w:tcW w:w="714" w:type="dxa"/>
            <w:hideMark/>
          </w:tcPr>
          <w:p w14:paraId="166668EB"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6121</w:t>
            </w:r>
          </w:p>
        </w:tc>
        <w:tc>
          <w:tcPr>
            <w:tcW w:w="4392" w:type="dxa"/>
            <w:gridSpan w:val="2"/>
            <w:hideMark/>
          </w:tcPr>
          <w:p w14:paraId="71D3C3A1"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Stavby</w:t>
            </w:r>
          </w:p>
        </w:tc>
        <w:tc>
          <w:tcPr>
            <w:tcW w:w="637" w:type="dxa"/>
            <w:hideMark/>
          </w:tcPr>
          <w:p w14:paraId="6404E388"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1051</w:t>
            </w:r>
          </w:p>
        </w:tc>
        <w:tc>
          <w:tcPr>
            <w:tcW w:w="1638" w:type="dxa"/>
            <w:hideMark/>
          </w:tcPr>
          <w:p w14:paraId="2A99D5EA"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9114418000000</w:t>
            </w:r>
          </w:p>
        </w:tc>
        <w:tc>
          <w:tcPr>
            <w:tcW w:w="1582" w:type="dxa"/>
            <w:hideMark/>
          </w:tcPr>
          <w:p w14:paraId="6AB02EFF" w14:textId="77777777" w:rsidR="00765300" w:rsidRDefault="00765300">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-12 000 000,00</w:t>
            </w:r>
          </w:p>
        </w:tc>
      </w:tr>
      <w:tr w:rsidR="00765300" w14:paraId="36EB61A0" w14:textId="77777777" w:rsidTr="002F321A">
        <w:trPr>
          <w:gridAfter w:val="1"/>
          <w:wAfter w:w="1018" w:type="dxa"/>
          <w:cantSplit/>
        </w:trPr>
        <w:tc>
          <w:tcPr>
            <w:tcW w:w="714" w:type="dxa"/>
            <w:hideMark/>
          </w:tcPr>
          <w:p w14:paraId="3E410F59"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2212</w:t>
            </w:r>
          </w:p>
        </w:tc>
        <w:tc>
          <w:tcPr>
            <w:tcW w:w="714" w:type="dxa"/>
            <w:hideMark/>
          </w:tcPr>
          <w:p w14:paraId="60F6A0C6"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6121</w:t>
            </w:r>
          </w:p>
        </w:tc>
        <w:tc>
          <w:tcPr>
            <w:tcW w:w="4392" w:type="dxa"/>
            <w:gridSpan w:val="2"/>
            <w:hideMark/>
          </w:tcPr>
          <w:p w14:paraId="7082A4CB"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Stavby</w:t>
            </w:r>
          </w:p>
        </w:tc>
        <w:tc>
          <w:tcPr>
            <w:tcW w:w="637" w:type="dxa"/>
            <w:hideMark/>
          </w:tcPr>
          <w:p w14:paraId="5EF8E9EB"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1051</w:t>
            </w:r>
          </w:p>
        </w:tc>
        <w:tc>
          <w:tcPr>
            <w:tcW w:w="1638" w:type="dxa"/>
            <w:hideMark/>
          </w:tcPr>
          <w:p w14:paraId="0E32C50D"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9114422000000</w:t>
            </w:r>
          </w:p>
        </w:tc>
        <w:tc>
          <w:tcPr>
            <w:tcW w:w="1582" w:type="dxa"/>
            <w:hideMark/>
          </w:tcPr>
          <w:p w14:paraId="4CBE2DAF" w14:textId="77777777" w:rsidR="00765300" w:rsidRDefault="00765300">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-9 000 000,00</w:t>
            </w:r>
          </w:p>
        </w:tc>
      </w:tr>
      <w:tr w:rsidR="00765300" w14:paraId="7E845A8A" w14:textId="77777777" w:rsidTr="002F321A">
        <w:trPr>
          <w:gridAfter w:val="1"/>
          <w:wAfter w:w="1018" w:type="dxa"/>
          <w:cantSplit/>
        </w:trPr>
        <w:tc>
          <w:tcPr>
            <w:tcW w:w="714" w:type="dxa"/>
            <w:hideMark/>
          </w:tcPr>
          <w:p w14:paraId="7F0D02CD"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2212</w:t>
            </w:r>
          </w:p>
        </w:tc>
        <w:tc>
          <w:tcPr>
            <w:tcW w:w="714" w:type="dxa"/>
            <w:hideMark/>
          </w:tcPr>
          <w:p w14:paraId="31315DD9"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6121</w:t>
            </w:r>
          </w:p>
        </w:tc>
        <w:tc>
          <w:tcPr>
            <w:tcW w:w="4392" w:type="dxa"/>
            <w:gridSpan w:val="2"/>
            <w:hideMark/>
          </w:tcPr>
          <w:p w14:paraId="4DEA0C8C"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Stavby</w:t>
            </w:r>
          </w:p>
        </w:tc>
        <w:tc>
          <w:tcPr>
            <w:tcW w:w="637" w:type="dxa"/>
            <w:hideMark/>
          </w:tcPr>
          <w:p w14:paraId="26F031F9"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1051</w:t>
            </w:r>
          </w:p>
        </w:tc>
        <w:tc>
          <w:tcPr>
            <w:tcW w:w="1638" w:type="dxa"/>
            <w:hideMark/>
          </w:tcPr>
          <w:p w14:paraId="67B9F280"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9114431000000</w:t>
            </w:r>
          </w:p>
        </w:tc>
        <w:tc>
          <w:tcPr>
            <w:tcW w:w="1582" w:type="dxa"/>
            <w:hideMark/>
          </w:tcPr>
          <w:p w14:paraId="6398F88E" w14:textId="77777777" w:rsidR="00765300" w:rsidRDefault="00765300">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-7 000 000,00</w:t>
            </w:r>
          </w:p>
        </w:tc>
      </w:tr>
      <w:tr w:rsidR="00765300" w14:paraId="4D12165C" w14:textId="77777777" w:rsidTr="002F321A">
        <w:trPr>
          <w:gridAfter w:val="1"/>
          <w:wAfter w:w="1018" w:type="dxa"/>
          <w:cantSplit/>
        </w:trPr>
        <w:tc>
          <w:tcPr>
            <w:tcW w:w="714" w:type="dxa"/>
            <w:hideMark/>
          </w:tcPr>
          <w:p w14:paraId="3692631C"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2212</w:t>
            </w:r>
          </w:p>
        </w:tc>
        <w:tc>
          <w:tcPr>
            <w:tcW w:w="714" w:type="dxa"/>
            <w:hideMark/>
          </w:tcPr>
          <w:p w14:paraId="28F0F021"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6121</w:t>
            </w:r>
          </w:p>
        </w:tc>
        <w:tc>
          <w:tcPr>
            <w:tcW w:w="4392" w:type="dxa"/>
            <w:gridSpan w:val="2"/>
            <w:hideMark/>
          </w:tcPr>
          <w:p w14:paraId="3E38FC5A"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Stavby</w:t>
            </w:r>
          </w:p>
        </w:tc>
        <w:tc>
          <w:tcPr>
            <w:tcW w:w="637" w:type="dxa"/>
            <w:hideMark/>
          </w:tcPr>
          <w:p w14:paraId="2B35E4C9"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1051</w:t>
            </w:r>
          </w:p>
        </w:tc>
        <w:tc>
          <w:tcPr>
            <w:tcW w:w="1638" w:type="dxa"/>
            <w:hideMark/>
          </w:tcPr>
          <w:p w14:paraId="4D96AF90"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9114443000000</w:t>
            </w:r>
          </w:p>
        </w:tc>
        <w:tc>
          <w:tcPr>
            <w:tcW w:w="1582" w:type="dxa"/>
            <w:hideMark/>
          </w:tcPr>
          <w:p w14:paraId="28D9F829" w14:textId="77777777" w:rsidR="00765300" w:rsidRDefault="00765300">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-7 200 000,00</w:t>
            </w:r>
          </w:p>
        </w:tc>
      </w:tr>
      <w:tr w:rsidR="00765300" w14:paraId="20AE81FF" w14:textId="77777777" w:rsidTr="002F321A">
        <w:trPr>
          <w:gridAfter w:val="1"/>
          <w:wAfter w:w="1018" w:type="dxa"/>
          <w:cantSplit/>
        </w:trPr>
        <w:tc>
          <w:tcPr>
            <w:tcW w:w="714" w:type="dxa"/>
            <w:hideMark/>
          </w:tcPr>
          <w:p w14:paraId="49F09C9D"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2212</w:t>
            </w:r>
          </w:p>
        </w:tc>
        <w:tc>
          <w:tcPr>
            <w:tcW w:w="714" w:type="dxa"/>
            <w:hideMark/>
          </w:tcPr>
          <w:p w14:paraId="2EB52108"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6121</w:t>
            </w:r>
          </w:p>
        </w:tc>
        <w:tc>
          <w:tcPr>
            <w:tcW w:w="4392" w:type="dxa"/>
            <w:gridSpan w:val="2"/>
            <w:hideMark/>
          </w:tcPr>
          <w:p w14:paraId="75C0FC41"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Stavby</w:t>
            </w:r>
          </w:p>
        </w:tc>
        <w:tc>
          <w:tcPr>
            <w:tcW w:w="637" w:type="dxa"/>
            <w:hideMark/>
          </w:tcPr>
          <w:p w14:paraId="079A4D57"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1051</w:t>
            </w:r>
          </w:p>
        </w:tc>
        <w:tc>
          <w:tcPr>
            <w:tcW w:w="1638" w:type="dxa"/>
            <w:hideMark/>
          </w:tcPr>
          <w:p w14:paraId="4595C2AB"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9115016000000</w:t>
            </w:r>
          </w:p>
        </w:tc>
        <w:tc>
          <w:tcPr>
            <w:tcW w:w="1582" w:type="dxa"/>
            <w:hideMark/>
          </w:tcPr>
          <w:p w14:paraId="1D59FF94" w14:textId="77777777" w:rsidR="00765300" w:rsidRDefault="00765300">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-1 600 000,00</w:t>
            </w:r>
          </w:p>
        </w:tc>
      </w:tr>
      <w:tr w:rsidR="00765300" w14:paraId="2439E4E0" w14:textId="77777777" w:rsidTr="002F321A">
        <w:trPr>
          <w:gridAfter w:val="1"/>
          <w:wAfter w:w="1018" w:type="dxa"/>
          <w:cantSplit/>
        </w:trPr>
        <w:tc>
          <w:tcPr>
            <w:tcW w:w="714" w:type="dxa"/>
            <w:hideMark/>
          </w:tcPr>
          <w:p w14:paraId="61BDD413"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2212</w:t>
            </w:r>
          </w:p>
        </w:tc>
        <w:tc>
          <w:tcPr>
            <w:tcW w:w="714" w:type="dxa"/>
            <w:hideMark/>
          </w:tcPr>
          <w:p w14:paraId="4A7DBED5"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6121</w:t>
            </w:r>
          </w:p>
        </w:tc>
        <w:tc>
          <w:tcPr>
            <w:tcW w:w="4392" w:type="dxa"/>
            <w:gridSpan w:val="2"/>
            <w:hideMark/>
          </w:tcPr>
          <w:p w14:paraId="550EDABA"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Stavby</w:t>
            </w:r>
          </w:p>
        </w:tc>
        <w:tc>
          <w:tcPr>
            <w:tcW w:w="637" w:type="dxa"/>
            <w:hideMark/>
          </w:tcPr>
          <w:p w14:paraId="35E9FA3F"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1051</w:t>
            </w:r>
          </w:p>
        </w:tc>
        <w:tc>
          <w:tcPr>
            <w:tcW w:w="1638" w:type="dxa"/>
            <w:hideMark/>
          </w:tcPr>
          <w:p w14:paraId="6C321335"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9115033000000</w:t>
            </w:r>
          </w:p>
        </w:tc>
        <w:tc>
          <w:tcPr>
            <w:tcW w:w="1582" w:type="dxa"/>
            <w:hideMark/>
          </w:tcPr>
          <w:p w14:paraId="5817CDAA" w14:textId="77777777" w:rsidR="00765300" w:rsidRDefault="00765300">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-7 500 000,00</w:t>
            </w:r>
          </w:p>
        </w:tc>
      </w:tr>
      <w:tr w:rsidR="00765300" w14:paraId="7628080A" w14:textId="77777777" w:rsidTr="002F321A">
        <w:trPr>
          <w:gridAfter w:val="1"/>
          <w:wAfter w:w="1018" w:type="dxa"/>
          <w:cantSplit/>
        </w:trPr>
        <w:tc>
          <w:tcPr>
            <w:tcW w:w="714" w:type="dxa"/>
            <w:hideMark/>
          </w:tcPr>
          <w:p w14:paraId="5C0E315A"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2212</w:t>
            </w:r>
          </w:p>
        </w:tc>
        <w:tc>
          <w:tcPr>
            <w:tcW w:w="714" w:type="dxa"/>
            <w:hideMark/>
          </w:tcPr>
          <w:p w14:paraId="27882A94"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6121</w:t>
            </w:r>
          </w:p>
        </w:tc>
        <w:tc>
          <w:tcPr>
            <w:tcW w:w="4392" w:type="dxa"/>
            <w:gridSpan w:val="2"/>
            <w:hideMark/>
          </w:tcPr>
          <w:p w14:paraId="2DD64449"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Stavby</w:t>
            </w:r>
          </w:p>
        </w:tc>
        <w:tc>
          <w:tcPr>
            <w:tcW w:w="637" w:type="dxa"/>
            <w:hideMark/>
          </w:tcPr>
          <w:p w14:paraId="10067A2A"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1051</w:t>
            </w:r>
          </w:p>
        </w:tc>
        <w:tc>
          <w:tcPr>
            <w:tcW w:w="1638" w:type="dxa"/>
            <w:hideMark/>
          </w:tcPr>
          <w:p w14:paraId="63896856"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9115076000000</w:t>
            </w:r>
          </w:p>
        </w:tc>
        <w:tc>
          <w:tcPr>
            <w:tcW w:w="1582" w:type="dxa"/>
            <w:hideMark/>
          </w:tcPr>
          <w:p w14:paraId="2974853C" w14:textId="77777777" w:rsidR="00765300" w:rsidRDefault="00765300">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-7 500 000,00</w:t>
            </w:r>
          </w:p>
        </w:tc>
      </w:tr>
      <w:tr w:rsidR="00765300" w14:paraId="1FAA1481" w14:textId="77777777" w:rsidTr="002F321A">
        <w:trPr>
          <w:gridAfter w:val="1"/>
          <w:wAfter w:w="1018" w:type="dxa"/>
          <w:cantSplit/>
        </w:trPr>
        <w:tc>
          <w:tcPr>
            <w:tcW w:w="714" w:type="dxa"/>
            <w:hideMark/>
          </w:tcPr>
          <w:p w14:paraId="78C95F24"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2212</w:t>
            </w:r>
          </w:p>
        </w:tc>
        <w:tc>
          <w:tcPr>
            <w:tcW w:w="714" w:type="dxa"/>
            <w:hideMark/>
          </w:tcPr>
          <w:p w14:paraId="6053DD7D"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6121</w:t>
            </w:r>
          </w:p>
        </w:tc>
        <w:tc>
          <w:tcPr>
            <w:tcW w:w="4392" w:type="dxa"/>
            <w:gridSpan w:val="2"/>
            <w:hideMark/>
          </w:tcPr>
          <w:p w14:paraId="0C64F688"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Stavby</w:t>
            </w:r>
          </w:p>
        </w:tc>
        <w:tc>
          <w:tcPr>
            <w:tcW w:w="637" w:type="dxa"/>
            <w:hideMark/>
          </w:tcPr>
          <w:p w14:paraId="18526506"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1051</w:t>
            </w:r>
          </w:p>
        </w:tc>
        <w:tc>
          <w:tcPr>
            <w:tcW w:w="1638" w:type="dxa"/>
            <w:hideMark/>
          </w:tcPr>
          <w:p w14:paraId="2BFA51B3"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9115084000000</w:t>
            </w:r>
          </w:p>
        </w:tc>
        <w:tc>
          <w:tcPr>
            <w:tcW w:w="1582" w:type="dxa"/>
            <w:hideMark/>
          </w:tcPr>
          <w:p w14:paraId="3D1D148C" w14:textId="77777777" w:rsidR="00765300" w:rsidRDefault="00765300">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-23 000 000,00</w:t>
            </w:r>
          </w:p>
        </w:tc>
      </w:tr>
      <w:tr w:rsidR="00765300" w14:paraId="09959D79" w14:textId="77777777" w:rsidTr="002F321A">
        <w:trPr>
          <w:gridAfter w:val="1"/>
          <w:wAfter w:w="1018" w:type="dxa"/>
          <w:cantSplit/>
        </w:trPr>
        <w:tc>
          <w:tcPr>
            <w:tcW w:w="714" w:type="dxa"/>
            <w:hideMark/>
          </w:tcPr>
          <w:p w14:paraId="5AE163F1"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2212</w:t>
            </w:r>
          </w:p>
        </w:tc>
        <w:tc>
          <w:tcPr>
            <w:tcW w:w="714" w:type="dxa"/>
            <w:hideMark/>
          </w:tcPr>
          <w:p w14:paraId="13C3EE8B"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6121</w:t>
            </w:r>
          </w:p>
        </w:tc>
        <w:tc>
          <w:tcPr>
            <w:tcW w:w="4392" w:type="dxa"/>
            <w:gridSpan w:val="2"/>
            <w:hideMark/>
          </w:tcPr>
          <w:p w14:paraId="5EA303BD"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Stavby</w:t>
            </w:r>
          </w:p>
        </w:tc>
        <w:tc>
          <w:tcPr>
            <w:tcW w:w="637" w:type="dxa"/>
            <w:hideMark/>
          </w:tcPr>
          <w:p w14:paraId="2ED3612C"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1051</w:t>
            </w:r>
          </w:p>
        </w:tc>
        <w:tc>
          <w:tcPr>
            <w:tcW w:w="1638" w:type="dxa"/>
            <w:hideMark/>
          </w:tcPr>
          <w:p w14:paraId="7E43A3F5"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9115092000000</w:t>
            </w:r>
          </w:p>
        </w:tc>
        <w:tc>
          <w:tcPr>
            <w:tcW w:w="1582" w:type="dxa"/>
            <w:hideMark/>
          </w:tcPr>
          <w:p w14:paraId="03F5D915" w14:textId="77777777" w:rsidR="00765300" w:rsidRDefault="00765300">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-5 377 240,00</w:t>
            </w:r>
          </w:p>
        </w:tc>
      </w:tr>
      <w:tr w:rsidR="00765300" w14:paraId="1CD9D5B2" w14:textId="77777777" w:rsidTr="002F321A">
        <w:trPr>
          <w:gridAfter w:val="1"/>
          <w:wAfter w:w="1018" w:type="dxa"/>
          <w:cantSplit/>
        </w:trPr>
        <w:tc>
          <w:tcPr>
            <w:tcW w:w="714" w:type="dxa"/>
            <w:hideMark/>
          </w:tcPr>
          <w:p w14:paraId="4BC6F031"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2212</w:t>
            </w:r>
          </w:p>
        </w:tc>
        <w:tc>
          <w:tcPr>
            <w:tcW w:w="714" w:type="dxa"/>
            <w:hideMark/>
          </w:tcPr>
          <w:p w14:paraId="29F95B59"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6121</w:t>
            </w:r>
          </w:p>
        </w:tc>
        <w:tc>
          <w:tcPr>
            <w:tcW w:w="4392" w:type="dxa"/>
            <w:gridSpan w:val="2"/>
            <w:hideMark/>
          </w:tcPr>
          <w:p w14:paraId="5E322D1D"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Stavby</w:t>
            </w:r>
          </w:p>
        </w:tc>
        <w:tc>
          <w:tcPr>
            <w:tcW w:w="637" w:type="dxa"/>
            <w:hideMark/>
          </w:tcPr>
          <w:p w14:paraId="45F98BD3"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1051</w:t>
            </w:r>
          </w:p>
        </w:tc>
        <w:tc>
          <w:tcPr>
            <w:tcW w:w="1638" w:type="dxa"/>
            <w:hideMark/>
          </w:tcPr>
          <w:p w14:paraId="1175F2C6"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9115093000000</w:t>
            </w:r>
          </w:p>
        </w:tc>
        <w:tc>
          <w:tcPr>
            <w:tcW w:w="1582" w:type="dxa"/>
            <w:hideMark/>
          </w:tcPr>
          <w:p w14:paraId="74EF5697" w14:textId="77777777" w:rsidR="00765300" w:rsidRDefault="00765300">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-8 000 000,00</w:t>
            </w:r>
          </w:p>
        </w:tc>
      </w:tr>
      <w:tr w:rsidR="00765300" w14:paraId="3EEBBA2B" w14:textId="77777777" w:rsidTr="002F321A">
        <w:trPr>
          <w:gridAfter w:val="1"/>
          <w:wAfter w:w="1018" w:type="dxa"/>
          <w:cantSplit/>
        </w:trPr>
        <w:tc>
          <w:tcPr>
            <w:tcW w:w="714" w:type="dxa"/>
            <w:hideMark/>
          </w:tcPr>
          <w:p w14:paraId="6BE7C46F"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2212</w:t>
            </w:r>
          </w:p>
        </w:tc>
        <w:tc>
          <w:tcPr>
            <w:tcW w:w="714" w:type="dxa"/>
            <w:hideMark/>
          </w:tcPr>
          <w:p w14:paraId="3567CE10"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6121</w:t>
            </w:r>
          </w:p>
        </w:tc>
        <w:tc>
          <w:tcPr>
            <w:tcW w:w="4392" w:type="dxa"/>
            <w:gridSpan w:val="2"/>
            <w:hideMark/>
          </w:tcPr>
          <w:p w14:paraId="6A58F97A"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Stavby</w:t>
            </w:r>
          </w:p>
        </w:tc>
        <w:tc>
          <w:tcPr>
            <w:tcW w:w="637" w:type="dxa"/>
            <w:hideMark/>
          </w:tcPr>
          <w:p w14:paraId="7267A9F7"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1051</w:t>
            </w:r>
          </w:p>
        </w:tc>
        <w:tc>
          <w:tcPr>
            <w:tcW w:w="1638" w:type="dxa"/>
            <w:hideMark/>
          </w:tcPr>
          <w:p w14:paraId="0DF0511C"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9115096000000</w:t>
            </w:r>
          </w:p>
        </w:tc>
        <w:tc>
          <w:tcPr>
            <w:tcW w:w="1582" w:type="dxa"/>
            <w:hideMark/>
          </w:tcPr>
          <w:p w14:paraId="576453B2" w14:textId="77777777" w:rsidR="00765300" w:rsidRDefault="00765300">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-5 000 000,00</w:t>
            </w:r>
          </w:p>
        </w:tc>
      </w:tr>
      <w:tr w:rsidR="00765300" w14:paraId="1846C1E5" w14:textId="77777777" w:rsidTr="002F321A">
        <w:trPr>
          <w:gridAfter w:val="1"/>
          <w:wAfter w:w="1018" w:type="dxa"/>
          <w:cantSplit/>
        </w:trPr>
        <w:tc>
          <w:tcPr>
            <w:tcW w:w="714" w:type="dxa"/>
            <w:hideMark/>
          </w:tcPr>
          <w:p w14:paraId="7451C9AD"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2212</w:t>
            </w:r>
          </w:p>
        </w:tc>
        <w:tc>
          <w:tcPr>
            <w:tcW w:w="714" w:type="dxa"/>
            <w:hideMark/>
          </w:tcPr>
          <w:p w14:paraId="00B2EBAF"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6121</w:t>
            </w:r>
          </w:p>
        </w:tc>
        <w:tc>
          <w:tcPr>
            <w:tcW w:w="4392" w:type="dxa"/>
            <w:gridSpan w:val="2"/>
            <w:hideMark/>
          </w:tcPr>
          <w:p w14:paraId="6B085989"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Stavby</w:t>
            </w:r>
          </w:p>
        </w:tc>
        <w:tc>
          <w:tcPr>
            <w:tcW w:w="637" w:type="dxa"/>
            <w:hideMark/>
          </w:tcPr>
          <w:p w14:paraId="3A5FC91E"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1051</w:t>
            </w:r>
          </w:p>
        </w:tc>
        <w:tc>
          <w:tcPr>
            <w:tcW w:w="1638" w:type="dxa"/>
            <w:hideMark/>
          </w:tcPr>
          <w:p w14:paraId="07B35BF1"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9115112000000</w:t>
            </w:r>
          </w:p>
        </w:tc>
        <w:tc>
          <w:tcPr>
            <w:tcW w:w="1582" w:type="dxa"/>
            <w:hideMark/>
          </w:tcPr>
          <w:p w14:paraId="06DAF071" w14:textId="77777777" w:rsidR="00765300" w:rsidRDefault="00765300">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-2 000 000,00</w:t>
            </w:r>
          </w:p>
        </w:tc>
      </w:tr>
      <w:tr w:rsidR="00765300" w14:paraId="0442DDCB" w14:textId="77777777" w:rsidTr="002F321A">
        <w:trPr>
          <w:gridAfter w:val="1"/>
          <w:wAfter w:w="1018" w:type="dxa"/>
          <w:cantSplit/>
        </w:trPr>
        <w:tc>
          <w:tcPr>
            <w:tcW w:w="714" w:type="dxa"/>
            <w:hideMark/>
          </w:tcPr>
          <w:p w14:paraId="6D89336C"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2212</w:t>
            </w:r>
          </w:p>
        </w:tc>
        <w:tc>
          <w:tcPr>
            <w:tcW w:w="714" w:type="dxa"/>
            <w:hideMark/>
          </w:tcPr>
          <w:p w14:paraId="4386B025"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6121</w:t>
            </w:r>
          </w:p>
        </w:tc>
        <w:tc>
          <w:tcPr>
            <w:tcW w:w="4392" w:type="dxa"/>
            <w:gridSpan w:val="2"/>
            <w:hideMark/>
          </w:tcPr>
          <w:p w14:paraId="2120434D"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Stavby</w:t>
            </w:r>
          </w:p>
        </w:tc>
        <w:tc>
          <w:tcPr>
            <w:tcW w:w="637" w:type="dxa"/>
            <w:hideMark/>
          </w:tcPr>
          <w:p w14:paraId="6DC29BDD"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1051</w:t>
            </w:r>
          </w:p>
        </w:tc>
        <w:tc>
          <w:tcPr>
            <w:tcW w:w="1638" w:type="dxa"/>
            <w:hideMark/>
          </w:tcPr>
          <w:p w14:paraId="5DE264A5"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9115114000000</w:t>
            </w:r>
          </w:p>
        </w:tc>
        <w:tc>
          <w:tcPr>
            <w:tcW w:w="1582" w:type="dxa"/>
            <w:hideMark/>
          </w:tcPr>
          <w:p w14:paraId="513BF56B" w14:textId="77777777" w:rsidR="00765300" w:rsidRDefault="00765300">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-1 400 000,00</w:t>
            </w:r>
          </w:p>
        </w:tc>
      </w:tr>
      <w:tr w:rsidR="00765300" w14:paraId="3227F89D" w14:textId="77777777" w:rsidTr="002F321A">
        <w:trPr>
          <w:gridAfter w:val="1"/>
          <w:wAfter w:w="1018" w:type="dxa"/>
          <w:cantSplit/>
        </w:trPr>
        <w:tc>
          <w:tcPr>
            <w:tcW w:w="714" w:type="dxa"/>
            <w:hideMark/>
          </w:tcPr>
          <w:p w14:paraId="14437902"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2212</w:t>
            </w:r>
          </w:p>
        </w:tc>
        <w:tc>
          <w:tcPr>
            <w:tcW w:w="714" w:type="dxa"/>
            <w:hideMark/>
          </w:tcPr>
          <w:p w14:paraId="7B860768"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6121</w:t>
            </w:r>
          </w:p>
        </w:tc>
        <w:tc>
          <w:tcPr>
            <w:tcW w:w="4392" w:type="dxa"/>
            <w:gridSpan w:val="2"/>
            <w:hideMark/>
          </w:tcPr>
          <w:p w14:paraId="5FD71E22"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Stavby</w:t>
            </w:r>
          </w:p>
        </w:tc>
        <w:tc>
          <w:tcPr>
            <w:tcW w:w="637" w:type="dxa"/>
            <w:hideMark/>
          </w:tcPr>
          <w:p w14:paraId="5AABFA35"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1051</w:t>
            </w:r>
          </w:p>
        </w:tc>
        <w:tc>
          <w:tcPr>
            <w:tcW w:w="1638" w:type="dxa"/>
            <w:hideMark/>
          </w:tcPr>
          <w:p w14:paraId="12AAA6C3"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9115131000000</w:t>
            </w:r>
          </w:p>
        </w:tc>
        <w:tc>
          <w:tcPr>
            <w:tcW w:w="1582" w:type="dxa"/>
            <w:hideMark/>
          </w:tcPr>
          <w:p w14:paraId="37CC42B5" w14:textId="77777777" w:rsidR="00765300" w:rsidRDefault="00765300">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-21 000 000,00</w:t>
            </w:r>
          </w:p>
        </w:tc>
      </w:tr>
      <w:tr w:rsidR="00765300" w14:paraId="147D52BA" w14:textId="77777777" w:rsidTr="002F321A">
        <w:trPr>
          <w:gridAfter w:val="1"/>
          <w:wAfter w:w="1018" w:type="dxa"/>
          <w:cantSplit/>
        </w:trPr>
        <w:tc>
          <w:tcPr>
            <w:tcW w:w="714" w:type="dxa"/>
            <w:hideMark/>
          </w:tcPr>
          <w:p w14:paraId="4279773A"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2212</w:t>
            </w:r>
          </w:p>
        </w:tc>
        <w:tc>
          <w:tcPr>
            <w:tcW w:w="714" w:type="dxa"/>
            <w:hideMark/>
          </w:tcPr>
          <w:p w14:paraId="48DFBDE4"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6121</w:t>
            </w:r>
          </w:p>
        </w:tc>
        <w:tc>
          <w:tcPr>
            <w:tcW w:w="4392" w:type="dxa"/>
            <w:gridSpan w:val="2"/>
            <w:hideMark/>
          </w:tcPr>
          <w:p w14:paraId="4A84BB27"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Stavby</w:t>
            </w:r>
          </w:p>
        </w:tc>
        <w:tc>
          <w:tcPr>
            <w:tcW w:w="637" w:type="dxa"/>
            <w:hideMark/>
          </w:tcPr>
          <w:p w14:paraId="610CB383"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1051</w:t>
            </w:r>
          </w:p>
        </w:tc>
        <w:tc>
          <w:tcPr>
            <w:tcW w:w="1638" w:type="dxa"/>
            <w:hideMark/>
          </w:tcPr>
          <w:p w14:paraId="3F4F9B75"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9115132000000</w:t>
            </w:r>
          </w:p>
        </w:tc>
        <w:tc>
          <w:tcPr>
            <w:tcW w:w="1582" w:type="dxa"/>
            <w:hideMark/>
          </w:tcPr>
          <w:p w14:paraId="6C0B9C70" w14:textId="77777777" w:rsidR="00765300" w:rsidRDefault="00765300">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-20 000 000,00</w:t>
            </w:r>
          </w:p>
        </w:tc>
      </w:tr>
      <w:tr w:rsidR="00765300" w14:paraId="7C78BB32" w14:textId="77777777" w:rsidTr="002F321A">
        <w:trPr>
          <w:gridAfter w:val="1"/>
          <w:wAfter w:w="1018" w:type="dxa"/>
          <w:cantSplit/>
        </w:trPr>
        <w:tc>
          <w:tcPr>
            <w:tcW w:w="714" w:type="dxa"/>
            <w:hideMark/>
          </w:tcPr>
          <w:p w14:paraId="26DB5B8D"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2212</w:t>
            </w:r>
          </w:p>
        </w:tc>
        <w:tc>
          <w:tcPr>
            <w:tcW w:w="714" w:type="dxa"/>
            <w:hideMark/>
          </w:tcPr>
          <w:p w14:paraId="4853E99E"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6121</w:t>
            </w:r>
          </w:p>
        </w:tc>
        <w:tc>
          <w:tcPr>
            <w:tcW w:w="4392" w:type="dxa"/>
            <w:gridSpan w:val="2"/>
            <w:hideMark/>
          </w:tcPr>
          <w:p w14:paraId="5636317B"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Stavby</w:t>
            </w:r>
          </w:p>
        </w:tc>
        <w:tc>
          <w:tcPr>
            <w:tcW w:w="637" w:type="dxa"/>
            <w:hideMark/>
          </w:tcPr>
          <w:p w14:paraId="781528C7"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1051</w:t>
            </w:r>
          </w:p>
        </w:tc>
        <w:tc>
          <w:tcPr>
            <w:tcW w:w="1638" w:type="dxa"/>
            <w:hideMark/>
          </w:tcPr>
          <w:p w14:paraId="5ECA461D"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9115133000000</w:t>
            </w:r>
          </w:p>
        </w:tc>
        <w:tc>
          <w:tcPr>
            <w:tcW w:w="1582" w:type="dxa"/>
            <w:hideMark/>
          </w:tcPr>
          <w:p w14:paraId="10F0AF10" w14:textId="77777777" w:rsidR="00765300" w:rsidRDefault="00765300">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-2 500 000,00</w:t>
            </w:r>
          </w:p>
        </w:tc>
      </w:tr>
      <w:tr w:rsidR="00765300" w14:paraId="6D9C93D2" w14:textId="77777777" w:rsidTr="002F321A">
        <w:trPr>
          <w:gridAfter w:val="1"/>
          <w:wAfter w:w="1018" w:type="dxa"/>
          <w:cantSplit/>
        </w:trPr>
        <w:tc>
          <w:tcPr>
            <w:tcW w:w="714" w:type="dxa"/>
            <w:hideMark/>
          </w:tcPr>
          <w:p w14:paraId="3EB26AD2"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2212</w:t>
            </w:r>
          </w:p>
        </w:tc>
        <w:tc>
          <w:tcPr>
            <w:tcW w:w="714" w:type="dxa"/>
            <w:hideMark/>
          </w:tcPr>
          <w:p w14:paraId="5DB8C54A"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6121</w:t>
            </w:r>
          </w:p>
        </w:tc>
        <w:tc>
          <w:tcPr>
            <w:tcW w:w="4392" w:type="dxa"/>
            <w:gridSpan w:val="2"/>
            <w:hideMark/>
          </w:tcPr>
          <w:p w14:paraId="1475A145"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Stavby</w:t>
            </w:r>
          </w:p>
        </w:tc>
        <w:tc>
          <w:tcPr>
            <w:tcW w:w="637" w:type="dxa"/>
            <w:hideMark/>
          </w:tcPr>
          <w:p w14:paraId="7FB8916E"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1051</w:t>
            </w:r>
          </w:p>
        </w:tc>
        <w:tc>
          <w:tcPr>
            <w:tcW w:w="1638" w:type="dxa"/>
            <w:hideMark/>
          </w:tcPr>
          <w:p w14:paraId="66B02018"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9115134000000</w:t>
            </w:r>
          </w:p>
        </w:tc>
        <w:tc>
          <w:tcPr>
            <w:tcW w:w="1582" w:type="dxa"/>
            <w:hideMark/>
          </w:tcPr>
          <w:p w14:paraId="0DCC31BB" w14:textId="77777777" w:rsidR="00765300" w:rsidRDefault="00765300">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-9 000 000,00</w:t>
            </w:r>
          </w:p>
        </w:tc>
      </w:tr>
      <w:tr w:rsidR="00765300" w14:paraId="6F1DD2C6" w14:textId="77777777" w:rsidTr="002F321A">
        <w:trPr>
          <w:gridAfter w:val="1"/>
          <w:wAfter w:w="1018" w:type="dxa"/>
          <w:cantSplit/>
        </w:trPr>
        <w:tc>
          <w:tcPr>
            <w:tcW w:w="714" w:type="dxa"/>
            <w:hideMark/>
          </w:tcPr>
          <w:p w14:paraId="2ADFC4AB"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2212</w:t>
            </w:r>
          </w:p>
        </w:tc>
        <w:tc>
          <w:tcPr>
            <w:tcW w:w="714" w:type="dxa"/>
            <w:hideMark/>
          </w:tcPr>
          <w:p w14:paraId="6588A4D1"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6121</w:t>
            </w:r>
          </w:p>
        </w:tc>
        <w:tc>
          <w:tcPr>
            <w:tcW w:w="4392" w:type="dxa"/>
            <w:gridSpan w:val="2"/>
            <w:hideMark/>
          </w:tcPr>
          <w:p w14:paraId="4627D7D1"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Stavby</w:t>
            </w:r>
          </w:p>
        </w:tc>
        <w:tc>
          <w:tcPr>
            <w:tcW w:w="637" w:type="dxa"/>
            <w:hideMark/>
          </w:tcPr>
          <w:p w14:paraId="018F4A5E"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1051</w:t>
            </w:r>
          </w:p>
        </w:tc>
        <w:tc>
          <w:tcPr>
            <w:tcW w:w="1638" w:type="dxa"/>
            <w:hideMark/>
          </w:tcPr>
          <w:p w14:paraId="712498AA"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9115135000000</w:t>
            </w:r>
          </w:p>
        </w:tc>
        <w:tc>
          <w:tcPr>
            <w:tcW w:w="1582" w:type="dxa"/>
            <w:hideMark/>
          </w:tcPr>
          <w:p w14:paraId="2401AB85" w14:textId="77777777" w:rsidR="00765300" w:rsidRDefault="00765300">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-3 000 000,00</w:t>
            </w:r>
          </w:p>
        </w:tc>
      </w:tr>
      <w:tr w:rsidR="00765300" w14:paraId="7DDE466A" w14:textId="77777777" w:rsidTr="002F321A">
        <w:trPr>
          <w:gridAfter w:val="1"/>
          <w:wAfter w:w="1018" w:type="dxa"/>
          <w:cantSplit/>
        </w:trPr>
        <w:tc>
          <w:tcPr>
            <w:tcW w:w="714" w:type="dxa"/>
            <w:hideMark/>
          </w:tcPr>
          <w:p w14:paraId="662BDE61"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2212</w:t>
            </w:r>
          </w:p>
        </w:tc>
        <w:tc>
          <w:tcPr>
            <w:tcW w:w="714" w:type="dxa"/>
            <w:hideMark/>
          </w:tcPr>
          <w:p w14:paraId="3BFF112C"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6121</w:t>
            </w:r>
          </w:p>
        </w:tc>
        <w:tc>
          <w:tcPr>
            <w:tcW w:w="4392" w:type="dxa"/>
            <w:gridSpan w:val="2"/>
            <w:hideMark/>
          </w:tcPr>
          <w:p w14:paraId="434287F8"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Stavby</w:t>
            </w:r>
          </w:p>
        </w:tc>
        <w:tc>
          <w:tcPr>
            <w:tcW w:w="637" w:type="dxa"/>
            <w:hideMark/>
          </w:tcPr>
          <w:p w14:paraId="6A671DC4"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1051</w:t>
            </w:r>
          </w:p>
        </w:tc>
        <w:tc>
          <w:tcPr>
            <w:tcW w:w="1638" w:type="dxa"/>
            <w:hideMark/>
          </w:tcPr>
          <w:p w14:paraId="10EDDEE5"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9115174000000</w:t>
            </w:r>
          </w:p>
        </w:tc>
        <w:tc>
          <w:tcPr>
            <w:tcW w:w="1582" w:type="dxa"/>
            <w:hideMark/>
          </w:tcPr>
          <w:p w14:paraId="108C9FE1" w14:textId="77777777" w:rsidR="00765300" w:rsidRDefault="00765300">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-6 969 600,00</w:t>
            </w:r>
          </w:p>
        </w:tc>
      </w:tr>
      <w:tr w:rsidR="00765300" w14:paraId="251A61FD" w14:textId="77777777" w:rsidTr="002F321A">
        <w:trPr>
          <w:gridAfter w:val="1"/>
          <w:wAfter w:w="1018" w:type="dxa"/>
          <w:cantSplit/>
        </w:trPr>
        <w:tc>
          <w:tcPr>
            <w:tcW w:w="714" w:type="dxa"/>
            <w:hideMark/>
          </w:tcPr>
          <w:p w14:paraId="53403BE1"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2219</w:t>
            </w:r>
          </w:p>
        </w:tc>
        <w:tc>
          <w:tcPr>
            <w:tcW w:w="714" w:type="dxa"/>
            <w:hideMark/>
          </w:tcPr>
          <w:p w14:paraId="62460BD1"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6121</w:t>
            </w:r>
          </w:p>
        </w:tc>
        <w:tc>
          <w:tcPr>
            <w:tcW w:w="4392" w:type="dxa"/>
            <w:gridSpan w:val="2"/>
            <w:hideMark/>
          </w:tcPr>
          <w:p w14:paraId="34402C0A"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Stavby</w:t>
            </w:r>
          </w:p>
        </w:tc>
        <w:tc>
          <w:tcPr>
            <w:tcW w:w="637" w:type="dxa"/>
            <w:hideMark/>
          </w:tcPr>
          <w:p w14:paraId="1CE650AE"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1051</w:t>
            </w:r>
          </w:p>
        </w:tc>
        <w:tc>
          <w:tcPr>
            <w:tcW w:w="1638" w:type="dxa"/>
            <w:hideMark/>
          </w:tcPr>
          <w:p w14:paraId="4AB1DCE8"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9135100000000</w:t>
            </w:r>
          </w:p>
        </w:tc>
        <w:tc>
          <w:tcPr>
            <w:tcW w:w="1582" w:type="dxa"/>
            <w:hideMark/>
          </w:tcPr>
          <w:p w14:paraId="247484E1" w14:textId="77777777" w:rsidR="00765300" w:rsidRDefault="00765300">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-3 534 410,00</w:t>
            </w:r>
          </w:p>
        </w:tc>
      </w:tr>
      <w:tr w:rsidR="00765300" w14:paraId="48C86B35" w14:textId="77777777" w:rsidTr="002F321A">
        <w:trPr>
          <w:gridAfter w:val="1"/>
          <w:wAfter w:w="1018" w:type="dxa"/>
          <w:cantSplit/>
        </w:trPr>
        <w:tc>
          <w:tcPr>
            <w:tcW w:w="714" w:type="dxa"/>
            <w:hideMark/>
          </w:tcPr>
          <w:p w14:paraId="002DEDDF"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2219</w:t>
            </w:r>
          </w:p>
        </w:tc>
        <w:tc>
          <w:tcPr>
            <w:tcW w:w="714" w:type="dxa"/>
            <w:hideMark/>
          </w:tcPr>
          <w:p w14:paraId="7D0B3802"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6121</w:t>
            </w:r>
          </w:p>
        </w:tc>
        <w:tc>
          <w:tcPr>
            <w:tcW w:w="4392" w:type="dxa"/>
            <w:gridSpan w:val="2"/>
            <w:hideMark/>
          </w:tcPr>
          <w:p w14:paraId="3270A72E"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Stavby</w:t>
            </w:r>
          </w:p>
        </w:tc>
        <w:tc>
          <w:tcPr>
            <w:tcW w:w="637" w:type="dxa"/>
            <w:hideMark/>
          </w:tcPr>
          <w:p w14:paraId="26CA5AB7"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1051</w:t>
            </w:r>
          </w:p>
        </w:tc>
        <w:tc>
          <w:tcPr>
            <w:tcW w:w="1638" w:type="dxa"/>
            <w:hideMark/>
          </w:tcPr>
          <w:p w14:paraId="3C06F180"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9135101000000</w:t>
            </w:r>
          </w:p>
        </w:tc>
        <w:tc>
          <w:tcPr>
            <w:tcW w:w="1582" w:type="dxa"/>
            <w:hideMark/>
          </w:tcPr>
          <w:p w14:paraId="716B9F3A" w14:textId="77777777" w:rsidR="00765300" w:rsidRDefault="00765300">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-5 411 120,00</w:t>
            </w:r>
          </w:p>
        </w:tc>
      </w:tr>
      <w:tr w:rsidR="00765300" w14:paraId="065065F8" w14:textId="77777777" w:rsidTr="002F321A">
        <w:trPr>
          <w:gridAfter w:val="1"/>
          <w:wAfter w:w="1018" w:type="dxa"/>
          <w:cantSplit/>
        </w:trPr>
        <w:tc>
          <w:tcPr>
            <w:tcW w:w="714" w:type="dxa"/>
            <w:hideMark/>
          </w:tcPr>
          <w:p w14:paraId="4BC5A2E6"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2219</w:t>
            </w:r>
          </w:p>
        </w:tc>
        <w:tc>
          <w:tcPr>
            <w:tcW w:w="714" w:type="dxa"/>
            <w:hideMark/>
          </w:tcPr>
          <w:p w14:paraId="780738CE"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6121</w:t>
            </w:r>
          </w:p>
        </w:tc>
        <w:tc>
          <w:tcPr>
            <w:tcW w:w="4392" w:type="dxa"/>
            <w:gridSpan w:val="2"/>
            <w:hideMark/>
          </w:tcPr>
          <w:p w14:paraId="481B1C37"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Stavby</w:t>
            </w:r>
          </w:p>
        </w:tc>
        <w:tc>
          <w:tcPr>
            <w:tcW w:w="637" w:type="dxa"/>
            <w:hideMark/>
          </w:tcPr>
          <w:p w14:paraId="53163AAD"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1051</w:t>
            </w:r>
          </w:p>
        </w:tc>
        <w:tc>
          <w:tcPr>
            <w:tcW w:w="1638" w:type="dxa"/>
            <w:hideMark/>
          </w:tcPr>
          <w:p w14:paraId="16D5F0BE"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9135103000000</w:t>
            </w:r>
          </w:p>
        </w:tc>
        <w:tc>
          <w:tcPr>
            <w:tcW w:w="1582" w:type="dxa"/>
            <w:hideMark/>
          </w:tcPr>
          <w:p w14:paraId="28816019" w14:textId="77777777" w:rsidR="00765300" w:rsidRDefault="00765300">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-822 800,00</w:t>
            </w:r>
          </w:p>
        </w:tc>
      </w:tr>
      <w:tr w:rsidR="00765300" w14:paraId="475D0738" w14:textId="77777777" w:rsidTr="002F321A">
        <w:trPr>
          <w:gridAfter w:val="1"/>
          <w:wAfter w:w="1018" w:type="dxa"/>
          <w:cantSplit/>
        </w:trPr>
        <w:tc>
          <w:tcPr>
            <w:tcW w:w="714" w:type="dxa"/>
            <w:hideMark/>
          </w:tcPr>
          <w:p w14:paraId="55648820"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2219</w:t>
            </w:r>
          </w:p>
        </w:tc>
        <w:tc>
          <w:tcPr>
            <w:tcW w:w="714" w:type="dxa"/>
            <w:hideMark/>
          </w:tcPr>
          <w:p w14:paraId="0CC713D6"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6121</w:t>
            </w:r>
          </w:p>
        </w:tc>
        <w:tc>
          <w:tcPr>
            <w:tcW w:w="4392" w:type="dxa"/>
            <w:gridSpan w:val="2"/>
            <w:hideMark/>
          </w:tcPr>
          <w:p w14:paraId="4C50B4E9"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Stavby</w:t>
            </w:r>
          </w:p>
        </w:tc>
        <w:tc>
          <w:tcPr>
            <w:tcW w:w="637" w:type="dxa"/>
            <w:hideMark/>
          </w:tcPr>
          <w:p w14:paraId="4F392303"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1051</w:t>
            </w:r>
          </w:p>
        </w:tc>
        <w:tc>
          <w:tcPr>
            <w:tcW w:w="1638" w:type="dxa"/>
            <w:hideMark/>
          </w:tcPr>
          <w:p w14:paraId="5E011828"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9135104000000</w:t>
            </w:r>
          </w:p>
        </w:tc>
        <w:tc>
          <w:tcPr>
            <w:tcW w:w="1582" w:type="dxa"/>
            <w:hideMark/>
          </w:tcPr>
          <w:p w14:paraId="6B08B036" w14:textId="77777777" w:rsidR="00765300" w:rsidRDefault="00765300">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-1 775 070,00</w:t>
            </w:r>
          </w:p>
        </w:tc>
      </w:tr>
      <w:tr w:rsidR="00765300" w14:paraId="1792F868" w14:textId="77777777" w:rsidTr="002F321A">
        <w:trPr>
          <w:gridAfter w:val="1"/>
          <w:wAfter w:w="1018" w:type="dxa"/>
          <w:cantSplit/>
        </w:trPr>
        <w:tc>
          <w:tcPr>
            <w:tcW w:w="714" w:type="dxa"/>
            <w:hideMark/>
          </w:tcPr>
          <w:p w14:paraId="56EAD612"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2251</w:t>
            </w:r>
          </w:p>
        </w:tc>
        <w:tc>
          <w:tcPr>
            <w:tcW w:w="714" w:type="dxa"/>
            <w:hideMark/>
          </w:tcPr>
          <w:p w14:paraId="0A234B81"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6121</w:t>
            </w:r>
          </w:p>
        </w:tc>
        <w:tc>
          <w:tcPr>
            <w:tcW w:w="4392" w:type="dxa"/>
            <w:gridSpan w:val="2"/>
            <w:hideMark/>
          </w:tcPr>
          <w:p w14:paraId="07145AF9"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Stavby</w:t>
            </w:r>
          </w:p>
        </w:tc>
        <w:tc>
          <w:tcPr>
            <w:tcW w:w="637" w:type="dxa"/>
            <w:hideMark/>
          </w:tcPr>
          <w:p w14:paraId="32F2C465"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1051</w:t>
            </w:r>
          </w:p>
        </w:tc>
        <w:tc>
          <w:tcPr>
            <w:tcW w:w="1638" w:type="dxa"/>
            <w:hideMark/>
          </w:tcPr>
          <w:p w14:paraId="26652A8A"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9122008000000</w:t>
            </w:r>
          </w:p>
        </w:tc>
        <w:tc>
          <w:tcPr>
            <w:tcW w:w="1582" w:type="dxa"/>
            <w:hideMark/>
          </w:tcPr>
          <w:p w14:paraId="121DAD6D" w14:textId="77777777" w:rsidR="00765300" w:rsidRDefault="00765300">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-13 000 000,00</w:t>
            </w:r>
          </w:p>
        </w:tc>
      </w:tr>
      <w:tr w:rsidR="00765300" w14:paraId="1820B86C" w14:textId="77777777" w:rsidTr="002F321A">
        <w:trPr>
          <w:gridAfter w:val="1"/>
          <w:wAfter w:w="1018" w:type="dxa"/>
          <w:cantSplit/>
        </w:trPr>
        <w:tc>
          <w:tcPr>
            <w:tcW w:w="714" w:type="dxa"/>
            <w:hideMark/>
          </w:tcPr>
          <w:p w14:paraId="7C505E08"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2251</w:t>
            </w:r>
          </w:p>
        </w:tc>
        <w:tc>
          <w:tcPr>
            <w:tcW w:w="714" w:type="dxa"/>
            <w:hideMark/>
          </w:tcPr>
          <w:p w14:paraId="32345836"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5171</w:t>
            </w:r>
          </w:p>
        </w:tc>
        <w:tc>
          <w:tcPr>
            <w:tcW w:w="4392" w:type="dxa"/>
            <w:gridSpan w:val="2"/>
            <w:hideMark/>
          </w:tcPr>
          <w:p w14:paraId="1D28DA79"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Opravy a udržování</w:t>
            </w:r>
          </w:p>
        </w:tc>
        <w:tc>
          <w:tcPr>
            <w:tcW w:w="637" w:type="dxa"/>
            <w:hideMark/>
          </w:tcPr>
          <w:p w14:paraId="4352190B"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1051</w:t>
            </w:r>
          </w:p>
        </w:tc>
        <w:tc>
          <w:tcPr>
            <w:tcW w:w="1638" w:type="dxa"/>
          </w:tcPr>
          <w:p w14:paraId="3F97809B" w14:textId="77777777" w:rsidR="00765300" w:rsidRDefault="00765300">
            <w:pPr>
              <w:widowControl w:val="0"/>
              <w:autoSpaceDE w:val="0"/>
              <w:autoSpaceDN w:val="0"/>
              <w:adjustRightInd w:val="0"/>
              <w:jc w:val="center"/>
              <w:rPr>
                <w:rFonts w:ascii="Arial" w:hAnsi="Arial" w:cs="Arial"/>
                <w:color w:val="000000"/>
                <w:sz w:val="20"/>
                <w:szCs w:val="20"/>
              </w:rPr>
            </w:pPr>
          </w:p>
        </w:tc>
        <w:tc>
          <w:tcPr>
            <w:tcW w:w="1582" w:type="dxa"/>
            <w:hideMark/>
          </w:tcPr>
          <w:p w14:paraId="322D8A55" w14:textId="77777777" w:rsidR="00765300" w:rsidRDefault="00765300">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-5 000 000,00</w:t>
            </w:r>
          </w:p>
        </w:tc>
      </w:tr>
    </w:tbl>
    <w:p w14:paraId="3A4FBD09" w14:textId="77777777" w:rsidR="00765300" w:rsidRDefault="00765300" w:rsidP="002F321A">
      <w:pPr>
        <w:widowControl w:val="0"/>
        <w:autoSpaceDE w:val="0"/>
        <w:autoSpaceDN w:val="0"/>
        <w:adjustRightInd w:val="0"/>
        <w:spacing w:before="40" w:after="40"/>
        <w:ind w:left="40" w:right="40"/>
        <w:rPr>
          <w:rFonts w:ascii="Arial" w:hAnsi="Arial" w:cs="Arial"/>
          <w:color w:val="000000"/>
          <w:sz w:val="17"/>
          <w:szCs w:val="17"/>
        </w:rPr>
      </w:pPr>
    </w:p>
    <w:p w14:paraId="2013C5C8" w14:textId="77777777" w:rsidR="00765300" w:rsidRDefault="00765300" w:rsidP="002F321A">
      <w:pPr>
        <w:widowControl w:val="0"/>
        <w:autoSpaceDE w:val="0"/>
        <w:autoSpaceDN w:val="0"/>
        <w:adjustRightInd w:val="0"/>
        <w:spacing w:before="40" w:after="40"/>
        <w:ind w:left="40" w:right="40"/>
        <w:jc w:val="both"/>
        <w:rPr>
          <w:rFonts w:ascii="Arial" w:hAnsi="Arial" w:cs="Arial"/>
          <w:color w:val="000000"/>
          <w:sz w:val="20"/>
          <w:szCs w:val="20"/>
        </w:rPr>
      </w:pPr>
      <w:r>
        <w:rPr>
          <w:rFonts w:ascii="Arial" w:hAnsi="Arial" w:cs="Arial"/>
          <w:color w:val="000000"/>
          <w:sz w:val="20"/>
          <w:szCs w:val="20"/>
        </w:rPr>
        <w:t>Odbor dopravy a silničního hospodářství navrhuje rozpočtové opatření na snížení rozpočtu výdajů v celkovém objemu 370 990 240,00 Kč a jejich převod do Fondu rezerv a rozvoje Jihočeského kraje. Jedná se o výdaje u těchto akcí, které budou nárokovány v návrhu rozpočtu na rok 2023:</w:t>
      </w:r>
    </w:p>
    <w:p w14:paraId="31975662" w14:textId="77777777" w:rsidR="00765300" w:rsidRDefault="00765300" w:rsidP="00765300">
      <w:pPr>
        <w:widowControl w:val="0"/>
        <w:numPr>
          <w:ilvl w:val="0"/>
          <w:numId w:val="23"/>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Akce v silniční dopravě placené krajem – neinvestiční část (18 500 000,00 Kč);</w:t>
      </w:r>
    </w:p>
    <w:p w14:paraId="15D9C772" w14:textId="77777777" w:rsidR="00765300" w:rsidRDefault="00765300" w:rsidP="00765300">
      <w:pPr>
        <w:widowControl w:val="0"/>
        <w:numPr>
          <w:ilvl w:val="0"/>
          <w:numId w:val="23"/>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Akce v silniční dopravě placené krajem – investiční část (7 000 000,00 Kč);</w:t>
      </w:r>
    </w:p>
    <w:p w14:paraId="5EC50BB9" w14:textId="77777777" w:rsidR="00765300" w:rsidRDefault="00765300" w:rsidP="00765300">
      <w:pPr>
        <w:widowControl w:val="0"/>
        <w:numPr>
          <w:ilvl w:val="0"/>
          <w:numId w:val="23"/>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Severní obchvat Dačic (1 900 000,00 Kč);</w:t>
      </w:r>
    </w:p>
    <w:p w14:paraId="485F9199" w14:textId="77777777" w:rsidR="00765300" w:rsidRDefault="00765300" w:rsidP="00765300">
      <w:pPr>
        <w:widowControl w:val="0"/>
        <w:numPr>
          <w:ilvl w:val="0"/>
          <w:numId w:val="23"/>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Přeložka II/173 – obchvat Blatná (10 000 000,00);</w:t>
      </w:r>
    </w:p>
    <w:p w14:paraId="156168CF" w14:textId="77777777" w:rsidR="00765300" w:rsidRDefault="00765300" w:rsidP="00765300">
      <w:pPr>
        <w:widowControl w:val="0"/>
        <w:numPr>
          <w:ilvl w:val="0"/>
          <w:numId w:val="23"/>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Přeložka sil. II/137 v úseku I/3 – Slapy (6 500 000,00 Kč);</w:t>
      </w:r>
    </w:p>
    <w:p w14:paraId="54FE98F3" w14:textId="77777777" w:rsidR="00765300" w:rsidRDefault="00765300" w:rsidP="00765300">
      <w:pPr>
        <w:widowControl w:val="0"/>
        <w:numPr>
          <w:ilvl w:val="0"/>
          <w:numId w:val="23"/>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Severní obchvat Husince, silnice II/145 (13 500 000,00 Kč);</w:t>
      </w:r>
    </w:p>
    <w:p w14:paraId="463E949E" w14:textId="77777777" w:rsidR="00765300" w:rsidRDefault="00765300" w:rsidP="00765300">
      <w:pPr>
        <w:widowControl w:val="0"/>
        <w:numPr>
          <w:ilvl w:val="0"/>
          <w:numId w:val="23"/>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Most ev. č. 1359-3 – v Plané nad Lužnicí (66 000 000,00 Kč);</w:t>
      </w:r>
    </w:p>
    <w:p w14:paraId="69D85247" w14:textId="77777777" w:rsidR="00765300" w:rsidRDefault="00765300" w:rsidP="00765300">
      <w:pPr>
        <w:widowControl w:val="0"/>
        <w:numPr>
          <w:ilvl w:val="0"/>
          <w:numId w:val="23"/>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Most ev. č. 1359-4 – v Plané nad Lužnicí (59 000 000,00 Kč);</w:t>
      </w:r>
    </w:p>
    <w:p w14:paraId="2AD968AD" w14:textId="77777777" w:rsidR="00765300" w:rsidRDefault="00765300" w:rsidP="00765300">
      <w:pPr>
        <w:widowControl w:val="0"/>
        <w:numPr>
          <w:ilvl w:val="0"/>
          <w:numId w:val="23"/>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Dopr. napojení prům. zóny Tábor východ – Vožická ul. (12 000 000,00 Kč);</w:t>
      </w:r>
    </w:p>
    <w:p w14:paraId="71918A7D" w14:textId="77777777" w:rsidR="00765300" w:rsidRDefault="00765300" w:rsidP="00765300">
      <w:pPr>
        <w:widowControl w:val="0"/>
        <w:numPr>
          <w:ilvl w:val="0"/>
          <w:numId w:val="23"/>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Most ev. č. 154-003 v Kaplici (9 000 000,00 Kč);</w:t>
      </w:r>
    </w:p>
    <w:p w14:paraId="777ACED9" w14:textId="77777777" w:rsidR="00765300" w:rsidRDefault="00765300" w:rsidP="00765300">
      <w:pPr>
        <w:widowControl w:val="0"/>
        <w:numPr>
          <w:ilvl w:val="0"/>
          <w:numId w:val="23"/>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Zabezpečení svahu silnice II/161 Studánky (7 000 000,00 Kč);</w:t>
      </w:r>
    </w:p>
    <w:p w14:paraId="3D5E5B56" w14:textId="77777777" w:rsidR="00765300" w:rsidRDefault="00765300" w:rsidP="00765300">
      <w:pPr>
        <w:widowControl w:val="0"/>
        <w:numPr>
          <w:ilvl w:val="0"/>
          <w:numId w:val="23"/>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Modernizace silnice III/14539, průtah Dehtáře (7 200 000,00 Kč);</w:t>
      </w:r>
    </w:p>
    <w:p w14:paraId="67E2B97F" w14:textId="77777777" w:rsidR="00765300" w:rsidRDefault="00765300" w:rsidP="00765300">
      <w:pPr>
        <w:widowControl w:val="0"/>
        <w:numPr>
          <w:ilvl w:val="0"/>
          <w:numId w:val="23"/>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Východní obchvat Vlachova Březí, sil. II/144 (1 600 000,00 Kč);</w:t>
      </w:r>
    </w:p>
    <w:p w14:paraId="7FF3335F" w14:textId="77777777" w:rsidR="00765300" w:rsidRDefault="00765300" w:rsidP="00765300">
      <w:pPr>
        <w:widowControl w:val="0"/>
        <w:numPr>
          <w:ilvl w:val="0"/>
          <w:numId w:val="23"/>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Modernizace sil. II/137 průtah Slapy (7 500 000,00 Kč);</w:t>
      </w:r>
    </w:p>
    <w:p w14:paraId="3006B57B" w14:textId="77777777" w:rsidR="00765300" w:rsidRDefault="00765300" w:rsidP="00765300">
      <w:pPr>
        <w:widowControl w:val="0"/>
        <w:numPr>
          <w:ilvl w:val="0"/>
          <w:numId w:val="23"/>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Rekonstrukce sil. III/1631 a III/1632 – Nová Pec – Zadní Zvonková, 4. etapa – obchvat Nové Chalupy (7 500 000,00 Kč);</w:t>
      </w:r>
    </w:p>
    <w:p w14:paraId="0C6CEDCD" w14:textId="77777777" w:rsidR="00765300" w:rsidRDefault="00765300" w:rsidP="00765300">
      <w:pPr>
        <w:widowControl w:val="0"/>
        <w:numPr>
          <w:ilvl w:val="0"/>
          <w:numId w:val="23"/>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Křižovatka sil. II/151 a II/406 u Dačic (23 000 000,00 Kč);</w:t>
      </w:r>
    </w:p>
    <w:p w14:paraId="49EB9B34" w14:textId="77777777" w:rsidR="00765300" w:rsidRDefault="00765300" w:rsidP="00765300">
      <w:pPr>
        <w:widowControl w:val="0"/>
        <w:numPr>
          <w:ilvl w:val="0"/>
          <w:numId w:val="23"/>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Severní obchvat Trhových Svinů (5 377 240,00 Kč);</w:t>
      </w:r>
    </w:p>
    <w:p w14:paraId="6EADE989" w14:textId="77777777" w:rsidR="00765300" w:rsidRDefault="00765300" w:rsidP="00765300">
      <w:pPr>
        <w:widowControl w:val="0"/>
        <w:numPr>
          <w:ilvl w:val="0"/>
          <w:numId w:val="23"/>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Přeložka silnice II/156, hráz rybníka Žár (8 000 000,00 Kč);</w:t>
      </w:r>
    </w:p>
    <w:p w14:paraId="20E53032" w14:textId="77777777" w:rsidR="00765300" w:rsidRDefault="00765300" w:rsidP="00765300">
      <w:pPr>
        <w:widowControl w:val="0"/>
        <w:numPr>
          <w:ilvl w:val="0"/>
          <w:numId w:val="23"/>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Obchvat města Kaplice, silnice II/154 (5 000 000,00 Kč);</w:t>
      </w:r>
    </w:p>
    <w:p w14:paraId="1376B8B9" w14:textId="77777777" w:rsidR="00765300" w:rsidRDefault="00765300" w:rsidP="00765300">
      <w:pPr>
        <w:widowControl w:val="0"/>
        <w:numPr>
          <w:ilvl w:val="0"/>
          <w:numId w:val="23"/>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Realizace individuálních protihlukových opatření (2 000 000,00 Kč);</w:t>
      </w:r>
    </w:p>
    <w:p w14:paraId="4C993A6B" w14:textId="77777777" w:rsidR="00765300" w:rsidRDefault="00765300" w:rsidP="00765300">
      <w:pPr>
        <w:widowControl w:val="0"/>
        <w:numPr>
          <w:ilvl w:val="0"/>
          <w:numId w:val="23"/>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Úprava křiž. II/145 a III/145 Svatá Maří (1 400 000,00 Kč);</w:t>
      </w:r>
    </w:p>
    <w:p w14:paraId="2D62F0F7" w14:textId="77777777" w:rsidR="00765300" w:rsidRDefault="00765300" w:rsidP="00765300">
      <w:pPr>
        <w:widowControl w:val="0"/>
        <w:numPr>
          <w:ilvl w:val="0"/>
          <w:numId w:val="23"/>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Most ev. č. 002241-1 Vodňany (21 000 000,00 Kč);</w:t>
      </w:r>
    </w:p>
    <w:p w14:paraId="47C30241" w14:textId="77777777" w:rsidR="00765300" w:rsidRDefault="00765300" w:rsidP="00765300">
      <w:pPr>
        <w:widowControl w:val="0"/>
        <w:numPr>
          <w:ilvl w:val="0"/>
          <w:numId w:val="23"/>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Rekonstrukce sil. II/161 a II/163 v průtahu města Vyšší Brod (20 000 000,00 Kč);</w:t>
      </w:r>
    </w:p>
    <w:p w14:paraId="1F3A5F3E" w14:textId="77777777" w:rsidR="00765300" w:rsidRDefault="00765300" w:rsidP="00765300">
      <w:pPr>
        <w:widowControl w:val="0"/>
        <w:numPr>
          <w:ilvl w:val="0"/>
          <w:numId w:val="23"/>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Most ev. č. 1567-5 Římov (2 500 000,00 Kč);</w:t>
      </w:r>
    </w:p>
    <w:p w14:paraId="1D648905" w14:textId="77777777" w:rsidR="00765300" w:rsidRDefault="00765300" w:rsidP="00765300">
      <w:pPr>
        <w:widowControl w:val="0"/>
        <w:numPr>
          <w:ilvl w:val="0"/>
          <w:numId w:val="23"/>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Rek. sil. III/12250 Vodňany, Holečkova ul., Zeyerovy sady (9 000 000,00 Kč);</w:t>
      </w:r>
    </w:p>
    <w:p w14:paraId="34E940D6" w14:textId="77777777" w:rsidR="00765300" w:rsidRDefault="00765300" w:rsidP="00765300">
      <w:pPr>
        <w:widowControl w:val="0"/>
        <w:numPr>
          <w:ilvl w:val="0"/>
          <w:numId w:val="23"/>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Rozšíření silnice III/02219 Katovice – Krty (3 000 000,00 Kč);</w:t>
      </w:r>
    </w:p>
    <w:p w14:paraId="7369182C" w14:textId="77777777" w:rsidR="00765300" w:rsidRDefault="00765300" w:rsidP="00765300">
      <w:pPr>
        <w:widowControl w:val="0"/>
        <w:numPr>
          <w:ilvl w:val="0"/>
          <w:numId w:val="23"/>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Propojení sil. I/3 se sil. III/00354 (Lidická tř.) včetně přemostění Vltavy (6 969 600,00 Kč);</w:t>
      </w:r>
    </w:p>
    <w:p w14:paraId="21D1464C" w14:textId="77777777" w:rsidR="00765300" w:rsidRDefault="00765300" w:rsidP="00765300">
      <w:pPr>
        <w:widowControl w:val="0"/>
        <w:numPr>
          <w:ilvl w:val="0"/>
          <w:numId w:val="23"/>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Vltavská cyklostezka – úsek Purkarec – Hněvkovice (3 534 410,00 Kč);</w:t>
      </w:r>
    </w:p>
    <w:p w14:paraId="7482A441" w14:textId="77777777" w:rsidR="00765300" w:rsidRDefault="00765300" w:rsidP="00765300">
      <w:pPr>
        <w:widowControl w:val="0"/>
        <w:numPr>
          <w:ilvl w:val="0"/>
          <w:numId w:val="23"/>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Vltavská cyklostezka – úsek Zlatá Koruna – Boršov nad Vltavou (5 411 120,00 Kč);</w:t>
      </w:r>
    </w:p>
    <w:p w14:paraId="52E438DD" w14:textId="77777777" w:rsidR="00765300" w:rsidRDefault="00765300" w:rsidP="00765300">
      <w:pPr>
        <w:widowControl w:val="0"/>
        <w:numPr>
          <w:ilvl w:val="0"/>
          <w:numId w:val="23"/>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Vltavská cyklostezka, úsek Vyšší Brod – Rožmberk n. Vlt. – Český Krumlov (822 800,00 Kč);</w:t>
      </w:r>
    </w:p>
    <w:p w14:paraId="18665BD1" w14:textId="77777777" w:rsidR="00765300" w:rsidRDefault="00765300" w:rsidP="00765300">
      <w:pPr>
        <w:widowControl w:val="0"/>
        <w:numPr>
          <w:ilvl w:val="0"/>
          <w:numId w:val="23"/>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Vltavská cyklostezka Horní Planá (1 775 170,00 Kč);</w:t>
      </w:r>
    </w:p>
    <w:p w14:paraId="29DD1920" w14:textId="77777777" w:rsidR="00765300" w:rsidRDefault="00765300" w:rsidP="00765300">
      <w:pPr>
        <w:widowControl w:val="0"/>
        <w:numPr>
          <w:ilvl w:val="0"/>
          <w:numId w:val="23"/>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ČOV Letiště Č. Budějovice (13 000 000,00 Kč);</w:t>
      </w:r>
    </w:p>
    <w:p w14:paraId="22199CF2" w14:textId="77777777" w:rsidR="00765300" w:rsidRDefault="00765300" w:rsidP="00765300">
      <w:pPr>
        <w:widowControl w:val="0"/>
        <w:numPr>
          <w:ilvl w:val="0"/>
          <w:numId w:val="23"/>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Sanace SO 54 – Demolice objektu bývalé výdejny PHM SO č. 054 (5 000 000,00 Kč).</w:t>
      </w:r>
    </w:p>
    <w:p w14:paraId="4BA6ABDB" w14:textId="77777777" w:rsidR="00765300" w:rsidRDefault="00765300" w:rsidP="002F321A">
      <w:pPr>
        <w:widowControl w:val="0"/>
        <w:autoSpaceDE w:val="0"/>
        <w:autoSpaceDN w:val="0"/>
        <w:adjustRightInd w:val="0"/>
        <w:spacing w:before="40" w:after="40"/>
        <w:ind w:left="40" w:right="40"/>
        <w:jc w:val="both"/>
        <w:rPr>
          <w:rFonts w:ascii="Arial" w:hAnsi="Arial" w:cs="Arial"/>
          <w:b/>
          <w:bCs/>
          <w:color w:val="000000"/>
          <w:sz w:val="20"/>
          <w:szCs w:val="20"/>
        </w:rPr>
      </w:pPr>
      <w:r>
        <w:rPr>
          <w:rFonts w:ascii="Arial" w:hAnsi="Arial" w:cs="Arial"/>
          <w:b/>
          <w:bCs/>
          <w:color w:val="000000"/>
          <w:sz w:val="20"/>
          <w:szCs w:val="20"/>
        </w:rPr>
        <w:t>Dopad do salda +370 990 240,00 Kč (snížení schodku).</w:t>
      </w:r>
    </w:p>
    <w:p w14:paraId="541BD663" w14:textId="77777777" w:rsidR="00765300" w:rsidRDefault="00765300" w:rsidP="002F321A">
      <w:pPr>
        <w:widowControl w:val="0"/>
        <w:autoSpaceDE w:val="0"/>
        <w:autoSpaceDN w:val="0"/>
        <w:adjustRightInd w:val="0"/>
        <w:spacing w:before="40" w:after="40"/>
        <w:ind w:left="40" w:right="40"/>
        <w:rPr>
          <w:rFonts w:ascii="Arial" w:hAnsi="Arial" w:cs="Arial"/>
          <w:color w:val="000000"/>
          <w:sz w:val="17"/>
          <w:szCs w:val="17"/>
        </w:rPr>
      </w:pPr>
    </w:p>
    <w:tbl>
      <w:tblPr>
        <w:tblW w:w="11010" w:type="dxa"/>
        <w:tblInd w:w="40" w:type="dxa"/>
        <w:tblLayout w:type="fixed"/>
        <w:tblCellMar>
          <w:top w:w="40" w:type="dxa"/>
          <w:left w:w="40" w:type="dxa"/>
          <w:bottom w:w="40" w:type="dxa"/>
          <w:right w:w="40" w:type="dxa"/>
        </w:tblCellMar>
        <w:tblLook w:val="04A0" w:firstRow="1" w:lastRow="0" w:firstColumn="1" w:lastColumn="0" w:noHBand="0" w:noVBand="1"/>
      </w:tblPr>
      <w:tblGrid>
        <w:gridCol w:w="714"/>
        <w:gridCol w:w="714"/>
        <w:gridCol w:w="1531"/>
        <w:gridCol w:w="3466"/>
        <w:gridCol w:w="637"/>
        <w:gridCol w:w="1294"/>
        <w:gridCol w:w="2654"/>
      </w:tblGrid>
      <w:tr w:rsidR="00765300" w14:paraId="5A9C0009" w14:textId="77777777" w:rsidTr="002F321A">
        <w:trPr>
          <w:cantSplit/>
        </w:trPr>
        <w:tc>
          <w:tcPr>
            <w:tcW w:w="2958" w:type="dxa"/>
            <w:gridSpan w:val="3"/>
            <w:hideMark/>
          </w:tcPr>
          <w:p w14:paraId="4AFC6809" w14:textId="77777777" w:rsidR="00765300" w:rsidRDefault="00765300">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Rozpočtové opatření č.</w:t>
            </w:r>
          </w:p>
        </w:tc>
        <w:tc>
          <w:tcPr>
            <w:tcW w:w="8047" w:type="dxa"/>
            <w:gridSpan w:val="4"/>
            <w:hideMark/>
          </w:tcPr>
          <w:p w14:paraId="502FF377" w14:textId="77777777" w:rsidR="00765300" w:rsidRDefault="00765300">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253/Z</w:t>
            </w:r>
          </w:p>
        </w:tc>
      </w:tr>
      <w:tr w:rsidR="00765300" w14:paraId="37D0BE3A" w14:textId="77777777" w:rsidTr="002F321A">
        <w:trPr>
          <w:gridAfter w:val="1"/>
          <w:wAfter w:w="2653" w:type="dxa"/>
          <w:cantSplit/>
        </w:trPr>
        <w:tc>
          <w:tcPr>
            <w:tcW w:w="714" w:type="dxa"/>
            <w:vAlign w:val="center"/>
            <w:hideMark/>
          </w:tcPr>
          <w:p w14:paraId="2DBA3103" w14:textId="77777777" w:rsidR="00765300" w:rsidRDefault="00765300">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w:t>
            </w:r>
          </w:p>
        </w:tc>
        <w:tc>
          <w:tcPr>
            <w:tcW w:w="5708" w:type="dxa"/>
            <w:gridSpan w:val="3"/>
            <w:vAlign w:val="center"/>
            <w:hideMark/>
          </w:tcPr>
          <w:p w14:paraId="5AF70E77" w14:textId="77777777" w:rsidR="00765300" w:rsidRDefault="00765300">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položka</w:t>
            </w:r>
          </w:p>
        </w:tc>
        <w:tc>
          <w:tcPr>
            <w:tcW w:w="637" w:type="dxa"/>
            <w:vAlign w:val="center"/>
            <w:hideMark/>
          </w:tcPr>
          <w:p w14:paraId="52F2C4EB" w14:textId="77777777" w:rsidR="00765300" w:rsidRDefault="00765300">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ORJ</w:t>
            </w:r>
          </w:p>
        </w:tc>
        <w:tc>
          <w:tcPr>
            <w:tcW w:w="1293" w:type="dxa"/>
            <w:vAlign w:val="center"/>
            <w:hideMark/>
          </w:tcPr>
          <w:p w14:paraId="46795578" w14:textId="77777777" w:rsidR="00765300" w:rsidRDefault="00765300">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částka v Kč</w:t>
            </w:r>
          </w:p>
        </w:tc>
      </w:tr>
      <w:tr w:rsidR="00765300" w14:paraId="6F881925" w14:textId="77777777" w:rsidTr="002F321A">
        <w:trPr>
          <w:gridAfter w:val="1"/>
          <w:wAfter w:w="2653" w:type="dxa"/>
          <w:cantSplit/>
        </w:trPr>
        <w:tc>
          <w:tcPr>
            <w:tcW w:w="714" w:type="dxa"/>
          </w:tcPr>
          <w:p w14:paraId="5E1E848B" w14:textId="77777777" w:rsidR="00765300" w:rsidRDefault="00765300">
            <w:pPr>
              <w:widowControl w:val="0"/>
              <w:autoSpaceDE w:val="0"/>
              <w:autoSpaceDN w:val="0"/>
              <w:adjustRightInd w:val="0"/>
              <w:jc w:val="center"/>
              <w:rPr>
                <w:rFonts w:ascii="Arial" w:hAnsi="Arial" w:cs="Arial"/>
                <w:color w:val="000000"/>
                <w:sz w:val="20"/>
                <w:szCs w:val="20"/>
              </w:rPr>
            </w:pPr>
          </w:p>
        </w:tc>
        <w:tc>
          <w:tcPr>
            <w:tcW w:w="714" w:type="dxa"/>
            <w:hideMark/>
          </w:tcPr>
          <w:p w14:paraId="53CFC1A7"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8115</w:t>
            </w:r>
          </w:p>
        </w:tc>
        <w:tc>
          <w:tcPr>
            <w:tcW w:w="4994" w:type="dxa"/>
            <w:gridSpan w:val="2"/>
            <w:hideMark/>
          </w:tcPr>
          <w:p w14:paraId="644518DB"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Změny stavu krátkodobých prostředků na bank.účtech</w:t>
            </w:r>
          </w:p>
        </w:tc>
        <w:tc>
          <w:tcPr>
            <w:tcW w:w="637" w:type="dxa"/>
            <w:hideMark/>
          </w:tcPr>
          <w:p w14:paraId="49D766B2"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2674</w:t>
            </w:r>
          </w:p>
        </w:tc>
        <w:tc>
          <w:tcPr>
            <w:tcW w:w="1293" w:type="dxa"/>
            <w:hideMark/>
          </w:tcPr>
          <w:p w14:paraId="678B8C09" w14:textId="77777777" w:rsidR="00765300" w:rsidRDefault="00765300">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-356 000,00</w:t>
            </w:r>
          </w:p>
        </w:tc>
      </w:tr>
      <w:tr w:rsidR="00765300" w14:paraId="32CBD6AE" w14:textId="77777777" w:rsidTr="002F321A">
        <w:trPr>
          <w:gridAfter w:val="1"/>
          <w:wAfter w:w="2653" w:type="dxa"/>
          <w:cantSplit/>
        </w:trPr>
        <w:tc>
          <w:tcPr>
            <w:tcW w:w="714" w:type="dxa"/>
            <w:hideMark/>
          </w:tcPr>
          <w:p w14:paraId="5339A583"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3319</w:t>
            </w:r>
          </w:p>
        </w:tc>
        <w:tc>
          <w:tcPr>
            <w:tcW w:w="714" w:type="dxa"/>
            <w:hideMark/>
          </w:tcPr>
          <w:p w14:paraId="658F8335"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5492</w:t>
            </w:r>
          </w:p>
        </w:tc>
        <w:tc>
          <w:tcPr>
            <w:tcW w:w="4994" w:type="dxa"/>
            <w:gridSpan w:val="2"/>
            <w:hideMark/>
          </w:tcPr>
          <w:p w14:paraId="4DA96251"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Dary fyzickým osobám</w:t>
            </w:r>
          </w:p>
        </w:tc>
        <w:tc>
          <w:tcPr>
            <w:tcW w:w="637" w:type="dxa"/>
            <w:hideMark/>
          </w:tcPr>
          <w:p w14:paraId="762DA400"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1151</w:t>
            </w:r>
          </w:p>
        </w:tc>
        <w:tc>
          <w:tcPr>
            <w:tcW w:w="1293" w:type="dxa"/>
            <w:hideMark/>
          </w:tcPr>
          <w:p w14:paraId="4FF98764" w14:textId="77777777" w:rsidR="00765300" w:rsidRDefault="00765300">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-356 000,00</w:t>
            </w:r>
          </w:p>
        </w:tc>
      </w:tr>
    </w:tbl>
    <w:p w14:paraId="50F79266" w14:textId="77777777" w:rsidR="00765300" w:rsidRDefault="00765300" w:rsidP="002F321A">
      <w:pPr>
        <w:widowControl w:val="0"/>
        <w:autoSpaceDE w:val="0"/>
        <w:autoSpaceDN w:val="0"/>
        <w:adjustRightInd w:val="0"/>
        <w:spacing w:before="40" w:after="40"/>
        <w:ind w:left="40" w:right="40"/>
        <w:rPr>
          <w:rFonts w:ascii="Arial" w:hAnsi="Arial" w:cs="Arial"/>
          <w:color w:val="000000"/>
          <w:sz w:val="17"/>
          <w:szCs w:val="17"/>
        </w:rPr>
      </w:pPr>
    </w:p>
    <w:p w14:paraId="44B82DF1" w14:textId="77777777" w:rsidR="00765300" w:rsidRDefault="00765300" w:rsidP="002F321A">
      <w:pPr>
        <w:widowControl w:val="0"/>
        <w:autoSpaceDE w:val="0"/>
        <w:autoSpaceDN w:val="0"/>
        <w:adjustRightInd w:val="0"/>
        <w:spacing w:before="40" w:after="40"/>
        <w:ind w:left="40" w:right="40"/>
        <w:jc w:val="both"/>
        <w:rPr>
          <w:rFonts w:ascii="Arial" w:hAnsi="Arial" w:cs="Arial"/>
          <w:color w:val="000000"/>
          <w:sz w:val="20"/>
          <w:szCs w:val="20"/>
        </w:rPr>
      </w:pPr>
      <w:r>
        <w:rPr>
          <w:rFonts w:ascii="Arial" w:hAnsi="Arial" w:cs="Arial"/>
          <w:color w:val="000000"/>
          <w:sz w:val="20"/>
          <w:szCs w:val="20"/>
        </w:rPr>
        <w:t>Odbor kultury a památkové péče navrhuje úpravu rozpočtu z důvodu přesunu finančních prostředků do Fondu rezerv a rozvoje ve výši 356 000,00 Kč na pokrytí soutěže o přeshraniční projekt z důvodu prodloužení projektu do roku 2023. Zastupitelstvo kraje schválilo usnesením č. 236/2019/ZK-22 ze dne 27. 6. 2019 dohodu o vyhlášení soutěže pro koncepci a provedení přeshraničního uměleckého projektu podle přílohy č. 1 návrhu č. 291/ZK/19, dále vyhlášení přeshraniční soutěže pro koncepci a provedení přeshraničního uměleckého díla projektu a schválilo podporu této přeshraniční soutěže částkou 10 000 euro. Po dohodě s rakouskou stranou je projekt prodloužen a prostředky budou využity v průběhu roku 2023. Převedené finanční prostředky budou nárokovány v návrhu rozpočtu pro rok 2023.</w:t>
      </w:r>
    </w:p>
    <w:p w14:paraId="68C75D0D" w14:textId="77777777" w:rsidR="00765300" w:rsidRDefault="00765300" w:rsidP="002F321A">
      <w:pPr>
        <w:widowControl w:val="0"/>
        <w:autoSpaceDE w:val="0"/>
        <w:autoSpaceDN w:val="0"/>
        <w:adjustRightInd w:val="0"/>
        <w:spacing w:before="40" w:after="40"/>
        <w:ind w:left="40" w:right="40"/>
        <w:rPr>
          <w:rFonts w:ascii="Arial" w:hAnsi="Arial" w:cs="Arial"/>
          <w:b/>
          <w:bCs/>
          <w:color w:val="000000"/>
          <w:sz w:val="20"/>
          <w:szCs w:val="20"/>
        </w:rPr>
      </w:pPr>
      <w:r>
        <w:rPr>
          <w:rFonts w:ascii="Arial" w:hAnsi="Arial" w:cs="Arial"/>
          <w:b/>
          <w:bCs/>
          <w:color w:val="000000"/>
          <w:sz w:val="20"/>
          <w:szCs w:val="20"/>
        </w:rPr>
        <w:t>Dopad do salda +356 000,00 Kč (snížení schodku).</w:t>
      </w:r>
    </w:p>
    <w:p w14:paraId="4349A825" w14:textId="77777777" w:rsidR="00765300" w:rsidRDefault="00765300" w:rsidP="002F321A">
      <w:pPr>
        <w:widowControl w:val="0"/>
        <w:autoSpaceDE w:val="0"/>
        <w:autoSpaceDN w:val="0"/>
        <w:adjustRightInd w:val="0"/>
        <w:spacing w:before="40" w:after="40"/>
        <w:ind w:left="40" w:right="40"/>
        <w:rPr>
          <w:rFonts w:ascii="Arial" w:hAnsi="Arial" w:cs="Arial"/>
          <w:color w:val="000000"/>
          <w:sz w:val="17"/>
          <w:szCs w:val="17"/>
        </w:rPr>
      </w:pPr>
    </w:p>
    <w:tbl>
      <w:tblPr>
        <w:tblW w:w="11010" w:type="dxa"/>
        <w:tblInd w:w="40" w:type="dxa"/>
        <w:tblLayout w:type="fixed"/>
        <w:tblCellMar>
          <w:top w:w="40" w:type="dxa"/>
          <w:left w:w="40" w:type="dxa"/>
          <w:bottom w:w="40" w:type="dxa"/>
          <w:right w:w="40" w:type="dxa"/>
        </w:tblCellMar>
        <w:tblLook w:val="04A0" w:firstRow="1" w:lastRow="0" w:firstColumn="1" w:lastColumn="0" w:noHBand="0" w:noVBand="1"/>
      </w:tblPr>
      <w:tblGrid>
        <w:gridCol w:w="714"/>
        <w:gridCol w:w="714"/>
        <w:gridCol w:w="1531"/>
        <w:gridCol w:w="3466"/>
        <w:gridCol w:w="637"/>
        <w:gridCol w:w="1294"/>
        <w:gridCol w:w="2654"/>
      </w:tblGrid>
      <w:tr w:rsidR="00765300" w14:paraId="5B1359C6" w14:textId="77777777" w:rsidTr="002F321A">
        <w:trPr>
          <w:cantSplit/>
        </w:trPr>
        <w:tc>
          <w:tcPr>
            <w:tcW w:w="2958" w:type="dxa"/>
            <w:gridSpan w:val="3"/>
            <w:hideMark/>
          </w:tcPr>
          <w:p w14:paraId="7BC466E8" w14:textId="77777777" w:rsidR="00765300" w:rsidRDefault="00765300">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Rozpočtové opatření č.</w:t>
            </w:r>
          </w:p>
        </w:tc>
        <w:tc>
          <w:tcPr>
            <w:tcW w:w="8047" w:type="dxa"/>
            <w:gridSpan w:val="4"/>
            <w:hideMark/>
          </w:tcPr>
          <w:p w14:paraId="38ACDFD2" w14:textId="77777777" w:rsidR="00765300" w:rsidRDefault="00765300">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254/Z</w:t>
            </w:r>
          </w:p>
        </w:tc>
      </w:tr>
      <w:tr w:rsidR="00765300" w14:paraId="26FDF47F" w14:textId="77777777" w:rsidTr="002F321A">
        <w:trPr>
          <w:gridAfter w:val="1"/>
          <w:wAfter w:w="2653" w:type="dxa"/>
          <w:cantSplit/>
        </w:trPr>
        <w:tc>
          <w:tcPr>
            <w:tcW w:w="714" w:type="dxa"/>
            <w:vAlign w:val="center"/>
            <w:hideMark/>
          </w:tcPr>
          <w:p w14:paraId="1067DCA5" w14:textId="77777777" w:rsidR="00765300" w:rsidRDefault="00765300">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w:t>
            </w:r>
          </w:p>
        </w:tc>
        <w:tc>
          <w:tcPr>
            <w:tcW w:w="5708" w:type="dxa"/>
            <w:gridSpan w:val="3"/>
            <w:vAlign w:val="center"/>
            <w:hideMark/>
          </w:tcPr>
          <w:p w14:paraId="7B886600" w14:textId="77777777" w:rsidR="00765300" w:rsidRDefault="00765300">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položka</w:t>
            </w:r>
          </w:p>
        </w:tc>
        <w:tc>
          <w:tcPr>
            <w:tcW w:w="637" w:type="dxa"/>
            <w:vAlign w:val="center"/>
            <w:hideMark/>
          </w:tcPr>
          <w:p w14:paraId="3ABE19D1" w14:textId="77777777" w:rsidR="00765300" w:rsidRDefault="00765300">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ORJ</w:t>
            </w:r>
          </w:p>
        </w:tc>
        <w:tc>
          <w:tcPr>
            <w:tcW w:w="1293" w:type="dxa"/>
            <w:vAlign w:val="center"/>
            <w:hideMark/>
          </w:tcPr>
          <w:p w14:paraId="29F13EAB" w14:textId="77777777" w:rsidR="00765300" w:rsidRDefault="00765300">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částka v Kč</w:t>
            </w:r>
          </w:p>
        </w:tc>
      </w:tr>
      <w:tr w:rsidR="00765300" w14:paraId="4E000FA3" w14:textId="77777777" w:rsidTr="002F321A">
        <w:trPr>
          <w:gridAfter w:val="1"/>
          <w:wAfter w:w="2653" w:type="dxa"/>
          <w:cantSplit/>
        </w:trPr>
        <w:tc>
          <w:tcPr>
            <w:tcW w:w="714" w:type="dxa"/>
          </w:tcPr>
          <w:p w14:paraId="779985D3" w14:textId="77777777" w:rsidR="00765300" w:rsidRDefault="00765300">
            <w:pPr>
              <w:widowControl w:val="0"/>
              <w:autoSpaceDE w:val="0"/>
              <w:autoSpaceDN w:val="0"/>
              <w:adjustRightInd w:val="0"/>
              <w:jc w:val="center"/>
              <w:rPr>
                <w:rFonts w:ascii="Arial" w:hAnsi="Arial" w:cs="Arial"/>
                <w:color w:val="000000"/>
                <w:sz w:val="20"/>
                <w:szCs w:val="20"/>
              </w:rPr>
            </w:pPr>
          </w:p>
        </w:tc>
        <w:tc>
          <w:tcPr>
            <w:tcW w:w="714" w:type="dxa"/>
            <w:hideMark/>
          </w:tcPr>
          <w:p w14:paraId="57AFD9C0"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8115</w:t>
            </w:r>
          </w:p>
        </w:tc>
        <w:tc>
          <w:tcPr>
            <w:tcW w:w="4994" w:type="dxa"/>
            <w:gridSpan w:val="2"/>
            <w:hideMark/>
          </w:tcPr>
          <w:p w14:paraId="10417C63"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Změny stavu krátkodobých prostředků na bank.účtech</w:t>
            </w:r>
          </w:p>
        </w:tc>
        <w:tc>
          <w:tcPr>
            <w:tcW w:w="637" w:type="dxa"/>
            <w:hideMark/>
          </w:tcPr>
          <w:p w14:paraId="3B4D8914"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2674</w:t>
            </w:r>
          </w:p>
        </w:tc>
        <w:tc>
          <w:tcPr>
            <w:tcW w:w="1293" w:type="dxa"/>
            <w:hideMark/>
          </w:tcPr>
          <w:p w14:paraId="28909710" w14:textId="77777777" w:rsidR="00765300" w:rsidRDefault="00765300">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-250 000,00</w:t>
            </w:r>
          </w:p>
        </w:tc>
      </w:tr>
      <w:tr w:rsidR="00765300" w14:paraId="14350626" w14:textId="77777777" w:rsidTr="002F321A">
        <w:trPr>
          <w:gridAfter w:val="1"/>
          <w:wAfter w:w="2653" w:type="dxa"/>
          <w:cantSplit/>
        </w:trPr>
        <w:tc>
          <w:tcPr>
            <w:tcW w:w="714" w:type="dxa"/>
            <w:hideMark/>
          </w:tcPr>
          <w:p w14:paraId="7364BD59"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3322</w:t>
            </w:r>
          </w:p>
        </w:tc>
        <w:tc>
          <w:tcPr>
            <w:tcW w:w="714" w:type="dxa"/>
            <w:hideMark/>
          </w:tcPr>
          <w:p w14:paraId="7AC0F710"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5169</w:t>
            </w:r>
          </w:p>
        </w:tc>
        <w:tc>
          <w:tcPr>
            <w:tcW w:w="4994" w:type="dxa"/>
            <w:gridSpan w:val="2"/>
            <w:hideMark/>
          </w:tcPr>
          <w:p w14:paraId="57D32B34"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Nákup ostatních služeb</w:t>
            </w:r>
          </w:p>
        </w:tc>
        <w:tc>
          <w:tcPr>
            <w:tcW w:w="637" w:type="dxa"/>
            <w:hideMark/>
          </w:tcPr>
          <w:p w14:paraId="5B2D569C"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1151</w:t>
            </w:r>
          </w:p>
        </w:tc>
        <w:tc>
          <w:tcPr>
            <w:tcW w:w="1293" w:type="dxa"/>
            <w:hideMark/>
          </w:tcPr>
          <w:p w14:paraId="75608E03" w14:textId="77777777" w:rsidR="00765300" w:rsidRDefault="00765300">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-250 000,00</w:t>
            </w:r>
          </w:p>
        </w:tc>
      </w:tr>
    </w:tbl>
    <w:p w14:paraId="5139996C" w14:textId="77777777" w:rsidR="00765300" w:rsidRDefault="00765300" w:rsidP="002F321A">
      <w:pPr>
        <w:widowControl w:val="0"/>
        <w:autoSpaceDE w:val="0"/>
        <w:autoSpaceDN w:val="0"/>
        <w:adjustRightInd w:val="0"/>
        <w:spacing w:before="40" w:after="40"/>
        <w:ind w:left="40" w:right="40"/>
        <w:rPr>
          <w:rFonts w:ascii="Arial" w:hAnsi="Arial" w:cs="Arial"/>
          <w:color w:val="000000"/>
          <w:sz w:val="17"/>
          <w:szCs w:val="17"/>
        </w:rPr>
      </w:pPr>
    </w:p>
    <w:p w14:paraId="29BFB83A" w14:textId="77777777" w:rsidR="00765300" w:rsidRDefault="00765300" w:rsidP="002F321A">
      <w:pPr>
        <w:widowControl w:val="0"/>
        <w:autoSpaceDE w:val="0"/>
        <w:autoSpaceDN w:val="0"/>
        <w:adjustRightInd w:val="0"/>
        <w:spacing w:before="40" w:after="40"/>
        <w:ind w:left="40" w:right="40"/>
        <w:jc w:val="both"/>
        <w:rPr>
          <w:rFonts w:ascii="Arial" w:hAnsi="Arial" w:cs="Arial"/>
          <w:color w:val="000000"/>
          <w:sz w:val="20"/>
          <w:szCs w:val="20"/>
        </w:rPr>
      </w:pPr>
      <w:r>
        <w:rPr>
          <w:rFonts w:ascii="Arial" w:hAnsi="Arial" w:cs="Arial"/>
          <w:color w:val="000000"/>
          <w:sz w:val="20"/>
          <w:szCs w:val="20"/>
        </w:rPr>
        <w:t xml:space="preserve">Odbor kultury a památkové péče navrhuje úpravu rozpočtu z důvodu nevyužití finančních prostředků ve výši 250 000,00 Kč, které byly alokovány na zpracování a vydání metodické publikace "Průvodce". Autor odešel do důchodu a zdravotní stav mu nedovoluje dokončit publikaci. Takto uspořené finanční prostředky navrhuje OKPP převézt do Fondu rezerv a rozvoje. </w:t>
      </w:r>
    </w:p>
    <w:p w14:paraId="3B0B4371" w14:textId="77777777" w:rsidR="00765300" w:rsidRDefault="00765300" w:rsidP="002F321A">
      <w:pPr>
        <w:widowControl w:val="0"/>
        <w:autoSpaceDE w:val="0"/>
        <w:autoSpaceDN w:val="0"/>
        <w:adjustRightInd w:val="0"/>
        <w:spacing w:before="40" w:after="40"/>
        <w:ind w:left="40" w:right="40"/>
        <w:rPr>
          <w:rFonts w:ascii="Arial" w:hAnsi="Arial" w:cs="Arial"/>
          <w:b/>
          <w:bCs/>
          <w:color w:val="000000"/>
          <w:sz w:val="20"/>
          <w:szCs w:val="20"/>
        </w:rPr>
      </w:pPr>
      <w:r>
        <w:rPr>
          <w:rFonts w:ascii="Arial" w:hAnsi="Arial" w:cs="Arial"/>
          <w:b/>
          <w:bCs/>
          <w:color w:val="000000"/>
          <w:sz w:val="20"/>
          <w:szCs w:val="20"/>
        </w:rPr>
        <w:t>Dopad do salda +250 000,00 Kč (snížení schodku).</w:t>
      </w:r>
    </w:p>
    <w:p w14:paraId="3A270CA2" w14:textId="77777777" w:rsidR="00765300" w:rsidRDefault="00765300" w:rsidP="002F321A">
      <w:pPr>
        <w:widowControl w:val="0"/>
        <w:autoSpaceDE w:val="0"/>
        <w:autoSpaceDN w:val="0"/>
        <w:adjustRightInd w:val="0"/>
        <w:spacing w:before="40" w:after="40"/>
        <w:ind w:left="40" w:right="40"/>
        <w:rPr>
          <w:rFonts w:ascii="Arial" w:hAnsi="Arial" w:cs="Arial"/>
          <w:color w:val="000000"/>
          <w:sz w:val="17"/>
          <w:szCs w:val="17"/>
        </w:rPr>
      </w:pPr>
    </w:p>
    <w:tbl>
      <w:tblPr>
        <w:tblW w:w="10695" w:type="dxa"/>
        <w:tblInd w:w="40" w:type="dxa"/>
        <w:tblLayout w:type="fixed"/>
        <w:tblCellMar>
          <w:top w:w="40" w:type="dxa"/>
          <w:left w:w="40" w:type="dxa"/>
          <w:bottom w:w="40" w:type="dxa"/>
          <w:right w:w="40" w:type="dxa"/>
        </w:tblCellMar>
        <w:tblLook w:val="04A0" w:firstRow="1" w:lastRow="0" w:firstColumn="1" w:lastColumn="0" w:noHBand="0" w:noVBand="1"/>
      </w:tblPr>
      <w:tblGrid>
        <w:gridCol w:w="714"/>
        <w:gridCol w:w="714"/>
        <w:gridCol w:w="1530"/>
        <w:gridCol w:w="3018"/>
        <w:gridCol w:w="637"/>
        <w:gridCol w:w="1638"/>
        <w:gridCol w:w="1426"/>
        <w:gridCol w:w="1018"/>
      </w:tblGrid>
      <w:tr w:rsidR="00765300" w14:paraId="332A76F2" w14:textId="77777777" w:rsidTr="002F321A">
        <w:trPr>
          <w:cantSplit/>
        </w:trPr>
        <w:tc>
          <w:tcPr>
            <w:tcW w:w="2958" w:type="dxa"/>
            <w:gridSpan w:val="3"/>
            <w:hideMark/>
          </w:tcPr>
          <w:p w14:paraId="071C80BE" w14:textId="77777777" w:rsidR="00765300" w:rsidRDefault="00765300">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Rozpočtové opatření č.</w:t>
            </w:r>
          </w:p>
        </w:tc>
        <w:tc>
          <w:tcPr>
            <w:tcW w:w="7737" w:type="dxa"/>
            <w:gridSpan w:val="5"/>
            <w:hideMark/>
          </w:tcPr>
          <w:p w14:paraId="6B839CFD" w14:textId="77777777" w:rsidR="00765300" w:rsidRDefault="00765300">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255/Z</w:t>
            </w:r>
          </w:p>
        </w:tc>
      </w:tr>
      <w:tr w:rsidR="00765300" w14:paraId="2B4AE423" w14:textId="77777777" w:rsidTr="002F321A">
        <w:trPr>
          <w:gridAfter w:val="1"/>
          <w:wAfter w:w="1018" w:type="dxa"/>
          <w:cantSplit/>
        </w:trPr>
        <w:tc>
          <w:tcPr>
            <w:tcW w:w="714" w:type="dxa"/>
            <w:vAlign w:val="center"/>
            <w:hideMark/>
          </w:tcPr>
          <w:p w14:paraId="7F21DE14" w14:textId="77777777" w:rsidR="00765300" w:rsidRDefault="00765300">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w:t>
            </w:r>
          </w:p>
        </w:tc>
        <w:tc>
          <w:tcPr>
            <w:tcW w:w="5262" w:type="dxa"/>
            <w:gridSpan w:val="3"/>
            <w:vAlign w:val="center"/>
            <w:hideMark/>
          </w:tcPr>
          <w:p w14:paraId="51519FFF" w14:textId="77777777" w:rsidR="00765300" w:rsidRDefault="00765300">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položka</w:t>
            </w:r>
          </w:p>
        </w:tc>
        <w:tc>
          <w:tcPr>
            <w:tcW w:w="637" w:type="dxa"/>
            <w:vAlign w:val="center"/>
            <w:hideMark/>
          </w:tcPr>
          <w:p w14:paraId="4373E7DB" w14:textId="77777777" w:rsidR="00765300" w:rsidRDefault="00765300">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ORJ</w:t>
            </w:r>
          </w:p>
        </w:tc>
        <w:tc>
          <w:tcPr>
            <w:tcW w:w="1638" w:type="dxa"/>
            <w:vAlign w:val="center"/>
            <w:hideMark/>
          </w:tcPr>
          <w:p w14:paraId="50929DD1" w14:textId="77777777" w:rsidR="00765300" w:rsidRDefault="00765300">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ORG</w:t>
            </w:r>
          </w:p>
        </w:tc>
        <w:tc>
          <w:tcPr>
            <w:tcW w:w="1426" w:type="dxa"/>
            <w:vAlign w:val="center"/>
            <w:hideMark/>
          </w:tcPr>
          <w:p w14:paraId="23BD2BED" w14:textId="77777777" w:rsidR="00765300" w:rsidRDefault="00765300">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částka v Kč</w:t>
            </w:r>
          </w:p>
        </w:tc>
      </w:tr>
      <w:tr w:rsidR="00765300" w14:paraId="319312B8" w14:textId="77777777" w:rsidTr="002F321A">
        <w:trPr>
          <w:gridAfter w:val="1"/>
          <w:wAfter w:w="1018" w:type="dxa"/>
          <w:cantSplit/>
        </w:trPr>
        <w:tc>
          <w:tcPr>
            <w:tcW w:w="714" w:type="dxa"/>
            <w:vAlign w:val="center"/>
          </w:tcPr>
          <w:p w14:paraId="731EDFAA" w14:textId="77777777" w:rsidR="00765300" w:rsidRDefault="00765300">
            <w:pPr>
              <w:widowControl w:val="0"/>
              <w:autoSpaceDE w:val="0"/>
              <w:autoSpaceDN w:val="0"/>
              <w:adjustRightInd w:val="0"/>
              <w:jc w:val="center"/>
              <w:rPr>
                <w:rFonts w:ascii="Arial" w:hAnsi="Arial" w:cs="Arial"/>
                <w:color w:val="000000"/>
                <w:sz w:val="20"/>
                <w:szCs w:val="20"/>
              </w:rPr>
            </w:pPr>
          </w:p>
        </w:tc>
        <w:tc>
          <w:tcPr>
            <w:tcW w:w="714" w:type="dxa"/>
            <w:vAlign w:val="center"/>
            <w:hideMark/>
          </w:tcPr>
          <w:p w14:paraId="02776B82"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8115</w:t>
            </w:r>
          </w:p>
        </w:tc>
        <w:tc>
          <w:tcPr>
            <w:tcW w:w="4548" w:type="dxa"/>
            <w:gridSpan w:val="2"/>
            <w:vAlign w:val="center"/>
            <w:hideMark/>
          </w:tcPr>
          <w:p w14:paraId="3A63F953"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Změny stavu krátkodobých prostředků na bank.účtech</w:t>
            </w:r>
          </w:p>
        </w:tc>
        <w:tc>
          <w:tcPr>
            <w:tcW w:w="637" w:type="dxa"/>
            <w:vAlign w:val="center"/>
            <w:hideMark/>
          </w:tcPr>
          <w:p w14:paraId="2860A73E"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2674</w:t>
            </w:r>
          </w:p>
        </w:tc>
        <w:tc>
          <w:tcPr>
            <w:tcW w:w="1638" w:type="dxa"/>
            <w:vAlign w:val="center"/>
          </w:tcPr>
          <w:p w14:paraId="1EFCC7F2" w14:textId="77777777" w:rsidR="00765300" w:rsidRDefault="00765300">
            <w:pPr>
              <w:widowControl w:val="0"/>
              <w:autoSpaceDE w:val="0"/>
              <w:autoSpaceDN w:val="0"/>
              <w:adjustRightInd w:val="0"/>
              <w:jc w:val="center"/>
              <w:rPr>
                <w:rFonts w:ascii="Arial" w:hAnsi="Arial" w:cs="Arial"/>
                <w:color w:val="000000"/>
                <w:sz w:val="20"/>
                <w:szCs w:val="20"/>
              </w:rPr>
            </w:pPr>
          </w:p>
        </w:tc>
        <w:tc>
          <w:tcPr>
            <w:tcW w:w="1426" w:type="dxa"/>
            <w:vAlign w:val="center"/>
            <w:hideMark/>
          </w:tcPr>
          <w:p w14:paraId="628F6142" w14:textId="77777777" w:rsidR="00765300" w:rsidRDefault="00765300">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-8 600 000,00</w:t>
            </w:r>
          </w:p>
        </w:tc>
      </w:tr>
      <w:tr w:rsidR="00765300" w14:paraId="306DBA06" w14:textId="77777777" w:rsidTr="002F321A">
        <w:trPr>
          <w:gridAfter w:val="1"/>
          <w:wAfter w:w="1018" w:type="dxa"/>
          <w:cantSplit/>
        </w:trPr>
        <w:tc>
          <w:tcPr>
            <w:tcW w:w="714" w:type="dxa"/>
            <w:hideMark/>
          </w:tcPr>
          <w:p w14:paraId="7241EC57"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6172</w:t>
            </w:r>
          </w:p>
        </w:tc>
        <w:tc>
          <w:tcPr>
            <w:tcW w:w="714" w:type="dxa"/>
            <w:hideMark/>
          </w:tcPr>
          <w:p w14:paraId="6614BB17"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6111</w:t>
            </w:r>
          </w:p>
        </w:tc>
        <w:tc>
          <w:tcPr>
            <w:tcW w:w="4548" w:type="dxa"/>
            <w:gridSpan w:val="2"/>
            <w:hideMark/>
          </w:tcPr>
          <w:p w14:paraId="445A5A5D"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Programové vybavení</w:t>
            </w:r>
          </w:p>
        </w:tc>
        <w:tc>
          <w:tcPr>
            <w:tcW w:w="637" w:type="dxa"/>
            <w:hideMark/>
          </w:tcPr>
          <w:p w14:paraId="59498909"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1251</w:t>
            </w:r>
          </w:p>
        </w:tc>
        <w:tc>
          <w:tcPr>
            <w:tcW w:w="1638" w:type="dxa"/>
            <w:hideMark/>
          </w:tcPr>
          <w:p w14:paraId="751B03A5"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9110107000000</w:t>
            </w:r>
          </w:p>
        </w:tc>
        <w:tc>
          <w:tcPr>
            <w:tcW w:w="1426" w:type="dxa"/>
            <w:hideMark/>
          </w:tcPr>
          <w:p w14:paraId="2867C7EE" w14:textId="77777777" w:rsidR="00765300" w:rsidRDefault="00765300">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-7 700 000,00</w:t>
            </w:r>
          </w:p>
        </w:tc>
      </w:tr>
      <w:tr w:rsidR="00765300" w14:paraId="72A7F2ED" w14:textId="77777777" w:rsidTr="002F321A">
        <w:trPr>
          <w:gridAfter w:val="1"/>
          <w:wAfter w:w="1018" w:type="dxa"/>
          <w:cantSplit/>
        </w:trPr>
        <w:tc>
          <w:tcPr>
            <w:tcW w:w="714" w:type="dxa"/>
            <w:hideMark/>
          </w:tcPr>
          <w:p w14:paraId="7C86335F"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6172</w:t>
            </w:r>
          </w:p>
        </w:tc>
        <w:tc>
          <w:tcPr>
            <w:tcW w:w="714" w:type="dxa"/>
            <w:hideMark/>
          </w:tcPr>
          <w:p w14:paraId="436DB062"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6111</w:t>
            </w:r>
          </w:p>
        </w:tc>
        <w:tc>
          <w:tcPr>
            <w:tcW w:w="4548" w:type="dxa"/>
            <w:gridSpan w:val="2"/>
            <w:hideMark/>
          </w:tcPr>
          <w:p w14:paraId="62147697"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Programové vybavení</w:t>
            </w:r>
          </w:p>
        </w:tc>
        <w:tc>
          <w:tcPr>
            <w:tcW w:w="637" w:type="dxa"/>
            <w:hideMark/>
          </w:tcPr>
          <w:p w14:paraId="46167AA3"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1251</w:t>
            </w:r>
          </w:p>
        </w:tc>
        <w:tc>
          <w:tcPr>
            <w:tcW w:w="1638" w:type="dxa"/>
            <w:hideMark/>
          </w:tcPr>
          <w:p w14:paraId="676B9BC0"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9110101000000</w:t>
            </w:r>
          </w:p>
        </w:tc>
        <w:tc>
          <w:tcPr>
            <w:tcW w:w="1426" w:type="dxa"/>
            <w:hideMark/>
          </w:tcPr>
          <w:p w14:paraId="2642FB1B" w14:textId="77777777" w:rsidR="00765300" w:rsidRDefault="00765300">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-600 000,00</w:t>
            </w:r>
          </w:p>
        </w:tc>
      </w:tr>
      <w:tr w:rsidR="00765300" w14:paraId="178B21A1" w14:textId="77777777" w:rsidTr="002F321A">
        <w:trPr>
          <w:gridAfter w:val="1"/>
          <w:wAfter w:w="1018" w:type="dxa"/>
          <w:cantSplit/>
        </w:trPr>
        <w:tc>
          <w:tcPr>
            <w:tcW w:w="714" w:type="dxa"/>
            <w:hideMark/>
          </w:tcPr>
          <w:p w14:paraId="301F702D"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6172</w:t>
            </w:r>
          </w:p>
        </w:tc>
        <w:tc>
          <w:tcPr>
            <w:tcW w:w="714" w:type="dxa"/>
            <w:hideMark/>
          </w:tcPr>
          <w:p w14:paraId="411F2E69"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6111</w:t>
            </w:r>
          </w:p>
        </w:tc>
        <w:tc>
          <w:tcPr>
            <w:tcW w:w="4548" w:type="dxa"/>
            <w:gridSpan w:val="2"/>
            <w:hideMark/>
          </w:tcPr>
          <w:p w14:paraId="64445798"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Programové vybavení</w:t>
            </w:r>
          </w:p>
        </w:tc>
        <w:tc>
          <w:tcPr>
            <w:tcW w:w="637" w:type="dxa"/>
            <w:hideMark/>
          </w:tcPr>
          <w:p w14:paraId="2CE1602D"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1251</w:t>
            </w:r>
          </w:p>
        </w:tc>
        <w:tc>
          <w:tcPr>
            <w:tcW w:w="1638" w:type="dxa"/>
            <w:hideMark/>
          </w:tcPr>
          <w:p w14:paraId="5D335EC9"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9110109000000</w:t>
            </w:r>
          </w:p>
        </w:tc>
        <w:tc>
          <w:tcPr>
            <w:tcW w:w="1426" w:type="dxa"/>
            <w:hideMark/>
          </w:tcPr>
          <w:p w14:paraId="16C826F4" w14:textId="77777777" w:rsidR="00765300" w:rsidRDefault="00765300">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-300 000,00</w:t>
            </w:r>
          </w:p>
        </w:tc>
      </w:tr>
    </w:tbl>
    <w:p w14:paraId="4F95DFCD" w14:textId="77777777" w:rsidR="00765300" w:rsidRDefault="00765300" w:rsidP="002F321A">
      <w:pPr>
        <w:widowControl w:val="0"/>
        <w:autoSpaceDE w:val="0"/>
        <w:autoSpaceDN w:val="0"/>
        <w:adjustRightInd w:val="0"/>
        <w:spacing w:before="40" w:after="40"/>
        <w:ind w:left="40" w:right="40"/>
        <w:rPr>
          <w:rFonts w:ascii="Arial" w:hAnsi="Arial" w:cs="Arial"/>
          <w:color w:val="000000"/>
          <w:sz w:val="17"/>
          <w:szCs w:val="17"/>
        </w:rPr>
      </w:pPr>
    </w:p>
    <w:p w14:paraId="43B78BCC" w14:textId="77777777" w:rsidR="00765300" w:rsidRDefault="00765300" w:rsidP="002F321A">
      <w:pPr>
        <w:widowControl w:val="0"/>
        <w:autoSpaceDE w:val="0"/>
        <w:autoSpaceDN w:val="0"/>
        <w:adjustRightInd w:val="0"/>
        <w:spacing w:before="40" w:after="40"/>
        <w:ind w:left="40" w:right="40"/>
        <w:jc w:val="both"/>
        <w:rPr>
          <w:rFonts w:ascii="Arial" w:hAnsi="Arial" w:cs="Arial"/>
          <w:color w:val="000000"/>
          <w:sz w:val="20"/>
          <w:szCs w:val="20"/>
        </w:rPr>
      </w:pPr>
      <w:r>
        <w:rPr>
          <w:rFonts w:ascii="Arial" w:hAnsi="Arial" w:cs="Arial"/>
          <w:color w:val="000000"/>
          <w:sz w:val="20"/>
          <w:szCs w:val="20"/>
        </w:rPr>
        <w:t xml:space="preserve">Odbor informatiky navrhuje rozpočtové opatření na převod nevyčerpaných prostředků do Fondu rezerv a rozvoje ve výši 8 600 000,- Kč. Jedná se o prostředky, které budou následně zapojeny ve stejném objemu do rozpočtu roku 2023: </w:t>
      </w:r>
    </w:p>
    <w:p w14:paraId="737AE028" w14:textId="77777777" w:rsidR="00765300" w:rsidRDefault="00765300" w:rsidP="00765300">
      <w:pPr>
        <w:widowControl w:val="0"/>
        <w:numPr>
          <w:ilvl w:val="0"/>
          <w:numId w:val="24"/>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Geoportál Jčk – realizace veřejné zakázky na nový Geoportál Jčk. Z důvodu nejasných vazeb na Národní geoportál územního plánování a v závislosti na novele stavebního zákona bude soutěženo v roce 2023 – 2024 (7 700 000,- Kč);</w:t>
      </w:r>
    </w:p>
    <w:p w14:paraId="4BF65092" w14:textId="77777777" w:rsidR="00765300" w:rsidRDefault="00765300" w:rsidP="00765300">
      <w:pPr>
        <w:widowControl w:val="0"/>
        <w:numPr>
          <w:ilvl w:val="0"/>
          <w:numId w:val="24"/>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GINIS Eko – modul SVR – nedošlo k realizaci odkládá se do roku 2023 (600 000,- Kč);</w:t>
      </w:r>
    </w:p>
    <w:p w14:paraId="437DDC90" w14:textId="77777777" w:rsidR="00765300" w:rsidRDefault="00765300" w:rsidP="00765300">
      <w:pPr>
        <w:widowControl w:val="0"/>
        <w:numPr>
          <w:ilvl w:val="0"/>
          <w:numId w:val="24"/>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SW pro zabezpečení mobilních zařízení – z důvodu nasazení Mobil Device Management a migrace mailů do cloudu přesunuto do roku 2023 (300 000,- Kč).</w:t>
      </w:r>
    </w:p>
    <w:p w14:paraId="4E834CE3" w14:textId="77777777" w:rsidR="00765300" w:rsidRDefault="00765300" w:rsidP="002F321A">
      <w:pPr>
        <w:widowControl w:val="0"/>
        <w:autoSpaceDE w:val="0"/>
        <w:autoSpaceDN w:val="0"/>
        <w:adjustRightInd w:val="0"/>
        <w:spacing w:before="40" w:after="40"/>
        <w:ind w:left="40" w:right="40"/>
        <w:rPr>
          <w:rFonts w:ascii="Arial" w:hAnsi="Arial" w:cs="Arial"/>
          <w:b/>
          <w:bCs/>
          <w:color w:val="000000"/>
          <w:sz w:val="20"/>
          <w:szCs w:val="20"/>
        </w:rPr>
      </w:pPr>
      <w:r>
        <w:rPr>
          <w:rFonts w:ascii="Arial" w:hAnsi="Arial" w:cs="Arial"/>
          <w:b/>
          <w:bCs/>
          <w:color w:val="000000"/>
          <w:sz w:val="20"/>
          <w:szCs w:val="20"/>
        </w:rPr>
        <w:t>Dopad do salda +8 600 000,00 Kč (snížení schodku).</w:t>
      </w:r>
    </w:p>
    <w:p w14:paraId="1E2992BC" w14:textId="77777777" w:rsidR="00765300" w:rsidRDefault="00765300" w:rsidP="002F321A">
      <w:pPr>
        <w:widowControl w:val="0"/>
        <w:autoSpaceDE w:val="0"/>
        <w:autoSpaceDN w:val="0"/>
        <w:adjustRightInd w:val="0"/>
        <w:spacing w:before="40" w:after="40"/>
        <w:ind w:left="40" w:right="40"/>
        <w:rPr>
          <w:rFonts w:ascii="Arial" w:hAnsi="Arial" w:cs="Arial"/>
          <w:color w:val="000000"/>
          <w:sz w:val="17"/>
          <w:szCs w:val="17"/>
        </w:rPr>
      </w:pPr>
    </w:p>
    <w:p w14:paraId="3BEEE9D9" w14:textId="77777777" w:rsidR="00765300" w:rsidRDefault="00765300" w:rsidP="002F321A">
      <w:pPr>
        <w:widowControl w:val="0"/>
        <w:autoSpaceDE w:val="0"/>
        <w:autoSpaceDN w:val="0"/>
        <w:adjustRightInd w:val="0"/>
        <w:spacing w:before="40" w:after="40"/>
        <w:ind w:left="40" w:right="40"/>
        <w:rPr>
          <w:rFonts w:ascii="Arial" w:hAnsi="Arial" w:cs="Arial"/>
          <w:color w:val="000000"/>
          <w:sz w:val="17"/>
          <w:szCs w:val="17"/>
        </w:rPr>
      </w:pPr>
    </w:p>
    <w:p w14:paraId="578E0279" w14:textId="77777777" w:rsidR="00765300" w:rsidRDefault="00765300" w:rsidP="002F321A">
      <w:pPr>
        <w:widowControl w:val="0"/>
        <w:autoSpaceDE w:val="0"/>
        <w:autoSpaceDN w:val="0"/>
        <w:adjustRightInd w:val="0"/>
        <w:spacing w:before="40" w:after="40"/>
        <w:ind w:left="40" w:right="40"/>
        <w:rPr>
          <w:rFonts w:ascii="Arial" w:hAnsi="Arial" w:cs="Arial"/>
          <w:color w:val="000000"/>
          <w:sz w:val="17"/>
          <w:szCs w:val="17"/>
        </w:rPr>
      </w:pPr>
    </w:p>
    <w:tbl>
      <w:tblPr>
        <w:tblW w:w="10695" w:type="dxa"/>
        <w:tblInd w:w="40" w:type="dxa"/>
        <w:tblLayout w:type="fixed"/>
        <w:tblCellMar>
          <w:top w:w="40" w:type="dxa"/>
          <w:left w:w="40" w:type="dxa"/>
          <w:bottom w:w="40" w:type="dxa"/>
          <w:right w:w="40" w:type="dxa"/>
        </w:tblCellMar>
        <w:tblLook w:val="04A0" w:firstRow="1" w:lastRow="0" w:firstColumn="1" w:lastColumn="0" w:noHBand="0" w:noVBand="1"/>
      </w:tblPr>
      <w:tblGrid>
        <w:gridCol w:w="714"/>
        <w:gridCol w:w="714"/>
        <w:gridCol w:w="1530"/>
        <w:gridCol w:w="3018"/>
        <w:gridCol w:w="637"/>
        <w:gridCol w:w="1638"/>
        <w:gridCol w:w="1426"/>
        <w:gridCol w:w="1018"/>
      </w:tblGrid>
      <w:tr w:rsidR="00765300" w14:paraId="60D0AACA" w14:textId="77777777" w:rsidTr="002F321A">
        <w:trPr>
          <w:cantSplit/>
        </w:trPr>
        <w:tc>
          <w:tcPr>
            <w:tcW w:w="2958" w:type="dxa"/>
            <w:gridSpan w:val="3"/>
            <w:hideMark/>
          </w:tcPr>
          <w:p w14:paraId="7E01B139" w14:textId="77777777" w:rsidR="00765300" w:rsidRDefault="00765300">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Rozpočtové opatření č.</w:t>
            </w:r>
          </w:p>
        </w:tc>
        <w:tc>
          <w:tcPr>
            <w:tcW w:w="7737" w:type="dxa"/>
            <w:gridSpan w:val="5"/>
            <w:hideMark/>
          </w:tcPr>
          <w:p w14:paraId="21F8CCAC" w14:textId="77777777" w:rsidR="00765300" w:rsidRDefault="00765300">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256/Z</w:t>
            </w:r>
          </w:p>
        </w:tc>
      </w:tr>
      <w:tr w:rsidR="00765300" w14:paraId="33603836" w14:textId="77777777" w:rsidTr="002F321A">
        <w:trPr>
          <w:gridAfter w:val="1"/>
          <w:wAfter w:w="1018" w:type="dxa"/>
          <w:cantSplit/>
        </w:trPr>
        <w:tc>
          <w:tcPr>
            <w:tcW w:w="714" w:type="dxa"/>
            <w:vAlign w:val="center"/>
            <w:hideMark/>
          </w:tcPr>
          <w:p w14:paraId="4034EC16" w14:textId="77777777" w:rsidR="00765300" w:rsidRDefault="00765300">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w:t>
            </w:r>
          </w:p>
        </w:tc>
        <w:tc>
          <w:tcPr>
            <w:tcW w:w="5262" w:type="dxa"/>
            <w:gridSpan w:val="3"/>
            <w:vAlign w:val="center"/>
            <w:hideMark/>
          </w:tcPr>
          <w:p w14:paraId="4951E6A0" w14:textId="77777777" w:rsidR="00765300" w:rsidRDefault="00765300">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položka</w:t>
            </w:r>
          </w:p>
        </w:tc>
        <w:tc>
          <w:tcPr>
            <w:tcW w:w="637" w:type="dxa"/>
            <w:vAlign w:val="center"/>
            <w:hideMark/>
          </w:tcPr>
          <w:p w14:paraId="660971C6" w14:textId="77777777" w:rsidR="00765300" w:rsidRDefault="00765300">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ORJ</w:t>
            </w:r>
          </w:p>
        </w:tc>
        <w:tc>
          <w:tcPr>
            <w:tcW w:w="1638" w:type="dxa"/>
            <w:vAlign w:val="center"/>
            <w:hideMark/>
          </w:tcPr>
          <w:p w14:paraId="135E971E" w14:textId="77777777" w:rsidR="00765300" w:rsidRDefault="00765300">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ORG</w:t>
            </w:r>
          </w:p>
        </w:tc>
        <w:tc>
          <w:tcPr>
            <w:tcW w:w="1426" w:type="dxa"/>
            <w:vAlign w:val="center"/>
            <w:hideMark/>
          </w:tcPr>
          <w:p w14:paraId="2ED819BD" w14:textId="77777777" w:rsidR="00765300" w:rsidRDefault="00765300">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částka v Kč</w:t>
            </w:r>
          </w:p>
        </w:tc>
      </w:tr>
      <w:tr w:rsidR="00765300" w14:paraId="17BAB456" w14:textId="77777777" w:rsidTr="002F321A">
        <w:trPr>
          <w:gridAfter w:val="1"/>
          <w:wAfter w:w="1018" w:type="dxa"/>
          <w:cantSplit/>
        </w:trPr>
        <w:tc>
          <w:tcPr>
            <w:tcW w:w="714" w:type="dxa"/>
            <w:vAlign w:val="center"/>
          </w:tcPr>
          <w:p w14:paraId="0D592D36" w14:textId="77777777" w:rsidR="00765300" w:rsidRDefault="00765300">
            <w:pPr>
              <w:widowControl w:val="0"/>
              <w:autoSpaceDE w:val="0"/>
              <w:autoSpaceDN w:val="0"/>
              <w:adjustRightInd w:val="0"/>
              <w:jc w:val="center"/>
              <w:rPr>
                <w:rFonts w:ascii="Arial" w:hAnsi="Arial" w:cs="Arial"/>
                <w:color w:val="000000"/>
                <w:sz w:val="20"/>
                <w:szCs w:val="20"/>
              </w:rPr>
            </w:pPr>
          </w:p>
        </w:tc>
        <w:tc>
          <w:tcPr>
            <w:tcW w:w="714" w:type="dxa"/>
            <w:vAlign w:val="center"/>
            <w:hideMark/>
          </w:tcPr>
          <w:p w14:paraId="31282FEF"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8115</w:t>
            </w:r>
          </w:p>
        </w:tc>
        <w:tc>
          <w:tcPr>
            <w:tcW w:w="4548" w:type="dxa"/>
            <w:gridSpan w:val="2"/>
            <w:vAlign w:val="center"/>
            <w:hideMark/>
          </w:tcPr>
          <w:p w14:paraId="6DC3A9F4"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Změny stavu krátkodobých prostředků na bank.účtech</w:t>
            </w:r>
          </w:p>
        </w:tc>
        <w:tc>
          <w:tcPr>
            <w:tcW w:w="637" w:type="dxa"/>
            <w:vAlign w:val="center"/>
            <w:hideMark/>
          </w:tcPr>
          <w:p w14:paraId="065BF672"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2674</w:t>
            </w:r>
          </w:p>
        </w:tc>
        <w:tc>
          <w:tcPr>
            <w:tcW w:w="1638" w:type="dxa"/>
            <w:vAlign w:val="center"/>
          </w:tcPr>
          <w:p w14:paraId="110A302F" w14:textId="77777777" w:rsidR="00765300" w:rsidRDefault="00765300">
            <w:pPr>
              <w:widowControl w:val="0"/>
              <w:autoSpaceDE w:val="0"/>
              <w:autoSpaceDN w:val="0"/>
              <w:adjustRightInd w:val="0"/>
              <w:jc w:val="center"/>
              <w:rPr>
                <w:rFonts w:ascii="Arial" w:hAnsi="Arial" w:cs="Arial"/>
                <w:color w:val="000000"/>
                <w:sz w:val="20"/>
                <w:szCs w:val="20"/>
              </w:rPr>
            </w:pPr>
          </w:p>
        </w:tc>
        <w:tc>
          <w:tcPr>
            <w:tcW w:w="1426" w:type="dxa"/>
            <w:vAlign w:val="center"/>
            <w:hideMark/>
          </w:tcPr>
          <w:p w14:paraId="4EE73A77" w14:textId="77777777" w:rsidR="00765300" w:rsidRDefault="00765300">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-6 632 175,27</w:t>
            </w:r>
          </w:p>
        </w:tc>
      </w:tr>
      <w:tr w:rsidR="00765300" w14:paraId="639B681A" w14:textId="77777777" w:rsidTr="002F321A">
        <w:trPr>
          <w:gridAfter w:val="1"/>
          <w:wAfter w:w="1018" w:type="dxa"/>
          <w:cantSplit/>
        </w:trPr>
        <w:tc>
          <w:tcPr>
            <w:tcW w:w="714" w:type="dxa"/>
            <w:hideMark/>
          </w:tcPr>
          <w:p w14:paraId="70A4F732"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6172</w:t>
            </w:r>
          </w:p>
        </w:tc>
        <w:tc>
          <w:tcPr>
            <w:tcW w:w="714" w:type="dxa"/>
            <w:hideMark/>
          </w:tcPr>
          <w:p w14:paraId="03AC1C99"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5137</w:t>
            </w:r>
          </w:p>
        </w:tc>
        <w:tc>
          <w:tcPr>
            <w:tcW w:w="4548" w:type="dxa"/>
            <w:gridSpan w:val="2"/>
            <w:hideMark/>
          </w:tcPr>
          <w:p w14:paraId="7CD1CE8E"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Drobný dlouhodobý hmotný majetek</w:t>
            </w:r>
          </w:p>
        </w:tc>
        <w:tc>
          <w:tcPr>
            <w:tcW w:w="637" w:type="dxa"/>
            <w:hideMark/>
          </w:tcPr>
          <w:p w14:paraId="17EE078A"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1251</w:t>
            </w:r>
          </w:p>
        </w:tc>
        <w:tc>
          <w:tcPr>
            <w:tcW w:w="1638" w:type="dxa"/>
            <w:hideMark/>
          </w:tcPr>
          <w:p w14:paraId="21A3E69E"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9110206000000</w:t>
            </w:r>
          </w:p>
        </w:tc>
        <w:tc>
          <w:tcPr>
            <w:tcW w:w="1426" w:type="dxa"/>
            <w:hideMark/>
          </w:tcPr>
          <w:p w14:paraId="27D2F8B1" w14:textId="77777777" w:rsidR="00765300" w:rsidRDefault="00765300">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-397 202,03</w:t>
            </w:r>
          </w:p>
        </w:tc>
      </w:tr>
      <w:tr w:rsidR="00765300" w14:paraId="1D47F6F7" w14:textId="77777777" w:rsidTr="002F321A">
        <w:trPr>
          <w:gridAfter w:val="1"/>
          <w:wAfter w:w="1018" w:type="dxa"/>
          <w:cantSplit/>
        </w:trPr>
        <w:tc>
          <w:tcPr>
            <w:tcW w:w="714" w:type="dxa"/>
            <w:hideMark/>
          </w:tcPr>
          <w:p w14:paraId="5BF5AA6D"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6172</w:t>
            </w:r>
          </w:p>
        </w:tc>
        <w:tc>
          <w:tcPr>
            <w:tcW w:w="714" w:type="dxa"/>
            <w:hideMark/>
          </w:tcPr>
          <w:p w14:paraId="7A97F089"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5139</w:t>
            </w:r>
          </w:p>
        </w:tc>
        <w:tc>
          <w:tcPr>
            <w:tcW w:w="4548" w:type="dxa"/>
            <w:gridSpan w:val="2"/>
            <w:hideMark/>
          </w:tcPr>
          <w:p w14:paraId="31F3A8EA"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Nákup materiálu jinde nezařazený</w:t>
            </w:r>
          </w:p>
        </w:tc>
        <w:tc>
          <w:tcPr>
            <w:tcW w:w="637" w:type="dxa"/>
            <w:hideMark/>
          </w:tcPr>
          <w:p w14:paraId="6BA3D745"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1251</w:t>
            </w:r>
          </w:p>
        </w:tc>
        <w:tc>
          <w:tcPr>
            <w:tcW w:w="1638" w:type="dxa"/>
            <w:hideMark/>
          </w:tcPr>
          <w:p w14:paraId="07867019"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9110208000000</w:t>
            </w:r>
          </w:p>
        </w:tc>
        <w:tc>
          <w:tcPr>
            <w:tcW w:w="1426" w:type="dxa"/>
            <w:hideMark/>
          </w:tcPr>
          <w:p w14:paraId="4B8736A3" w14:textId="77777777" w:rsidR="00765300" w:rsidRDefault="00765300">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-800 000,00</w:t>
            </w:r>
          </w:p>
        </w:tc>
      </w:tr>
      <w:tr w:rsidR="00765300" w14:paraId="4927BA2D" w14:textId="77777777" w:rsidTr="002F321A">
        <w:trPr>
          <w:gridAfter w:val="1"/>
          <w:wAfter w:w="1018" w:type="dxa"/>
          <w:cantSplit/>
        </w:trPr>
        <w:tc>
          <w:tcPr>
            <w:tcW w:w="714" w:type="dxa"/>
            <w:hideMark/>
          </w:tcPr>
          <w:p w14:paraId="6CDA1CD9"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6172</w:t>
            </w:r>
          </w:p>
        </w:tc>
        <w:tc>
          <w:tcPr>
            <w:tcW w:w="714" w:type="dxa"/>
            <w:hideMark/>
          </w:tcPr>
          <w:p w14:paraId="069196BD"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5139</w:t>
            </w:r>
          </w:p>
        </w:tc>
        <w:tc>
          <w:tcPr>
            <w:tcW w:w="4548" w:type="dxa"/>
            <w:gridSpan w:val="2"/>
            <w:hideMark/>
          </w:tcPr>
          <w:p w14:paraId="1A508556"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Nákup materiálu jinde nezařazený</w:t>
            </w:r>
          </w:p>
        </w:tc>
        <w:tc>
          <w:tcPr>
            <w:tcW w:w="637" w:type="dxa"/>
            <w:hideMark/>
          </w:tcPr>
          <w:p w14:paraId="1E180252"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1251</w:t>
            </w:r>
          </w:p>
        </w:tc>
        <w:tc>
          <w:tcPr>
            <w:tcW w:w="1638" w:type="dxa"/>
            <w:hideMark/>
          </w:tcPr>
          <w:p w14:paraId="1A1DC19C"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9110300000000</w:t>
            </w:r>
          </w:p>
        </w:tc>
        <w:tc>
          <w:tcPr>
            <w:tcW w:w="1426" w:type="dxa"/>
            <w:hideMark/>
          </w:tcPr>
          <w:p w14:paraId="02992B88" w14:textId="77777777" w:rsidR="00765300" w:rsidRDefault="00765300">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-30 000,00</w:t>
            </w:r>
          </w:p>
        </w:tc>
      </w:tr>
      <w:tr w:rsidR="00765300" w14:paraId="317BA6C4" w14:textId="77777777" w:rsidTr="002F321A">
        <w:trPr>
          <w:gridAfter w:val="1"/>
          <w:wAfter w:w="1018" w:type="dxa"/>
          <w:cantSplit/>
        </w:trPr>
        <w:tc>
          <w:tcPr>
            <w:tcW w:w="714" w:type="dxa"/>
            <w:hideMark/>
          </w:tcPr>
          <w:p w14:paraId="141E2BEA"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6172</w:t>
            </w:r>
          </w:p>
        </w:tc>
        <w:tc>
          <w:tcPr>
            <w:tcW w:w="714" w:type="dxa"/>
            <w:hideMark/>
          </w:tcPr>
          <w:p w14:paraId="64877923"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5166</w:t>
            </w:r>
          </w:p>
        </w:tc>
        <w:tc>
          <w:tcPr>
            <w:tcW w:w="4548" w:type="dxa"/>
            <w:gridSpan w:val="2"/>
            <w:hideMark/>
          </w:tcPr>
          <w:p w14:paraId="3C3F1858"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Konzultační, poradenské a právní služby</w:t>
            </w:r>
          </w:p>
        </w:tc>
        <w:tc>
          <w:tcPr>
            <w:tcW w:w="637" w:type="dxa"/>
            <w:hideMark/>
          </w:tcPr>
          <w:p w14:paraId="5B95BFA2"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1251</w:t>
            </w:r>
          </w:p>
        </w:tc>
        <w:tc>
          <w:tcPr>
            <w:tcW w:w="1638" w:type="dxa"/>
          </w:tcPr>
          <w:p w14:paraId="1AE597A0" w14:textId="77777777" w:rsidR="00765300" w:rsidRDefault="00765300">
            <w:pPr>
              <w:widowControl w:val="0"/>
              <w:autoSpaceDE w:val="0"/>
              <w:autoSpaceDN w:val="0"/>
              <w:adjustRightInd w:val="0"/>
              <w:jc w:val="center"/>
              <w:rPr>
                <w:rFonts w:ascii="Arial" w:hAnsi="Arial" w:cs="Arial"/>
                <w:color w:val="000000"/>
                <w:sz w:val="20"/>
                <w:szCs w:val="20"/>
              </w:rPr>
            </w:pPr>
          </w:p>
        </w:tc>
        <w:tc>
          <w:tcPr>
            <w:tcW w:w="1426" w:type="dxa"/>
            <w:hideMark/>
          </w:tcPr>
          <w:p w14:paraId="74F68C92" w14:textId="77777777" w:rsidR="00765300" w:rsidRDefault="00765300">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-400 000,00</w:t>
            </w:r>
          </w:p>
        </w:tc>
      </w:tr>
      <w:tr w:rsidR="00765300" w14:paraId="14017363" w14:textId="77777777" w:rsidTr="002F321A">
        <w:trPr>
          <w:gridAfter w:val="1"/>
          <w:wAfter w:w="1018" w:type="dxa"/>
          <w:cantSplit/>
        </w:trPr>
        <w:tc>
          <w:tcPr>
            <w:tcW w:w="714" w:type="dxa"/>
            <w:hideMark/>
          </w:tcPr>
          <w:p w14:paraId="6FB96C11"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6172</w:t>
            </w:r>
          </w:p>
        </w:tc>
        <w:tc>
          <w:tcPr>
            <w:tcW w:w="714" w:type="dxa"/>
            <w:hideMark/>
          </w:tcPr>
          <w:p w14:paraId="3773B13A"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5168</w:t>
            </w:r>
          </w:p>
        </w:tc>
        <w:tc>
          <w:tcPr>
            <w:tcW w:w="4548" w:type="dxa"/>
            <w:gridSpan w:val="2"/>
            <w:hideMark/>
          </w:tcPr>
          <w:p w14:paraId="6C62CB05"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Zpracování dat a služby souv. s inf. a kom.technol</w:t>
            </w:r>
          </w:p>
        </w:tc>
        <w:tc>
          <w:tcPr>
            <w:tcW w:w="637" w:type="dxa"/>
            <w:hideMark/>
          </w:tcPr>
          <w:p w14:paraId="25136D90"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1251</w:t>
            </w:r>
          </w:p>
        </w:tc>
        <w:tc>
          <w:tcPr>
            <w:tcW w:w="1638" w:type="dxa"/>
            <w:hideMark/>
          </w:tcPr>
          <w:p w14:paraId="755EF2C5"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9110107000000</w:t>
            </w:r>
          </w:p>
        </w:tc>
        <w:tc>
          <w:tcPr>
            <w:tcW w:w="1426" w:type="dxa"/>
            <w:hideMark/>
          </w:tcPr>
          <w:p w14:paraId="56945804" w14:textId="77777777" w:rsidR="00765300" w:rsidRDefault="00765300">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-302 500,00</w:t>
            </w:r>
          </w:p>
        </w:tc>
      </w:tr>
      <w:tr w:rsidR="00765300" w14:paraId="41471354" w14:textId="77777777" w:rsidTr="002F321A">
        <w:trPr>
          <w:gridAfter w:val="1"/>
          <w:wAfter w:w="1018" w:type="dxa"/>
          <w:cantSplit/>
        </w:trPr>
        <w:tc>
          <w:tcPr>
            <w:tcW w:w="714" w:type="dxa"/>
            <w:hideMark/>
          </w:tcPr>
          <w:p w14:paraId="16B45FF4"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6172</w:t>
            </w:r>
          </w:p>
        </w:tc>
        <w:tc>
          <w:tcPr>
            <w:tcW w:w="714" w:type="dxa"/>
            <w:hideMark/>
          </w:tcPr>
          <w:p w14:paraId="20D1D5F4"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5168</w:t>
            </w:r>
          </w:p>
        </w:tc>
        <w:tc>
          <w:tcPr>
            <w:tcW w:w="4548" w:type="dxa"/>
            <w:gridSpan w:val="2"/>
            <w:hideMark/>
          </w:tcPr>
          <w:p w14:paraId="2D09C1F7"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Zpracování dat a služby souv. s inf. a kom.technol</w:t>
            </w:r>
          </w:p>
        </w:tc>
        <w:tc>
          <w:tcPr>
            <w:tcW w:w="637" w:type="dxa"/>
            <w:hideMark/>
          </w:tcPr>
          <w:p w14:paraId="6A62EFC7"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1251</w:t>
            </w:r>
          </w:p>
        </w:tc>
        <w:tc>
          <w:tcPr>
            <w:tcW w:w="1638" w:type="dxa"/>
            <w:hideMark/>
          </w:tcPr>
          <w:p w14:paraId="70959755"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9110110000000</w:t>
            </w:r>
          </w:p>
        </w:tc>
        <w:tc>
          <w:tcPr>
            <w:tcW w:w="1426" w:type="dxa"/>
            <w:hideMark/>
          </w:tcPr>
          <w:p w14:paraId="35DB8341" w14:textId="77777777" w:rsidR="00765300" w:rsidRDefault="00765300">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-437 990,74</w:t>
            </w:r>
          </w:p>
        </w:tc>
      </w:tr>
      <w:tr w:rsidR="00765300" w14:paraId="55F242C2" w14:textId="77777777" w:rsidTr="002F321A">
        <w:trPr>
          <w:gridAfter w:val="1"/>
          <w:wAfter w:w="1018" w:type="dxa"/>
          <w:cantSplit/>
        </w:trPr>
        <w:tc>
          <w:tcPr>
            <w:tcW w:w="714" w:type="dxa"/>
            <w:hideMark/>
          </w:tcPr>
          <w:p w14:paraId="5EBD58A0"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6172</w:t>
            </w:r>
          </w:p>
        </w:tc>
        <w:tc>
          <w:tcPr>
            <w:tcW w:w="714" w:type="dxa"/>
            <w:hideMark/>
          </w:tcPr>
          <w:p w14:paraId="20FDED89"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5172</w:t>
            </w:r>
          </w:p>
        </w:tc>
        <w:tc>
          <w:tcPr>
            <w:tcW w:w="4548" w:type="dxa"/>
            <w:gridSpan w:val="2"/>
            <w:hideMark/>
          </w:tcPr>
          <w:p w14:paraId="488E5A77"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Podlimitní programové vybavení</w:t>
            </w:r>
          </w:p>
        </w:tc>
        <w:tc>
          <w:tcPr>
            <w:tcW w:w="637" w:type="dxa"/>
            <w:hideMark/>
          </w:tcPr>
          <w:p w14:paraId="18315BD4"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1251</w:t>
            </w:r>
          </w:p>
        </w:tc>
        <w:tc>
          <w:tcPr>
            <w:tcW w:w="1638" w:type="dxa"/>
            <w:hideMark/>
          </w:tcPr>
          <w:p w14:paraId="389C8A44"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9110107000000</w:t>
            </w:r>
          </w:p>
        </w:tc>
        <w:tc>
          <w:tcPr>
            <w:tcW w:w="1426" w:type="dxa"/>
            <w:hideMark/>
          </w:tcPr>
          <w:p w14:paraId="687119A8" w14:textId="77777777" w:rsidR="00765300" w:rsidRDefault="00765300">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-600 000,00</w:t>
            </w:r>
          </w:p>
        </w:tc>
      </w:tr>
      <w:tr w:rsidR="00765300" w14:paraId="70B0BAA8" w14:textId="77777777" w:rsidTr="002F321A">
        <w:trPr>
          <w:gridAfter w:val="1"/>
          <w:wAfter w:w="1018" w:type="dxa"/>
          <w:cantSplit/>
        </w:trPr>
        <w:tc>
          <w:tcPr>
            <w:tcW w:w="714" w:type="dxa"/>
            <w:hideMark/>
          </w:tcPr>
          <w:p w14:paraId="49F7E890"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6172</w:t>
            </w:r>
          </w:p>
        </w:tc>
        <w:tc>
          <w:tcPr>
            <w:tcW w:w="714" w:type="dxa"/>
            <w:hideMark/>
          </w:tcPr>
          <w:p w14:paraId="46A1BF38"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6111</w:t>
            </w:r>
          </w:p>
        </w:tc>
        <w:tc>
          <w:tcPr>
            <w:tcW w:w="4548" w:type="dxa"/>
            <w:gridSpan w:val="2"/>
            <w:hideMark/>
          </w:tcPr>
          <w:p w14:paraId="46319831"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Programové vybavení</w:t>
            </w:r>
          </w:p>
        </w:tc>
        <w:tc>
          <w:tcPr>
            <w:tcW w:w="637" w:type="dxa"/>
            <w:hideMark/>
          </w:tcPr>
          <w:p w14:paraId="77A86943"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1251</w:t>
            </w:r>
          </w:p>
        </w:tc>
        <w:tc>
          <w:tcPr>
            <w:tcW w:w="1638" w:type="dxa"/>
            <w:hideMark/>
          </w:tcPr>
          <w:p w14:paraId="12DB2AE6"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9110107000000</w:t>
            </w:r>
          </w:p>
        </w:tc>
        <w:tc>
          <w:tcPr>
            <w:tcW w:w="1426" w:type="dxa"/>
            <w:hideMark/>
          </w:tcPr>
          <w:p w14:paraId="7D098142" w14:textId="77777777" w:rsidR="00765300" w:rsidRDefault="00765300">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-690 152,00</w:t>
            </w:r>
          </w:p>
        </w:tc>
      </w:tr>
      <w:tr w:rsidR="00765300" w14:paraId="5F1FB6C6" w14:textId="77777777" w:rsidTr="002F321A">
        <w:trPr>
          <w:gridAfter w:val="1"/>
          <w:wAfter w:w="1018" w:type="dxa"/>
          <w:cantSplit/>
        </w:trPr>
        <w:tc>
          <w:tcPr>
            <w:tcW w:w="714" w:type="dxa"/>
            <w:hideMark/>
          </w:tcPr>
          <w:p w14:paraId="46F5BEA2"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6172</w:t>
            </w:r>
          </w:p>
        </w:tc>
        <w:tc>
          <w:tcPr>
            <w:tcW w:w="714" w:type="dxa"/>
            <w:hideMark/>
          </w:tcPr>
          <w:p w14:paraId="5C9F3394"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6111</w:t>
            </w:r>
          </w:p>
        </w:tc>
        <w:tc>
          <w:tcPr>
            <w:tcW w:w="4548" w:type="dxa"/>
            <w:gridSpan w:val="2"/>
            <w:hideMark/>
          </w:tcPr>
          <w:p w14:paraId="628A8FBA"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Programové vybavení</w:t>
            </w:r>
          </w:p>
        </w:tc>
        <w:tc>
          <w:tcPr>
            <w:tcW w:w="637" w:type="dxa"/>
            <w:hideMark/>
          </w:tcPr>
          <w:p w14:paraId="78B8C00A"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1251</w:t>
            </w:r>
          </w:p>
        </w:tc>
        <w:tc>
          <w:tcPr>
            <w:tcW w:w="1638" w:type="dxa"/>
            <w:hideMark/>
          </w:tcPr>
          <w:p w14:paraId="62AC27EE"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9110109000000</w:t>
            </w:r>
          </w:p>
        </w:tc>
        <w:tc>
          <w:tcPr>
            <w:tcW w:w="1426" w:type="dxa"/>
            <w:hideMark/>
          </w:tcPr>
          <w:p w14:paraId="0184CFAC" w14:textId="77777777" w:rsidR="00765300" w:rsidRDefault="00765300">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-500 000,00</w:t>
            </w:r>
          </w:p>
        </w:tc>
      </w:tr>
      <w:tr w:rsidR="00765300" w14:paraId="7D1280EF" w14:textId="77777777" w:rsidTr="002F321A">
        <w:trPr>
          <w:gridAfter w:val="1"/>
          <w:wAfter w:w="1018" w:type="dxa"/>
          <w:cantSplit/>
        </w:trPr>
        <w:tc>
          <w:tcPr>
            <w:tcW w:w="714" w:type="dxa"/>
            <w:hideMark/>
          </w:tcPr>
          <w:p w14:paraId="5EB3BA19"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6172</w:t>
            </w:r>
          </w:p>
        </w:tc>
        <w:tc>
          <w:tcPr>
            <w:tcW w:w="714" w:type="dxa"/>
            <w:hideMark/>
          </w:tcPr>
          <w:p w14:paraId="2FF7332A"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6111</w:t>
            </w:r>
          </w:p>
        </w:tc>
        <w:tc>
          <w:tcPr>
            <w:tcW w:w="4548" w:type="dxa"/>
            <w:gridSpan w:val="2"/>
            <w:hideMark/>
          </w:tcPr>
          <w:p w14:paraId="3972A32E"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Programové vybavení</w:t>
            </w:r>
          </w:p>
        </w:tc>
        <w:tc>
          <w:tcPr>
            <w:tcW w:w="637" w:type="dxa"/>
            <w:hideMark/>
          </w:tcPr>
          <w:p w14:paraId="7DEAFC24"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1251</w:t>
            </w:r>
          </w:p>
        </w:tc>
        <w:tc>
          <w:tcPr>
            <w:tcW w:w="1638" w:type="dxa"/>
            <w:hideMark/>
          </w:tcPr>
          <w:p w14:paraId="3AD7E884"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9110109000000</w:t>
            </w:r>
          </w:p>
        </w:tc>
        <w:tc>
          <w:tcPr>
            <w:tcW w:w="1426" w:type="dxa"/>
            <w:hideMark/>
          </w:tcPr>
          <w:p w14:paraId="07FFD81D" w14:textId="77777777" w:rsidR="00765300" w:rsidRDefault="00765300">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-300 000,00</w:t>
            </w:r>
          </w:p>
        </w:tc>
      </w:tr>
      <w:tr w:rsidR="00765300" w14:paraId="12957FB7" w14:textId="77777777" w:rsidTr="002F321A">
        <w:trPr>
          <w:gridAfter w:val="1"/>
          <w:wAfter w:w="1018" w:type="dxa"/>
          <w:cantSplit/>
        </w:trPr>
        <w:tc>
          <w:tcPr>
            <w:tcW w:w="714" w:type="dxa"/>
            <w:hideMark/>
          </w:tcPr>
          <w:p w14:paraId="49E95E10"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6172</w:t>
            </w:r>
          </w:p>
        </w:tc>
        <w:tc>
          <w:tcPr>
            <w:tcW w:w="714" w:type="dxa"/>
            <w:hideMark/>
          </w:tcPr>
          <w:p w14:paraId="18CA74CA"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6111</w:t>
            </w:r>
          </w:p>
        </w:tc>
        <w:tc>
          <w:tcPr>
            <w:tcW w:w="4548" w:type="dxa"/>
            <w:gridSpan w:val="2"/>
            <w:hideMark/>
          </w:tcPr>
          <w:p w14:paraId="29EF2F38"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Programové vybavení</w:t>
            </w:r>
          </w:p>
        </w:tc>
        <w:tc>
          <w:tcPr>
            <w:tcW w:w="637" w:type="dxa"/>
            <w:hideMark/>
          </w:tcPr>
          <w:p w14:paraId="57F335E8"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1251</w:t>
            </w:r>
          </w:p>
        </w:tc>
        <w:tc>
          <w:tcPr>
            <w:tcW w:w="1638" w:type="dxa"/>
            <w:hideMark/>
          </w:tcPr>
          <w:p w14:paraId="2867F8D3"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9110109000000</w:t>
            </w:r>
          </w:p>
        </w:tc>
        <w:tc>
          <w:tcPr>
            <w:tcW w:w="1426" w:type="dxa"/>
            <w:hideMark/>
          </w:tcPr>
          <w:p w14:paraId="37C16D93" w14:textId="77777777" w:rsidR="00765300" w:rsidRDefault="00765300">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-800 000,00</w:t>
            </w:r>
          </w:p>
        </w:tc>
      </w:tr>
      <w:tr w:rsidR="00765300" w14:paraId="7564A5E0" w14:textId="77777777" w:rsidTr="002F321A">
        <w:trPr>
          <w:gridAfter w:val="1"/>
          <w:wAfter w:w="1018" w:type="dxa"/>
          <w:cantSplit/>
        </w:trPr>
        <w:tc>
          <w:tcPr>
            <w:tcW w:w="714" w:type="dxa"/>
            <w:hideMark/>
          </w:tcPr>
          <w:p w14:paraId="0C5144C2"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6172</w:t>
            </w:r>
          </w:p>
        </w:tc>
        <w:tc>
          <w:tcPr>
            <w:tcW w:w="714" w:type="dxa"/>
            <w:hideMark/>
          </w:tcPr>
          <w:p w14:paraId="24C77F93"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6125</w:t>
            </w:r>
          </w:p>
        </w:tc>
        <w:tc>
          <w:tcPr>
            <w:tcW w:w="4548" w:type="dxa"/>
            <w:gridSpan w:val="2"/>
            <w:hideMark/>
          </w:tcPr>
          <w:p w14:paraId="1475ED9E"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Informační a komunikační technologie</w:t>
            </w:r>
          </w:p>
        </w:tc>
        <w:tc>
          <w:tcPr>
            <w:tcW w:w="637" w:type="dxa"/>
            <w:hideMark/>
          </w:tcPr>
          <w:p w14:paraId="0B297741"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1251</w:t>
            </w:r>
          </w:p>
        </w:tc>
        <w:tc>
          <w:tcPr>
            <w:tcW w:w="1638" w:type="dxa"/>
            <w:hideMark/>
          </w:tcPr>
          <w:p w14:paraId="50D0BC93"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9110203000000</w:t>
            </w:r>
          </w:p>
        </w:tc>
        <w:tc>
          <w:tcPr>
            <w:tcW w:w="1426" w:type="dxa"/>
            <w:hideMark/>
          </w:tcPr>
          <w:p w14:paraId="72DF2393" w14:textId="77777777" w:rsidR="00765300" w:rsidRDefault="00765300">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-100 000,00</w:t>
            </w:r>
          </w:p>
        </w:tc>
      </w:tr>
      <w:tr w:rsidR="00765300" w14:paraId="33CBBF8F" w14:textId="77777777" w:rsidTr="002F321A">
        <w:trPr>
          <w:gridAfter w:val="1"/>
          <w:wAfter w:w="1018" w:type="dxa"/>
          <w:cantSplit/>
        </w:trPr>
        <w:tc>
          <w:tcPr>
            <w:tcW w:w="714" w:type="dxa"/>
            <w:hideMark/>
          </w:tcPr>
          <w:p w14:paraId="313C7CBC"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3636</w:t>
            </w:r>
          </w:p>
        </w:tc>
        <w:tc>
          <w:tcPr>
            <w:tcW w:w="714" w:type="dxa"/>
            <w:hideMark/>
          </w:tcPr>
          <w:p w14:paraId="788A0399"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5168</w:t>
            </w:r>
          </w:p>
        </w:tc>
        <w:tc>
          <w:tcPr>
            <w:tcW w:w="4548" w:type="dxa"/>
            <w:gridSpan w:val="2"/>
            <w:hideMark/>
          </w:tcPr>
          <w:p w14:paraId="61B8F379"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Zpracování dat a služby souv. s inf. a kom.technol</w:t>
            </w:r>
          </w:p>
        </w:tc>
        <w:tc>
          <w:tcPr>
            <w:tcW w:w="637" w:type="dxa"/>
            <w:hideMark/>
          </w:tcPr>
          <w:p w14:paraId="0F616292"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1251</w:t>
            </w:r>
          </w:p>
        </w:tc>
        <w:tc>
          <w:tcPr>
            <w:tcW w:w="1638" w:type="dxa"/>
            <w:hideMark/>
          </w:tcPr>
          <w:p w14:paraId="260F26F3"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9110400000000</w:t>
            </w:r>
          </w:p>
        </w:tc>
        <w:tc>
          <w:tcPr>
            <w:tcW w:w="1426" w:type="dxa"/>
            <w:hideMark/>
          </w:tcPr>
          <w:p w14:paraId="2E55FCB0" w14:textId="77777777" w:rsidR="00765300" w:rsidRDefault="00765300">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-1 274 330,50</w:t>
            </w:r>
          </w:p>
        </w:tc>
      </w:tr>
    </w:tbl>
    <w:p w14:paraId="2A809FB3" w14:textId="77777777" w:rsidR="00765300" w:rsidRDefault="00765300" w:rsidP="002F321A">
      <w:pPr>
        <w:widowControl w:val="0"/>
        <w:autoSpaceDE w:val="0"/>
        <w:autoSpaceDN w:val="0"/>
        <w:adjustRightInd w:val="0"/>
        <w:spacing w:before="40" w:after="40"/>
        <w:ind w:left="40" w:right="40"/>
        <w:rPr>
          <w:rFonts w:ascii="Arial" w:hAnsi="Arial" w:cs="Arial"/>
          <w:color w:val="000000"/>
          <w:sz w:val="17"/>
          <w:szCs w:val="17"/>
        </w:rPr>
      </w:pPr>
    </w:p>
    <w:p w14:paraId="237B6C32" w14:textId="77777777" w:rsidR="00765300" w:rsidRDefault="00765300" w:rsidP="002F321A">
      <w:pPr>
        <w:widowControl w:val="0"/>
        <w:autoSpaceDE w:val="0"/>
        <w:autoSpaceDN w:val="0"/>
        <w:adjustRightInd w:val="0"/>
        <w:spacing w:before="40" w:after="40"/>
        <w:ind w:left="40" w:right="40"/>
        <w:jc w:val="both"/>
        <w:rPr>
          <w:rFonts w:ascii="Arial" w:hAnsi="Arial" w:cs="Arial"/>
          <w:color w:val="000000"/>
          <w:sz w:val="20"/>
          <w:szCs w:val="20"/>
        </w:rPr>
      </w:pPr>
      <w:r>
        <w:rPr>
          <w:rFonts w:ascii="Arial" w:hAnsi="Arial" w:cs="Arial"/>
          <w:color w:val="000000"/>
          <w:sz w:val="20"/>
          <w:szCs w:val="20"/>
        </w:rPr>
        <w:t>Odbor informatiky navrhuje převod prostředků ve výši 6 632 175,27 Kč do Fondu rezerv a rozvoje za účelem snížení rozpočtového schodku. Jedná se o úsporu rozpočtu 2022 bez nároku na zařazení do rozpočtu příštího roku:</w:t>
      </w:r>
    </w:p>
    <w:p w14:paraId="50F28FA8" w14:textId="77777777" w:rsidR="00765300" w:rsidRDefault="00765300" w:rsidP="00765300">
      <w:pPr>
        <w:widowControl w:val="0"/>
        <w:numPr>
          <w:ilvl w:val="0"/>
          <w:numId w:val="25"/>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výběrové řízení na tiskárny pro zaměstnance KÚ (397 202,03 Kč);</w:t>
      </w:r>
    </w:p>
    <w:p w14:paraId="047E038A" w14:textId="77777777" w:rsidR="00765300" w:rsidRDefault="00765300" w:rsidP="00765300">
      <w:pPr>
        <w:widowControl w:val="0"/>
        <w:numPr>
          <w:ilvl w:val="0"/>
          <w:numId w:val="25"/>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úspora spotřebního materiálu vzhledem k digitalizaci agend (800 000,- Kč);</w:t>
      </w:r>
    </w:p>
    <w:p w14:paraId="715A80FF" w14:textId="77777777" w:rsidR="00765300" w:rsidRDefault="00765300" w:rsidP="00765300">
      <w:pPr>
        <w:widowControl w:val="0"/>
        <w:numPr>
          <w:ilvl w:val="0"/>
          <w:numId w:val="25"/>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úspora renovace tonerů – digitalizace agend (30 000,- Kč);</w:t>
      </w:r>
    </w:p>
    <w:p w14:paraId="3813BBDC" w14:textId="77777777" w:rsidR="00765300" w:rsidRDefault="00765300" w:rsidP="00765300">
      <w:pPr>
        <w:widowControl w:val="0"/>
        <w:numPr>
          <w:ilvl w:val="0"/>
          <w:numId w:val="25"/>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audit kybernetické bezpečnosti bude po dohodě s manažerem kybernetické bezpečnosti realizován v rámci menší množiny odborů KÚ než byl původně plánovaný (400 000,- Kč);</w:t>
      </w:r>
    </w:p>
    <w:p w14:paraId="681ABF43" w14:textId="77777777" w:rsidR="00765300" w:rsidRDefault="00765300" w:rsidP="00765300">
      <w:pPr>
        <w:widowControl w:val="0"/>
        <w:numPr>
          <w:ilvl w:val="0"/>
          <w:numId w:val="25"/>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z důvodu technologického upgrade komponent ESRI není potřeba realizovat (302 500,- Kč);</w:t>
      </w:r>
    </w:p>
    <w:p w14:paraId="65284D19" w14:textId="77777777" w:rsidR="00765300" w:rsidRDefault="00765300" w:rsidP="00765300">
      <w:pPr>
        <w:widowControl w:val="0"/>
        <w:numPr>
          <w:ilvl w:val="0"/>
          <w:numId w:val="25"/>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výběrové řízení na MS EA – smlouva Microsoft Enterprise Agreement (437 990,74 Kč);</w:t>
      </w:r>
    </w:p>
    <w:p w14:paraId="5622972A" w14:textId="77777777" w:rsidR="00765300" w:rsidRDefault="00765300" w:rsidP="00765300">
      <w:pPr>
        <w:widowControl w:val="0"/>
        <w:numPr>
          <w:ilvl w:val="0"/>
          <w:numId w:val="25"/>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úspora SW vybavení pro odbory KÚ (600 000,- Kč);</w:t>
      </w:r>
    </w:p>
    <w:p w14:paraId="080E135B" w14:textId="77777777" w:rsidR="00765300" w:rsidRDefault="00765300" w:rsidP="00765300">
      <w:pPr>
        <w:widowControl w:val="0"/>
        <w:numPr>
          <w:ilvl w:val="0"/>
          <w:numId w:val="25"/>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LandUse (TopGis) dílčí plnění v dalších letech (690 152,- Kč);</w:t>
      </w:r>
    </w:p>
    <w:p w14:paraId="1F094F85" w14:textId="77777777" w:rsidR="00765300" w:rsidRDefault="00765300" w:rsidP="00765300">
      <w:pPr>
        <w:widowControl w:val="0"/>
        <w:numPr>
          <w:ilvl w:val="0"/>
          <w:numId w:val="25"/>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koncepce zavádění BIM (inform. modelování staveb) není realizováno (500 000,- Kč);</w:t>
      </w:r>
    </w:p>
    <w:p w14:paraId="433C6367" w14:textId="77777777" w:rsidR="00765300" w:rsidRDefault="00765300" w:rsidP="00765300">
      <w:pPr>
        <w:widowControl w:val="0"/>
        <w:numPr>
          <w:ilvl w:val="0"/>
          <w:numId w:val="25"/>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SW na podporu krizového řízení – realizace z projektu EU (300 000,- Kč);</w:t>
      </w:r>
    </w:p>
    <w:p w14:paraId="7EBE4832" w14:textId="77777777" w:rsidR="00765300" w:rsidRDefault="00765300" w:rsidP="00765300">
      <w:pPr>
        <w:widowControl w:val="0"/>
        <w:numPr>
          <w:ilvl w:val="0"/>
          <w:numId w:val="25"/>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úspora z výběrových řízení (Jihočeské tržiště) (800 000,- Kč);</w:t>
      </w:r>
    </w:p>
    <w:p w14:paraId="64E4A7F0" w14:textId="77777777" w:rsidR="00765300" w:rsidRDefault="00765300" w:rsidP="00765300">
      <w:pPr>
        <w:widowControl w:val="0"/>
        <w:numPr>
          <w:ilvl w:val="0"/>
          <w:numId w:val="25"/>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HP Switche – v současné době jsou nedostupné (100 000,- Kč);</w:t>
      </w:r>
    </w:p>
    <w:p w14:paraId="330B931B" w14:textId="77777777" w:rsidR="00765300" w:rsidRDefault="00765300" w:rsidP="00765300">
      <w:pPr>
        <w:widowControl w:val="0"/>
        <w:numPr>
          <w:ilvl w:val="0"/>
          <w:numId w:val="25"/>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maintenance pro HW DTM (Digit. tech. mapy) úspora výběrové řízení (1 274 330,50 Kč).</w:t>
      </w:r>
    </w:p>
    <w:p w14:paraId="5E174262" w14:textId="77777777" w:rsidR="00765300" w:rsidRDefault="00765300" w:rsidP="002F321A">
      <w:pPr>
        <w:widowControl w:val="0"/>
        <w:autoSpaceDE w:val="0"/>
        <w:autoSpaceDN w:val="0"/>
        <w:adjustRightInd w:val="0"/>
        <w:spacing w:before="40" w:after="40"/>
        <w:ind w:left="40" w:right="40"/>
        <w:rPr>
          <w:rFonts w:ascii="Arial" w:hAnsi="Arial" w:cs="Arial"/>
          <w:b/>
          <w:bCs/>
          <w:color w:val="000000"/>
          <w:sz w:val="20"/>
          <w:szCs w:val="20"/>
        </w:rPr>
      </w:pPr>
      <w:r>
        <w:rPr>
          <w:rFonts w:ascii="Arial" w:hAnsi="Arial" w:cs="Arial"/>
          <w:b/>
          <w:bCs/>
          <w:color w:val="000000"/>
          <w:sz w:val="20"/>
          <w:szCs w:val="20"/>
        </w:rPr>
        <w:t>Dopad do salda +6 632 175,27 Kč (snížení schodku).</w:t>
      </w:r>
    </w:p>
    <w:p w14:paraId="3D5A7FB2" w14:textId="77777777" w:rsidR="00765300" w:rsidRDefault="00765300" w:rsidP="002F321A">
      <w:pPr>
        <w:widowControl w:val="0"/>
        <w:autoSpaceDE w:val="0"/>
        <w:autoSpaceDN w:val="0"/>
        <w:adjustRightInd w:val="0"/>
        <w:spacing w:before="40" w:after="40"/>
        <w:ind w:left="40" w:right="40"/>
        <w:rPr>
          <w:rFonts w:ascii="Arial" w:hAnsi="Arial" w:cs="Arial"/>
          <w:color w:val="000000"/>
          <w:sz w:val="17"/>
          <w:szCs w:val="17"/>
        </w:rPr>
      </w:pPr>
    </w:p>
    <w:tbl>
      <w:tblPr>
        <w:tblW w:w="9870" w:type="dxa"/>
        <w:tblInd w:w="40" w:type="dxa"/>
        <w:tblLayout w:type="fixed"/>
        <w:tblCellMar>
          <w:top w:w="40" w:type="dxa"/>
          <w:left w:w="40" w:type="dxa"/>
          <w:bottom w:w="40" w:type="dxa"/>
          <w:right w:w="40" w:type="dxa"/>
        </w:tblCellMar>
        <w:tblLook w:val="04A0" w:firstRow="1" w:lastRow="0" w:firstColumn="1" w:lastColumn="0" w:noHBand="0" w:noVBand="1"/>
      </w:tblPr>
      <w:tblGrid>
        <w:gridCol w:w="713"/>
        <w:gridCol w:w="713"/>
        <w:gridCol w:w="1530"/>
        <w:gridCol w:w="1937"/>
        <w:gridCol w:w="1120"/>
        <w:gridCol w:w="637"/>
        <w:gridCol w:w="1638"/>
        <w:gridCol w:w="1582"/>
      </w:tblGrid>
      <w:tr w:rsidR="00765300" w14:paraId="3CDD6AAB" w14:textId="77777777" w:rsidTr="002F321A">
        <w:trPr>
          <w:cantSplit/>
        </w:trPr>
        <w:tc>
          <w:tcPr>
            <w:tcW w:w="2958" w:type="dxa"/>
            <w:gridSpan w:val="3"/>
            <w:hideMark/>
          </w:tcPr>
          <w:p w14:paraId="53E19E30" w14:textId="77777777" w:rsidR="00765300" w:rsidRDefault="00765300">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Rozpočtové opatření č.</w:t>
            </w:r>
          </w:p>
        </w:tc>
        <w:tc>
          <w:tcPr>
            <w:tcW w:w="6912" w:type="dxa"/>
            <w:gridSpan w:val="5"/>
            <w:hideMark/>
          </w:tcPr>
          <w:p w14:paraId="117E7F11" w14:textId="77777777" w:rsidR="00765300" w:rsidRDefault="00765300">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257/Z</w:t>
            </w:r>
          </w:p>
        </w:tc>
      </w:tr>
      <w:tr w:rsidR="00765300" w14:paraId="1DC2DBEC" w14:textId="77777777" w:rsidTr="002F321A">
        <w:trPr>
          <w:cantSplit/>
        </w:trPr>
        <w:tc>
          <w:tcPr>
            <w:tcW w:w="714" w:type="dxa"/>
            <w:vAlign w:val="center"/>
            <w:hideMark/>
          </w:tcPr>
          <w:p w14:paraId="15520481" w14:textId="77777777" w:rsidR="00765300" w:rsidRDefault="00765300">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w:t>
            </w:r>
          </w:p>
        </w:tc>
        <w:tc>
          <w:tcPr>
            <w:tcW w:w="4181" w:type="dxa"/>
            <w:gridSpan w:val="3"/>
            <w:vAlign w:val="center"/>
            <w:hideMark/>
          </w:tcPr>
          <w:p w14:paraId="06838F4D" w14:textId="77777777" w:rsidR="00765300" w:rsidRDefault="00765300">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položka</w:t>
            </w:r>
          </w:p>
        </w:tc>
        <w:tc>
          <w:tcPr>
            <w:tcW w:w="1120" w:type="dxa"/>
            <w:vAlign w:val="center"/>
            <w:hideMark/>
          </w:tcPr>
          <w:p w14:paraId="001D2690" w14:textId="77777777" w:rsidR="00765300" w:rsidRDefault="00765300">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UZ</w:t>
            </w:r>
          </w:p>
        </w:tc>
        <w:tc>
          <w:tcPr>
            <w:tcW w:w="637" w:type="dxa"/>
            <w:vAlign w:val="center"/>
            <w:hideMark/>
          </w:tcPr>
          <w:p w14:paraId="795D0E84" w14:textId="77777777" w:rsidR="00765300" w:rsidRDefault="00765300">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ORJ</w:t>
            </w:r>
          </w:p>
        </w:tc>
        <w:tc>
          <w:tcPr>
            <w:tcW w:w="1638" w:type="dxa"/>
            <w:vAlign w:val="center"/>
            <w:hideMark/>
          </w:tcPr>
          <w:p w14:paraId="0202E49B" w14:textId="77777777" w:rsidR="00765300" w:rsidRDefault="00765300">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ORG</w:t>
            </w:r>
          </w:p>
        </w:tc>
        <w:tc>
          <w:tcPr>
            <w:tcW w:w="1582" w:type="dxa"/>
            <w:vAlign w:val="center"/>
            <w:hideMark/>
          </w:tcPr>
          <w:p w14:paraId="4408B98B" w14:textId="77777777" w:rsidR="00765300" w:rsidRDefault="00765300">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částka v Kč</w:t>
            </w:r>
          </w:p>
        </w:tc>
      </w:tr>
      <w:tr w:rsidR="00765300" w14:paraId="2031CEEC" w14:textId="77777777" w:rsidTr="002F321A">
        <w:trPr>
          <w:cantSplit/>
        </w:trPr>
        <w:tc>
          <w:tcPr>
            <w:tcW w:w="714" w:type="dxa"/>
            <w:tcBorders>
              <w:top w:val="nil"/>
              <w:left w:val="nil"/>
              <w:bottom w:val="single" w:sz="4" w:space="0" w:color="auto"/>
              <w:right w:val="nil"/>
            </w:tcBorders>
            <w:vAlign w:val="center"/>
          </w:tcPr>
          <w:p w14:paraId="577BAFB8" w14:textId="77777777" w:rsidR="00765300" w:rsidRDefault="00765300">
            <w:pPr>
              <w:widowControl w:val="0"/>
              <w:autoSpaceDE w:val="0"/>
              <w:autoSpaceDN w:val="0"/>
              <w:adjustRightInd w:val="0"/>
              <w:jc w:val="center"/>
              <w:rPr>
                <w:rFonts w:ascii="Arial" w:hAnsi="Arial" w:cs="Arial"/>
                <w:color w:val="000000"/>
                <w:sz w:val="20"/>
                <w:szCs w:val="20"/>
              </w:rPr>
            </w:pPr>
          </w:p>
        </w:tc>
        <w:tc>
          <w:tcPr>
            <w:tcW w:w="714" w:type="dxa"/>
            <w:tcBorders>
              <w:top w:val="nil"/>
              <w:left w:val="nil"/>
              <w:bottom w:val="single" w:sz="4" w:space="0" w:color="auto"/>
              <w:right w:val="nil"/>
            </w:tcBorders>
            <w:vAlign w:val="center"/>
            <w:hideMark/>
          </w:tcPr>
          <w:p w14:paraId="3F110E85"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8115</w:t>
            </w:r>
          </w:p>
        </w:tc>
        <w:tc>
          <w:tcPr>
            <w:tcW w:w="3467" w:type="dxa"/>
            <w:gridSpan w:val="2"/>
            <w:tcBorders>
              <w:top w:val="nil"/>
              <w:left w:val="nil"/>
              <w:bottom w:val="single" w:sz="4" w:space="0" w:color="auto"/>
              <w:right w:val="nil"/>
            </w:tcBorders>
            <w:vAlign w:val="center"/>
            <w:hideMark/>
          </w:tcPr>
          <w:p w14:paraId="0C66D4A5"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Změny stavu krátkodobých prostředků na bank.účtech</w:t>
            </w:r>
          </w:p>
        </w:tc>
        <w:tc>
          <w:tcPr>
            <w:tcW w:w="1120" w:type="dxa"/>
            <w:tcBorders>
              <w:top w:val="nil"/>
              <w:left w:val="nil"/>
              <w:bottom w:val="single" w:sz="4" w:space="0" w:color="auto"/>
              <w:right w:val="nil"/>
            </w:tcBorders>
            <w:vAlign w:val="center"/>
          </w:tcPr>
          <w:p w14:paraId="5FF866A0" w14:textId="77777777" w:rsidR="00765300" w:rsidRDefault="00765300">
            <w:pPr>
              <w:widowControl w:val="0"/>
              <w:autoSpaceDE w:val="0"/>
              <w:autoSpaceDN w:val="0"/>
              <w:adjustRightInd w:val="0"/>
              <w:jc w:val="center"/>
              <w:rPr>
                <w:rFonts w:ascii="Arial" w:hAnsi="Arial" w:cs="Arial"/>
                <w:color w:val="000000"/>
                <w:sz w:val="20"/>
                <w:szCs w:val="20"/>
              </w:rPr>
            </w:pPr>
          </w:p>
        </w:tc>
        <w:tc>
          <w:tcPr>
            <w:tcW w:w="637" w:type="dxa"/>
            <w:tcBorders>
              <w:top w:val="nil"/>
              <w:left w:val="nil"/>
              <w:bottom w:val="single" w:sz="4" w:space="0" w:color="auto"/>
              <w:right w:val="nil"/>
            </w:tcBorders>
            <w:vAlign w:val="center"/>
            <w:hideMark/>
          </w:tcPr>
          <w:p w14:paraId="5785FA2A"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2674</w:t>
            </w:r>
          </w:p>
        </w:tc>
        <w:tc>
          <w:tcPr>
            <w:tcW w:w="1638" w:type="dxa"/>
            <w:tcBorders>
              <w:top w:val="nil"/>
              <w:left w:val="nil"/>
              <w:bottom w:val="single" w:sz="4" w:space="0" w:color="auto"/>
              <w:right w:val="nil"/>
            </w:tcBorders>
            <w:vAlign w:val="center"/>
          </w:tcPr>
          <w:p w14:paraId="49DB08A1" w14:textId="77777777" w:rsidR="00765300" w:rsidRDefault="00765300">
            <w:pPr>
              <w:widowControl w:val="0"/>
              <w:autoSpaceDE w:val="0"/>
              <w:autoSpaceDN w:val="0"/>
              <w:adjustRightInd w:val="0"/>
              <w:jc w:val="center"/>
              <w:rPr>
                <w:rFonts w:ascii="Arial" w:hAnsi="Arial" w:cs="Arial"/>
                <w:color w:val="000000"/>
                <w:sz w:val="20"/>
                <w:szCs w:val="20"/>
              </w:rPr>
            </w:pPr>
          </w:p>
        </w:tc>
        <w:tc>
          <w:tcPr>
            <w:tcW w:w="1582" w:type="dxa"/>
            <w:tcBorders>
              <w:top w:val="nil"/>
              <w:left w:val="nil"/>
              <w:bottom w:val="single" w:sz="4" w:space="0" w:color="auto"/>
              <w:right w:val="nil"/>
            </w:tcBorders>
            <w:vAlign w:val="center"/>
            <w:hideMark/>
          </w:tcPr>
          <w:p w14:paraId="72E6ED7D" w14:textId="77777777" w:rsidR="00765300" w:rsidRDefault="00765300">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-148 999 229,43</w:t>
            </w:r>
          </w:p>
        </w:tc>
      </w:tr>
      <w:tr w:rsidR="00765300" w14:paraId="35D66774" w14:textId="77777777" w:rsidTr="002F321A">
        <w:trPr>
          <w:cantSplit/>
        </w:trPr>
        <w:tc>
          <w:tcPr>
            <w:tcW w:w="714" w:type="dxa"/>
            <w:tcBorders>
              <w:top w:val="single" w:sz="4" w:space="0" w:color="auto"/>
              <w:left w:val="nil"/>
              <w:bottom w:val="single" w:sz="4" w:space="0" w:color="auto"/>
              <w:right w:val="nil"/>
            </w:tcBorders>
            <w:vAlign w:val="center"/>
          </w:tcPr>
          <w:p w14:paraId="31DBE69D" w14:textId="77777777" w:rsidR="00765300" w:rsidRDefault="00765300">
            <w:pPr>
              <w:widowControl w:val="0"/>
              <w:autoSpaceDE w:val="0"/>
              <w:autoSpaceDN w:val="0"/>
              <w:adjustRightInd w:val="0"/>
              <w:jc w:val="center"/>
              <w:rPr>
                <w:rFonts w:ascii="Arial" w:hAnsi="Arial" w:cs="Arial"/>
                <w:color w:val="000000"/>
                <w:sz w:val="20"/>
                <w:szCs w:val="20"/>
              </w:rPr>
            </w:pPr>
          </w:p>
        </w:tc>
        <w:tc>
          <w:tcPr>
            <w:tcW w:w="714" w:type="dxa"/>
            <w:tcBorders>
              <w:top w:val="single" w:sz="4" w:space="0" w:color="auto"/>
              <w:left w:val="nil"/>
              <w:bottom w:val="single" w:sz="4" w:space="0" w:color="auto"/>
              <w:right w:val="nil"/>
            </w:tcBorders>
            <w:vAlign w:val="center"/>
            <w:hideMark/>
          </w:tcPr>
          <w:p w14:paraId="5C2AD552"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4216</w:t>
            </w:r>
          </w:p>
        </w:tc>
        <w:tc>
          <w:tcPr>
            <w:tcW w:w="3467" w:type="dxa"/>
            <w:gridSpan w:val="2"/>
            <w:tcBorders>
              <w:top w:val="single" w:sz="4" w:space="0" w:color="auto"/>
              <w:left w:val="nil"/>
              <w:bottom w:val="single" w:sz="4" w:space="0" w:color="auto"/>
              <w:right w:val="nil"/>
            </w:tcBorders>
            <w:vAlign w:val="center"/>
            <w:hideMark/>
          </w:tcPr>
          <w:p w14:paraId="7246A525"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Ostatní investiční přijaté transfery ze SR</w:t>
            </w:r>
          </w:p>
        </w:tc>
        <w:tc>
          <w:tcPr>
            <w:tcW w:w="1120" w:type="dxa"/>
            <w:tcBorders>
              <w:top w:val="single" w:sz="4" w:space="0" w:color="auto"/>
              <w:left w:val="nil"/>
              <w:bottom w:val="single" w:sz="4" w:space="0" w:color="auto"/>
              <w:right w:val="nil"/>
            </w:tcBorders>
            <w:vAlign w:val="center"/>
            <w:hideMark/>
          </w:tcPr>
          <w:p w14:paraId="1B3A6E09"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107500107</w:t>
            </w:r>
          </w:p>
        </w:tc>
        <w:tc>
          <w:tcPr>
            <w:tcW w:w="637" w:type="dxa"/>
            <w:tcBorders>
              <w:top w:val="single" w:sz="4" w:space="0" w:color="auto"/>
              <w:left w:val="nil"/>
              <w:bottom w:val="single" w:sz="4" w:space="0" w:color="auto"/>
              <w:right w:val="nil"/>
            </w:tcBorders>
            <w:vAlign w:val="center"/>
            <w:hideMark/>
          </w:tcPr>
          <w:p w14:paraId="2B9C10D5"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2062</w:t>
            </w:r>
          </w:p>
        </w:tc>
        <w:tc>
          <w:tcPr>
            <w:tcW w:w="1638" w:type="dxa"/>
            <w:tcBorders>
              <w:top w:val="single" w:sz="4" w:space="0" w:color="auto"/>
              <w:left w:val="nil"/>
              <w:bottom w:val="single" w:sz="4" w:space="0" w:color="auto"/>
              <w:right w:val="nil"/>
            </w:tcBorders>
            <w:vAlign w:val="center"/>
            <w:hideMark/>
          </w:tcPr>
          <w:p w14:paraId="1D3E92BF"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1071012900001</w:t>
            </w:r>
          </w:p>
        </w:tc>
        <w:tc>
          <w:tcPr>
            <w:tcW w:w="1582" w:type="dxa"/>
            <w:tcBorders>
              <w:top w:val="single" w:sz="4" w:space="0" w:color="auto"/>
              <w:left w:val="nil"/>
              <w:bottom w:val="single" w:sz="4" w:space="0" w:color="auto"/>
              <w:right w:val="nil"/>
            </w:tcBorders>
            <w:vAlign w:val="center"/>
            <w:hideMark/>
          </w:tcPr>
          <w:p w14:paraId="04907B4A" w14:textId="77777777" w:rsidR="00765300" w:rsidRDefault="00765300">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-3,85</w:t>
            </w:r>
          </w:p>
        </w:tc>
      </w:tr>
      <w:tr w:rsidR="00765300" w14:paraId="6760B36A" w14:textId="77777777" w:rsidTr="002F321A">
        <w:trPr>
          <w:cantSplit/>
        </w:trPr>
        <w:tc>
          <w:tcPr>
            <w:tcW w:w="714" w:type="dxa"/>
            <w:tcBorders>
              <w:top w:val="single" w:sz="4" w:space="0" w:color="auto"/>
              <w:left w:val="nil"/>
              <w:bottom w:val="single" w:sz="4" w:space="0" w:color="auto"/>
              <w:right w:val="nil"/>
            </w:tcBorders>
            <w:vAlign w:val="center"/>
          </w:tcPr>
          <w:p w14:paraId="7D4B8F00" w14:textId="77777777" w:rsidR="00765300" w:rsidRDefault="00765300">
            <w:pPr>
              <w:widowControl w:val="0"/>
              <w:autoSpaceDE w:val="0"/>
              <w:autoSpaceDN w:val="0"/>
              <w:adjustRightInd w:val="0"/>
              <w:jc w:val="center"/>
              <w:rPr>
                <w:rFonts w:ascii="Arial" w:hAnsi="Arial" w:cs="Arial"/>
                <w:color w:val="000000"/>
                <w:sz w:val="20"/>
                <w:szCs w:val="20"/>
              </w:rPr>
            </w:pPr>
          </w:p>
        </w:tc>
        <w:tc>
          <w:tcPr>
            <w:tcW w:w="714" w:type="dxa"/>
            <w:tcBorders>
              <w:top w:val="single" w:sz="4" w:space="0" w:color="auto"/>
              <w:left w:val="nil"/>
              <w:bottom w:val="single" w:sz="4" w:space="0" w:color="auto"/>
              <w:right w:val="nil"/>
            </w:tcBorders>
            <w:vAlign w:val="center"/>
            <w:hideMark/>
          </w:tcPr>
          <w:p w14:paraId="56B9E63D"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4216</w:t>
            </w:r>
          </w:p>
        </w:tc>
        <w:tc>
          <w:tcPr>
            <w:tcW w:w="3467" w:type="dxa"/>
            <w:gridSpan w:val="2"/>
            <w:tcBorders>
              <w:top w:val="single" w:sz="4" w:space="0" w:color="auto"/>
              <w:left w:val="nil"/>
              <w:bottom w:val="single" w:sz="4" w:space="0" w:color="auto"/>
              <w:right w:val="nil"/>
            </w:tcBorders>
            <w:vAlign w:val="center"/>
            <w:hideMark/>
          </w:tcPr>
          <w:p w14:paraId="34C29A16"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Ostatní investiční přijaté transfery ze SR</w:t>
            </w:r>
          </w:p>
        </w:tc>
        <w:tc>
          <w:tcPr>
            <w:tcW w:w="1120" w:type="dxa"/>
            <w:tcBorders>
              <w:top w:val="single" w:sz="4" w:space="0" w:color="auto"/>
              <w:left w:val="nil"/>
              <w:bottom w:val="single" w:sz="4" w:space="0" w:color="auto"/>
              <w:right w:val="nil"/>
            </w:tcBorders>
            <w:vAlign w:val="center"/>
            <w:hideMark/>
          </w:tcPr>
          <w:p w14:paraId="289E155C"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107500107</w:t>
            </w:r>
          </w:p>
        </w:tc>
        <w:tc>
          <w:tcPr>
            <w:tcW w:w="637" w:type="dxa"/>
            <w:tcBorders>
              <w:top w:val="single" w:sz="4" w:space="0" w:color="auto"/>
              <w:left w:val="nil"/>
              <w:bottom w:val="single" w:sz="4" w:space="0" w:color="auto"/>
              <w:right w:val="nil"/>
            </w:tcBorders>
            <w:vAlign w:val="center"/>
            <w:hideMark/>
          </w:tcPr>
          <w:p w14:paraId="53A63C51"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2062</w:t>
            </w:r>
          </w:p>
        </w:tc>
        <w:tc>
          <w:tcPr>
            <w:tcW w:w="1638" w:type="dxa"/>
            <w:tcBorders>
              <w:top w:val="single" w:sz="4" w:space="0" w:color="auto"/>
              <w:left w:val="nil"/>
              <w:bottom w:val="single" w:sz="4" w:space="0" w:color="auto"/>
              <w:right w:val="nil"/>
            </w:tcBorders>
            <w:vAlign w:val="center"/>
            <w:hideMark/>
          </w:tcPr>
          <w:p w14:paraId="2B64DDB9"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1071026900001</w:t>
            </w:r>
          </w:p>
        </w:tc>
        <w:tc>
          <w:tcPr>
            <w:tcW w:w="1582" w:type="dxa"/>
            <w:tcBorders>
              <w:top w:val="single" w:sz="4" w:space="0" w:color="auto"/>
              <w:left w:val="nil"/>
              <w:bottom w:val="single" w:sz="4" w:space="0" w:color="auto"/>
              <w:right w:val="nil"/>
            </w:tcBorders>
            <w:vAlign w:val="center"/>
            <w:hideMark/>
          </w:tcPr>
          <w:p w14:paraId="579AC411" w14:textId="77777777" w:rsidR="00765300" w:rsidRDefault="00765300">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-57 452 190,00</w:t>
            </w:r>
          </w:p>
        </w:tc>
      </w:tr>
      <w:tr w:rsidR="00765300" w14:paraId="3E274E7B" w14:textId="77777777" w:rsidTr="002F321A">
        <w:trPr>
          <w:cantSplit/>
        </w:trPr>
        <w:tc>
          <w:tcPr>
            <w:tcW w:w="714" w:type="dxa"/>
            <w:tcBorders>
              <w:top w:val="single" w:sz="4" w:space="0" w:color="auto"/>
              <w:left w:val="nil"/>
              <w:bottom w:val="single" w:sz="4" w:space="0" w:color="auto"/>
              <w:right w:val="nil"/>
            </w:tcBorders>
            <w:vAlign w:val="center"/>
          </w:tcPr>
          <w:p w14:paraId="03CFD14A" w14:textId="77777777" w:rsidR="00765300" w:rsidRDefault="00765300">
            <w:pPr>
              <w:widowControl w:val="0"/>
              <w:autoSpaceDE w:val="0"/>
              <w:autoSpaceDN w:val="0"/>
              <w:adjustRightInd w:val="0"/>
              <w:jc w:val="center"/>
              <w:rPr>
                <w:rFonts w:ascii="Arial" w:hAnsi="Arial" w:cs="Arial"/>
                <w:color w:val="000000"/>
                <w:sz w:val="20"/>
                <w:szCs w:val="20"/>
              </w:rPr>
            </w:pPr>
          </w:p>
        </w:tc>
        <w:tc>
          <w:tcPr>
            <w:tcW w:w="714" w:type="dxa"/>
            <w:tcBorders>
              <w:top w:val="single" w:sz="4" w:space="0" w:color="auto"/>
              <w:left w:val="nil"/>
              <w:bottom w:val="single" w:sz="4" w:space="0" w:color="auto"/>
              <w:right w:val="nil"/>
            </w:tcBorders>
            <w:vAlign w:val="center"/>
            <w:hideMark/>
          </w:tcPr>
          <w:p w14:paraId="569CA6F3"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4216</w:t>
            </w:r>
          </w:p>
        </w:tc>
        <w:tc>
          <w:tcPr>
            <w:tcW w:w="3467" w:type="dxa"/>
            <w:gridSpan w:val="2"/>
            <w:tcBorders>
              <w:top w:val="single" w:sz="4" w:space="0" w:color="auto"/>
              <w:left w:val="nil"/>
              <w:bottom w:val="single" w:sz="4" w:space="0" w:color="auto"/>
              <w:right w:val="nil"/>
            </w:tcBorders>
            <w:vAlign w:val="center"/>
            <w:hideMark/>
          </w:tcPr>
          <w:p w14:paraId="52BD926A"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Ostatní investiční přijaté transfery ze SR</w:t>
            </w:r>
          </w:p>
        </w:tc>
        <w:tc>
          <w:tcPr>
            <w:tcW w:w="1120" w:type="dxa"/>
            <w:tcBorders>
              <w:top w:val="single" w:sz="4" w:space="0" w:color="auto"/>
              <w:left w:val="nil"/>
              <w:bottom w:val="single" w:sz="4" w:space="0" w:color="auto"/>
              <w:right w:val="nil"/>
            </w:tcBorders>
            <w:vAlign w:val="center"/>
            <w:hideMark/>
          </w:tcPr>
          <w:p w14:paraId="4DA6DA0D"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107500107</w:t>
            </w:r>
          </w:p>
        </w:tc>
        <w:tc>
          <w:tcPr>
            <w:tcW w:w="637" w:type="dxa"/>
            <w:tcBorders>
              <w:top w:val="single" w:sz="4" w:space="0" w:color="auto"/>
              <w:left w:val="nil"/>
              <w:bottom w:val="single" w:sz="4" w:space="0" w:color="auto"/>
              <w:right w:val="nil"/>
            </w:tcBorders>
            <w:vAlign w:val="center"/>
            <w:hideMark/>
          </w:tcPr>
          <w:p w14:paraId="150813FE"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2062</w:t>
            </w:r>
          </w:p>
        </w:tc>
        <w:tc>
          <w:tcPr>
            <w:tcW w:w="1638" w:type="dxa"/>
            <w:tcBorders>
              <w:top w:val="single" w:sz="4" w:space="0" w:color="auto"/>
              <w:left w:val="nil"/>
              <w:bottom w:val="single" w:sz="4" w:space="0" w:color="auto"/>
              <w:right w:val="nil"/>
            </w:tcBorders>
            <w:vAlign w:val="center"/>
            <w:hideMark/>
          </w:tcPr>
          <w:p w14:paraId="71F3C6FF"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1071028900001</w:t>
            </w:r>
          </w:p>
        </w:tc>
        <w:tc>
          <w:tcPr>
            <w:tcW w:w="1582" w:type="dxa"/>
            <w:tcBorders>
              <w:top w:val="single" w:sz="4" w:space="0" w:color="auto"/>
              <w:left w:val="nil"/>
              <w:bottom w:val="single" w:sz="4" w:space="0" w:color="auto"/>
              <w:right w:val="nil"/>
            </w:tcBorders>
            <w:vAlign w:val="center"/>
            <w:hideMark/>
          </w:tcPr>
          <w:p w14:paraId="302608AB" w14:textId="77777777" w:rsidR="00765300" w:rsidRDefault="00765300">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-31 441 120,00</w:t>
            </w:r>
          </w:p>
        </w:tc>
      </w:tr>
      <w:tr w:rsidR="00765300" w14:paraId="59A38CB3" w14:textId="77777777" w:rsidTr="002F321A">
        <w:trPr>
          <w:cantSplit/>
        </w:trPr>
        <w:tc>
          <w:tcPr>
            <w:tcW w:w="714" w:type="dxa"/>
            <w:tcBorders>
              <w:top w:val="single" w:sz="4" w:space="0" w:color="auto"/>
              <w:left w:val="nil"/>
              <w:bottom w:val="single" w:sz="4" w:space="0" w:color="auto"/>
              <w:right w:val="nil"/>
            </w:tcBorders>
            <w:vAlign w:val="center"/>
          </w:tcPr>
          <w:p w14:paraId="04FA8DAB" w14:textId="77777777" w:rsidR="00765300" w:rsidRDefault="00765300">
            <w:pPr>
              <w:widowControl w:val="0"/>
              <w:autoSpaceDE w:val="0"/>
              <w:autoSpaceDN w:val="0"/>
              <w:adjustRightInd w:val="0"/>
              <w:jc w:val="center"/>
              <w:rPr>
                <w:rFonts w:ascii="Arial" w:hAnsi="Arial" w:cs="Arial"/>
                <w:color w:val="000000"/>
                <w:sz w:val="20"/>
                <w:szCs w:val="20"/>
              </w:rPr>
            </w:pPr>
          </w:p>
        </w:tc>
        <w:tc>
          <w:tcPr>
            <w:tcW w:w="714" w:type="dxa"/>
            <w:tcBorders>
              <w:top w:val="single" w:sz="4" w:space="0" w:color="auto"/>
              <w:left w:val="nil"/>
              <w:bottom w:val="single" w:sz="4" w:space="0" w:color="auto"/>
              <w:right w:val="nil"/>
            </w:tcBorders>
            <w:vAlign w:val="center"/>
            <w:hideMark/>
          </w:tcPr>
          <w:p w14:paraId="1B198974"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4216</w:t>
            </w:r>
          </w:p>
        </w:tc>
        <w:tc>
          <w:tcPr>
            <w:tcW w:w="3467" w:type="dxa"/>
            <w:gridSpan w:val="2"/>
            <w:tcBorders>
              <w:top w:val="single" w:sz="4" w:space="0" w:color="auto"/>
              <w:left w:val="nil"/>
              <w:bottom w:val="single" w:sz="4" w:space="0" w:color="auto"/>
              <w:right w:val="nil"/>
            </w:tcBorders>
            <w:vAlign w:val="center"/>
            <w:hideMark/>
          </w:tcPr>
          <w:p w14:paraId="3DBAE0B0"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Ostatní investiční přijaté transfery ze SR</w:t>
            </w:r>
          </w:p>
        </w:tc>
        <w:tc>
          <w:tcPr>
            <w:tcW w:w="1120" w:type="dxa"/>
            <w:tcBorders>
              <w:top w:val="single" w:sz="4" w:space="0" w:color="auto"/>
              <w:left w:val="nil"/>
              <w:bottom w:val="single" w:sz="4" w:space="0" w:color="auto"/>
              <w:right w:val="nil"/>
            </w:tcBorders>
            <w:vAlign w:val="center"/>
            <w:hideMark/>
          </w:tcPr>
          <w:p w14:paraId="454A8698"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107500107</w:t>
            </w:r>
          </w:p>
        </w:tc>
        <w:tc>
          <w:tcPr>
            <w:tcW w:w="637" w:type="dxa"/>
            <w:tcBorders>
              <w:top w:val="single" w:sz="4" w:space="0" w:color="auto"/>
              <w:left w:val="nil"/>
              <w:bottom w:val="single" w:sz="4" w:space="0" w:color="auto"/>
              <w:right w:val="nil"/>
            </w:tcBorders>
            <w:vAlign w:val="center"/>
            <w:hideMark/>
          </w:tcPr>
          <w:p w14:paraId="571A5A12"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2062</w:t>
            </w:r>
          </w:p>
        </w:tc>
        <w:tc>
          <w:tcPr>
            <w:tcW w:w="1638" w:type="dxa"/>
            <w:tcBorders>
              <w:top w:val="single" w:sz="4" w:space="0" w:color="auto"/>
              <w:left w:val="nil"/>
              <w:bottom w:val="single" w:sz="4" w:space="0" w:color="auto"/>
              <w:right w:val="nil"/>
            </w:tcBorders>
            <w:vAlign w:val="center"/>
            <w:hideMark/>
          </w:tcPr>
          <w:p w14:paraId="28FE511D"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1071032900001</w:t>
            </w:r>
          </w:p>
        </w:tc>
        <w:tc>
          <w:tcPr>
            <w:tcW w:w="1582" w:type="dxa"/>
            <w:tcBorders>
              <w:top w:val="single" w:sz="4" w:space="0" w:color="auto"/>
              <w:left w:val="nil"/>
              <w:bottom w:val="single" w:sz="4" w:space="0" w:color="auto"/>
              <w:right w:val="nil"/>
            </w:tcBorders>
            <w:vAlign w:val="center"/>
            <w:hideMark/>
          </w:tcPr>
          <w:p w14:paraId="3F7A8094" w14:textId="77777777" w:rsidR="00765300" w:rsidRDefault="00765300">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-2 571 006,07</w:t>
            </w:r>
          </w:p>
        </w:tc>
      </w:tr>
      <w:tr w:rsidR="00765300" w14:paraId="79E4F96E" w14:textId="77777777" w:rsidTr="002F321A">
        <w:trPr>
          <w:cantSplit/>
        </w:trPr>
        <w:tc>
          <w:tcPr>
            <w:tcW w:w="714" w:type="dxa"/>
            <w:tcBorders>
              <w:top w:val="single" w:sz="4" w:space="0" w:color="auto"/>
              <w:left w:val="nil"/>
              <w:bottom w:val="single" w:sz="4" w:space="0" w:color="auto"/>
              <w:right w:val="nil"/>
            </w:tcBorders>
            <w:vAlign w:val="center"/>
          </w:tcPr>
          <w:p w14:paraId="72598E2F" w14:textId="77777777" w:rsidR="00765300" w:rsidRDefault="00765300">
            <w:pPr>
              <w:widowControl w:val="0"/>
              <w:autoSpaceDE w:val="0"/>
              <w:autoSpaceDN w:val="0"/>
              <w:adjustRightInd w:val="0"/>
              <w:jc w:val="center"/>
              <w:rPr>
                <w:rFonts w:ascii="Arial" w:hAnsi="Arial" w:cs="Arial"/>
                <w:color w:val="000000"/>
                <w:sz w:val="20"/>
                <w:szCs w:val="20"/>
              </w:rPr>
            </w:pPr>
          </w:p>
        </w:tc>
        <w:tc>
          <w:tcPr>
            <w:tcW w:w="714" w:type="dxa"/>
            <w:tcBorders>
              <w:top w:val="single" w:sz="4" w:space="0" w:color="auto"/>
              <w:left w:val="nil"/>
              <w:bottom w:val="single" w:sz="4" w:space="0" w:color="auto"/>
              <w:right w:val="nil"/>
            </w:tcBorders>
            <w:vAlign w:val="center"/>
            <w:hideMark/>
          </w:tcPr>
          <w:p w14:paraId="70B09523"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4216</w:t>
            </w:r>
          </w:p>
        </w:tc>
        <w:tc>
          <w:tcPr>
            <w:tcW w:w="3467" w:type="dxa"/>
            <w:gridSpan w:val="2"/>
            <w:tcBorders>
              <w:top w:val="single" w:sz="4" w:space="0" w:color="auto"/>
              <w:left w:val="nil"/>
              <w:bottom w:val="single" w:sz="4" w:space="0" w:color="auto"/>
              <w:right w:val="nil"/>
            </w:tcBorders>
            <w:vAlign w:val="center"/>
            <w:hideMark/>
          </w:tcPr>
          <w:p w14:paraId="4156477E"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Ostatní investiční přijaté transfery ze SR</w:t>
            </w:r>
          </w:p>
        </w:tc>
        <w:tc>
          <w:tcPr>
            <w:tcW w:w="1120" w:type="dxa"/>
            <w:tcBorders>
              <w:top w:val="single" w:sz="4" w:space="0" w:color="auto"/>
              <w:left w:val="nil"/>
              <w:bottom w:val="single" w:sz="4" w:space="0" w:color="auto"/>
              <w:right w:val="nil"/>
            </w:tcBorders>
            <w:vAlign w:val="center"/>
            <w:hideMark/>
          </w:tcPr>
          <w:p w14:paraId="26017648"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107500107</w:t>
            </w:r>
          </w:p>
        </w:tc>
        <w:tc>
          <w:tcPr>
            <w:tcW w:w="637" w:type="dxa"/>
            <w:tcBorders>
              <w:top w:val="single" w:sz="4" w:space="0" w:color="auto"/>
              <w:left w:val="nil"/>
              <w:bottom w:val="single" w:sz="4" w:space="0" w:color="auto"/>
              <w:right w:val="nil"/>
            </w:tcBorders>
            <w:vAlign w:val="center"/>
            <w:hideMark/>
          </w:tcPr>
          <w:p w14:paraId="212362E7"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2062</w:t>
            </w:r>
          </w:p>
        </w:tc>
        <w:tc>
          <w:tcPr>
            <w:tcW w:w="1638" w:type="dxa"/>
            <w:tcBorders>
              <w:top w:val="single" w:sz="4" w:space="0" w:color="auto"/>
              <w:left w:val="nil"/>
              <w:bottom w:val="single" w:sz="4" w:space="0" w:color="auto"/>
              <w:right w:val="nil"/>
            </w:tcBorders>
            <w:vAlign w:val="center"/>
            <w:hideMark/>
          </w:tcPr>
          <w:p w14:paraId="6595FAFA"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1071033900001</w:t>
            </w:r>
          </w:p>
        </w:tc>
        <w:tc>
          <w:tcPr>
            <w:tcW w:w="1582" w:type="dxa"/>
            <w:tcBorders>
              <w:top w:val="single" w:sz="4" w:space="0" w:color="auto"/>
              <w:left w:val="nil"/>
              <w:bottom w:val="single" w:sz="4" w:space="0" w:color="auto"/>
              <w:right w:val="nil"/>
            </w:tcBorders>
            <w:vAlign w:val="center"/>
            <w:hideMark/>
          </w:tcPr>
          <w:p w14:paraId="45CA3877" w14:textId="77777777" w:rsidR="00765300" w:rsidRDefault="00765300">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188 526 514,94</w:t>
            </w:r>
          </w:p>
        </w:tc>
      </w:tr>
      <w:tr w:rsidR="00765300" w14:paraId="298E57BF" w14:textId="77777777" w:rsidTr="002F321A">
        <w:trPr>
          <w:cantSplit/>
        </w:trPr>
        <w:tc>
          <w:tcPr>
            <w:tcW w:w="714" w:type="dxa"/>
            <w:tcBorders>
              <w:top w:val="single" w:sz="4" w:space="0" w:color="auto"/>
              <w:left w:val="nil"/>
              <w:bottom w:val="single" w:sz="4" w:space="0" w:color="auto"/>
              <w:right w:val="nil"/>
            </w:tcBorders>
            <w:vAlign w:val="center"/>
          </w:tcPr>
          <w:p w14:paraId="6041E6BF" w14:textId="77777777" w:rsidR="00765300" w:rsidRDefault="00765300">
            <w:pPr>
              <w:widowControl w:val="0"/>
              <w:autoSpaceDE w:val="0"/>
              <w:autoSpaceDN w:val="0"/>
              <w:adjustRightInd w:val="0"/>
              <w:jc w:val="center"/>
              <w:rPr>
                <w:rFonts w:ascii="Arial" w:hAnsi="Arial" w:cs="Arial"/>
                <w:color w:val="000000"/>
                <w:sz w:val="20"/>
                <w:szCs w:val="20"/>
              </w:rPr>
            </w:pPr>
          </w:p>
        </w:tc>
        <w:tc>
          <w:tcPr>
            <w:tcW w:w="714" w:type="dxa"/>
            <w:tcBorders>
              <w:top w:val="single" w:sz="4" w:space="0" w:color="auto"/>
              <w:left w:val="nil"/>
              <w:bottom w:val="single" w:sz="4" w:space="0" w:color="auto"/>
              <w:right w:val="nil"/>
            </w:tcBorders>
            <w:vAlign w:val="center"/>
            <w:hideMark/>
          </w:tcPr>
          <w:p w14:paraId="5B3E1BE8"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4216</w:t>
            </w:r>
          </w:p>
        </w:tc>
        <w:tc>
          <w:tcPr>
            <w:tcW w:w="3467" w:type="dxa"/>
            <w:gridSpan w:val="2"/>
            <w:tcBorders>
              <w:top w:val="single" w:sz="4" w:space="0" w:color="auto"/>
              <w:left w:val="nil"/>
              <w:bottom w:val="single" w:sz="4" w:space="0" w:color="auto"/>
              <w:right w:val="nil"/>
            </w:tcBorders>
            <w:vAlign w:val="center"/>
            <w:hideMark/>
          </w:tcPr>
          <w:p w14:paraId="78C16A0C"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Ostatní investiční přijaté transfery ze SR</w:t>
            </w:r>
          </w:p>
        </w:tc>
        <w:tc>
          <w:tcPr>
            <w:tcW w:w="1120" w:type="dxa"/>
            <w:tcBorders>
              <w:top w:val="single" w:sz="4" w:space="0" w:color="auto"/>
              <w:left w:val="nil"/>
              <w:bottom w:val="single" w:sz="4" w:space="0" w:color="auto"/>
              <w:right w:val="nil"/>
            </w:tcBorders>
            <w:vAlign w:val="center"/>
            <w:hideMark/>
          </w:tcPr>
          <w:p w14:paraId="2F0E353D"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107500107</w:t>
            </w:r>
          </w:p>
        </w:tc>
        <w:tc>
          <w:tcPr>
            <w:tcW w:w="637" w:type="dxa"/>
            <w:tcBorders>
              <w:top w:val="single" w:sz="4" w:space="0" w:color="auto"/>
              <w:left w:val="nil"/>
              <w:bottom w:val="single" w:sz="4" w:space="0" w:color="auto"/>
              <w:right w:val="nil"/>
            </w:tcBorders>
            <w:vAlign w:val="center"/>
            <w:hideMark/>
          </w:tcPr>
          <w:p w14:paraId="4F1D27C5"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2062</w:t>
            </w:r>
          </w:p>
        </w:tc>
        <w:tc>
          <w:tcPr>
            <w:tcW w:w="1638" w:type="dxa"/>
            <w:tcBorders>
              <w:top w:val="single" w:sz="4" w:space="0" w:color="auto"/>
              <w:left w:val="nil"/>
              <w:bottom w:val="single" w:sz="4" w:space="0" w:color="auto"/>
              <w:right w:val="nil"/>
            </w:tcBorders>
            <w:vAlign w:val="center"/>
            <w:hideMark/>
          </w:tcPr>
          <w:p w14:paraId="2C8B9CC4"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1071039900001</w:t>
            </w:r>
          </w:p>
        </w:tc>
        <w:tc>
          <w:tcPr>
            <w:tcW w:w="1582" w:type="dxa"/>
            <w:tcBorders>
              <w:top w:val="single" w:sz="4" w:space="0" w:color="auto"/>
              <w:left w:val="nil"/>
              <w:bottom w:val="single" w:sz="4" w:space="0" w:color="auto"/>
              <w:right w:val="nil"/>
            </w:tcBorders>
            <w:vAlign w:val="center"/>
            <w:hideMark/>
          </w:tcPr>
          <w:p w14:paraId="0309C9C6" w14:textId="77777777" w:rsidR="00765300" w:rsidRDefault="00765300">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-15 777 280,00</w:t>
            </w:r>
          </w:p>
        </w:tc>
      </w:tr>
      <w:tr w:rsidR="00765300" w14:paraId="3A06656B" w14:textId="77777777" w:rsidTr="002F321A">
        <w:trPr>
          <w:cantSplit/>
        </w:trPr>
        <w:tc>
          <w:tcPr>
            <w:tcW w:w="714" w:type="dxa"/>
            <w:tcBorders>
              <w:top w:val="single" w:sz="4" w:space="0" w:color="auto"/>
              <w:left w:val="nil"/>
              <w:bottom w:val="single" w:sz="4" w:space="0" w:color="auto"/>
              <w:right w:val="nil"/>
            </w:tcBorders>
            <w:vAlign w:val="center"/>
          </w:tcPr>
          <w:p w14:paraId="54C8F150" w14:textId="77777777" w:rsidR="00765300" w:rsidRDefault="00765300">
            <w:pPr>
              <w:widowControl w:val="0"/>
              <w:autoSpaceDE w:val="0"/>
              <w:autoSpaceDN w:val="0"/>
              <w:adjustRightInd w:val="0"/>
              <w:jc w:val="center"/>
              <w:rPr>
                <w:rFonts w:ascii="Arial" w:hAnsi="Arial" w:cs="Arial"/>
                <w:color w:val="000000"/>
                <w:sz w:val="20"/>
                <w:szCs w:val="20"/>
              </w:rPr>
            </w:pPr>
          </w:p>
        </w:tc>
        <w:tc>
          <w:tcPr>
            <w:tcW w:w="714" w:type="dxa"/>
            <w:tcBorders>
              <w:top w:val="single" w:sz="4" w:space="0" w:color="auto"/>
              <w:left w:val="nil"/>
              <w:bottom w:val="single" w:sz="4" w:space="0" w:color="auto"/>
              <w:right w:val="nil"/>
            </w:tcBorders>
            <w:vAlign w:val="center"/>
            <w:hideMark/>
          </w:tcPr>
          <w:p w14:paraId="3BDE5A03"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4216</w:t>
            </w:r>
          </w:p>
        </w:tc>
        <w:tc>
          <w:tcPr>
            <w:tcW w:w="3467" w:type="dxa"/>
            <w:gridSpan w:val="2"/>
            <w:tcBorders>
              <w:top w:val="single" w:sz="4" w:space="0" w:color="auto"/>
              <w:left w:val="nil"/>
              <w:bottom w:val="single" w:sz="4" w:space="0" w:color="auto"/>
              <w:right w:val="nil"/>
            </w:tcBorders>
            <w:vAlign w:val="center"/>
            <w:hideMark/>
          </w:tcPr>
          <w:p w14:paraId="5C2FF7A9"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Ostatní investiční přijaté transfery ze SR</w:t>
            </w:r>
          </w:p>
        </w:tc>
        <w:tc>
          <w:tcPr>
            <w:tcW w:w="1120" w:type="dxa"/>
            <w:tcBorders>
              <w:top w:val="single" w:sz="4" w:space="0" w:color="auto"/>
              <w:left w:val="nil"/>
              <w:bottom w:val="single" w:sz="4" w:space="0" w:color="auto"/>
              <w:right w:val="nil"/>
            </w:tcBorders>
            <w:vAlign w:val="center"/>
            <w:hideMark/>
          </w:tcPr>
          <w:p w14:paraId="373CEEAE"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107500107</w:t>
            </w:r>
          </w:p>
        </w:tc>
        <w:tc>
          <w:tcPr>
            <w:tcW w:w="637" w:type="dxa"/>
            <w:tcBorders>
              <w:top w:val="single" w:sz="4" w:space="0" w:color="auto"/>
              <w:left w:val="nil"/>
              <w:bottom w:val="single" w:sz="4" w:space="0" w:color="auto"/>
              <w:right w:val="nil"/>
            </w:tcBorders>
            <w:vAlign w:val="center"/>
            <w:hideMark/>
          </w:tcPr>
          <w:p w14:paraId="379D4C59"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2062</w:t>
            </w:r>
          </w:p>
        </w:tc>
        <w:tc>
          <w:tcPr>
            <w:tcW w:w="1638" w:type="dxa"/>
            <w:tcBorders>
              <w:top w:val="single" w:sz="4" w:space="0" w:color="auto"/>
              <w:left w:val="nil"/>
              <w:bottom w:val="single" w:sz="4" w:space="0" w:color="auto"/>
              <w:right w:val="nil"/>
            </w:tcBorders>
            <w:vAlign w:val="center"/>
            <w:hideMark/>
          </w:tcPr>
          <w:p w14:paraId="2886C295"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1071043900001</w:t>
            </w:r>
          </w:p>
        </w:tc>
        <w:tc>
          <w:tcPr>
            <w:tcW w:w="1582" w:type="dxa"/>
            <w:tcBorders>
              <w:top w:val="single" w:sz="4" w:space="0" w:color="auto"/>
              <w:left w:val="nil"/>
              <w:bottom w:val="single" w:sz="4" w:space="0" w:color="auto"/>
              <w:right w:val="nil"/>
            </w:tcBorders>
            <w:vAlign w:val="center"/>
            <w:hideMark/>
          </w:tcPr>
          <w:p w14:paraId="54E39635" w14:textId="77777777" w:rsidR="00765300" w:rsidRDefault="00765300">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-57 814 450,00</w:t>
            </w:r>
          </w:p>
        </w:tc>
      </w:tr>
      <w:tr w:rsidR="00765300" w14:paraId="042E4C1A" w14:textId="77777777" w:rsidTr="002F321A">
        <w:trPr>
          <w:cantSplit/>
        </w:trPr>
        <w:tc>
          <w:tcPr>
            <w:tcW w:w="714" w:type="dxa"/>
            <w:tcBorders>
              <w:top w:val="single" w:sz="4" w:space="0" w:color="auto"/>
              <w:left w:val="nil"/>
              <w:bottom w:val="single" w:sz="4" w:space="0" w:color="auto"/>
              <w:right w:val="nil"/>
            </w:tcBorders>
            <w:vAlign w:val="center"/>
          </w:tcPr>
          <w:p w14:paraId="226D7E82" w14:textId="77777777" w:rsidR="00765300" w:rsidRDefault="00765300">
            <w:pPr>
              <w:widowControl w:val="0"/>
              <w:autoSpaceDE w:val="0"/>
              <w:autoSpaceDN w:val="0"/>
              <w:adjustRightInd w:val="0"/>
              <w:jc w:val="center"/>
              <w:rPr>
                <w:rFonts w:ascii="Arial" w:hAnsi="Arial" w:cs="Arial"/>
                <w:color w:val="000000"/>
                <w:sz w:val="20"/>
                <w:szCs w:val="20"/>
              </w:rPr>
            </w:pPr>
          </w:p>
        </w:tc>
        <w:tc>
          <w:tcPr>
            <w:tcW w:w="714" w:type="dxa"/>
            <w:tcBorders>
              <w:top w:val="single" w:sz="4" w:space="0" w:color="auto"/>
              <w:left w:val="nil"/>
              <w:bottom w:val="single" w:sz="4" w:space="0" w:color="auto"/>
              <w:right w:val="nil"/>
            </w:tcBorders>
            <w:vAlign w:val="center"/>
            <w:hideMark/>
          </w:tcPr>
          <w:p w14:paraId="5D9B0363"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4216</w:t>
            </w:r>
          </w:p>
        </w:tc>
        <w:tc>
          <w:tcPr>
            <w:tcW w:w="3467" w:type="dxa"/>
            <w:gridSpan w:val="2"/>
            <w:tcBorders>
              <w:top w:val="single" w:sz="4" w:space="0" w:color="auto"/>
              <w:left w:val="nil"/>
              <w:bottom w:val="single" w:sz="4" w:space="0" w:color="auto"/>
              <w:right w:val="nil"/>
            </w:tcBorders>
            <w:vAlign w:val="center"/>
            <w:hideMark/>
          </w:tcPr>
          <w:p w14:paraId="1EDDD5B8"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Ostatní investiční přijaté transfery ze SR</w:t>
            </w:r>
          </w:p>
        </w:tc>
        <w:tc>
          <w:tcPr>
            <w:tcW w:w="1120" w:type="dxa"/>
            <w:tcBorders>
              <w:top w:val="single" w:sz="4" w:space="0" w:color="auto"/>
              <w:left w:val="nil"/>
              <w:bottom w:val="single" w:sz="4" w:space="0" w:color="auto"/>
              <w:right w:val="nil"/>
            </w:tcBorders>
            <w:vAlign w:val="center"/>
            <w:hideMark/>
          </w:tcPr>
          <w:p w14:paraId="3F5CA4C6"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107500107</w:t>
            </w:r>
          </w:p>
        </w:tc>
        <w:tc>
          <w:tcPr>
            <w:tcW w:w="637" w:type="dxa"/>
            <w:tcBorders>
              <w:top w:val="single" w:sz="4" w:space="0" w:color="auto"/>
              <w:left w:val="nil"/>
              <w:bottom w:val="single" w:sz="4" w:space="0" w:color="auto"/>
              <w:right w:val="nil"/>
            </w:tcBorders>
            <w:vAlign w:val="center"/>
            <w:hideMark/>
          </w:tcPr>
          <w:p w14:paraId="602A0ADB"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2062</w:t>
            </w:r>
          </w:p>
        </w:tc>
        <w:tc>
          <w:tcPr>
            <w:tcW w:w="1638" w:type="dxa"/>
            <w:tcBorders>
              <w:top w:val="single" w:sz="4" w:space="0" w:color="auto"/>
              <w:left w:val="nil"/>
              <w:bottom w:val="single" w:sz="4" w:space="0" w:color="auto"/>
              <w:right w:val="nil"/>
            </w:tcBorders>
            <w:vAlign w:val="center"/>
            <w:hideMark/>
          </w:tcPr>
          <w:p w14:paraId="47EF65F9"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1071044900001</w:t>
            </w:r>
          </w:p>
        </w:tc>
        <w:tc>
          <w:tcPr>
            <w:tcW w:w="1582" w:type="dxa"/>
            <w:tcBorders>
              <w:top w:val="single" w:sz="4" w:space="0" w:color="auto"/>
              <w:left w:val="nil"/>
              <w:bottom w:val="single" w:sz="4" w:space="0" w:color="auto"/>
              <w:right w:val="nil"/>
            </w:tcBorders>
            <w:vAlign w:val="center"/>
            <w:hideMark/>
          </w:tcPr>
          <w:p w14:paraId="4627E94F" w14:textId="77777777" w:rsidR="00765300" w:rsidRDefault="00765300">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-10 666 159,44</w:t>
            </w:r>
          </w:p>
        </w:tc>
      </w:tr>
      <w:tr w:rsidR="00765300" w14:paraId="6B9AC8FF" w14:textId="77777777" w:rsidTr="002F321A">
        <w:trPr>
          <w:cantSplit/>
        </w:trPr>
        <w:tc>
          <w:tcPr>
            <w:tcW w:w="714" w:type="dxa"/>
            <w:tcBorders>
              <w:top w:val="single" w:sz="4" w:space="0" w:color="auto"/>
              <w:left w:val="nil"/>
              <w:bottom w:val="single" w:sz="4" w:space="0" w:color="auto"/>
              <w:right w:val="nil"/>
            </w:tcBorders>
            <w:vAlign w:val="center"/>
          </w:tcPr>
          <w:p w14:paraId="7F2A3119" w14:textId="77777777" w:rsidR="00765300" w:rsidRDefault="00765300">
            <w:pPr>
              <w:widowControl w:val="0"/>
              <w:autoSpaceDE w:val="0"/>
              <w:autoSpaceDN w:val="0"/>
              <w:adjustRightInd w:val="0"/>
              <w:jc w:val="center"/>
              <w:rPr>
                <w:rFonts w:ascii="Arial" w:hAnsi="Arial" w:cs="Arial"/>
                <w:color w:val="000000"/>
                <w:sz w:val="20"/>
                <w:szCs w:val="20"/>
              </w:rPr>
            </w:pPr>
          </w:p>
        </w:tc>
        <w:tc>
          <w:tcPr>
            <w:tcW w:w="714" w:type="dxa"/>
            <w:tcBorders>
              <w:top w:val="single" w:sz="4" w:space="0" w:color="auto"/>
              <w:left w:val="nil"/>
              <w:bottom w:val="single" w:sz="4" w:space="0" w:color="auto"/>
              <w:right w:val="nil"/>
            </w:tcBorders>
            <w:vAlign w:val="center"/>
            <w:hideMark/>
          </w:tcPr>
          <w:p w14:paraId="10AA7A01"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4216</w:t>
            </w:r>
          </w:p>
        </w:tc>
        <w:tc>
          <w:tcPr>
            <w:tcW w:w="3467" w:type="dxa"/>
            <w:gridSpan w:val="2"/>
            <w:tcBorders>
              <w:top w:val="single" w:sz="4" w:space="0" w:color="auto"/>
              <w:left w:val="nil"/>
              <w:bottom w:val="single" w:sz="4" w:space="0" w:color="auto"/>
              <w:right w:val="nil"/>
            </w:tcBorders>
            <w:vAlign w:val="center"/>
            <w:hideMark/>
          </w:tcPr>
          <w:p w14:paraId="77173DD2"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Ostatní investiční přijaté transfery ze SR</w:t>
            </w:r>
          </w:p>
        </w:tc>
        <w:tc>
          <w:tcPr>
            <w:tcW w:w="1120" w:type="dxa"/>
            <w:tcBorders>
              <w:top w:val="single" w:sz="4" w:space="0" w:color="auto"/>
              <w:left w:val="nil"/>
              <w:bottom w:val="single" w:sz="4" w:space="0" w:color="auto"/>
              <w:right w:val="nil"/>
            </w:tcBorders>
            <w:vAlign w:val="center"/>
            <w:hideMark/>
          </w:tcPr>
          <w:p w14:paraId="51AB89BD"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107500107</w:t>
            </w:r>
          </w:p>
        </w:tc>
        <w:tc>
          <w:tcPr>
            <w:tcW w:w="637" w:type="dxa"/>
            <w:tcBorders>
              <w:top w:val="single" w:sz="4" w:space="0" w:color="auto"/>
              <w:left w:val="nil"/>
              <w:bottom w:val="single" w:sz="4" w:space="0" w:color="auto"/>
              <w:right w:val="nil"/>
            </w:tcBorders>
            <w:vAlign w:val="center"/>
            <w:hideMark/>
          </w:tcPr>
          <w:p w14:paraId="3CCFF998"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2062</w:t>
            </w:r>
          </w:p>
        </w:tc>
        <w:tc>
          <w:tcPr>
            <w:tcW w:w="1638" w:type="dxa"/>
            <w:tcBorders>
              <w:top w:val="single" w:sz="4" w:space="0" w:color="auto"/>
              <w:left w:val="nil"/>
              <w:bottom w:val="single" w:sz="4" w:space="0" w:color="auto"/>
              <w:right w:val="nil"/>
            </w:tcBorders>
            <w:vAlign w:val="center"/>
            <w:hideMark/>
          </w:tcPr>
          <w:p w14:paraId="11A6FF35"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1071042900001</w:t>
            </w:r>
          </w:p>
        </w:tc>
        <w:tc>
          <w:tcPr>
            <w:tcW w:w="1582" w:type="dxa"/>
            <w:tcBorders>
              <w:top w:val="single" w:sz="4" w:space="0" w:color="auto"/>
              <w:left w:val="nil"/>
              <w:bottom w:val="single" w:sz="4" w:space="0" w:color="auto"/>
              <w:right w:val="nil"/>
            </w:tcBorders>
            <w:vAlign w:val="center"/>
            <w:hideMark/>
          </w:tcPr>
          <w:p w14:paraId="4E995691" w14:textId="77777777" w:rsidR="00765300" w:rsidRDefault="00765300">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-6,15</w:t>
            </w:r>
          </w:p>
        </w:tc>
      </w:tr>
      <w:tr w:rsidR="00765300" w14:paraId="5037998C" w14:textId="77777777" w:rsidTr="002F321A">
        <w:trPr>
          <w:cantSplit/>
        </w:trPr>
        <w:tc>
          <w:tcPr>
            <w:tcW w:w="714" w:type="dxa"/>
            <w:tcBorders>
              <w:top w:val="single" w:sz="4" w:space="0" w:color="auto"/>
              <w:left w:val="nil"/>
              <w:bottom w:val="single" w:sz="4" w:space="0" w:color="auto"/>
              <w:right w:val="nil"/>
            </w:tcBorders>
            <w:vAlign w:val="center"/>
            <w:hideMark/>
          </w:tcPr>
          <w:p w14:paraId="2C1DD40D"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2212</w:t>
            </w:r>
          </w:p>
        </w:tc>
        <w:tc>
          <w:tcPr>
            <w:tcW w:w="714" w:type="dxa"/>
            <w:tcBorders>
              <w:top w:val="single" w:sz="4" w:space="0" w:color="auto"/>
              <w:left w:val="nil"/>
              <w:bottom w:val="single" w:sz="4" w:space="0" w:color="auto"/>
              <w:right w:val="nil"/>
            </w:tcBorders>
            <w:vAlign w:val="center"/>
            <w:hideMark/>
          </w:tcPr>
          <w:p w14:paraId="0F5CC27A"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6121</w:t>
            </w:r>
          </w:p>
        </w:tc>
        <w:tc>
          <w:tcPr>
            <w:tcW w:w="3467" w:type="dxa"/>
            <w:gridSpan w:val="2"/>
            <w:tcBorders>
              <w:top w:val="single" w:sz="4" w:space="0" w:color="auto"/>
              <w:left w:val="nil"/>
              <w:bottom w:val="single" w:sz="4" w:space="0" w:color="auto"/>
              <w:right w:val="nil"/>
            </w:tcBorders>
            <w:vAlign w:val="center"/>
            <w:hideMark/>
          </w:tcPr>
          <w:p w14:paraId="749D8E4B"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Stavby</w:t>
            </w:r>
          </w:p>
        </w:tc>
        <w:tc>
          <w:tcPr>
            <w:tcW w:w="1120" w:type="dxa"/>
            <w:tcBorders>
              <w:top w:val="single" w:sz="4" w:space="0" w:color="auto"/>
              <w:left w:val="nil"/>
              <w:bottom w:val="single" w:sz="4" w:space="0" w:color="auto"/>
              <w:right w:val="nil"/>
            </w:tcBorders>
            <w:vAlign w:val="center"/>
            <w:hideMark/>
          </w:tcPr>
          <w:p w14:paraId="5B68DA7E"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111</w:t>
            </w:r>
          </w:p>
        </w:tc>
        <w:tc>
          <w:tcPr>
            <w:tcW w:w="637" w:type="dxa"/>
            <w:tcBorders>
              <w:top w:val="single" w:sz="4" w:space="0" w:color="auto"/>
              <w:left w:val="nil"/>
              <w:bottom w:val="single" w:sz="4" w:space="0" w:color="auto"/>
              <w:right w:val="nil"/>
            </w:tcBorders>
            <w:vAlign w:val="center"/>
            <w:hideMark/>
          </w:tcPr>
          <w:p w14:paraId="6092E85E"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1067</w:t>
            </w:r>
          </w:p>
        </w:tc>
        <w:tc>
          <w:tcPr>
            <w:tcW w:w="1638" w:type="dxa"/>
            <w:tcBorders>
              <w:top w:val="single" w:sz="4" w:space="0" w:color="auto"/>
              <w:left w:val="nil"/>
              <w:bottom w:val="single" w:sz="4" w:space="0" w:color="auto"/>
              <w:right w:val="nil"/>
            </w:tcBorders>
            <w:vAlign w:val="center"/>
            <w:hideMark/>
          </w:tcPr>
          <w:p w14:paraId="7EE93AC2"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1071033900001</w:t>
            </w:r>
          </w:p>
        </w:tc>
        <w:tc>
          <w:tcPr>
            <w:tcW w:w="1582" w:type="dxa"/>
            <w:tcBorders>
              <w:top w:val="single" w:sz="4" w:space="0" w:color="auto"/>
              <w:left w:val="nil"/>
              <w:bottom w:val="single" w:sz="4" w:space="0" w:color="auto"/>
              <w:right w:val="nil"/>
            </w:tcBorders>
            <w:vAlign w:val="center"/>
            <w:hideMark/>
          </w:tcPr>
          <w:p w14:paraId="548011CC" w14:textId="77777777" w:rsidR="00765300" w:rsidRDefault="00765300">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-80 000 000,00</w:t>
            </w:r>
          </w:p>
        </w:tc>
      </w:tr>
      <w:tr w:rsidR="00765300" w14:paraId="5CCA48C9" w14:textId="77777777" w:rsidTr="002F321A">
        <w:trPr>
          <w:cantSplit/>
        </w:trPr>
        <w:tc>
          <w:tcPr>
            <w:tcW w:w="714" w:type="dxa"/>
            <w:tcBorders>
              <w:top w:val="single" w:sz="4" w:space="0" w:color="auto"/>
              <w:left w:val="nil"/>
              <w:bottom w:val="nil"/>
              <w:right w:val="nil"/>
            </w:tcBorders>
            <w:vAlign w:val="center"/>
            <w:hideMark/>
          </w:tcPr>
          <w:p w14:paraId="000A72EB"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2212</w:t>
            </w:r>
          </w:p>
        </w:tc>
        <w:tc>
          <w:tcPr>
            <w:tcW w:w="714" w:type="dxa"/>
            <w:tcBorders>
              <w:top w:val="single" w:sz="4" w:space="0" w:color="auto"/>
              <w:left w:val="nil"/>
              <w:bottom w:val="nil"/>
              <w:right w:val="nil"/>
            </w:tcBorders>
            <w:vAlign w:val="center"/>
            <w:hideMark/>
          </w:tcPr>
          <w:p w14:paraId="2BE759CB"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6909</w:t>
            </w:r>
          </w:p>
        </w:tc>
        <w:tc>
          <w:tcPr>
            <w:tcW w:w="3467" w:type="dxa"/>
            <w:gridSpan w:val="2"/>
            <w:tcBorders>
              <w:top w:val="single" w:sz="4" w:space="0" w:color="auto"/>
              <w:left w:val="nil"/>
              <w:bottom w:val="nil"/>
              <w:right w:val="nil"/>
            </w:tcBorders>
            <w:vAlign w:val="center"/>
            <w:hideMark/>
          </w:tcPr>
          <w:p w14:paraId="656C91F8"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Ostatní investiční výdaje jinde nezařazené</w:t>
            </w:r>
          </w:p>
        </w:tc>
        <w:tc>
          <w:tcPr>
            <w:tcW w:w="1120" w:type="dxa"/>
            <w:tcBorders>
              <w:top w:val="single" w:sz="4" w:space="0" w:color="auto"/>
              <w:left w:val="nil"/>
              <w:bottom w:val="nil"/>
              <w:right w:val="nil"/>
            </w:tcBorders>
            <w:vAlign w:val="center"/>
            <w:hideMark/>
          </w:tcPr>
          <w:p w14:paraId="1128BAAD"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111</w:t>
            </w:r>
          </w:p>
        </w:tc>
        <w:tc>
          <w:tcPr>
            <w:tcW w:w="637" w:type="dxa"/>
            <w:tcBorders>
              <w:top w:val="single" w:sz="4" w:space="0" w:color="auto"/>
              <w:left w:val="nil"/>
              <w:bottom w:val="nil"/>
              <w:right w:val="nil"/>
            </w:tcBorders>
            <w:vAlign w:val="center"/>
            <w:hideMark/>
          </w:tcPr>
          <w:p w14:paraId="628E41AF"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2068</w:t>
            </w:r>
          </w:p>
        </w:tc>
        <w:tc>
          <w:tcPr>
            <w:tcW w:w="1638" w:type="dxa"/>
            <w:tcBorders>
              <w:top w:val="single" w:sz="4" w:space="0" w:color="auto"/>
              <w:left w:val="nil"/>
              <w:bottom w:val="nil"/>
              <w:right w:val="nil"/>
            </w:tcBorders>
            <w:vAlign w:val="center"/>
            <w:hideMark/>
          </w:tcPr>
          <w:p w14:paraId="067AB151"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1491001900001</w:t>
            </w:r>
          </w:p>
        </w:tc>
        <w:tc>
          <w:tcPr>
            <w:tcW w:w="1582" w:type="dxa"/>
            <w:tcBorders>
              <w:top w:val="single" w:sz="4" w:space="0" w:color="auto"/>
              <w:left w:val="nil"/>
              <w:bottom w:val="nil"/>
              <w:right w:val="nil"/>
            </w:tcBorders>
            <w:vAlign w:val="center"/>
            <w:hideMark/>
          </w:tcPr>
          <w:p w14:paraId="2BF122A1" w14:textId="77777777" w:rsidR="00765300" w:rsidRDefault="00765300">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-100 000,00</w:t>
            </w:r>
          </w:p>
        </w:tc>
      </w:tr>
      <w:tr w:rsidR="00765300" w14:paraId="55C55042" w14:textId="77777777" w:rsidTr="002F321A">
        <w:trPr>
          <w:cantSplit/>
        </w:trPr>
        <w:tc>
          <w:tcPr>
            <w:tcW w:w="714" w:type="dxa"/>
            <w:vAlign w:val="center"/>
            <w:hideMark/>
          </w:tcPr>
          <w:p w14:paraId="5757401A"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2212</w:t>
            </w:r>
          </w:p>
        </w:tc>
        <w:tc>
          <w:tcPr>
            <w:tcW w:w="714" w:type="dxa"/>
            <w:vAlign w:val="center"/>
            <w:hideMark/>
          </w:tcPr>
          <w:p w14:paraId="494313AA"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6909</w:t>
            </w:r>
          </w:p>
        </w:tc>
        <w:tc>
          <w:tcPr>
            <w:tcW w:w="3467" w:type="dxa"/>
            <w:gridSpan w:val="2"/>
            <w:vAlign w:val="center"/>
            <w:hideMark/>
          </w:tcPr>
          <w:p w14:paraId="2D564204"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Ostatní investiční výdaje jinde nezařazené</w:t>
            </w:r>
          </w:p>
        </w:tc>
        <w:tc>
          <w:tcPr>
            <w:tcW w:w="1120" w:type="dxa"/>
            <w:vAlign w:val="center"/>
            <w:hideMark/>
          </w:tcPr>
          <w:p w14:paraId="612F6473"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106</w:t>
            </w:r>
          </w:p>
        </w:tc>
        <w:tc>
          <w:tcPr>
            <w:tcW w:w="637" w:type="dxa"/>
            <w:vAlign w:val="center"/>
            <w:hideMark/>
          </w:tcPr>
          <w:p w14:paraId="722D772D"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2068</w:t>
            </w:r>
          </w:p>
        </w:tc>
        <w:tc>
          <w:tcPr>
            <w:tcW w:w="1638" w:type="dxa"/>
            <w:vAlign w:val="center"/>
            <w:hideMark/>
          </w:tcPr>
          <w:p w14:paraId="5541ECA9"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1491001900001</w:t>
            </w:r>
          </w:p>
        </w:tc>
        <w:tc>
          <w:tcPr>
            <w:tcW w:w="1582" w:type="dxa"/>
            <w:vAlign w:val="center"/>
            <w:hideMark/>
          </w:tcPr>
          <w:p w14:paraId="5D20FE36" w14:textId="77777777" w:rsidR="00765300" w:rsidRDefault="00765300">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-8 414 240,00</w:t>
            </w:r>
          </w:p>
        </w:tc>
      </w:tr>
      <w:tr w:rsidR="00765300" w14:paraId="38A77C2A" w14:textId="77777777" w:rsidTr="002F321A">
        <w:trPr>
          <w:cantSplit/>
        </w:trPr>
        <w:tc>
          <w:tcPr>
            <w:tcW w:w="714" w:type="dxa"/>
            <w:tcBorders>
              <w:top w:val="nil"/>
              <w:left w:val="nil"/>
              <w:bottom w:val="single" w:sz="4" w:space="0" w:color="auto"/>
              <w:right w:val="nil"/>
            </w:tcBorders>
            <w:vAlign w:val="center"/>
            <w:hideMark/>
          </w:tcPr>
          <w:p w14:paraId="0DA4CA5F"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2212</w:t>
            </w:r>
          </w:p>
        </w:tc>
        <w:tc>
          <w:tcPr>
            <w:tcW w:w="714" w:type="dxa"/>
            <w:tcBorders>
              <w:top w:val="nil"/>
              <w:left w:val="nil"/>
              <w:bottom w:val="single" w:sz="4" w:space="0" w:color="auto"/>
              <w:right w:val="nil"/>
            </w:tcBorders>
            <w:vAlign w:val="center"/>
            <w:hideMark/>
          </w:tcPr>
          <w:p w14:paraId="05F4628D"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6909</w:t>
            </w:r>
          </w:p>
        </w:tc>
        <w:tc>
          <w:tcPr>
            <w:tcW w:w="3467" w:type="dxa"/>
            <w:gridSpan w:val="2"/>
            <w:tcBorders>
              <w:top w:val="nil"/>
              <w:left w:val="nil"/>
              <w:bottom w:val="single" w:sz="4" w:space="0" w:color="auto"/>
              <w:right w:val="nil"/>
            </w:tcBorders>
            <w:vAlign w:val="center"/>
            <w:hideMark/>
          </w:tcPr>
          <w:p w14:paraId="0B756C01"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Ostatní investiční výdaje jinde nezařazené</w:t>
            </w:r>
          </w:p>
        </w:tc>
        <w:tc>
          <w:tcPr>
            <w:tcW w:w="1120" w:type="dxa"/>
            <w:tcBorders>
              <w:top w:val="nil"/>
              <w:left w:val="nil"/>
              <w:bottom w:val="single" w:sz="4" w:space="0" w:color="auto"/>
              <w:right w:val="nil"/>
            </w:tcBorders>
            <w:vAlign w:val="center"/>
            <w:hideMark/>
          </w:tcPr>
          <w:p w14:paraId="32BD1F5B"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107</w:t>
            </w:r>
          </w:p>
        </w:tc>
        <w:tc>
          <w:tcPr>
            <w:tcW w:w="637" w:type="dxa"/>
            <w:tcBorders>
              <w:top w:val="nil"/>
              <w:left w:val="nil"/>
              <w:bottom w:val="single" w:sz="4" w:space="0" w:color="auto"/>
              <w:right w:val="nil"/>
            </w:tcBorders>
            <w:vAlign w:val="center"/>
            <w:hideMark/>
          </w:tcPr>
          <w:p w14:paraId="1C68BA5B"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2068</w:t>
            </w:r>
          </w:p>
        </w:tc>
        <w:tc>
          <w:tcPr>
            <w:tcW w:w="1638" w:type="dxa"/>
            <w:tcBorders>
              <w:top w:val="nil"/>
              <w:left w:val="nil"/>
              <w:bottom w:val="single" w:sz="4" w:space="0" w:color="auto"/>
              <w:right w:val="nil"/>
            </w:tcBorders>
            <w:vAlign w:val="center"/>
            <w:hideMark/>
          </w:tcPr>
          <w:p w14:paraId="78C1F5CB"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1491001900001</w:t>
            </w:r>
          </w:p>
        </w:tc>
        <w:tc>
          <w:tcPr>
            <w:tcW w:w="1582" w:type="dxa"/>
            <w:tcBorders>
              <w:top w:val="nil"/>
              <w:left w:val="nil"/>
              <w:bottom w:val="single" w:sz="4" w:space="0" w:color="auto"/>
              <w:right w:val="nil"/>
            </w:tcBorders>
            <w:vAlign w:val="center"/>
            <w:hideMark/>
          </w:tcPr>
          <w:p w14:paraId="43FF6A8D" w14:textId="77777777" w:rsidR="00765300" w:rsidRDefault="00765300">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-47 680 690,00</w:t>
            </w:r>
          </w:p>
        </w:tc>
      </w:tr>
    </w:tbl>
    <w:p w14:paraId="0C53220A" w14:textId="77777777" w:rsidR="00765300" w:rsidRDefault="00765300" w:rsidP="002F321A">
      <w:pPr>
        <w:widowControl w:val="0"/>
        <w:autoSpaceDE w:val="0"/>
        <w:autoSpaceDN w:val="0"/>
        <w:adjustRightInd w:val="0"/>
        <w:spacing w:before="40" w:after="40"/>
        <w:ind w:left="40" w:right="40"/>
        <w:rPr>
          <w:rFonts w:ascii="Arial" w:hAnsi="Arial" w:cs="Arial"/>
          <w:color w:val="000000"/>
          <w:sz w:val="17"/>
          <w:szCs w:val="17"/>
        </w:rPr>
      </w:pPr>
    </w:p>
    <w:p w14:paraId="6C4D97BF" w14:textId="77777777" w:rsidR="00765300" w:rsidRDefault="00765300" w:rsidP="002F321A">
      <w:pPr>
        <w:widowControl w:val="0"/>
        <w:autoSpaceDE w:val="0"/>
        <w:autoSpaceDN w:val="0"/>
        <w:adjustRightInd w:val="0"/>
        <w:spacing w:before="40" w:after="40"/>
        <w:ind w:left="40" w:right="40"/>
        <w:jc w:val="both"/>
        <w:rPr>
          <w:rFonts w:ascii="Arial" w:hAnsi="Arial" w:cs="Arial"/>
          <w:color w:val="000000"/>
          <w:sz w:val="20"/>
          <w:szCs w:val="20"/>
        </w:rPr>
      </w:pPr>
      <w:r>
        <w:rPr>
          <w:rFonts w:ascii="Arial" w:hAnsi="Arial" w:cs="Arial"/>
          <w:color w:val="000000"/>
          <w:sz w:val="20"/>
          <w:szCs w:val="20"/>
        </w:rPr>
        <w:t>Odbor dopravy a silničního hospodářství spolu s odpovědným místem 20 – SF EU navrhují rozpočtové opatření na úpravu rozpočtu příjmů a výdajů a jejich převod do Fondu rezerv a rozvoje Jihočeského kraje. Jedná se o příjmy a výdaje u následujících akcí, kdy některé budou nárokovány v návrhu rozpočtu na rok 2023:</w:t>
      </w:r>
    </w:p>
    <w:p w14:paraId="77C36A7A" w14:textId="77777777" w:rsidR="00765300" w:rsidRDefault="00765300" w:rsidP="00765300">
      <w:pPr>
        <w:widowControl w:val="0"/>
        <w:numPr>
          <w:ilvl w:val="0"/>
          <w:numId w:val="26"/>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Úprava příjmů u projektů z důvodu časového posunu jejich realizace a proplacení</w:t>
      </w:r>
    </w:p>
    <w:p w14:paraId="1ED8C056" w14:textId="77777777" w:rsidR="00765300" w:rsidRDefault="00765300" w:rsidP="00765300">
      <w:pPr>
        <w:widowControl w:val="0"/>
        <w:numPr>
          <w:ilvl w:val="1"/>
          <w:numId w:val="26"/>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Přeložka II/128 Číměř – úprava příjmu dle ŽOP (3,85 Kč);</w:t>
      </w:r>
    </w:p>
    <w:p w14:paraId="7C575A03" w14:textId="77777777" w:rsidR="00765300" w:rsidRDefault="00765300" w:rsidP="00765300">
      <w:pPr>
        <w:widowControl w:val="0"/>
        <w:numPr>
          <w:ilvl w:val="1"/>
          <w:numId w:val="26"/>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 xml:space="preserve">Modernizace komunikací II. třídy P11 C – posun v příjmech do r. 2023 (57 452 190,00 Kč); </w:t>
      </w:r>
    </w:p>
    <w:p w14:paraId="3E251CD3" w14:textId="77777777" w:rsidR="00765300" w:rsidRDefault="00765300" w:rsidP="00765300">
      <w:pPr>
        <w:widowControl w:val="0"/>
        <w:numPr>
          <w:ilvl w:val="1"/>
          <w:numId w:val="26"/>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Přeložka silnic II/156 a II/157 – 4. etapa – posun v příjmech do r. 2023 (31 441 120,00 Kč);</w:t>
      </w:r>
    </w:p>
    <w:p w14:paraId="30CFAEAF" w14:textId="77777777" w:rsidR="00765300" w:rsidRDefault="00765300" w:rsidP="00765300">
      <w:pPr>
        <w:widowControl w:val="0"/>
        <w:numPr>
          <w:ilvl w:val="1"/>
          <w:numId w:val="26"/>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Přeložka silnice II/156 v obci Strážkovice – posun v příjmech do r. 2023 (2 571 006,07 Kč);</w:t>
      </w:r>
    </w:p>
    <w:p w14:paraId="2A6D35DC" w14:textId="77777777" w:rsidR="00765300" w:rsidRDefault="00765300" w:rsidP="00765300">
      <w:pPr>
        <w:widowControl w:val="0"/>
        <w:numPr>
          <w:ilvl w:val="1"/>
          <w:numId w:val="26"/>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Jižní Tangenta České Budějovice – 1. etapa – posun v příjmech z r. 2023 do r. 2022 dle podané ŽOP (188 526 514,94 Kč);</w:t>
      </w:r>
    </w:p>
    <w:p w14:paraId="3AB7FAEF" w14:textId="77777777" w:rsidR="00765300" w:rsidRDefault="00765300" w:rsidP="00765300">
      <w:pPr>
        <w:widowControl w:val="0"/>
        <w:numPr>
          <w:ilvl w:val="1"/>
          <w:numId w:val="26"/>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Přeložka silnic II/156 a II/157 – 5. etapa – posun v příjmech do r. 2023 (15 777 280,00 Kč);</w:t>
      </w:r>
    </w:p>
    <w:p w14:paraId="3F227DA3" w14:textId="77777777" w:rsidR="00765300" w:rsidRDefault="00765300" w:rsidP="00765300">
      <w:pPr>
        <w:widowControl w:val="0"/>
        <w:numPr>
          <w:ilvl w:val="1"/>
          <w:numId w:val="26"/>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Modernizace komunikací II. třídy P 13 B – posun v příjmech do r. 2023 (57 814 450,- Kč);</w:t>
      </w:r>
    </w:p>
    <w:p w14:paraId="293AB5C0" w14:textId="77777777" w:rsidR="00765300" w:rsidRDefault="00765300" w:rsidP="00765300">
      <w:pPr>
        <w:widowControl w:val="0"/>
        <w:numPr>
          <w:ilvl w:val="1"/>
          <w:numId w:val="26"/>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Modernizace komunikací II. třídy P 13 C – snížení příjmu dle ŽOP (10 666 159,44 Kč);</w:t>
      </w:r>
    </w:p>
    <w:p w14:paraId="4C5B50EE" w14:textId="77777777" w:rsidR="00765300" w:rsidRDefault="00765300" w:rsidP="00765300">
      <w:pPr>
        <w:widowControl w:val="0"/>
        <w:numPr>
          <w:ilvl w:val="1"/>
          <w:numId w:val="26"/>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Modernizace komunikací II. třídy P 13 A – narovnání příjmů dle skutečnosti (6,15 Kč);</w:t>
      </w:r>
    </w:p>
    <w:p w14:paraId="663C8D8E" w14:textId="77777777" w:rsidR="00765300" w:rsidRDefault="00765300" w:rsidP="00765300">
      <w:pPr>
        <w:widowControl w:val="0"/>
        <w:numPr>
          <w:ilvl w:val="0"/>
          <w:numId w:val="26"/>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Snížení výdajů u projektů z důvodu časového posunu jejich realizace (přesun do r. 2023)</w:t>
      </w:r>
    </w:p>
    <w:p w14:paraId="3C0F6B49" w14:textId="77777777" w:rsidR="00765300" w:rsidRDefault="00765300" w:rsidP="00765300">
      <w:pPr>
        <w:widowControl w:val="0"/>
        <w:numPr>
          <w:ilvl w:val="1"/>
          <w:numId w:val="26"/>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Jižní Tangenta České Budějovice – 1. etapa (80 000 000,00 Kč);</w:t>
      </w:r>
    </w:p>
    <w:p w14:paraId="36939C2C" w14:textId="77777777" w:rsidR="00765300" w:rsidRDefault="00765300" w:rsidP="00765300">
      <w:pPr>
        <w:widowControl w:val="0"/>
        <w:numPr>
          <w:ilvl w:val="1"/>
          <w:numId w:val="26"/>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Východní obchvat Vlachovo Březí, silnice II/144 (56 194 930,00 Kč).</w:t>
      </w:r>
    </w:p>
    <w:p w14:paraId="57DB16DB" w14:textId="77777777" w:rsidR="00765300" w:rsidRDefault="00765300" w:rsidP="002F321A">
      <w:pPr>
        <w:widowControl w:val="0"/>
        <w:autoSpaceDE w:val="0"/>
        <w:autoSpaceDN w:val="0"/>
        <w:adjustRightInd w:val="0"/>
        <w:spacing w:before="40" w:after="40"/>
        <w:ind w:left="40" w:right="40"/>
        <w:jc w:val="both"/>
        <w:rPr>
          <w:rFonts w:ascii="Arial" w:hAnsi="Arial" w:cs="Arial"/>
          <w:b/>
          <w:bCs/>
          <w:color w:val="000000"/>
          <w:sz w:val="20"/>
          <w:szCs w:val="20"/>
        </w:rPr>
      </w:pPr>
      <w:r>
        <w:rPr>
          <w:rFonts w:ascii="Arial" w:hAnsi="Arial" w:cs="Arial"/>
          <w:b/>
          <w:bCs/>
          <w:color w:val="000000"/>
          <w:sz w:val="20"/>
          <w:szCs w:val="20"/>
        </w:rPr>
        <w:t>Dopad do salda +148 999 229,43 Kč (snížení schodku).</w:t>
      </w:r>
    </w:p>
    <w:p w14:paraId="0B08A55B" w14:textId="77777777" w:rsidR="00765300" w:rsidRDefault="00765300" w:rsidP="002F321A">
      <w:pPr>
        <w:widowControl w:val="0"/>
        <w:autoSpaceDE w:val="0"/>
        <w:autoSpaceDN w:val="0"/>
        <w:adjustRightInd w:val="0"/>
        <w:spacing w:before="40" w:after="40"/>
        <w:ind w:left="40" w:right="40"/>
        <w:rPr>
          <w:rFonts w:ascii="Arial" w:hAnsi="Arial" w:cs="Arial"/>
          <w:color w:val="000000"/>
          <w:sz w:val="17"/>
          <w:szCs w:val="17"/>
        </w:rPr>
      </w:pPr>
    </w:p>
    <w:tbl>
      <w:tblPr>
        <w:tblW w:w="9675" w:type="dxa"/>
        <w:tblInd w:w="40" w:type="dxa"/>
        <w:tblLayout w:type="fixed"/>
        <w:tblCellMar>
          <w:top w:w="40" w:type="dxa"/>
          <w:left w:w="40" w:type="dxa"/>
          <w:bottom w:w="40" w:type="dxa"/>
          <w:right w:w="40" w:type="dxa"/>
        </w:tblCellMar>
        <w:tblLook w:val="04A0" w:firstRow="1" w:lastRow="0" w:firstColumn="1" w:lastColumn="0" w:noHBand="0" w:noVBand="1"/>
      </w:tblPr>
      <w:tblGrid>
        <w:gridCol w:w="713"/>
        <w:gridCol w:w="713"/>
        <w:gridCol w:w="1530"/>
        <w:gridCol w:w="2003"/>
        <w:gridCol w:w="859"/>
        <w:gridCol w:w="637"/>
        <w:gridCol w:w="1638"/>
        <w:gridCol w:w="1582"/>
      </w:tblGrid>
      <w:tr w:rsidR="00765300" w14:paraId="06A94FA6" w14:textId="77777777" w:rsidTr="002F321A">
        <w:trPr>
          <w:cantSplit/>
        </w:trPr>
        <w:tc>
          <w:tcPr>
            <w:tcW w:w="2958" w:type="dxa"/>
            <w:gridSpan w:val="3"/>
            <w:hideMark/>
          </w:tcPr>
          <w:p w14:paraId="65BC46B5" w14:textId="77777777" w:rsidR="00765300" w:rsidRDefault="00765300">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Rozpočtové opatření č.</w:t>
            </w:r>
          </w:p>
        </w:tc>
        <w:tc>
          <w:tcPr>
            <w:tcW w:w="6719" w:type="dxa"/>
            <w:gridSpan w:val="5"/>
            <w:hideMark/>
          </w:tcPr>
          <w:p w14:paraId="02F185DE" w14:textId="77777777" w:rsidR="00765300" w:rsidRDefault="00765300">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258/Z</w:t>
            </w:r>
          </w:p>
        </w:tc>
      </w:tr>
      <w:tr w:rsidR="00765300" w14:paraId="6022D042" w14:textId="77777777" w:rsidTr="002F321A">
        <w:trPr>
          <w:cantSplit/>
        </w:trPr>
        <w:tc>
          <w:tcPr>
            <w:tcW w:w="714" w:type="dxa"/>
            <w:vAlign w:val="center"/>
            <w:hideMark/>
          </w:tcPr>
          <w:p w14:paraId="2861370D" w14:textId="77777777" w:rsidR="00765300" w:rsidRDefault="00765300">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w:t>
            </w:r>
          </w:p>
        </w:tc>
        <w:tc>
          <w:tcPr>
            <w:tcW w:w="4247" w:type="dxa"/>
            <w:gridSpan w:val="3"/>
            <w:vAlign w:val="center"/>
            <w:hideMark/>
          </w:tcPr>
          <w:p w14:paraId="3489AA7B" w14:textId="77777777" w:rsidR="00765300" w:rsidRDefault="00765300">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položka</w:t>
            </w:r>
          </w:p>
        </w:tc>
        <w:tc>
          <w:tcPr>
            <w:tcW w:w="859" w:type="dxa"/>
            <w:vAlign w:val="center"/>
            <w:hideMark/>
          </w:tcPr>
          <w:p w14:paraId="205E0731" w14:textId="77777777" w:rsidR="00765300" w:rsidRDefault="00765300">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UZ</w:t>
            </w:r>
          </w:p>
        </w:tc>
        <w:tc>
          <w:tcPr>
            <w:tcW w:w="637" w:type="dxa"/>
            <w:vAlign w:val="center"/>
            <w:hideMark/>
          </w:tcPr>
          <w:p w14:paraId="52469E1B" w14:textId="77777777" w:rsidR="00765300" w:rsidRDefault="00765300">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ORJ</w:t>
            </w:r>
          </w:p>
        </w:tc>
        <w:tc>
          <w:tcPr>
            <w:tcW w:w="1638" w:type="dxa"/>
            <w:vAlign w:val="center"/>
            <w:hideMark/>
          </w:tcPr>
          <w:p w14:paraId="7A2C55F2" w14:textId="77777777" w:rsidR="00765300" w:rsidRDefault="00765300">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ORG</w:t>
            </w:r>
          </w:p>
        </w:tc>
        <w:tc>
          <w:tcPr>
            <w:tcW w:w="1582" w:type="dxa"/>
            <w:vAlign w:val="center"/>
            <w:hideMark/>
          </w:tcPr>
          <w:p w14:paraId="11EA2F3C" w14:textId="77777777" w:rsidR="00765300" w:rsidRDefault="00765300">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částka v Kč</w:t>
            </w:r>
          </w:p>
        </w:tc>
      </w:tr>
      <w:tr w:rsidR="00765300" w14:paraId="1B7B9E59" w14:textId="77777777" w:rsidTr="002F321A">
        <w:trPr>
          <w:cantSplit/>
        </w:trPr>
        <w:tc>
          <w:tcPr>
            <w:tcW w:w="714" w:type="dxa"/>
            <w:tcBorders>
              <w:top w:val="nil"/>
              <w:left w:val="nil"/>
              <w:bottom w:val="single" w:sz="4" w:space="0" w:color="auto"/>
              <w:right w:val="nil"/>
            </w:tcBorders>
            <w:vAlign w:val="center"/>
          </w:tcPr>
          <w:p w14:paraId="329C6E69" w14:textId="77777777" w:rsidR="00765300" w:rsidRDefault="00765300">
            <w:pPr>
              <w:widowControl w:val="0"/>
              <w:autoSpaceDE w:val="0"/>
              <w:autoSpaceDN w:val="0"/>
              <w:adjustRightInd w:val="0"/>
              <w:jc w:val="center"/>
              <w:rPr>
                <w:rFonts w:ascii="Arial" w:hAnsi="Arial" w:cs="Arial"/>
                <w:color w:val="000000"/>
                <w:sz w:val="20"/>
                <w:szCs w:val="20"/>
              </w:rPr>
            </w:pPr>
          </w:p>
        </w:tc>
        <w:tc>
          <w:tcPr>
            <w:tcW w:w="714" w:type="dxa"/>
            <w:tcBorders>
              <w:top w:val="nil"/>
              <w:left w:val="nil"/>
              <w:bottom w:val="single" w:sz="4" w:space="0" w:color="auto"/>
              <w:right w:val="nil"/>
            </w:tcBorders>
            <w:vAlign w:val="center"/>
            <w:hideMark/>
          </w:tcPr>
          <w:p w14:paraId="36448457"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8115</w:t>
            </w:r>
          </w:p>
        </w:tc>
        <w:tc>
          <w:tcPr>
            <w:tcW w:w="3533" w:type="dxa"/>
            <w:gridSpan w:val="2"/>
            <w:tcBorders>
              <w:top w:val="nil"/>
              <w:left w:val="nil"/>
              <w:bottom w:val="single" w:sz="4" w:space="0" w:color="auto"/>
              <w:right w:val="nil"/>
            </w:tcBorders>
            <w:vAlign w:val="center"/>
            <w:hideMark/>
          </w:tcPr>
          <w:p w14:paraId="7D95E168"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Změny stavu krátkodobých prostředků na bank.účtech</w:t>
            </w:r>
          </w:p>
        </w:tc>
        <w:tc>
          <w:tcPr>
            <w:tcW w:w="859" w:type="dxa"/>
            <w:tcBorders>
              <w:top w:val="nil"/>
              <w:left w:val="nil"/>
              <w:bottom w:val="single" w:sz="4" w:space="0" w:color="auto"/>
              <w:right w:val="nil"/>
            </w:tcBorders>
            <w:vAlign w:val="center"/>
          </w:tcPr>
          <w:p w14:paraId="79F550E2" w14:textId="77777777" w:rsidR="00765300" w:rsidRDefault="00765300">
            <w:pPr>
              <w:widowControl w:val="0"/>
              <w:autoSpaceDE w:val="0"/>
              <w:autoSpaceDN w:val="0"/>
              <w:adjustRightInd w:val="0"/>
              <w:jc w:val="center"/>
              <w:rPr>
                <w:rFonts w:ascii="Arial" w:hAnsi="Arial" w:cs="Arial"/>
                <w:color w:val="000000"/>
                <w:sz w:val="20"/>
                <w:szCs w:val="20"/>
              </w:rPr>
            </w:pPr>
          </w:p>
        </w:tc>
        <w:tc>
          <w:tcPr>
            <w:tcW w:w="637" w:type="dxa"/>
            <w:tcBorders>
              <w:top w:val="nil"/>
              <w:left w:val="nil"/>
              <w:bottom w:val="single" w:sz="4" w:space="0" w:color="auto"/>
              <w:right w:val="nil"/>
            </w:tcBorders>
            <w:vAlign w:val="center"/>
            <w:hideMark/>
          </w:tcPr>
          <w:p w14:paraId="532CE2EA"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2674</w:t>
            </w:r>
          </w:p>
        </w:tc>
        <w:tc>
          <w:tcPr>
            <w:tcW w:w="1638" w:type="dxa"/>
            <w:tcBorders>
              <w:top w:val="nil"/>
              <w:left w:val="nil"/>
              <w:bottom w:val="single" w:sz="4" w:space="0" w:color="auto"/>
              <w:right w:val="nil"/>
            </w:tcBorders>
            <w:vAlign w:val="center"/>
          </w:tcPr>
          <w:p w14:paraId="7C0A0BBD" w14:textId="77777777" w:rsidR="00765300" w:rsidRDefault="00765300">
            <w:pPr>
              <w:widowControl w:val="0"/>
              <w:autoSpaceDE w:val="0"/>
              <w:autoSpaceDN w:val="0"/>
              <w:adjustRightInd w:val="0"/>
              <w:jc w:val="center"/>
              <w:rPr>
                <w:rFonts w:ascii="Arial" w:hAnsi="Arial" w:cs="Arial"/>
                <w:color w:val="000000"/>
                <w:sz w:val="20"/>
                <w:szCs w:val="20"/>
              </w:rPr>
            </w:pPr>
          </w:p>
        </w:tc>
        <w:tc>
          <w:tcPr>
            <w:tcW w:w="1582" w:type="dxa"/>
            <w:tcBorders>
              <w:top w:val="nil"/>
              <w:left w:val="nil"/>
              <w:bottom w:val="single" w:sz="4" w:space="0" w:color="auto"/>
              <w:right w:val="nil"/>
            </w:tcBorders>
            <w:vAlign w:val="center"/>
            <w:hideMark/>
          </w:tcPr>
          <w:p w14:paraId="28713E9C" w14:textId="77777777" w:rsidR="00765300" w:rsidRDefault="00765300">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-247 522 950,00</w:t>
            </w:r>
          </w:p>
        </w:tc>
      </w:tr>
      <w:tr w:rsidR="00765300" w14:paraId="4EC54DE8" w14:textId="77777777" w:rsidTr="002F321A">
        <w:trPr>
          <w:cantSplit/>
        </w:trPr>
        <w:tc>
          <w:tcPr>
            <w:tcW w:w="714" w:type="dxa"/>
            <w:tcBorders>
              <w:top w:val="single" w:sz="4" w:space="0" w:color="auto"/>
              <w:left w:val="nil"/>
              <w:bottom w:val="nil"/>
              <w:right w:val="nil"/>
            </w:tcBorders>
            <w:vAlign w:val="center"/>
            <w:hideMark/>
          </w:tcPr>
          <w:p w14:paraId="70766E3B"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3122</w:t>
            </w:r>
          </w:p>
        </w:tc>
        <w:tc>
          <w:tcPr>
            <w:tcW w:w="714" w:type="dxa"/>
            <w:tcBorders>
              <w:top w:val="single" w:sz="4" w:space="0" w:color="auto"/>
              <w:left w:val="nil"/>
              <w:bottom w:val="nil"/>
              <w:right w:val="nil"/>
            </w:tcBorders>
            <w:vAlign w:val="center"/>
            <w:hideMark/>
          </w:tcPr>
          <w:p w14:paraId="0A6FCC97"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6909</w:t>
            </w:r>
          </w:p>
        </w:tc>
        <w:tc>
          <w:tcPr>
            <w:tcW w:w="3533" w:type="dxa"/>
            <w:gridSpan w:val="2"/>
            <w:tcBorders>
              <w:top w:val="single" w:sz="4" w:space="0" w:color="auto"/>
              <w:left w:val="nil"/>
              <w:bottom w:val="nil"/>
              <w:right w:val="nil"/>
            </w:tcBorders>
            <w:vAlign w:val="center"/>
            <w:hideMark/>
          </w:tcPr>
          <w:p w14:paraId="7E0879C5"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Ostatní inv. výdaje jinde nezařazené</w:t>
            </w:r>
          </w:p>
        </w:tc>
        <w:tc>
          <w:tcPr>
            <w:tcW w:w="859" w:type="dxa"/>
            <w:tcBorders>
              <w:top w:val="single" w:sz="4" w:space="0" w:color="auto"/>
              <w:left w:val="nil"/>
              <w:bottom w:val="nil"/>
              <w:right w:val="nil"/>
            </w:tcBorders>
            <w:vAlign w:val="center"/>
            <w:hideMark/>
          </w:tcPr>
          <w:p w14:paraId="26346E42"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106</w:t>
            </w:r>
          </w:p>
        </w:tc>
        <w:tc>
          <w:tcPr>
            <w:tcW w:w="637" w:type="dxa"/>
            <w:tcBorders>
              <w:top w:val="single" w:sz="4" w:space="0" w:color="auto"/>
              <w:left w:val="nil"/>
              <w:bottom w:val="nil"/>
              <w:right w:val="nil"/>
            </w:tcBorders>
            <w:vAlign w:val="center"/>
            <w:hideMark/>
          </w:tcPr>
          <w:p w14:paraId="44769ED6"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2068</w:t>
            </w:r>
          </w:p>
        </w:tc>
        <w:tc>
          <w:tcPr>
            <w:tcW w:w="1638" w:type="dxa"/>
            <w:tcBorders>
              <w:top w:val="single" w:sz="4" w:space="0" w:color="auto"/>
              <w:left w:val="nil"/>
              <w:bottom w:val="nil"/>
              <w:right w:val="nil"/>
            </w:tcBorders>
            <w:vAlign w:val="center"/>
            <w:hideMark/>
          </w:tcPr>
          <w:p w14:paraId="15B84ED0"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1492001403212</w:t>
            </w:r>
          </w:p>
        </w:tc>
        <w:tc>
          <w:tcPr>
            <w:tcW w:w="1582" w:type="dxa"/>
            <w:tcBorders>
              <w:top w:val="single" w:sz="4" w:space="0" w:color="auto"/>
              <w:left w:val="nil"/>
              <w:bottom w:val="nil"/>
              <w:right w:val="nil"/>
            </w:tcBorders>
            <w:vAlign w:val="center"/>
            <w:hideMark/>
          </w:tcPr>
          <w:p w14:paraId="5AB43796" w14:textId="77777777" w:rsidR="00765300" w:rsidRDefault="00765300">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-260 000,00</w:t>
            </w:r>
          </w:p>
        </w:tc>
      </w:tr>
      <w:tr w:rsidR="00765300" w14:paraId="1D543D0E" w14:textId="77777777" w:rsidTr="002F321A">
        <w:trPr>
          <w:cantSplit/>
        </w:trPr>
        <w:tc>
          <w:tcPr>
            <w:tcW w:w="714" w:type="dxa"/>
            <w:vAlign w:val="center"/>
            <w:hideMark/>
          </w:tcPr>
          <w:p w14:paraId="024AA403"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3122</w:t>
            </w:r>
          </w:p>
        </w:tc>
        <w:tc>
          <w:tcPr>
            <w:tcW w:w="714" w:type="dxa"/>
            <w:vAlign w:val="center"/>
            <w:hideMark/>
          </w:tcPr>
          <w:p w14:paraId="0482BBB2"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6909</w:t>
            </w:r>
          </w:p>
        </w:tc>
        <w:tc>
          <w:tcPr>
            <w:tcW w:w="3533" w:type="dxa"/>
            <w:gridSpan w:val="2"/>
            <w:vAlign w:val="center"/>
            <w:hideMark/>
          </w:tcPr>
          <w:p w14:paraId="26673C69"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Ostatní inv. výdaje jinde nezařazené</w:t>
            </w:r>
          </w:p>
        </w:tc>
        <w:tc>
          <w:tcPr>
            <w:tcW w:w="859" w:type="dxa"/>
            <w:vAlign w:val="center"/>
            <w:hideMark/>
          </w:tcPr>
          <w:p w14:paraId="61856113"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107</w:t>
            </w:r>
          </w:p>
        </w:tc>
        <w:tc>
          <w:tcPr>
            <w:tcW w:w="637" w:type="dxa"/>
            <w:vAlign w:val="center"/>
            <w:hideMark/>
          </w:tcPr>
          <w:p w14:paraId="54E9F7CC"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2068</w:t>
            </w:r>
          </w:p>
        </w:tc>
        <w:tc>
          <w:tcPr>
            <w:tcW w:w="1638" w:type="dxa"/>
            <w:vAlign w:val="center"/>
            <w:hideMark/>
          </w:tcPr>
          <w:p w14:paraId="2ED41FD5"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1492001403212</w:t>
            </w:r>
          </w:p>
        </w:tc>
        <w:tc>
          <w:tcPr>
            <w:tcW w:w="1582" w:type="dxa"/>
            <w:vAlign w:val="center"/>
            <w:hideMark/>
          </w:tcPr>
          <w:p w14:paraId="1AD5F63D" w14:textId="77777777" w:rsidR="00765300" w:rsidRDefault="00765300">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-2 340 000,00</w:t>
            </w:r>
          </w:p>
        </w:tc>
      </w:tr>
      <w:tr w:rsidR="00765300" w14:paraId="3BD9E5EC" w14:textId="77777777" w:rsidTr="002F321A">
        <w:trPr>
          <w:cantSplit/>
        </w:trPr>
        <w:tc>
          <w:tcPr>
            <w:tcW w:w="714" w:type="dxa"/>
            <w:vAlign w:val="center"/>
            <w:hideMark/>
          </w:tcPr>
          <w:p w14:paraId="43B71315"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3122</w:t>
            </w:r>
          </w:p>
        </w:tc>
        <w:tc>
          <w:tcPr>
            <w:tcW w:w="714" w:type="dxa"/>
            <w:vAlign w:val="center"/>
            <w:hideMark/>
          </w:tcPr>
          <w:p w14:paraId="6163F407"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6909</w:t>
            </w:r>
          </w:p>
        </w:tc>
        <w:tc>
          <w:tcPr>
            <w:tcW w:w="3533" w:type="dxa"/>
            <w:gridSpan w:val="2"/>
            <w:vAlign w:val="center"/>
            <w:hideMark/>
          </w:tcPr>
          <w:p w14:paraId="5295A3DB"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Ostatní inv. výdaje jinde nezařazené</w:t>
            </w:r>
          </w:p>
        </w:tc>
        <w:tc>
          <w:tcPr>
            <w:tcW w:w="859" w:type="dxa"/>
            <w:vAlign w:val="center"/>
            <w:hideMark/>
          </w:tcPr>
          <w:p w14:paraId="51BBF74D"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106</w:t>
            </w:r>
          </w:p>
        </w:tc>
        <w:tc>
          <w:tcPr>
            <w:tcW w:w="637" w:type="dxa"/>
            <w:vAlign w:val="center"/>
            <w:hideMark/>
          </w:tcPr>
          <w:p w14:paraId="330B30A5"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2068</w:t>
            </w:r>
          </w:p>
        </w:tc>
        <w:tc>
          <w:tcPr>
            <w:tcW w:w="1638" w:type="dxa"/>
            <w:vAlign w:val="center"/>
            <w:hideMark/>
          </w:tcPr>
          <w:p w14:paraId="4F560474"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1492002404204</w:t>
            </w:r>
          </w:p>
        </w:tc>
        <w:tc>
          <w:tcPr>
            <w:tcW w:w="1582" w:type="dxa"/>
            <w:vAlign w:val="center"/>
            <w:hideMark/>
          </w:tcPr>
          <w:p w14:paraId="31F5C02A" w14:textId="77777777" w:rsidR="00765300" w:rsidRDefault="00765300">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-322 000,00</w:t>
            </w:r>
          </w:p>
        </w:tc>
      </w:tr>
      <w:tr w:rsidR="00765300" w14:paraId="12591AB0" w14:textId="77777777" w:rsidTr="002F321A">
        <w:trPr>
          <w:cantSplit/>
        </w:trPr>
        <w:tc>
          <w:tcPr>
            <w:tcW w:w="714" w:type="dxa"/>
            <w:vAlign w:val="center"/>
            <w:hideMark/>
          </w:tcPr>
          <w:p w14:paraId="31566055"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3122</w:t>
            </w:r>
          </w:p>
        </w:tc>
        <w:tc>
          <w:tcPr>
            <w:tcW w:w="714" w:type="dxa"/>
            <w:vAlign w:val="center"/>
            <w:hideMark/>
          </w:tcPr>
          <w:p w14:paraId="59BA6F4C"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6909</w:t>
            </w:r>
          </w:p>
        </w:tc>
        <w:tc>
          <w:tcPr>
            <w:tcW w:w="3533" w:type="dxa"/>
            <w:gridSpan w:val="2"/>
            <w:vAlign w:val="center"/>
            <w:hideMark/>
          </w:tcPr>
          <w:p w14:paraId="604CAF51"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Ostatní inv. výdaje jinde nezařazené</w:t>
            </w:r>
          </w:p>
        </w:tc>
        <w:tc>
          <w:tcPr>
            <w:tcW w:w="859" w:type="dxa"/>
            <w:vAlign w:val="center"/>
            <w:hideMark/>
          </w:tcPr>
          <w:p w14:paraId="78EEA82A"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107</w:t>
            </w:r>
          </w:p>
        </w:tc>
        <w:tc>
          <w:tcPr>
            <w:tcW w:w="637" w:type="dxa"/>
            <w:vAlign w:val="center"/>
            <w:hideMark/>
          </w:tcPr>
          <w:p w14:paraId="76B6491E"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2068</w:t>
            </w:r>
          </w:p>
        </w:tc>
        <w:tc>
          <w:tcPr>
            <w:tcW w:w="1638" w:type="dxa"/>
            <w:vAlign w:val="center"/>
            <w:hideMark/>
          </w:tcPr>
          <w:p w14:paraId="4A1FF976"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1492002404204</w:t>
            </w:r>
          </w:p>
        </w:tc>
        <w:tc>
          <w:tcPr>
            <w:tcW w:w="1582" w:type="dxa"/>
            <w:vAlign w:val="center"/>
            <w:hideMark/>
          </w:tcPr>
          <w:p w14:paraId="47B1FD8E" w14:textId="77777777" w:rsidR="00765300" w:rsidRDefault="00765300">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-2 898 000,00</w:t>
            </w:r>
          </w:p>
        </w:tc>
      </w:tr>
      <w:tr w:rsidR="00765300" w14:paraId="23469AFE" w14:textId="77777777" w:rsidTr="002F321A">
        <w:trPr>
          <w:cantSplit/>
        </w:trPr>
        <w:tc>
          <w:tcPr>
            <w:tcW w:w="714" w:type="dxa"/>
            <w:vAlign w:val="center"/>
            <w:hideMark/>
          </w:tcPr>
          <w:p w14:paraId="7F618D34"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3122</w:t>
            </w:r>
          </w:p>
        </w:tc>
        <w:tc>
          <w:tcPr>
            <w:tcW w:w="714" w:type="dxa"/>
            <w:vAlign w:val="center"/>
            <w:hideMark/>
          </w:tcPr>
          <w:p w14:paraId="5C72F7BA"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6909</w:t>
            </w:r>
          </w:p>
        </w:tc>
        <w:tc>
          <w:tcPr>
            <w:tcW w:w="3533" w:type="dxa"/>
            <w:gridSpan w:val="2"/>
            <w:vAlign w:val="center"/>
            <w:hideMark/>
          </w:tcPr>
          <w:p w14:paraId="419693E1"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Ostatní inv. výdaje jinde nezařazené</w:t>
            </w:r>
          </w:p>
        </w:tc>
        <w:tc>
          <w:tcPr>
            <w:tcW w:w="859" w:type="dxa"/>
            <w:vAlign w:val="center"/>
            <w:hideMark/>
          </w:tcPr>
          <w:p w14:paraId="48B3FB80"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106</w:t>
            </w:r>
          </w:p>
        </w:tc>
        <w:tc>
          <w:tcPr>
            <w:tcW w:w="637" w:type="dxa"/>
            <w:vAlign w:val="center"/>
            <w:hideMark/>
          </w:tcPr>
          <w:p w14:paraId="3BC43265"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2068</w:t>
            </w:r>
          </w:p>
        </w:tc>
        <w:tc>
          <w:tcPr>
            <w:tcW w:w="1638" w:type="dxa"/>
            <w:vAlign w:val="center"/>
            <w:hideMark/>
          </w:tcPr>
          <w:p w14:paraId="70CE1ECF"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1492003407216</w:t>
            </w:r>
          </w:p>
        </w:tc>
        <w:tc>
          <w:tcPr>
            <w:tcW w:w="1582" w:type="dxa"/>
            <w:vAlign w:val="center"/>
            <w:hideMark/>
          </w:tcPr>
          <w:p w14:paraId="2E80EE66" w14:textId="77777777" w:rsidR="00765300" w:rsidRDefault="00765300">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-381 150,00</w:t>
            </w:r>
          </w:p>
        </w:tc>
      </w:tr>
      <w:tr w:rsidR="00765300" w14:paraId="3B3846C9" w14:textId="77777777" w:rsidTr="002F321A">
        <w:trPr>
          <w:cantSplit/>
        </w:trPr>
        <w:tc>
          <w:tcPr>
            <w:tcW w:w="714" w:type="dxa"/>
            <w:vAlign w:val="center"/>
            <w:hideMark/>
          </w:tcPr>
          <w:p w14:paraId="66B4D73D"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3122</w:t>
            </w:r>
          </w:p>
        </w:tc>
        <w:tc>
          <w:tcPr>
            <w:tcW w:w="714" w:type="dxa"/>
            <w:vAlign w:val="center"/>
            <w:hideMark/>
          </w:tcPr>
          <w:p w14:paraId="42B23E9D"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6909</w:t>
            </w:r>
          </w:p>
        </w:tc>
        <w:tc>
          <w:tcPr>
            <w:tcW w:w="3533" w:type="dxa"/>
            <w:gridSpan w:val="2"/>
            <w:vAlign w:val="center"/>
            <w:hideMark/>
          </w:tcPr>
          <w:p w14:paraId="4B18E5C0"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Ostatní inv. výdaje jinde nezařazené</w:t>
            </w:r>
          </w:p>
        </w:tc>
        <w:tc>
          <w:tcPr>
            <w:tcW w:w="859" w:type="dxa"/>
            <w:vAlign w:val="center"/>
            <w:hideMark/>
          </w:tcPr>
          <w:p w14:paraId="1532D2FD"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107</w:t>
            </w:r>
          </w:p>
        </w:tc>
        <w:tc>
          <w:tcPr>
            <w:tcW w:w="637" w:type="dxa"/>
            <w:vAlign w:val="center"/>
            <w:hideMark/>
          </w:tcPr>
          <w:p w14:paraId="59D4FE63"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2068</w:t>
            </w:r>
          </w:p>
        </w:tc>
        <w:tc>
          <w:tcPr>
            <w:tcW w:w="1638" w:type="dxa"/>
            <w:vAlign w:val="center"/>
            <w:hideMark/>
          </w:tcPr>
          <w:p w14:paraId="5B300AEF"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1492003407216</w:t>
            </w:r>
          </w:p>
        </w:tc>
        <w:tc>
          <w:tcPr>
            <w:tcW w:w="1582" w:type="dxa"/>
            <w:vAlign w:val="center"/>
            <w:hideMark/>
          </w:tcPr>
          <w:p w14:paraId="5D204D09" w14:textId="77777777" w:rsidR="00765300" w:rsidRDefault="00765300">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-3 430 350,00</w:t>
            </w:r>
          </w:p>
        </w:tc>
      </w:tr>
      <w:tr w:rsidR="00765300" w14:paraId="632E5F01" w14:textId="77777777" w:rsidTr="002F321A">
        <w:trPr>
          <w:cantSplit/>
        </w:trPr>
        <w:tc>
          <w:tcPr>
            <w:tcW w:w="714" w:type="dxa"/>
            <w:vAlign w:val="center"/>
            <w:hideMark/>
          </w:tcPr>
          <w:p w14:paraId="790051CD"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3122</w:t>
            </w:r>
          </w:p>
        </w:tc>
        <w:tc>
          <w:tcPr>
            <w:tcW w:w="714" w:type="dxa"/>
            <w:vAlign w:val="center"/>
            <w:hideMark/>
          </w:tcPr>
          <w:p w14:paraId="1C4F1BF0"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6909</w:t>
            </w:r>
          </w:p>
        </w:tc>
        <w:tc>
          <w:tcPr>
            <w:tcW w:w="3533" w:type="dxa"/>
            <w:gridSpan w:val="2"/>
            <w:vAlign w:val="center"/>
            <w:hideMark/>
          </w:tcPr>
          <w:p w14:paraId="21EF8069"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Ostatní inv. výdaje jinde nezařazené</w:t>
            </w:r>
          </w:p>
        </w:tc>
        <w:tc>
          <w:tcPr>
            <w:tcW w:w="859" w:type="dxa"/>
            <w:vAlign w:val="center"/>
            <w:hideMark/>
          </w:tcPr>
          <w:p w14:paraId="7C1DF4C9"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106</w:t>
            </w:r>
          </w:p>
        </w:tc>
        <w:tc>
          <w:tcPr>
            <w:tcW w:w="637" w:type="dxa"/>
            <w:vAlign w:val="center"/>
            <w:hideMark/>
          </w:tcPr>
          <w:p w14:paraId="2444CF83"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2068</w:t>
            </w:r>
          </w:p>
        </w:tc>
        <w:tc>
          <w:tcPr>
            <w:tcW w:w="1638" w:type="dxa"/>
            <w:vAlign w:val="center"/>
            <w:hideMark/>
          </w:tcPr>
          <w:p w14:paraId="7ED99E3E"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1492004407215</w:t>
            </w:r>
          </w:p>
        </w:tc>
        <w:tc>
          <w:tcPr>
            <w:tcW w:w="1582" w:type="dxa"/>
            <w:vAlign w:val="center"/>
            <w:hideMark/>
          </w:tcPr>
          <w:p w14:paraId="7D989F90" w14:textId="77777777" w:rsidR="00765300" w:rsidRDefault="00765300">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-150 000,00</w:t>
            </w:r>
          </w:p>
        </w:tc>
      </w:tr>
      <w:tr w:rsidR="00765300" w14:paraId="0E8B090A" w14:textId="77777777" w:rsidTr="002F321A">
        <w:trPr>
          <w:cantSplit/>
        </w:trPr>
        <w:tc>
          <w:tcPr>
            <w:tcW w:w="714" w:type="dxa"/>
            <w:vAlign w:val="center"/>
            <w:hideMark/>
          </w:tcPr>
          <w:p w14:paraId="04FFA7C5"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3122</w:t>
            </w:r>
          </w:p>
        </w:tc>
        <w:tc>
          <w:tcPr>
            <w:tcW w:w="714" w:type="dxa"/>
            <w:vAlign w:val="center"/>
            <w:hideMark/>
          </w:tcPr>
          <w:p w14:paraId="5ED3F473"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6909</w:t>
            </w:r>
          </w:p>
        </w:tc>
        <w:tc>
          <w:tcPr>
            <w:tcW w:w="3533" w:type="dxa"/>
            <w:gridSpan w:val="2"/>
            <w:vAlign w:val="center"/>
            <w:hideMark/>
          </w:tcPr>
          <w:p w14:paraId="0455CF59"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Ostatní inv. výdaje jinde nezařazené</w:t>
            </w:r>
          </w:p>
        </w:tc>
        <w:tc>
          <w:tcPr>
            <w:tcW w:w="859" w:type="dxa"/>
            <w:vAlign w:val="center"/>
            <w:hideMark/>
          </w:tcPr>
          <w:p w14:paraId="6B004E90"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107</w:t>
            </w:r>
          </w:p>
        </w:tc>
        <w:tc>
          <w:tcPr>
            <w:tcW w:w="637" w:type="dxa"/>
            <w:vAlign w:val="center"/>
            <w:hideMark/>
          </w:tcPr>
          <w:p w14:paraId="05D2E43A"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2068</w:t>
            </w:r>
          </w:p>
        </w:tc>
        <w:tc>
          <w:tcPr>
            <w:tcW w:w="1638" w:type="dxa"/>
            <w:vAlign w:val="center"/>
            <w:hideMark/>
          </w:tcPr>
          <w:p w14:paraId="068A2691"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1492004407215</w:t>
            </w:r>
          </w:p>
        </w:tc>
        <w:tc>
          <w:tcPr>
            <w:tcW w:w="1582" w:type="dxa"/>
            <w:vAlign w:val="center"/>
            <w:hideMark/>
          </w:tcPr>
          <w:p w14:paraId="7CF64391" w14:textId="77777777" w:rsidR="00765300" w:rsidRDefault="00765300">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-1 350 000,00</w:t>
            </w:r>
          </w:p>
        </w:tc>
      </w:tr>
      <w:tr w:rsidR="00765300" w14:paraId="77A63C1C" w14:textId="77777777" w:rsidTr="002F321A">
        <w:trPr>
          <w:cantSplit/>
        </w:trPr>
        <w:tc>
          <w:tcPr>
            <w:tcW w:w="714" w:type="dxa"/>
            <w:vAlign w:val="center"/>
            <w:hideMark/>
          </w:tcPr>
          <w:p w14:paraId="06E685C0"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3122</w:t>
            </w:r>
          </w:p>
        </w:tc>
        <w:tc>
          <w:tcPr>
            <w:tcW w:w="714" w:type="dxa"/>
            <w:vAlign w:val="center"/>
            <w:hideMark/>
          </w:tcPr>
          <w:p w14:paraId="54A5C44E"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6909</w:t>
            </w:r>
          </w:p>
        </w:tc>
        <w:tc>
          <w:tcPr>
            <w:tcW w:w="3533" w:type="dxa"/>
            <w:gridSpan w:val="2"/>
            <w:vAlign w:val="center"/>
            <w:hideMark/>
          </w:tcPr>
          <w:p w14:paraId="7668CEF5"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Ostatní inv. výdaje jinde nezařazené</w:t>
            </w:r>
          </w:p>
        </w:tc>
        <w:tc>
          <w:tcPr>
            <w:tcW w:w="859" w:type="dxa"/>
            <w:vAlign w:val="center"/>
            <w:hideMark/>
          </w:tcPr>
          <w:p w14:paraId="2DD8790D"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106</w:t>
            </w:r>
          </w:p>
        </w:tc>
        <w:tc>
          <w:tcPr>
            <w:tcW w:w="637" w:type="dxa"/>
            <w:vAlign w:val="center"/>
            <w:hideMark/>
          </w:tcPr>
          <w:p w14:paraId="64A8BEDD"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2068</w:t>
            </w:r>
          </w:p>
        </w:tc>
        <w:tc>
          <w:tcPr>
            <w:tcW w:w="1638" w:type="dxa"/>
            <w:vAlign w:val="center"/>
            <w:hideMark/>
          </w:tcPr>
          <w:p w14:paraId="38AF07A4"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1492005402220</w:t>
            </w:r>
          </w:p>
        </w:tc>
        <w:tc>
          <w:tcPr>
            <w:tcW w:w="1582" w:type="dxa"/>
            <w:vAlign w:val="center"/>
            <w:hideMark/>
          </w:tcPr>
          <w:p w14:paraId="2DC4F2E0" w14:textId="77777777" w:rsidR="00765300" w:rsidRDefault="00765300">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-394 600,00</w:t>
            </w:r>
          </w:p>
        </w:tc>
      </w:tr>
      <w:tr w:rsidR="00765300" w14:paraId="75745C94" w14:textId="77777777" w:rsidTr="002F321A">
        <w:trPr>
          <w:cantSplit/>
        </w:trPr>
        <w:tc>
          <w:tcPr>
            <w:tcW w:w="714" w:type="dxa"/>
            <w:vAlign w:val="center"/>
            <w:hideMark/>
          </w:tcPr>
          <w:p w14:paraId="3F5CFBFA"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3122</w:t>
            </w:r>
          </w:p>
        </w:tc>
        <w:tc>
          <w:tcPr>
            <w:tcW w:w="714" w:type="dxa"/>
            <w:vAlign w:val="center"/>
            <w:hideMark/>
          </w:tcPr>
          <w:p w14:paraId="6D3B7EC2"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6909</w:t>
            </w:r>
          </w:p>
        </w:tc>
        <w:tc>
          <w:tcPr>
            <w:tcW w:w="3533" w:type="dxa"/>
            <w:gridSpan w:val="2"/>
            <w:vAlign w:val="center"/>
            <w:hideMark/>
          </w:tcPr>
          <w:p w14:paraId="1E7AC99F"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Ostatní inv. výdaje jinde nezařazené</w:t>
            </w:r>
          </w:p>
        </w:tc>
        <w:tc>
          <w:tcPr>
            <w:tcW w:w="859" w:type="dxa"/>
            <w:vAlign w:val="center"/>
            <w:hideMark/>
          </w:tcPr>
          <w:p w14:paraId="67959706"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107</w:t>
            </w:r>
          </w:p>
        </w:tc>
        <w:tc>
          <w:tcPr>
            <w:tcW w:w="637" w:type="dxa"/>
            <w:vAlign w:val="center"/>
            <w:hideMark/>
          </w:tcPr>
          <w:p w14:paraId="70CFBF35"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2068</w:t>
            </w:r>
          </w:p>
        </w:tc>
        <w:tc>
          <w:tcPr>
            <w:tcW w:w="1638" w:type="dxa"/>
            <w:vAlign w:val="center"/>
            <w:hideMark/>
          </w:tcPr>
          <w:p w14:paraId="6CE74205"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1492005402220</w:t>
            </w:r>
          </w:p>
        </w:tc>
        <w:tc>
          <w:tcPr>
            <w:tcW w:w="1582" w:type="dxa"/>
            <w:vAlign w:val="center"/>
            <w:hideMark/>
          </w:tcPr>
          <w:p w14:paraId="7EDCBE10" w14:textId="77777777" w:rsidR="00765300" w:rsidRDefault="00765300">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-3 551 400,00</w:t>
            </w:r>
          </w:p>
        </w:tc>
      </w:tr>
      <w:tr w:rsidR="00765300" w14:paraId="3C2D95AA" w14:textId="77777777" w:rsidTr="002F321A">
        <w:trPr>
          <w:cantSplit/>
        </w:trPr>
        <w:tc>
          <w:tcPr>
            <w:tcW w:w="714" w:type="dxa"/>
            <w:vAlign w:val="center"/>
            <w:hideMark/>
          </w:tcPr>
          <w:p w14:paraId="0C1081D8"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3122</w:t>
            </w:r>
          </w:p>
        </w:tc>
        <w:tc>
          <w:tcPr>
            <w:tcW w:w="714" w:type="dxa"/>
            <w:vAlign w:val="center"/>
            <w:hideMark/>
          </w:tcPr>
          <w:p w14:paraId="7051FA7B"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6909</w:t>
            </w:r>
          </w:p>
        </w:tc>
        <w:tc>
          <w:tcPr>
            <w:tcW w:w="3533" w:type="dxa"/>
            <w:gridSpan w:val="2"/>
            <w:vAlign w:val="center"/>
            <w:hideMark/>
          </w:tcPr>
          <w:p w14:paraId="140337AC"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Ostatní inv. výdaje jinde nezařazené</w:t>
            </w:r>
          </w:p>
        </w:tc>
        <w:tc>
          <w:tcPr>
            <w:tcW w:w="859" w:type="dxa"/>
            <w:vAlign w:val="center"/>
            <w:hideMark/>
          </w:tcPr>
          <w:p w14:paraId="5A7B860B"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106</w:t>
            </w:r>
          </w:p>
        </w:tc>
        <w:tc>
          <w:tcPr>
            <w:tcW w:w="637" w:type="dxa"/>
            <w:vAlign w:val="center"/>
            <w:hideMark/>
          </w:tcPr>
          <w:p w14:paraId="4FD2358D"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2068</w:t>
            </w:r>
          </w:p>
        </w:tc>
        <w:tc>
          <w:tcPr>
            <w:tcW w:w="1638" w:type="dxa"/>
            <w:vAlign w:val="center"/>
            <w:hideMark/>
          </w:tcPr>
          <w:p w14:paraId="4E5D4F18"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1492006403201</w:t>
            </w:r>
          </w:p>
        </w:tc>
        <w:tc>
          <w:tcPr>
            <w:tcW w:w="1582" w:type="dxa"/>
            <w:vAlign w:val="center"/>
            <w:hideMark/>
          </w:tcPr>
          <w:p w14:paraId="6CB022A2" w14:textId="77777777" w:rsidR="00765300" w:rsidRDefault="00765300">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-279 090,00</w:t>
            </w:r>
          </w:p>
        </w:tc>
      </w:tr>
      <w:tr w:rsidR="00765300" w14:paraId="4A6619E2" w14:textId="77777777" w:rsidTr="002F321A">
        <w:trPr>
          <w:cantSplit/>
        </w:trPr>
        <w:tc>
          <w:tcPr>
            <w:tcW w:w="714" w:type="dxa"/>
            <w:vAlign w:val="center"/>
            <w:hideMark/>
          </w:tcPr>
          <w:p w14:paraId="3BD37B7E"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3122</w:t>
            </w:r>
          </w:p>
        </w:tc>
        <w:tc>
          <w:tcPr>
            <w:tcW w:w="714" w:type="dxa"/>
            <w:vAlign w:val="center"/>
            <w:hideMark/>
          </w:tcPr>
          <w:p w14:paraId="3B35575B"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6909</w:t>
            </w:r>
          </w:p>
        </w:tc>
        <w:tc>
          <w:tcPr>
            <w:tcW w:w="3533" w:type="dxa"/>
            <w:gridSpan w:val="2"/>
            <w:vAlign w:val="center"/>
            <w:hideMark/>
          </w:tcPr>
          <w:p w14:paraId="08651BF3"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Ostatní inv. výdaje jinde nezařazené</w:t>
            </w:r>
          </w:p>
        </w:tc>
        <w:tc>
          <w:tcPr>
            <w:tcW w:w="859" w:type="dxa"/>
            <w:vAlign w:val="center"/>
            <w:hideMark/>
          </w:tcPr>
          <w:p w14:paraId="29EDDD3F"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107</w:t>
            </w:r>
          </w:p>
        </w:tc>
        <w:tc>
          <w:tcPr>
            <w:tcW w:w="637" w:type="dxa"/>
            <w:vAlign w:val="center"/>
            <w:hideMark/>
          </w:tcPr>
          <w:p w14:paraId="254D748F"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2068</w:t>
            </w:r>
          </w:p>
        </w:tc>
        <w:tc>
          <w:tcPr>
            <w:tcW w:w="1638" w:type="dxa"/>
            <w:vAlign w:val="center"/>
            <w:hideMark/>
          </w:tcPr>
          <w:p w14:paraId="277D4E0B"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1492006403201</w:t>
            </w:r>
          </w:p>
        </w:tc>
        <w:tc>
          <w:tcPr>
            <w:tcW w:w="1582" w:type="dxa"/>
            <w:vAlign w:val="center"/>
            <w:hideMark/>
          </w:tcPr>
          <w:p w14:paraId="0D27C967" w14:textId="77777777" w:rsidR="00765300" w:rsidRDefault="00765300">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-2 511 800,00</w:t>
            </w:r>
          </w:p>
        </w:tc>
      </w:tr>
      <w:tr w:rsidR="00765300" w14:paraId="37B43740" w14:textId="77777777" w:rsidTr="002F321A">
        <w:trPr>
          <w:cantSplit/>
        </w:trPr>
        <w:tc>
          <w:tcPr>
            <w:tcW w:w="714" w:type="dxa"/>
            <w:vAlign w:val="center"/>
            <w:hideMark/>
          </w:tcPr>
          <w:p w14:paraId="49FBC60C"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3122</w:t>
            </w:r>
          </w:p>
        </w:tc>
        <w:tc>
          <w:tcPr>
            <w:tcW w:w="714" w:type="dxa"/>
            <w:vAlign w:val="center"/>
            <w:hideMark/>
          </w:tcPr>
          <w:p w14:paraId="5AE9971F"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6909</w:t>
            </w:r>
          </w:p>
        </w:tc>
        <w:tc>
          <w:tcPr>
            <w:tcW w:w="3533" w:type="dxa"/>
            <w:gridSpan w:val="2"/>
            <w:vAlign w:val="center"/>
            <w:hideMark/>
          </w:tcPr>
          <w:p w14:paraId="4E575528"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Ostatní inv. výdaje jinde nezařazené</w:t>
            </w:r>
          </w:p>
        </w:tc>
        <w:tc>
          <w:tcPr>
            <w:tcW w:w="859" w:type="dxa"/>
            <w:vAlign w:val="center"/>
            <w:hideMark/>
          </w:tcPr>
          <w:p w14:paraId="076AB1A8"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106</w:t>
            </w:r>
          </w:p>
        </w:tc>
        <w:tc>
          <w:tcPr>
            <w:tcW w:w="637" w:type="dxa"/>
            <w:vAlign w:val="center"/>
            <w:hideMark/>
          </w:tcPr>
          <w:p w14:paraId="232E3082"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2068</w:t>
            </w:r>
          </w:p>
        </w:tc>
        <w:tc>
          <w:tcPr>
            <w:tcW w:w="1638" w:type="dxa"/>
            <w:vAlign w:val="center"/>
            <w:hideMark/>
          </w:tcPr>
          <w:p w14:paraId="3E07A0BA"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1492007406206</w:t>
            </w:r>
          </w:p>
        </w:tc>
        <w:tc>
          <w:tcPr>
            <w:tcW w:w="1582" w:type="dxa"/>
            <w:vAlign w:val="center"/>
            <w:hideMark/>
          </w:tcPr>
          <w:p w14:paraId="45ADCD92" w14:textId="77777777" w:rsidR="00765300" w:rsidRDefault="00765300">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-257 000,00</w:t>
            </w:r>
          </w:p>
        </w:tc>
      </w:tr>
      <w:tr w:rsidR="00765300" w14:paraId="12B2A1D5" w14:textId="77777777" w:rsidTr="002F321A">
        <w:trPr>
          <w:cantSplit/>
        </w:trPr>
        <w:tc>
          <w:tcPr>
            <w:tcW w:w="714" w:type="dxa"/>
            <w:vAlign w:val="center"/>
            <w:hideMark/>
          </w:tcPr>
          <w:p w14:paraId="17B86A98"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3122</w:t>
            </w:r>
          </w:p>
        </w:tc>
        <w:tc>
          <w:tcPr>
            <w:tcW w:w="714" w:type="dxa"/>
            <w:vAlign w:val="center"/>
            <w:hideMark/>
          </w:tcPr>
          <w:p w14:paraId="18DE029E"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6909</w:t>
            </w:r>
          </w:p>
        </w:tc>
        <w:tc>
          <w:tcPr>
            <w:tcW w:w="3533" w:type="dxa"/>
            <w:gridSpan w:val="2"/>
            <w:vAlign w:val="center"/>
            <w:hideMark/>
          </w:tcPr>
          <w:p w14:paraId="1817201F"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Ostatní inv. výdaje jinde nezařazené</w:t>
            </w:r>
          </w:p>
        </w:tc>
        <w:tc>
          <w:tcPr>
            <w:tcW w:w="859" w:type="dxa"/>
            <w:vAlign w:val="center"/>
            <w:hideMark/>
          </w:tcPr>
          <w:p w14:paraId="4A380BFE"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107</w:t>
            </w:r>
          </w:p>
        </w:tc>
        <w:tc>
          <w:tcPr>
            <w:tcW w:w="637" w:type="dxa"/>
            <w:vAlign w:val="center"/>
            <w:hideMark/>
          </w:tcPr>
          <w:p w14:paraId="6330FB18"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2068</w:t>
            </w:r>
          </w:p>
        </w:tc>
        <w:tc>
          <w:tcPr>
            <w:tcW w:w="1638" w:type="dxa"/>
            <w:vAlign w:val="center"/>
            <w:hideMark/>
          </w:tcPr>
          <w:p w14:paraId="691DB02B"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1492007406206</w:t>
            </w:r>
          </w:p>
        </w:tc>
        <w:tc>
          <w:tcPr>
            <w:tcW w:w="1582" w:type="dxa"/>
            <w:vAlign w:val="center"/>
            <w:hideMark/>
          </w:tcPr>
          <w:p w14:paraId="32FC4367" w14:textId="77777777" w:rsidR="00765300" w:rsidRDefault="00765300">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-2 313 000,00</w:t>
            </w:r>
          </w:p>
        </w:tc>
      </w:tr>
      <w:tr w:rsidR="00765300" w14:paraId="1C2FD76E" w14:textId="77777777" w:rsidTr="002F321A">
        <w:trPr>
          <w:cantSplit/>
        </w:trPr>
        <w:tc>
          <w:tcPr>
            <w:tcW w:w="714" w:type="dxa"/>
            <w:vAlign w:val="center"/>
            <w:hideMark/>
          </w:tcPr>
          <w:p w14:paraId="69F732EE"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3122</w:t>
            </w:r>
          </w:p>
        </w:tc>
        <w:tc>
          <w:tcPr>
            <w:tcW w:w="714" w:type="dxa"/>
            <w:vAlign w:val="center"/>
            <w:hideMark/>
          </w:tcPr>
          <w:p w14:paraId="4B69CA66"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6909</w:t>
            </w:r>
          </w:p>
        </w:tc>
        <w:tc>
          <w:tcPr>
            <w:tcW w:w="3533" w:type="dxa"/>
            <w:gridSpan w:val="2"/>
            <w:vAlign w:val="center"/>
            <w:hideMark/>
          </w:tcPr>
          <w:p w14:paraId="34868126"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Ostatní inv. výdaje jinde nezařazené</w:t>
            </w:r>
          </w:p>
        </w:tc>
        <w:tc>
          <w:tcPr>
            <w:tcW w:w="859" w:type="dxa"/>
            <w:vAlign w:val="center"/>
            <w:hideMark/>
          </w:tcPr>
          <w:p w14:paraId="27155D55"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106</w:t>
            </w:r>
          </w:p>
        </w:tc>
        <w:tc>
          <w:tcPr>
            <w:tcW w:w="637" w:type="dxa"/>
            <w:vAlign w:val="center"/>
            <w:hideMark/>
          </w:tcPr>
          <w:p w14:paraId="79AA4723"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2068</w:t>
            </w:r>
          </w:p>
        </w:tc>
        <w:tc>
          <w:tcPr>
            <w:tcW w:w="1638" w:type="dxa"/>
            <w:vAlign w:val="center"/>
            <w:hideMark/>
          </w:tcPr>
          <w:p w14:paraId="147811F0"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1492008402204</w:t>
            </w:r>
          </w:p>
        </w:tc>
        <w:tc>
          <w:tcPr>
            <w:tcW w:w="1582" w:type="dxa"/>
            <w:vAlign w:val="center"/>
            <w:hideMark/>
          </w:tcPr>
          <w:p w14:paraId="5D54E05A" w14:textId="77777777" w:rsidR="00765300" w:rsidRDefault="00765300">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-300 000,00</w:t>
            </w:r>
          </w:p>
        </w:tc>
      </w:tr>
      <w:tr w:rsidR="00765300" w14:paraId="3DFF454C" w14:textId="77777777" w:rsidTr="002F321A">
        <w:trPr>
          <w:cantSplit/>
        </w:trPr>
        <w:tc>
          <w:tcPr>
            <w:tcW w:w="714" w:type="dxa"/>
            <w:vAlign w:val="center"/>
            <w:hideMark/>
          </w:tcPr>
          <w:p w14:paraId="72685EAA"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3122</w:t>
            </w:r>
          </w:p>
        </w:tc>
        <w:tc>
          <w:tcPr>
            <w:tcW w:w="714" w:type="dxa"/>
            <w:vAlign w:val="center"/>
            <w:hideMark/>
          </w:tcPr>
          <w:p w14:paraId="29049971"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6909</w:t>
            </w:r>
          </w:p>
        </w:tc>
        <w:tc>
          <w:tcPr>
            <w:tcW w:w="3533" w:type="dxa"/>
            <w:gridSpan w:val="2"/>
            <w:vAlign w:val="center"/>
            <w:hideMark/>
          </w:tcPr>
          <w:p w14:paraId="307F5D4B"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Ostatní inv. výdaje jinde nezařazené</w:t>
            </w:r>
          </w:p>
        </w:tc>
        <w:tc>
          <w:tcPr>
            <w:tcW w:w="859" w:type="dxa"/>
            <w:vAlign w:val="center"/>
            <w:hideMark/>
          </w:tcPr>
          <w:p w14:paraId="212AC689"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107</w:t>
            </w:r>
          </w:p>
        </w:tc>
        <w:tc>
          <w:tcPr>
            <w:tcW w:w="637" w:type="dxa"/>
            <w:vAlign w:val="center"/>
            <w:hideMark/>
          </w:tcPr>
          <w:p w14:paraId="010F49C5"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2068</w:t>
            </w:r>
          </w:p>
        </w:tc>
        <w:tc>
          <w:tcPr>
            <w:tcW w:w="1638" w:type="dxa"/>
            <w:vAlign w:val="center"/>
            <w:hideMark/>
          </w:tcPr>
          <w:p w14:paraId="428DAF6E"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1492008402204</w:t>
            </w:r>
          </w:p>
        </w:tc>
        <w:tc>
          <w:tcPr>
            <w:tcW w:w="1582" w:type="dxa"/>
            <w:vAlign w:val="center"/>
            <w:hideMark/>
          </w:tcPr>
          <w:p w14:paraId="508FF6E3" w14:textId="77777777" w:rsidR="00765300" w:rsidRDefault="00765300">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-2 700 000,00</w:t>
            </w:r>
          </w:p>
        </w:tc>
      </w:tr>
      <w:tr w:rsidR="00765300" w14:paraId="1B1E1917" w14:textId="77777777" w:rsidTr="002F321A">
        <w:trPr>
          <w:cantSplit/>
        </w:trPr>
        <w:tc>
          <w:tcPr>
            <w:tcW w:w="714" w:type="dxa"/>
            <w:vAlign w:val="center"/>
            <w:hideMark/>
          </w:tcPr>
          <w:p w14:paraId="05123E7E"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3122</w:t>
            </w:r>
          </w:p>
        </w:tc>
        <w:tc>
          <w:tcPr>
            <w:tcW w:w="714" w:type="dxa"/>
            <w:vAlign w:val="center"/>
            <w:hideMark/>
          </w:tcPr>
          <w:p w14:paraId="27F41EFF"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6909</w:t>
            </w:r>
          </w:p>
        </w:tc>
        <w:tc>
          <w:tcPr>
            <w:tcW w:w="3533" w:type="dxa"/>
            <w:gridSpan w:val="2"/>
            <w:vAlign w:val="center"/>
            <w:hideMark/>
          </w:tcPr>
          <w:p w14:paraId="5B55F174"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Ostatní inv. výdaje jinde nezařazené</w:t>
            </w:r>
          </w:p>
        </w:tc>
        <w:tc>
          <w:tcPr>
            <w:tcW w:w="859" w:type="dxa"/>
            <w:vAlign w:val="center"/>
            <w:hideMark/>
          </w:tcPr>
          <w:p w14:paraId="0B1CE0A9"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106</w:t>
            </w:r>
          </w:p>
        </w:tc>
        <w:tc>
          <w:tcPr>
            <w:tcW w:w="637" w:type="dxa"/>
            <w:vAlign w:val="center"/>
            <w:hideMark/>
          </w:tcPr>
          <w:p w14:paraId="6DE36DFC"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2068</w:t>
            </w:r>
          </w:p>
        </w:tc>
        <w:tc>
          <w:tcPr>
            <w:tcW w:w="1638" w:type="dxa"/>
            <w:vAlign w:val="center"/>
            <w:hideMark/>
          </w:tcPr>
          <w:p w14:paraId="48FF5E66"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1492009407206</w:t>
            </w:r>
          </w:p>
        </w:tc>
        <w:tc>
          <w:tcPr>
            <w:tcW w:w="1582" w:type="dxa"/>
            <w:vAlign w:val="center"/>
            <w:hideMark/>
          </w:tcPr>
          <w:p w14:paraId="07D540A8" w14:textId="77777777" w:rsidR="00765300" w:rsidRDefault="00765300">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-419 000,00</w:t>
            </w:r>
          </w:p>
        </w:tc>
      </w:tr>
      <w:tr w:rsidR="00765300" w14:paraId="177C8E03" w14:textId="77777777" w:rsidTr="002F321A">
        <w:trPr>
          <w:cantSplit/>
        </w:trPr>
        <w:tc>
          <w:tcPr>
            <w:tcW w:w="714" w:type="dxa"/>
            <w:vAlign w:val="center"/>
            <w:hideMark/>
          </w:tcPr>
          <w:p w14:paraId="6CB559B3"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3122</w:t>
            </w:r>
          </w:p>
        </w:tc>
        <w:tc>
          <w:tcPr>
            <w:tcW w:w="714" w:type="dxa"/>
            <w:vAlign w:val="center"/>
            <w:hideMark/>
          </w:tcPr>
          <w:p w14:paraId="043F19C6"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6909</w:t>
            </w:r>
          </w:p>
        </w:tc>
        <w:tc>
          <w:tcPr>
            <w:tcW w:w="3533" w:type="dxa"/>
            <w:gridSpan w:val="2"/>
            <w:vAlign w:val="center"/>
            <w:hideMark/>
          </w:tcPr>
          <w:p w14:paraId="03CC6A38"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Ostatní inv. výdaje jinde nezařazené</w:t>
            </w:r>
          </w:p>
        </w:tc>
        <w:tc>
          <w:tcPr>
            <w:tcW w:w="859" w:type="dxa"/>
            <w:vAlign w:val="center"/>
            <w:hideMark/>
          </w:tcPr>
          <w:p w14:paraId="54139D0A"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107</w:t>
            </w:r>
          </w:p>
        </w:tc>
        <w:tc>
          <w:tcPr>
            <w:tcW w:w="637" w:type="dxa"/>
            <w:vAlign w:val="center"/>
            <w:hideMark/>
          </w:tcPr>
          <w:p w14:paraId="0F7C7967"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2068</w:t>
            </w:r>
          </w:p>
        </w:tc>
        <w:tc>
          <w:tcPr>
            <w:tcW w:w="1638" w:type="dxa"/>
            <w:vAlign w:val="center"/>
            <w:hideMark/>
          </w:tcPr>
          <w:p w14:paraId="354A260E"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1492009407206</w:t>
            </w:r>
          </w:p>
        </w:tc>
        <w:tc>
          <w:tcPr>
            <w:tcW w:w="1582" w:type="dxa"/>
            <w:vAlign w:val="center"/>
            <w:hideMark/>
          </w:tcPr>
          <w:p w14:paraId="78A2C56B" w14:textId="77777777" w:rsidR="00765300" w:rsidRDefault="00765300">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-3 771 000,00</w:t>
            </w:r>
          </w:p>
        </w:tc>
      </w:tr>
      <w:tr w:rsidR="00765300" w14:paraId="76B586C4" w14:textId="77777777" w:rsidTr="002F321A">
        <w:trPr>
          <w:cantSplit/>
        </w:trPr>
        <w:tc>
          <w:tcPr>
            <w:tcW w:w="714" w:type="dxa"/>
            <w:vAlign w:val="center"/>
            <w:hideMark/>
          </w:tcPr>
          <w:p w14:paraId="2060D18C"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3122</w:t>
            </w:r>
          </w:p>
        </w:tc>
        <w:tc>
          <w:tcPr>
            <w:tcW w:w="714" w:type="dxa"/>
            <w:vAlign w:val="center"/>
            <w:hideMark/>
          </w:tcPr>
          <w:p w14:paraId="3D53B423"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6909</w:t>
            </w:r>
          </w:p>
        </w:tc>
        <w:tc>
          <w:tcPr>
            <w:tcW w:w="3533" w:type="dxa"/>
            <w:gridSpan w:val="2"/>
            <w:vAlign w:val="center"/>
            <w:hideMark/>
          </w:tcPr>
          <w:p w14:paraId="4F32791B"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Ostatní inv. výdaje jinde nezařazené</w:t>
            </w:r>
          </w:p>
        </w:tc>
        <w:tc>
          <w:tcPr>
            <w:tcW w:w="859" w:type="dxa"/>
            <w:vAlign w:val="center"/>
            <w:hideMark/>
          </w:tcPr>
          <w:p w14:paraId="5E5CEB35"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106</w:t>
            </w:r>
          </w:p>
        </w:tc>
        <w:tc>
          <w:tcPr>
            <w:tcW w:w="637" w:type="dxa"/>
            <w:vAlign w:val="center"/>
            <w:hideMark/>
          </w:tcPr>
          <w:p w14:paraId="2DB82766"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2068</w:t>
            </w:r>
          </w:p>
        </w:tc>
        <w:tc>
          <w:tcPr>
            <w:tcW w:w="1638" w:type="dxa"/>
            <w:vAlign w:val="center"/>
            <w:hideMark/>
          </w:tcPr>
          <w:p w14:paraId="0CCC310D"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1492010407208</w:t>
            </w:r>
          </w:p>
        </w:tc>
        <w:tc>
          <w:tcPr>
            <w:tcW w:w="1582" w:type="dxa"/>
            <w:vAlign w:val="center"/>
            <w:hideMark/>
          </w:tcPr>
          <w:p w14:paraId="10826DA8" w14:textId="77777777" w:rsidR="00765300" w:rsidRDefault="00765300">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-238 980,00</w:t>
            </w:r>
          </w:p>
        </w:tc>
      </w:tr>
      <w:tr w:rsidR="00765300" w14:paraId="14C18092" w14:textId="77777777" w:rsidTr="002F321A">
        <w:trPr>
          <w:cantSplit/>
        </w:trPr>
        <w:tc>
          <w:tcPr>
            <w:tcW w:w="714" w:type="dxa"/>
            <w:vAlign w:val="center"/>
            <w:hideMark/>
          </w:tcPr>
          <w:p w14:paraId="2D000B02"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3122</w:t>
            </w:r>
          </w:p>
        </w:tc>
        <w:tc>
          <w:tcPr>
            <w:tcW w:w="714" w:type="dxa"/>
            <w:vAlign w:val="center"/>
            <w:hideMark/>
          </w:tcPr>
          <w:p w14:paraId="75B324AA"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6909</w:t>
            </w:r>
          </w:p>
        </w:tc>
        <w:tc>
          <w:tcPr>
            <w:tcW w:w="3533" w:type="dxa"/>
            <w:gridSpan w:val="2"/>
            <w:vAlign w:val="center"/>
            <w:hideMark/>
          </w:tcPr>
          <w:p w14:paraId="74927EE6"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Ostatní inv. výdaje jinde nezařazené</w:t>
            </w:r>
          </w:p>
        </w:tc>
        <w:tc>
          <w:tcPr>
            <w:tcW w:w="859" w:type="dxa"/>
            <w:vAlign w:val="center"/>
            <w:hideMark/>
          </w:tcPr>
          <w:p w14:paraId="331B222F"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107</w:t>
            </w:r>
          </w:p>
        </w:tc>
        <w:tc>
          <w:tcPr>
            <w:tcW w:w="637" w:type="dxa"/>
            <w:vAlign w:val="center"/>
            <w:hideMark/>
          </w:tcPr>
          <w:p w14:paraId="32FB3CD1"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2068</w:t>
            </w:r>
          </w:p>
        </w:tc>
        <w:tc>
          <w:tcPr>
            <w:tcW w:w="1638" w:type="dxa"/>
            <w:vAlign w:val="center"/>
            <w:hideMark/>
          </w:tcPr>
          <w:p w14:paraId="6B58EC4C"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1492010407208</w:t>
            </w:r>
          </w:p>
        </w:tc>
        <w:tc>
          <w:tcPr>
            <w:tcW w:w="1582" w:type="dxa"/>
            <w:vAlign w:val="center"/>
            <w:hideMark/>
          </w:tcPr>
          <w:p w14:paraId="4D6E1FA9" w14:textId="77777777" w:rsidR="00765300" w:rsidRDefault="00765300">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-2 150 780,00</w:t>
            </w:r>
          </w:p>
        </w:tc>
      </w:tr>
      <w:tr w:rsidR="00765300" w14:paraId="3DA8FA4A" w14:textId="77777777" w:rsidTr="002F321A">
        <w:trPr>
          <w:cantSplit/>
        </w:trPr>
        <w:tc>
          <w:tcPr>
            <w:tcW w:w="714" w:type="dxa"/>
            <w:vAlign w:val="center"/>
            <w:hideMark/>
          </w:tcPr>
          <w:p w14:paraId="5E6E2346"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3122</w:t>
            </w:r>
          </w:p>
        </w:tc>
        <w:tc>
          <w:tcPr>
            <w:tcW w:w="714" w:type="dxa"/>
            <w:vAlign w:val="center"/>
            <w:hideMark/>
          </w:tcPr>
          <w:p w14:paraId="424C2426"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6909</w:t>
            </w:r>
          </w:p>
        </w:tc>
        <w:tc>
          <w:tcPr>
            <w:tcW w:w="3533" w:type="dxa"/>
            <w:gridSpan w:val="2"/>
            <w:vAlign w:val="center"/>
            <w:hideMark/>
          </w:tcPr>
          <w:p w14:paraId="7E1398F9"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Ostatní inv. výdaje jinde nezařazené</w:t>
            </w:r>
          </w:p>
        </w:tc>
        <w:tc>
          <w:tcPr>
            <w:tcW w:w="859" w:type="dxa"/>
            <w:vAlign w:val="center"/>
            <w:hideMark/>
          </w:tcPr>
          <w:p w14:paraId="50E07A1F"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106</w:t>
            </w:r>
          </w:p>
        </w:tc>
        <w:tc>
          <w:tcPr>
            <w:tcW w:w="637" w:type="dxa"/>
            <w:vAlign w:val="center"/>
            <w:hideMark/>
          </w:tcPr>
          <w:p w14:paraId="4EB9E63B"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2068</w:t>
            </w:r>
          </w:p>
        </w:tc>
        <w:tc>
          <w:tcPr>
            <w:tcW w:w="1638" w:type="dxa"/>
            <w:vAlign w:val="center"/>
            <w:hideMark/>
          </w:tcPr>
          <w:p w14:paraId="4CC23FA6"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1492011406212</w:t>
            </w:r>
          </w:p>
        </w:tc>
        <w:tc>
          <w:tcPr>
            <w:tcW w:w="1582" w:type="dxa"/>
            <w:vAlign w:val="center"/>
            <w:hideMark/>
          </w:tcPr>
          <w:p w14:paraId="53109174" w14:textId="77777777" w:rsidR="00765300" w:rsidRDefault="00765300">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-600 040,00</w:t>
            </w:r>
          </w:p>
        </w:tc>
      </w:tr>
      <w:tr w:rsidR="00765300" w14:paraId="19EF6D95" w14:textId="77777777" w:rsidTr="002F321A">
        <w:trPr>
          <w:cantSplit/>
        </w:trPr>
        <w:tc>
          <w:tcPr>
            <w:tcW w:w="714" w:type="dxa"/>
            <w:vAlign w:val="center"/>
            <w:hideMark/>
          </w:tcPr>
          <w:p w14:paraId="1696B8FC"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3122</w:t>
            </w:r>
          </w:p>
        </w:tc>
        <w:tc>
          <w:tcPr>
            <w:tcW w:w="714" w:type="dxa"/>
            <w:vAlign w:val="center"/>
            <w:hideMark/>
          </w:tcPr>
          <w:p w14:paraId="2F4355B1"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6909</w:t>
            </w:r>
          </w:p>
        </w:tc>
        <w:tc>
          <w:tcPr>
            <w:tcW w:w="3533" w:type="dxa"/>
            <w:gridSpan w:val="2"/>
            <w:vAlign w:val="center"/>
            <w:hideMark/>
          </w:tcPr>
          <w:p w14:paraId="453B3F57"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Ostatní inv. výdaje jinde nezařazené</w:t>
            </w:r>
          </w:p>
        </w:tc>
        <w:tc>
          <w:tcPr>
            <w:tcW w:w="859" w:type="dxa"/>
            <w:vAlign w:val="center"/>
            <w:hideMark/>
          </w:tcPr>
          <w:p w14:paraId="0CF9D6DB"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107</w:t>
            </w:r>
          </w:p>
        </w:tc>
        <w:tc>
          <w:tcPr>
            <w:tcW w:w="637" w:type="dxa"/>
            <w:vAlign w:val="center"/>
            <w:hideMark/>
          </w:tcPr>
          <w:p w14:paraId="67B458C3"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2068</w:t>
            </w:r>
          </w:p>
        </w:tc>
        <w:tc>
          <w:tcPr>
            <w:tcW w:w="1638" w:type="dxa"/>
            <w:vAlign w:val="center"/>
            <w:hideMark/>
          </w:tcPr>
          <w:p w14:paraId="0CBE1C71"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1492011406212</w:t>
            </w:r>
          </w:p>
        </w:tc>
        <w:tc>
          <w:tcPr>
            <w:tcW w:w="1582" w:type="dxa"/>
            <w:vAlign w:val="center"/>
            <w:hideMark/>
          </w:tcPr>
          <w:p w14:paraId="7455C83B" w14:textId="77777777" w:rsidR="00765300" w:rsidRDefault="00765300">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-5 400 360,00</w:t>
            </w:r>
          </w:p>
        </w:tc>
      </w:tr>
      <w:tr w:rsidR="00765300" w14:paraId="16D97DAE" w14:textId="77777777" w:rsidTr="002F321A">
        <w:trPr>
          <w:cantSplit/>
        </w:trPr>
        <w:tc>
          <w:tcPr>
            <w:tcW w:w="714" w:type="dxa"/>
            <w:vAlign w:val="center"/>
            <w:hideMark/>
          </w:tcPr>
          <w:p w14:paraId="114BA135"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3122</w:t>
            </w:r>
          </w:p>
        </w:tc>
        <w:tc>
          <w:tcPr>
            <w:tcW w:w="714" w:type="dxa"/>
            <w:vAlign w:val="center"/>
            <w:hideMark/>
          </w:tcPr>
          <w:p w14:paraId="1D742AF3"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6909</w:t>
            </w:r>
          </w:p>
        </w:tc>
        <w:tc>
          <w:tcPr>
            <w:tcW w:w="3533" w:type="dxa"/>
            <w:gridSpan w:val="2"/>
            <w:vAlign w:val="center"/>
            <w:hideMark/>
          </w:tcPr>
          <w:p w14:paraId="0CA064B4"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Ostatní inv. výdaje jinde nezařazené</w:t>
            </w:r>
          </w:p>
        </w:tc>
        <w:tc>
          <w:tcPr>
            <w:tcW w:w="859" w:type="dxa"/>
            <w:vAlign w:val="center"/>
            <w:hideMark/>
          </w:tcPr>
          <w:p w14:paraId="0043F841"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106</w:t>
            </w:r>
          </w:p>
        </w:tc>
        <w:tc>
          <w:tcPr>
            <w:tcW w:w="637" w:type="dxa"/>
            <w:vAlign w:val="center"/>
            <w:hideMark/>
          </w:tcPr>
          <w:p w14:paraId="4A978531"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2068</w:t>
            </w:r>
          </w:p>
        </w:tc>
        <w:tc>
          <w:tcPr>
            <w:tcW w:w="1638" w:type="dxa"/>
            <w:vAlign w:val="center"/>
            <w:hideMark/>
          </w:tcPr>
          <w:p w14:paraId="31DD8FC1"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1492012403208</w:t>
            </w:r>
          </w:p>
        </w:tc>
        <w:tc>
          <w:tcPr>
            <w:tcW w:w="1582" w:type="dxa"/>
            <w:vAlign w:val="center"/>
            <w:hideMark/>
          </w:tcPr>
          <w:p w14:paraId="1BE0B702" w14:textId="77777777" w:rsidR="00765300" w:rsidRDefault="00765300">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-550 000,00</w:t>
            </w:r>
          </w:p>
        </w:tc>
      </w:tr>
      <w:tr w:rsidR="00765300" w14:paraId="1873ADD5" w14:textId="77777777" w:rsidTr="002F321A">
        <w:trPr>
          <w:cantSplit/>
        </w:trPr>
        <w:tc>
          <w:tcPr>
            <w:tcW w:w="714" w:type="dxa"/>
            <w:vAlign w:val="center"/>
            <w:hideMark/>
          </w:tcPr>
          <w:p w14:paraId="30B7274C"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3122</w:t>
            </w:r>
          </w:p>
        </w:tc>
        <w:tc>
          <w:tcPr>
            <w:tcW w:w="714" w:type="dxa"/>
            <w:vAlign w:val="center"/>
            <w:hideMark/>
          </w:tcPr>
          <w:p w14:paraId="7D6B5317"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6909</w:t>
            </w:r>
          </w:p>
        </w:tc>
        <w:tc>
          <w:tcPr>
            <w:tcW w:w="3533" w:type="dxa"/>
            <w:gridSpan w:val="2"/>
            <w:vAlign w:val="center"/>
            <w:hideMark/>
          </w:tcPr>
          <w:p w14:paraId="195F9A4F"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Ostatní inv. výdaje jinde nezařazené</w:t>
            </w:r>
          </w:p>
        </w:tc>
        <w:tc>
          <w:tcPr>
            <w:tcW w:w="859" w:type="dxa"/>
            <w:vAlign w:val="center"/>
            <w:hideMark/>
          </w:tcPr>
          <w:p w14:paraId="03AF9368"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107</w:t>
            </w:r>
          </w:p>
        </w:tc>
        <w:tc>
          <w:tcPr>
            <w:tcW w:w="637" w:type="dxa"/>
            <w:vAlign w:val="center"/>
            <w:hideMark/>
          </w:tcPr>
          <w:p w14:paraId="01B6B3EF"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2068</w:t>
            </w:r>
          </w:p>
        </w:tc>
        <w:tc>
          <w:tcPr>
            <w:tcW w:w="1638" w:type="dxa"/>
            <w:vAlign w:val="center"/>
            <w:hideMark/>
          </w:tcPr>
          <w:p w14:paraId="59217F4F"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1492012403208</w:t>
            </w:r>
          </w:p>
        </w:tc>
        <w:tc>
          <w:tcPr>
            <w:tcW w:w="1582" w:type="dxa"/>
            <w:vAlign w:val="center"/>
            <w:hideMark/>
          </w:tcPr>
          <w:p w14:paraId="751DEF56" w14:textId="77777777" w:rsidR="00765300" w:rsidRDefault="00765300">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-4 950 000,00</w:t>
            </w:r>
          </w:p>
        </w:tc>
      </w:tr>
      <w:tr w:rsidR="00765300" w14:paraId="3AA7775F" w14:textId="77777777" w:rsidTr="002F321A">
        <w:trPr>
          <w:cantSplit/>
        </w:trPr>
        <w:tc>
          <w:tcPr>
            <w:tcW w:w="714" w:type="dxa"/>
            <w:vAlign w:val="center"/>
            <w:hideMark/>
          </w:tcPr>
          <w:p w14:paraId="28E073F6"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3122</w:t>
            </w:r>
          </w:p>
        </w:tc>
        <w:tc>
          <w:tcPr>
            <w:tcW w:w="714" w:type="dxa"/>
            <w:vAlign w:val="center"/>
            <w:hideMark/>
          </w:tcPr>
          <w:p w14:paraId="45CD64F5"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6909</w:t>
            </w:r>
          </w:p>
        </w:tc>
        <w:tc>
          <w:tcPr>
            <w:tcW w:w="3533" w:type="dxa"/>
            <w:gridSpan w:val="2"/>
            <w:vAlign w:val="center"/>
            <w:hideMark/>
          </w:tcPr>
          <w:p w14:paraId="73A6D481"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Ostatní inv. výdaje jinde nezařazené</w:t>
            </w:r>
          </w:p>
        </w:tc>
        <w:tc>
          <w:tcPr>
            <w:tcW w:w="859" w:type="dxa"/>
            <w:vAlign w:val="center"/>
            <w:hideMark/>
          </w:tcPr>
          <w:p w14:paraId="62336055"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106</w:t>
            </w:r>
          </w:p>
        </w:tc>
        <w:tc>
          <w:tcPr>
            <w:tcW w:w="637" w:type="dxa"/>
            <w:vAlign w:val="center"/>
            <w:hideMark/>
          </w:tcPr>
          <w:p w14:paraId="6803864D"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2068</w:t>
            </w:r>
          </w:p>
        </w:tc>
        <w:tc>
          <w:tcPr>
            <w:tcW w:w="1638" w:type="dxa"/>
            <w:vAlign w:val="center"/>
            <w:hideMark/>
          </w:tcPr>
          <w:p w14:paraId="6A44279D"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1492013403223</w:t>
            </w:r>
          </w:p>
        </w:tc>
        <w:tc>
          <w:tcPr>
            <w:tcW w:w="1582" w:type="dxa"/>
            <w:vAlign w:val="center"/>
            <w:hideMark/>
          </w:tcPr>
          <w:p w14:paraId="53B0A49A" w14:textId="77777777" w:rsidR="00765300" w:rsidRDefault="00765300">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-254 100,00</w:t>
            </w:r>
          </w:p>
        </w:tc>
      </w:tr>
      <w:tr w:rsidR="00765300" w14:paraId="6C425D81" w14:textId="77777777" w:rsidTr="002F321A">
        <w:trPr>
          <w:cantSplit/>
        </w:trPr>
        <w:tc>
          <w:tcPr>
            <w:tcW w:w="714" w:type="dxa"/>
            <w:vAlign w:val="center"/>
            <w:hideMark/>
          </w:tcPr>
          <w:p w14:paraId="459B3FAB"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3122</w:t>
            </w:r>
          </w:p>
        </w:tc>
        <w:tc>
          <w:tcPr>
            <w:tcW w:w="714" w:type="dxa"/>
            <w:vAlign w:val="center"/>
            <w:hideMark/>
          </w:tcPr>
          <w:p w14:paraId="6FE659E3"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6909</w:t>
            </w:r>
          </w:p>
        </w:tc>
        <w:tc>
          <w:tcPr>
            <w:tcW w:w="3533" w:type="dxa"/>
            <w:gridSpan w:val="2"/>
            <w:vAlign w:val="center"/>
            <w:hideMark/>
          </w:tcPr>
          <w:p w14:paraId="73134057"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Ostatní inv. výdaje jinde nezařazené</w:t>
            </w:r>
          </w:p>
        </w:tc>
        <w:tc>
          <w:tcPr>
            <w:tcW w:w="859" w:type="dxa"/>
            <w:vAlign w:val="center"/>
            <w:hideMark/>
          </w:tcPr>
          <w:p w14:paraId="44983294"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107</w:t>
            </w:r>
          </w:p>
        </w:tc>
        <w:tc>
          <w:tcPr>
            <w:tcW w:w="637" w:type="dxa"/>
            <w:vAlign w:val="center"/>
            <w:hideMark/>
          </w:tcPr>
          <w:p w14:paraId="1DD9440A"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2068</w:t>
            </w:r>
          </w:p>
        </w:tc>
        <w:tc>
          <w:tcPr>
            <w:tcW w:w="1638" w:type="dxa"/>
            <w:vAlign w:val="center"/>
            <w:hideMark/>
          </w:tcPr>
          <w:p w14:paraId="3313F92B"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1492013403223</w:t>
            </w:r>
          </w:p>
        </w:tc>
        <w:tc>
          <w:tcPr>
            <w:tcW w:w="1582" w:type="dxa"/>
            <w:vAlign w:val="center"/>
            <w:hideMark/>
          </w:tcPr>
          <w:p w14:paraId="204AAFAE" w14:textId="77777777" w:rsidR="00765300" w:rsidRDefault="00765300">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-2 286 900,00</w:t>
            </w:r>
          </w:p>
        </w:tc>
      </w:tr>
      <w:tr w:rsidR="00765300" w14:paraId="56AAAC40" w14:textId="77777777" w:rsidTr="002F321A">
        <w:trPr>
          <w:cantSplit/>
        </w:trPr>
        <w:tc>
          <w:tcPr>
            <w:tcW w:w="714" w:type="dxa"/>
            <w:vAlign w:val="center"/>
            <w:hideMark/>
          </w:tcPr>
          <w:p w14:paraId="490A2003"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3122</w:t>
            </w:r>
          </w:p>
        </w:tc>
        <w:tc>
          <w:tcPr>
            <w:tcW w:w="714" w:type="dxa"/>
            <w:vAlign w:val="center"/>
            <w:hideMark/>
          </w:tcPr>
          <w:p w14:paraId="247B0090"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6909</w:t>
            </w:r>
          </w:p>
        </w:tc>
        <w:tc>
          <w:tcPr>
            <w:tcW w:w="3533" w:type="dxa"/>
            <w:gridSpan w:val="2"/>
            <w:vAlign w:val="center"/>
            <w:hideMark/>
          </w:tcPr>
          <w:p w14:paraId="1DD15640"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Ostatní inv. výdaje jinde nezařazené</w:t>
            </w:r>
          </w:p>
        </w:tc>
        <w:tc>
          <w:tcPr>
            <w:tcW w:w="859" w:type="dxa"/>
            <w:vAlign w:val="center"/>
            <w:hideMark/>
          </w:tcPr>
          <w:p w14:paraId="02E6A919"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106</w:t>
            </w:r>
          </w:p>
        </w:tc>
        <w:tc>
          <w:tcPr>
            <w:tcW w:w="637" w:type="dxa"/>
            <w:vAlign w:val="center"/>
            <w:hideMark/>
          </w:tcPr>
          <w:p w14:paraId="65F1E15F"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2068</w:t>
            </w:r>
          </w:p>
        </w:tc>
        <w:tc>
          <w:tcPr>
            <w:tcW w:w="1638" w:type="dxa"/>
            <w:vAlign w:val="center"/>
            <w:hideMark/>
          </w:tcPr>
          <w:p w14:paraId="0B5FE9AF"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1492014401213</w:t>
            </w:r>
          </w:p>
        </w:tc>
        <w:tc>
          <w:tcPr>
            <w:tcW w:w="1582" w:type="dxa"/>
            <w:vAlign w:val="center"/>
            <w:hideMark/>
          </w:tcPr>
          <w:p w14:paraId="7994A5D4" w14:textId="77777777" w:rsidR="00765300" w:rsidRDefault="00765300">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-581 890,00</w:t>
            </w:r>
          </w:p>
        </w:tc>
      </w:tr>
      <w:tr w:rsidR="00765300" w14:paraId="19471A32" w14:textId="77777777" w:rsidTr="002F321A">
        <w:trPr>
          <w:cantSplit/>
        </w:trPr>
        <w:tc>
          <w:tcPr>
            <w:tcW w:w="714" w:type="dxa"/>
            <w:vAlign w:val="center"/>
            <w:hideMark/>
          </w:tcPr>
          <w:p w14:paraId="6C9F055D"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3122</w:t>
            </w:r>
          </w:p>
        </w:tc>
        <w:tc>
          <w:tcPr>
            <w:tcW w:w="714" w:type="dxa"/>
            <w:vAlign w:val="center"/>
            <w:hideMark/>
          </w:tcPr>
          <w:p w14:paraId="2B9DB321"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6909</w:t>
            </w:r>
          </w:p>
        </w:tc>
        <w:tc>
          <w:tcPr>
            <w:tcW w:w="3533" w:type="dxa"/>
            <w:gridSpan w:val="2"/>
            <w:vAlign w:val="center"/>
            <w:hideMark/>
          </w:tcPr>
          <w:p w14:paraId="5BEDB3A8"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Ostatní inv. výdaje jinde nezařazené</w:t>
            </w:r>
          </w:p>
        </w:tc>
        <w:tc>
          <w:tcPr>
            <w:tcW w:w="859" w:type="dxa"/>
            <w:vAlign w:val="center"/>
            <w:hideMark/>
          </w:tcPr>
          <w:p w14:paraId="4912167D"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107</w:t>
            </w:r>
          </w:p>
        </w:tc>
        <w:tc>
          <w:tcPr>
            <w:tcW w:w="637" w:type="dxa"/>
            <w:vAlign w:val="center"/>
            <w:hideMark/>
          </w:tcPr>
          <w:p w14:paraId="55F586CF"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2068</w:t>
            </w:r>
          </w:p>
        </w:tc>
        <w:tc>
          <w:tcPr>
            <w:tcW w:w="1638" w:type="dxa"/>
            <w:vAlign w:val="center"/>
            <w:hideMark/>
          </w:tcPr>
          <w:p w14:paraId="4741A564"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1492014401213</w:t>
            </w:r>
          </w:p>
        </w:tc>
        <w:tc>
          <w:tcPr>
            <w:tcW w:w="1582" w:type="dxa"/>
            <w:vAlign w:val="center"/>
            <w:hideMark/>
          </w:tcPr>
          <w:p w14:paraId="3C72C046" w14:textId="77777777" w:rsidR="00765300" w:rsidRDefault="00765300">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-5 237 010,00</w:t>
            </w:r>
          </w:p>
        </w:tc>
      </w:tr>
      <w:tr w:rsidR="00765300" w14:paraId="7786A0EE" w14:textId="77777777" w:rsidTr="002F321A">
        <w:trPr>
          <w:cantSplit/>
        </w:trPr>
        <w:tc>
          <w:tcPr>
            <w:tcW w:w="714" w:type="dxa"/>
            <w:vAlign w:val="center"/>
            <w:hideMark/>
          </w:tcPr>
          <w:p w14:paraId="57C49EB2"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3122</w:t>
            </w:r>
          </w:p>
        </w:tc>
        <w:tc>
          <w:tcPr>
            <w:tcW w:w="714" w:type="dxa"/>
            <w:vAlign w:val="center"/>
            <w:hideMark/>
          </w:tcPr>
          <w:p w14:paraId="2D08E4C9"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6909</w:t>
            </w:r>
          </w:p>
        </w:tc>
        <w:tc>
          <w:tcPr>
            <w:tcW w:w="3533" w:type="dxa"/>
            <w:gridSpan w:val="2"/>
            <w:vAlign w:val="center"/>
            <w:hideMark/>
          </w:tcPr>
          <w:p w14:paraId="493DCFDB"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Ostatní inv. výdaje jinde nezařazené</w:t>
            </w:r>
          </w:p>
        </w:tc>
        <w:tc>
          <w:tcPr>
            <w:tcW w:w="859" w:type="dxa"/>
            <w:vAlign w:val="center"/>
            <w:hideMark/>
          </w:tcPr>
          <w:p w14:paraId="635BE06B"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106</w:t>
            </w:r>
          </w:p>
        </w:tc>
        <w:tc>
          <w:tcPr>
            <w:tcW w:w="637" w:type="dxa"/>
            <w:vAlign w:val="center"/>
            <w:hideMark/>
          </w:tcPr>
          <w:p w14:paraId="56BD5D3C"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2068</w:t>
            </w:r>
          </w:p>
        </w:tc>
        <w:tc>
          <w:tcPr>
            <w:tcW w:w="1638" w:type="dxa"/>
            <w:vAlign w:val="center"/>
            <w:hideMark/>
          </w:tcPr>
          <w:p w14:paraId="39AEA402"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1492015404201</w:t>
            </w:r>
          </w:p>
        </w:tc>
        <w:tc>
          <w:tcPr>
            <w:tcW w:w="1582" w:type="dxa"/>
            <w:vAlign w:val="center"/>
            <w:hideMark/>
          </w:tcPr>
          <w:p w14:paraId="7BD6B910" w14:textId="77777777" w:rsidR="00765300" w:rsidRDefault="00765300">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-375 000,00</w:t>
            </w:r>
          </w:p>
        </w:tc>
      </w:tr>
      <w:tr w:rsidR="00765300" w14:paraId="15A2EC41" w14:textId="77777777" w:rsidTr="002F321A">
        <w:trPr>
          <w:cantSplit/>
        </w:trPr>
        <w:tc>
          <w:tcPr>
            <w:tcW w:w="714" w:type="dxa"/>
            <w:vAlign w:val="center"/>
            <w:hideMark/>
          </w:tcPr>
          <w:p w14:paraId="02D8D010"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3122</w:t>
            </w:r>
          </w:p>
        </w:tc>
        <w:tc>
          <w:tcPr>
            <w:tcW w:w="714" w:type="dxa"/>
            <w:vAlign w:val="center"/>
            <w:hideMark/>
          </w:tcPr>
          <w:p w14:paraId="52B2A431"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6909</w:t>
            </w:r>
          </w:p>
        </w:tc>
        <w:tc>
          <w:tcPr>
            <w:tcW w:w="3533" w:type="dxa"/>
            <w:gridSpan w:val="2"/>
            <w:vAlign w:val="center"/>
            <w:hideMark/>
          </w:tcPr>
          <w:p w14:paraId="2A51D65A"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Ostatní inv. výdaje jinde nezařazené</w:t>
            </w:r>
          </w:p>
        </w:tc>
        <w:tc>
          <w:tcPr>
            <w:tcW w:w="859" w:type="dxa"/>
            <w:vAlign w:val="center"/>
            <w:hideMark/>
          </w:tcPr>
          <w:p w14:paraId="2099106A"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107</w:t>
            </w:r>
          </w:p>
        </w:tc>
        <w:tc>
          <w:tcPr>
            <w:tcW w:w="637" w:type="dxa"/>
            <w:vAlign w:val="center"/>
            <w:hideMark/>
          </w:tcPr>
          <w:p w14:paraId="2B17848E"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2068</w:t>
            </w:r>
          </w:p>
        </w:tc>
        <w:tc>
          <w:tcPr>
            <w:tcW w:w="1638" w:type="dxa"/>
            <w:vAlign w:val="center"/>
            <w:hideMark/>
          </w:tcPr>
          <w:p w14:paraId="40451174"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1492015404201</w:t>
            </w:r>
          </w:p>
        </w:tc>
        <w:tc>
          <w:tcPr>
            <w:tcW w:w="1582" w:type="dxa"/>
            <w:vAlign w:val="center"/>
            <w:hideMark/>
          </w:tcPr>
          <w:p w14:paraId="34BB6F20" w14:textId="77777777" w:rsidR="00765300" w:rsidRDefault="00765300">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-3 375 000,00</w:t>
            </w:r>
          </w:p>
        </w:tc>
      </w:tr>
      <w:tr w:rsidR="00765300" w14:paraId="52661E38" w14:textId="77777777" w:rsidTr="002F321A">
        <w:trPr>
          <w:cantSplit/>
        </w:trPr>
        <w:tc>
          <w:tcPr>
            <w:tcW w:w="714" w:type="dxa"/>
            <w:vAlign w:val="center"/>
            <w:hideMark/>
          </w:tcPr>
          <w:p w14:paraId="264E33FC"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3122</w:t>
            </w:r>
          </w:p>
        </w:tc>
        <w:tc>
          <w:tcPr>
            <w:tcW w:w="714" w:type="dxa"/>
            <w:vAlign w:val="center"/>
            <w:hideMark/>
          </w:tcPr>
          <w:p w14:paraId="212D1122"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6909</w:t>
            </w:r>
          </w:p>
        </w:tc>
        <w:tc>
          <w:tcPr>
            <w:tcW w:w="3533" w:type="dxa"/>
            <w:gridSpan w:val="2"/>
            <w:vAlign w:val="center"/>
            <w:hideMark/>
          </w:tcPr>
          <w:p w14:paraId="58F6FCDF"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Ostatní inv. výdaje jinde nezařazené</w:t>
            </w:r>
          </w:p>
        </w:tc>
        <w:tc>
          <w:tcPr>
            <w:tcW w:w="859" w:type="dxa"/>
            <w:vAlign w:val="center"/>
            <w:hideMark/>
          </w:tcPr>
          <w:p w14:paraId="164FE7B5"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106</w:t>
            </w:r>
          </w:p>
        </w:tc>
        <w:tc>
          <w:tcPr>
            <w:tcW w:w="637" w:type="dxa"/>
            <w:vAlign w:val="center"/>
            <w:hideMark/>
          </w:tcPr>
          <w:p w14:paraId="1278C56D"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2068</w:t>
            </w:r>
          </w:p>
        </w:tc>
        <w:tc>
          <w:tcPr>
            <w:tcW w:w="1638" w:type="dxa"/>
            <w:vAlign w:val="center"/>
            <w:hideMark/>
          </w:tcPr>
          <w:p w14:paraId="3E3AA2B1"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1492016407219</w:t>
            </w:r>
          </w:p>
        </w:tc>
        <w:tc>
          <w:tcPr>
            <w:tcW w:w="1582" w:type="dxa"/>
            <w:vAlign w:val="center"/>
            <w:hideMark/>
          </w:tcPr>
          <w:p w14:paraId="6A802DB3" w14:textId="77777777" w:rsidR="00765300" w:rsidRDefault="00765300">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-652 000,00</w:t>
            </w:r>
          </w:p>
        </w:tc>
      </w:tr>
      <w:tr w:rsidR="00765300" w14:paraId="2F458156" w14:textId="77777777" w:rsidTr="002F321A">
        <w:trPr>
          <w:cantSplit/>
        </w:trPr>
        <w:tc>
          <w:tcPr>
            <w:tcW w:w="714" w:type="dxa"/>
            <w:vAlign w:val="center"/>
            <w:hideMark/>
          </w:tcPr>
          <w:p w14:paraId="32A21D4A"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3122</w:t>
            </w:r>
          </w:p>
        </w:tc>
        <w:tc>
          <w:tcPr>
            <w:tcW w:w="714" w:type="dxa"/>
            <w:vAlign w:val="center"/>
            <w:hideMark/>
          </w:tcPr>
          <w:p w14:paraId="104A7CA6"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6909</w:t>
            </w:r>
          </w:p>
        </w:tc>
        <w:tc>
          <w:tcPr>
            <w:tcW w:w="3533" w:type="dxa"/>
            <w:gridSpan w:val="2"/>
            <w:vAlign w:val="center"/>
            <w:hideMark/>
          </w:tcPr>
          <w:p w14:paraId="149C9AD7"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Ostatní inv. výdaje jinde nezařazené</w:t>
            </w:r>
          </w:p>
        </w:tc>
        <w:tc>
          <w:tcPr>
            <w:tcW w:w="859" w:type="dxa"/>
            <w:vAlign w:val="center"/>
            <w:hideMark/>
          </w:tcPr>
          <w:p w14:paraId="56ECD5DD"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107</w:t>
            </w:r>
          </w:p>
        </w:tc>
        <w:tc>
          <w:tcPr>
            <w:tcW w:w="637" w:type="dxa"/>
            <w:vAlign w:val="center"/>
            <w:hideMark/>
          </w:tcPr>
          <w:p w14:paraId="56D55C1F"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2068</w:t>
            </w:r>
          </w:p>
        </w:tc>
        <w:tc>
          <w:tcPr>
            <w:tcW w:w="1638" w:type="dxa"/>
            <w:vAlign w:val="center"/>
            <w:hideMark/>
          </w:tcPr>
          <w:p w14:paraId="523BED1F"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1492016407219</w:t>
            </w:r>
          </w:p>
        </w:tc>
        <w:tc>
          <w:tcPr>
            <w:tcW w:w="1582" w:type="dxa"/>
            <w:vAlign w:val="center"/>
            <w:hideMark/>
          </w:tcPr>
          <w:p w14:paraId="6004B2A0" w14:textId="77777777" w:rsidR="00765300" w:rsidRDefault="00765300">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-5 868 000,00</w:t>
            </w:r>
          </w:p>
        </w:tc>
      </w:tr>
      <w:tr w:rsidR="00765300" w14:paraId="4DDBA109" w14:textId="77777777" w:rsidTr="002F321A">
        <w:trPr>
          <w:cantSplit/>
        </w:trPr>
        <w:tc>
          <w:tcPr>
            <w:tcW w:w="714" w:type="dxa"/>
            <w:vAlign w:val="center"/>
            <w:hideMark/>
          </w:tcPr>
          <w:p w14:paraId="187F9896"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3122</w:t>
            </w:r>
          </w:p>
        </w:tc>
        <w:tc>
          <w:tcPr>
            <w:tcW w:w="714" w:type="dxa"/>
            <w:vAlign w:val="center"/>
            <w:hideMark/>
          </w:tcPr>
          <w:p w14:paraId="720D6BE2"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6909</w:t>
            </w:r>
          </w:p>
        </w:tc>
        <w:tc>
          <w:tcPr>
            <w:tcW w:w="3533" w:type="dxa"/>
            <w:gridSpan w:val="2"/>
            <w:vAlign w:val="center"/>
            <w:hideMark/>
          </w:tcPr>
          <w:p w14:paraId="07F0C28D"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Ostatní inv. výdaje jinde nezařazené</w:t>
            </w:r>
          </w:p>
        </w:tc>
        <w:tc>
          <w:tcPr>
            <w:tcW w:w="859" w:type="dxa"/>
            <w:vAlign w:val="center"/>
            <w:hideMark/>
          </w:tcPr>
          <w:p w14:paraId="3A646208"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106</w:t>
            </w:r>
          </w:p>
        </w:tc>
        <w:tc>
          <w:tcPr>
            <w:tcW w:w="637" w:type="dxa"/>
            <w:vAlign w:val="center"/>
            <w:hideMark/>
          </w:tcPr>
          <w:p w14:paraId="38119955"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2068</w:t>
            </w:r>
          </w:p>
        </w:tc>
        <w:tc>
          <w:tcPr>
            <w:tcW w:w="1638" w:type="dxa"/>
            <w:vAlign w:val="center"/>
            <w:hideMark/>
          </w:tcPr>
          <w:p w14:paraId="16343636"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1492017404209</w:t>
            </w:r>
          </w:p>
        </w:tc>
        <w:tc>
          <w:tcPr>
            <w:tcW w:w="1582" w:type="dxa"/>
            <w:vAlign w:val="center"/>
            <w:hideMark/>
          </w:tcPr>
          <w:p w14:paraId="6C107168" w14:textId="77777777" w:rsidR="00765300" w:rsidRDefault="00765300">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-670 300,00</w:t>
            </w:r>
          </w:p>
        </w:tc>
      </w:tr>
      <w:tr w:rsidR="00765300" w14:paraId="3C8E1275" w14:textId="77777777" w:rsidTr="002F321A">
        <w:trPr>
          <w:cantSplit/>
        </w:trPr>
        <w:tc>
          <w:tcPr>
            <w:tcW w:w="714" w:type="dxa"/>
            <w:vAlign w:val="center"/>
            <w:hideMark/>
          </w:tcPr>
          <w:p w14:paraId="7DBDB2A7"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3122</w:t>
            </w:r>
          </w:p>
        </w:tc>
        <w:tc>
          <w:tcPr>
            <w:tcW w:w="714" w:type="dxa"/>
            <w:vAlign w:val="center"/>
            <w:hideMark/>
          </w:tcPr>
          <w:p w14:paraId="717BAF72"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6909</w:t>
            </w:r>
          </w:p>
        </w:tc>
        <w:tc>
          <w:tcPr>
            <w:tcW w:w="3533" w:type="dxa"/>
            <w:gridSpan w:val="2"/>
            <w:vAlign w:val="center"/>
            <w:hideMark/>
          </w:tcPr>
          <w:p w14:paraId="31068F24"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Ostatní inv. výdaje jinde nezařazené</w:t>
            </w:r>
          </w:p>
        </w:tc>
        <w:tc>
          <w:tcPr>
            <w:tcW w:w="859" w:type="dxa"/>
            <w:vAlign w:val="center"/>
            <w:hideMark/>
          </w:tcPr>
          <w:p w14:paraId="63AE331D"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107</w:t>
            </w:r>
          </w:p>
        </w:tc>
        <w:tc>
          <w:tcPr>
            <w:tcW w:w="637" w:type="dxa"/>
            <w:vAlign w:val="center"/>
            <w:hideMark/>
          </w:tcPr>
          <w:p w14:paraId="2CEBD3FA"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2068</w:t>
            </w:r>
          </w:p>
        </w:tc>
        <w:tc>
          <w:tcPr>
            <w:tcW w:w="1638" w:type="dxa"/>
            <w:vAlign w:val="center"/>
            <w:hideMark/>
          </w:tcPr>
          <w:p w14:paraId="6E2FDBA2"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1492017404209</w:t>
            </w:r>
          </w:p>
        </w:tc>
        <w:tc>
          <w:tcPr>
            <w:tcW w:w="1582" w:type="dxa"/>
            <w:vAlign w:val="center"/>
            <w:hideMark/>
          </w:tcPr>
          <w:p w14:paraId="3D09D06F" w14:textId="77777777" w:rsidR="00765300" w:rsidRDefault="00765300">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-6 032 700,00</w:t>
            </w:r>
          </w:p>
        </w:tc>
      </w:tr>
      <w:tr w:rsidR="00765300" w14:paraId="0948F583" w14:textId="77777777" w:rsidTr="002F321A">
        <w:trPr>
          <w:cantSplit/>
        </w:trPr>
        <w:tc>
          <w:tcPr>
            <w:tcW w:w="714" w:type="dxa"/>
            <w:vAlign w:val="center"/>
            <w:hideMark/>
          </w:tcPr>
          <w:p w14:paraId="3166EE11"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3122</w:t>
            </w:r>
          </w:p>
        </w:tc>
        <w:tc>
          <w:tcPr>
            <w:tcW w:w="714" w:type="dxa"/>
            <w:vAlign w:val="center"/>
            <w:hideMark/>
          </w:tcPr>
          <w:p w14:paraId="54C7DAAA"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6909</w:t>
            </w:r>
          </w:p>
        </w:tc>
        <w:tc>
          <w:tcPr>
            <w:tcW w:w="3533" w:type="dxa"/>
            <w:gridSpan w:val="2"/>
            <w:vAlign w:val="center"/>
            <w:hideMark/>
          </w:tcPr>
          <w:p w14:paraId="121C9975"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Ostatní inv. výdaje jinde nezařazené</w:t>
            </w:r>
          </w:p>
        </w:tc>
        <w:tc>
          <w:tcPr>
            <w:tcW w:w="859" w:type="dxa"/>
            <w:vAlign w:val="center"/>
            <w:hideMark/>
          </w:tcPr>
          <w:p w14:paraId="6E37CDFB"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106</w:t>
            </w:r>
          </w:p>
        </w:tc>
        <w:tc>
          <w:tcPr>
            <w:tcW w:w="637" w:type="dxa"/>
            <w:vAlign w:val="center"/>
            <w:hideMark/>
          </w:tcPr>
          <w:p w14:paraId="6DE60407"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2068</w:t>
            </w:r>
          </w:p>
        </w:tc>
        <w:tc>
          <w:tcPr>
            <w:tcW w:w="1638" w:type="dxa"/>
            <w:vAlign w:val="center"/>
            <w:hideMark/>
          </w:tcPr>
          <w:p w14:paraId="2C356579"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1492018402201</w:t>
            </w:r>
          </w:p>
        </w:tc>
        <w:tc>
          <w:tcPr>
            <w:tcW w:w="1582" w:type="dxa"/>
            <w:vAlign w:val="center"/>
            <w:hideMark/>
          </w:tcPr>
          <w:p w14:paraId="1782A036" w14:textId="77777777" w:rsidR="00765300" w:rsidRDefault="00765300">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-340 000,00</w:t>
            </w:r>
          </w:p>
        </w:tc>
      </w:tr>
      <w:tr w:rsidR="00765300" w14:paraId="290BA46B" w14:textId="77777777" w:rsidTr="002F321A">
        <w:trPr>
          <w:cantSplit/>
        </w:trPr>
        <w:tc>
          <w:tcPr>
            <w:tcW w:w="714" w:type="dxa"/>
            <w:vAlign w:val="center"/>
            <w:hideMark/>
          </w:tcPr>
          <w:p w14:paraId="4EFF576A"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3122</w:t>
            </w:r>
          </w:p>
        </w:tc>
        <w:tc>
          <w:tcPr>
            <w:tcW w:w="714" w:type="dxa"/>
            <w:vAlign w:val="center"/>
            <w:hideMark/>
          </w:tcPr>
          <w:p w14:paraId="34C95985"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6909</w:t>
            </w:r>
          </w:p>
        </w:tc>
        <w:tc>
          <w:tcPr>
            <w:tcW w:w="3533" w:type="dxa"/>
            <w:gridSpan w:val="2"/>
            <w:vAlign w:val="center"/>
            <w:hideMark/>
          </w:tcPr>
          <w:p w14:paraId="2B7C1F41"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Ostatní inv. výdaje jinde nezařazené</w:t>
            </w:r>
          </w:p>
        </w:tc>
        <w:tc>
          <w:tcPr>
            <w:tcW w:w="859" w:type="dxa"/>
            <w:vAlign w:val="center"/>
            <w:hideMark/>
          </w:tcPr>
          <w:p w14:paraId="53C7D595"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107</w:t>
            </w:r>
          </w:p>
        </w:tc>
        <w:tc>
          <w:tcPr>
            <w:tcW w:w="637" w:type="dxa"/>
            <w:vAlign w:val="center"/>
            <w:hideMark/>
          </w:tcPr>
          <w:p w14:paraId="34598E38"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2068</w:t>
            </w:r>
          </w:p>
        </w:tc>
        <w:tc>
          <w:tcPr>
            <w:tcW w:w="1638" w:type="dxa"/>
            <w:vAlign w:val="center"/>
            <w:hideMark/>
          </w:tcPr>
          <w:p w14:paraId="6AB1D30E"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1492018402201</w:t>
            </w:r>
          </w:p>
        </w:tc>
        <w:tc>
          <w:tcPr>
            <w:tcW w:w="1582" w:type="dxa"/>
            <w:vAlign w:val="center"/>
            <w:hideMark/>
          </w:tcPr>
          <w:p w14:paraId="42FAC2B0" w14:textId="77777777" w:rsidR="00765300" w:rsidRDefault="00765300">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-3 060 000,00</w:t>
            </w:r>
          </w:p>
        </w:tc>
      </w:tr>
      <w:tr w:rsidR="00765300" w14:paraId="34E1B806" w14:textId="77777777" w:rsidTr="002F321A">
        <w:trPr>
          <w:cantSplit/>
        </w:trPr>
        <w:tc>
          <w:tcPr>
            <w:tcW w:w="714" w:type="dxa"/>
            <w:vAlign w:val="center"/>
            <w:hideMark/>
          </w:tcPr>
          <w:p w14:paraId="3EAF657A"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3122</w:t>
            </w:r>
          </w:p>
        </w:tc>
        <w:tc>
          <w:tcPr>
            <w:tcW w:w="714" w:type="dxa"/>
            <w:vAlign w:val="center"/>
            <w:hideMark/>
          </w:tcPr>
          <w:p w14:paraId="69D4D388"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6909</w:t>
            </w:r>
          </w:p>
        </w:tc>
        <w:tc>
          <w:tcPr>
            <w:tcW w:w="3533" w:type="dxa"/>
            <w:gridSpan w:val="2"/>
            <w:vAlign w:val="center"/>
            <w:hideMark/>
          </w:tcPr>
          <w:p w14:paraId="24C3FCEC"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Ostatní inv. výdaje jinde nezařazené</w:t>
            </w:r>
          </w:p>
        </w:tc>
        <w:tc>
          <w:tcPr>
            <w:tcW w:w="859" w:type="dxa"/>
            <w:vAlign w:val="center"/>
            <w:hideMark/>
          </w:tcPr>
          <w:p w14:paraId="0DCAAE86"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106</w:t>
            </w:r>
          </w:p>
        </w:tc>
        <w:tc>
          <w:tcPr>
            <w:tcW w:w="637" w:type="dxa"/>
            <w:vAlign w:val="center"/>
            <w:hideMark/>
          </w:tcPr>
          <w:p w14:paraId="3395F46A"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2068</w:t>
            </w:r>
          </w:p>
        </w:tc>
        <w:tc>
          <w:tcPr>
            <w:tcW w:w="1638" w:type="dxa"/>
            <w:vAlign w:val="center"/>
            <w:hideMark/>
          </w:tcPr>
          <w:p w14:paraId="1ACE6705"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1492019404208</w:t>
            </w:r>
          </w:p>
        </w:tc>
        <w:tc>
          <w:tcPr>
            <w:tcW w:w="1582" w:type="dxa"/>
            <w:vAlign w:val="center"/>
            <w:hideMark/>
          </w:tcPr>
          <w:p w14:paraId="7B52DC7E" w14:textId="77777777" w:rsidR="00765300" w:rsidRDefault="00765300">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-470 000,00</w:t>
            </w:r>
          </w:p>
        </w:tc>
      </w:tr>
      <w:tr w:rsidR="00765300" w14:paraId="4B8E95BC" w14:textId="77777777" w:rsidTr="002F321A">
        <w:trPr>
          <w:cantSplit/>
        </w:trPr>
        <w:tc>
          <w:tcPr>
            <w:tcW w:w="714" w:type="dxa"/>
            <w:vAlign w:val="center"/>
            <w:hideMark/>
          </w:tcPr>
          <w:p w14:paraId="525D8789"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3122</w:t>
            </w:r>
          </w:p>
        </w:tc>
        <w:tc>
          <w:tcPr>
            <w:tcW w:w="714" w:type="dxa"/>
            <w:vAlign w:val="center"/>
            <w:hideMark/>
          </w:tcPr>
          <w:p w14:paraId="692565F0"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6909</w:t>
            </w:r>
          </w:p>
        </w:tc>
        <w:tc>
          <w:tcPr>
            <w:tcW w:w="3533" w:type="dxa"/>
            <w:gridSpan w:val="2"/>
            <w:vAlign w:val="center"/>
            <w:hideMark/>
          </w:tcPr>
          <w:p w14:paraId="5AC499DA"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Ostatní inv. výdaje jinde nezařazené</w:t>
            </w:r>
          </w:p>
        </w:tc>
        <w:tc>
          <w:tcPr>
            <w:tcW w:w="859" w:type="dxa"/>
            <w:vAlign w:val="center"/>
            <w:hideMark/>
          </w:tcPr>
          <w:p w14:paraId="434F2F17"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107</w:t>
            </w:r>
          </w:p>
        </w:tc>
        <w:tc>
          <w:tcPr>
            <w:tcW w:w="637" w:type="dxa"/>
            <w:vAlign w:val="center"/>
            <w:hideMark/>
          </w:tcPr>
          <w:p w14:paraId="4FCE589A"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2068</w:t>
            </w:r>
          </w:p>
        </w:tc>
        <w:tc>
          <w:tcPr>
            <w:tcW w:w="1638" w:type="dxa"/>
            <w:vAlign w:val="center"/>
            <w:hideMark/>
          </w:tcPr>
          <w:p w14:paraId="3A29DE38"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1492019404208</w:t>
            </w:r>
          </w:p>
        </w:tc>
        <w:tc>
          <w:tcPr>
            <w:tcW w:w="1582" w:type="dxa"/>
            <w:vAlign w:val="center"/>
            <w:hideMark/>
          </w:tcPr>
          <w:p w14:paraId="733ECEC0" w14:textId="77777777" w:rsidR="00765300" w:rsidRDefault="00765300">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-4 230 000,00</w:t>
            </w:r>
          </w:p>
        </w:tc>
      </w:tr>
      <w:tr w:rsidR="00765300" w14:paraId="240637BC" w14:textId="77777777" w:rsidTr="002F321A">
        <w:trPr>
          <w:cantSplit/>
        </w:trPr>
        <w:tc>
          <w:tcPr>
            <w:tcW w:w="714" w:type="dxa"/>
            <w:vAlign w:val="center"/>
            <w:hideMark/>
          </w:tcPr>
          <w:p w14:paraId="38131C0C"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3122</w:t>
            </w:r>
          </w:p>
        </w:tc>
        <w:tc>
          <w:tcPr>
            <w:tcW w:w="714" w:type="dxa"/>
            <w:vAlign w:val="center"/>
            <w:hideMark/>
          </w:tcPr>
          <w:p w14:paraId="5027CE87"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6909</w:t>
            </w:r>
          </w:p>
        </w:tc>
        <w:tc>
          <w:tcPr>
            <w:tcW w:w="3533" w:type="dxa"/>
            <w:gridSpan w:val="2"/>
            <w:vAlign w:val="center"/>
            <w:hideMark/>
          </w:tcPr>
          <w:p w14:paraId="222AE68A"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Ostatní inv. výdaje jinde nezařazené</w:t>
            </w:r>
          </w:p>
        </w:tc>
        <w:tc>
          <w:tcPr>
            <w:tcW w:w="859" w:type="dxa"/>
            <w:vAlign w:val="center"/>
            <w:hideMark/>
          </w:tcPr>
          <w:p w14:paraId="62DAF946"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106</w:t>
            </w:r>
          </w:p>
        </w:tc>
        <w:tc>
          <w:tcPr>
            <w:tcW w:w="637" w:type="dxa"/>
            <w:vAlign w:val="center"/>
            <w:hideMark/>
          </w:tcPr>
          <w:p w14:paraId="0599D4AA"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2068</w:t>
            </w:r>
          </w:p>
        </w:tc>
        <w:tc>
          <w:tcPr>
            <w:tcW w:w="1638" w:type="dxa"/>
            <w:vAlign w:val="center"/>
            <w:hideMark/>
          </w:tcPr>
          <w:p w14:paraId="79803640"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1492020401206</w:t>
            </w:r>
          </w:p>
        </w:tc>
        <w:tc>
          <w:tcPr>
            <w:tcW w:w="1582" w:type="dxa"/>
            <w:vAlign w:val="center"/>
            <w:hideMark/>
          </w:tcPr>
          <w:p w14:paraId="46AE33CE" w14:textId="77777777" w:rsidR="00765300" w:rsidRDefault="00765300">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-450 000,00</w:t>
            </w:r>
          </w:p>
        </w:tc>
      </w:tr>
      <w:tr w:rsidR="00765300" w14:paraId="68A25064" w14:textId="77777777" w:rsidTr="002F321A">
        <w:trPr>
          <w:cantSplit/>
        </w:trPr>
        <w:tc>
          <w:tcPr>
            <w:tcW w:w="714" w:type="dxa"/>
            <w:vAlign w:val="center"/>
            <w:hideMark/>
          </w:tcPr>
          <w:p w14:paraId="1D94EF3B"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3122</w:t>
            </w:r>
          </w:p>
        </w:tc>
        <w:tc>
          <w:tcPr>
            <w:tcW w:w="714" w:type="dxa"/>
            <w:vAlign w:val="center"/>
            <w:hideMark/>
          </w:tcPr>
          <w:p w14:paraId="75AA6C4B"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6909</w:t>
            </w:r>
          </w:p>
        </w:tc>
        <w:tc>
          <w:tcPr>
            <w:tcW w:w="3533" w:type="dxa"/>
            <w:gridSpan w:val="2"/>
            <w:vAlign w:val="center"/>
            <w:hideMark/>
          </w:tcPr>
          <w:p w14:paraId="26096C7D"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Ostatní inv. výdaje jinde nezařazené</w:t>
            </w:r>
          </w:p>
        </w:tc>
        <w:tc>
          <w:tcPr>
            <w:tcW w:w="859" w:type="dxa"/>
            <w:vAlign w:val="center"/>
            <w:hideMark/>
          </w:tcPr>
          <w:p w14:paraId="5293B8F9"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107</w:t>
            </w:r>
          </w:p>
        </w:tc>
        <w:tc>
          <w:tcPr>
            <w:tcW w:w="637" w:type="dxa"/>
            <w:vAlign w:val="center"/>
            <w:hideMark/>
          </w:tcPr>
          <w:p w14:paraId="082BFFD4"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2068</w:t>
            </w:r>
          </w:p>
        </w:tc>
        <w:tc>
          <w:tcPr>
            <w:tcW w:w="1638" w:type="dxa"/>
            <w:vAlign w:val="center"/>
            <w:hideMark/>
          </w:tcPr>
          <w:p w14:paraId="1B02138D"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1492020401206</w:t>
            </w:r>
          </w:p>
        </w:tc>
        <w:tc>
          <w:tcPr>
            <w:tcW w:w="1582" w:type="dxa"/>
            <w:vAlign w:val="center"/>
            <w:hideMark/>
          </w:tcPr>
          <w:p w14:paraId="39B4D028" w14:textId="77777777" w:rsidR="00765300" w:rsidRDefault="00765300">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-4 050 000,00</w:t>
            </w:r>
          </w:p>
        </w:tc>
      </w:tr>
      <w:tr w:rsidR="00765300" w14:paraId="1A2650DE" w14:textId="77777777" w:rsidTr="002F321A">
        <w:trPr>
          <w:cantSplit/>
        </w:trPr>
        <w:tc>
          <w:tcPr>
            <w:tcW w:w="714" w:type="dxa"/>
            <w:vAlign w:val="center"/>
            <w:hideMark/>
          </w:tcPr>
          <w:p w14:paraId="35F2FF92"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3122</w:t>
            </w:r>
          </w:p>
        </w:tc>
        <w:tc>
          <w:tcPr>
            <w:tcW w:w="714" w:type="dxa"/>
            <w:vAlign w:val="center"/>
            <w:hideMark/>
          </w:tcPr>
          <w:p w14:paraId="46434574"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6909</w:t>
            </w:r>
          </w:p>
        </w:tc>
        <w:tc>
          <w:tcPr>
            <w:tcW w:w="3533" w:type="dxa"/>
            <w:gridSpan w:val="2"/>
            <w:vAlign w:val="center"/>
            <w:hideMark/>
          </w:tcPr>
          <w:p w14:paraId="1DCC3C93"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Ostatní inv. výdaje jinde nezařazené</w:t>
            </w:r>
          </w:p>
        </w:tc>
        <w:tc>
          <w:tcPr>
            <w:tcW w:w="859" w:type="dxa"/>
            <w:vAlign w:val="center"/>
            <w:hideMark/>
          </w:tcPr>
          <w:p w14:paraId="3F3C872E"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111</w:t>
            </w:r>
          </w:p>
        </w:tc>
        <w:tc>
          <w:tcPr>
            <w:tcW w:w="637" w:type="dxa"/>
            <w:vAlign w:val="center"/>
            <w:hideMark/>
          </w:tcPr>
          <w:p w14:paraId="101AB6E5"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2068</w:t>
            </w:r>
          </w:p>
        </w:tc>
        <w:tc>
          <w:tcPr>
            <w:tcW w:w="1638" w:type="dxa"/>
            <w:vAlign w:val="center"/>
            <w:hideMark/>
          </w:tcPr>
          <w:p w14:paraId="6BE73818"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1492020401206</w:t>
            </w:r>
          </w:p>
        </w:tc>
        <w:tc>
          <w:tcPr>
            <w:tcW w:w="1582" w:type="dxa"/>
            <w:vAlign w:val="center"/>
            <w:hideMark/>
          </w:tcPr>
          <w:p w14:paraId="205FE6CF" w14:textId="77777777" w:rsidR="00765300" w:rsidRDefault="00765300">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-650 000,00</w:t>
            </w:r>
          </w:p>
        </w:tc>
      </w:tr>
      <w:tr w:rsidR="00765300" w14:paraId="223E43BB" w14:textId="77777777" w:rsidTr="002F321A">
        <w:trPr>
          <w:cantSplit/>
        </w:trPr>
        <w:tc>
          <w:tcPr>
            <w:tcW w:w="714" w:type="dxa"/>
            <w:vAlign w:val="center"/>
            <w:hideMark/>
          </w:tcPr>
          <w:p w14:paraId="4AF91AEE"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3122</w:t>
            </w:r>
          </w:p>
        </w:tc>
        <w:tc>
          <w:tcPr>
            <w:tcW w:w="714" w:type="dxa"/>
            <w:vAlign w:val="center"/>
            <w:hideMark/>
          </w:tcPr>
          <w:p w14:paraId="518B04D6"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6909</w:t>
            </w:r>
          </w:p>
        </w:tc>
        <w:tc>
          <w:tcPr>
            <w:tcW w:w="3533" w:type="dxa"/>
            <w:gridSpan w:val="2"/>
            <w:vAlign w:val="center"/>
            <w:hideMark/>
          </w:tcPr>
          <w:p w14:paraId="5D45608E"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Ostatní inv. výdaje jinde nezařazené</w:t>
            </w:r>
          </w:p>
        </w:tc>
        <w:tc>
          <w:tcPr>
            <w:tcW w:w="859" w:type="dxa"/>
            <w:vAlign w:val="center"/>
            <w:hideMark/>
          </w:tcPr>
          <w:p w14:paraId="4996071F"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106</w:t>
            </w:r>
          </w:p>
        </w:tc>
        <w:tc>
          <w:tcPr>
            <w:tcW w:w="637" w:type="dxa"/>
            <w:vAlign w:val="center"/>
            <w:hideMark/>
          </w:tcPr>
          <w:p w14:paraId="1B9BFA71"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2068</w:t>
            </w:r>
          </w:p>
        </w:tc>
        <w:tc>
          <w:tcPr>
            <w:tcW w:w="1638" w:type="dxa"/>
            <w:vAlign w:val="center"/>
            <w:hideMark/>
          </w:tcPr>
          <w:p w14:paraId="49E39425"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1492021401217</w:t>
            </w:r>
          </w:p>
        </w:tc>
        <w:tc>
          <w:tcPr>
            <w:tcW w:w="1582" w:type="dxa"/>
            <w:vAlign w:val="center"/>
            <w:hideMark/>
          </w:tcPr>
          <w:p w14:paraId="3AB73A24" w14:textId="77777777" w:rsidR="00765300" w:rsidRDefault="00765300">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-400 000,00</w:t>
            </w:r>
          </w:p>
        </w:tc>
      </w:tr>
      <w:tr w:rsidR="00765300" w14:paraId="6256F3CC" w14:textId="77777777" w:rsidTr="002F321A">
        <w:trPr>
          <w:cantSplit/>
        </w:trPr>
        <w:tc>
          <w:tcPr>
            <w:tcW w:w="714" w:type="dxa"/>
            <w:vAlign w:val="center"/>
            <w:hideMark/>
          </w:tcPr>
          <w:p w14:paraId="49B92FCE"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3122</w:t>
            </w:r>
          </w:p>
        </w:tc>
        <w:tc>
          <w:tcPr>
            <w:tcW w:w="714" w:type="dxa"/>
            <w:vAlign w:val="center"/>
            <w:hideMark/>
          </w:tcPr>
          <w:p w14:paraId="606BC7A1"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6909</w:t>
            </w:r>
          </w:p>
        </w:tc>
        <w:tc>
          <w:tcPr>
            <w:tcW w:w="3533" w:type="dxa"/>
            <w:gridSpan w:val="2"/>
            <w:vAlign w:val="center"/>
            <w:hideMark/>
          </w:tcPr>
          <w:p w14:paraId="21D64481"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Ostatní inv. výdaje jinde nezařazené</w:t>
            </w:r>
          </w:p>
        </w:tc>
        <w:tc>
          <w:tcPr>
            <w:tcW w:w="859" w:type="dxa"/>
            <w:vAlign w:val="center"/>
            <w:hideMark/>
          </w:tcPr>
          <w:p w14:paraId="340EDA9C"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107</w:t>
            </w:r>
          </w:p>
        </w:tc>
        <w:tc>
          <w:tcPr>
            <w:tcW w:w="637" w:type="dxa"/>
            <w:vAlign w:val="center"/>
            <w:hideMark/>
          </w:tcPr>
          <w:p w14:paraId="38E57308"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2068</w:t>
            </w:r>
          </w:p>
        </w:tc>
        <w:tc>
          <w:tcPr>
            <w:tcW w:w="1638" w:type="dxa"/>
            <w:vAlign w:val="center"/>
            <w:hideMark/>
          </w:tcPr>
          <w:p w14:paraId="557AC402"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1492021401217</w:t>
            </w:r>
          </w:p>
        </w:tc>
        <w:tc>
          <w:tcPr>
            <w:tcW w:w="1582" w:type="dxa"/>
            <w:vAlign w:val="center"/>
            <w:hideMark/>
          </w:tcPr>
          <w:p w14:paraId="61BE7337" w14:textId="77777777" w:rsidR="00765300" w:rsidRDefault="00765300">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-3 600 000,00</w:t>
            </w:r>
          </w:p>
        </w:tc>
      </w:tr>
      <w:tr w:rsidR="00765300" w14:paraId="1D4B6DE4" w14:textId="77777777" w:rsidTr="002F321A">
        <w:trPr>
          <w:cantSplit/>
        </w:trPr>
        <w:tc>
          <w:tcPr>
            <w:tcW w:w="714" w:type="dxa"/>
            <w:vAlign w:val="center"/>
            <w:hideMark/>
          </w:tcPr>
          <w:p w14:paraId="3CD3CBC0"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3122</w:t>
            </w:r>
          </w:p>
        </w:tc>
        <w:tc>
          <w:tcPr>
            <w:tcW w:w="714" w:type="dxa"/>
            <w:vAlign w:val="center"/>
            <w:hideMark/>
          </w:tcPr>
          <w:p w14:paraId="243C5B25"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6909</w:t>
            </w:r>
          </w:p>
        </w:tc>
        <w:tc>
          <w:tcPr>
            <w:tcW w:w="3533" w:type="dxa"/>
            <w:gridSpan w:val="2"/>
            <w:vAlign w:val="center"/>
            <w:hideMark/>
          </w:tcPr>
          <w:p w14:paraId="3A815E7A"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Ostatní inv. výdaje jinde nezařazené</w:t>
            </w:r>
          </w:p>
        </w:tc>
        <w:tc>
          <w:tcPr>
            <w:tcW w:w="859" w:type="dxa"/>
            <w:vAlign w:val="center"/>
            <w:hideMark/>
          </w:tcPr>
          <w:p w14:paraId="10124577"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106</w:t>
            </w:r>
          </w:p>
        </w:tc>
        <w:tc>
          <w:tcPr>
            <w:tcW w:w="637" w:type="dxa"/>
            <w:vAlign w:val="center"/>
            <w:hideMark/>
          </w:tcPr>
          <w:p w14:paraId="27FFA339"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2068</w:t>
            </w:r>
          </w:p>
        </w:tc>
        <w:tc>
          <w:tcPr>
            <w:tcW w:w="1638" w:type="dxa"/>
            <w:vAlign w:val="center"/>
            <w:hideMark/>
          </w:tcPr>
          <w:p w14:paraId="15259601"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1492022403203</w:t>
            </w:r>
          </w:p>
        </w:tc>
        <w:tc>
          <w:tcPr>
            <w:tcW w:w="1582" w:type="dxa"/>
            <w:vAlign w:val="center"/>
            <w:hideMark/>
          </w:tcPr>
          <w:p w14:paraId="5DF8651A" w14:textId="77777777" w:rsidR="00765300" w:rsidRDefault="00765300">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-400 000,00</w:t>
            </w:r>
          </w:p>
        </w:tc>
      </w:tr>
      <w:tr w:rsidR="00765300" w14:paraId="25055B15" w14:textId="77777777" w:rsidTr="002F321A">
        <w:trPr>
          <w:cantSplit/>
        </w:trPr>
        <w:tc>
          <w:tcPr>
            <w:tcW w:w="714" w:type="dxa"/>
            <w:vAlign w:val="center"/>
            <w:hideMark/>
          </w:tcPr>
          <w:p w14:paraId="71C37654"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3122</w:t>
            </w:r>
          </w:p>
        </w:tc>
        <w:tc>
          <w:tcPr>
            <w:tcW w:w="714" w:type="dxa"/>
            <w:vAlign w:val="center"/>
            <w:hideMark/>
          </w:tcPr>
          <w:p w14:paraId="729F5EB0"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6909</w:t>
            </w:r>
          </w:p>
        </w:tc>
        <w:tc>
          <w:tcPr>
            <w:tcW w:w="3533" w:type="dxa"/>
            <w:gridSpan w:val="2"/>
            <w:vAlign w:val="center"/>
            <w:hideMark/>
          </w:tcPr>
          <w:p w14:paraId="67006E9C"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Ostatní inv. výdaje jinde nezařazené</w:t>
            </w:r>
          </w:p>
        </w:tc>
        <w:tc>
          <w:tcPr>
            <w:tcW w:w="859" w:type="dxa"/>
            <w:vAlign w:val="center"/>
            <w:hideMark/>
          </w:tcPr>
          <w:p w14:paraId="16A04D70"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107</w:t>
            </w:r>
          </w:p>
        </w:tc>
        <w:tc>
          <w:tcPr>
            <w:tcW w:w="637" w:type="dxa"/>
            <w:vAlign w:val="center"/>
            <w:hideMark/>
          </w:tcPr>
          <w:p w14:paraId="1EC77158"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2068</w:t>
            </w:r>
          </w:p>
        </w:tc>
        <w:tc>
          <w:tcPr>
            <w:tcW w:w="1638" w:type="dxa"/>
            <w:vAlign w:val="center"/>
            <w:hideMark/>
          </w:tcPr>
          <w:p w14:paraId="64540486"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1492022403203</w:t>
            </w:r>
          </w:p>
        </w:tc>
        <w:tc>
          <w:tcPr>
            <w:tcW w:w="1582" w:type="dxa"/>
            <w:vAlign w:val="center"/>
            <w:hideMark/>
          </w:tcPr>
          <w:p w14:paraId="063E746E" w14:textId="77777777" w:rsidR="00765300" w:rsidRDefault="00765300">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-3 600 000,00</w:t>
            </w:r>
          </w:p>
        </w:tc>
      </w:tr>
      <w:tr w:rsidR="00765300" w14:paraId="7BBE4D3D" w14:textId="77777777" w:rsidTr="002F321A">
        <w:trPr>
          <w:cantSplit/>
        </w:trPr>
        <w:tc>
          <w:tcPr>
            <w:tcW w:w="714" w:type="dxa"/>
            <w:vAlign w:val="center"/>
            <w:hideMark/>
          </w:tcPr>
          <w:p w14:paraId="5983F42B"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3122</w:t>
            </w:r>
          </w:p>
        </w:tc>
        <w:tc>
          <w:tcPr>
            <w:tcW w:w="714" w:type="dxa"/>
            <w:vAlign w:val="center"/>
            <w:hideMark/>
          </w:tcPr>
          <w:p w14:paraId="363AF0A9"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6909</w:t>
            </w:r>
          </w:p>
        </w:tc>
        <w:tc>
          <w:tcPr>
            <w:tcW w:w="3533" w:type="dxa"/>
            <w:gridSpan w:val="2"/>
            <w:vAlign w:val="center"/>
            <w:hideMark/>
          </w:tcPr>
          <w:p w14:paraId="0E2F5179"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Ostatní inv. výdaje jinde nezařazené</w:t>
            </w:r>
          </w:p>
        </w:tc>
        <w:tc>
          <w:tcPr>
            <w:tcW w:w="859" w:type="dxa"/>
            <w:vAlign w:val="center"/>
            <w:hideMark/>
          </w:tcPr>
          <w:p w14:paraId="48554CC6"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106</w:t>
            </w:r>
          </w:p>
        </w:tc>
        <w:tc>
          <w:tcPr>
            <w:tcW w:w="637" w:type="dxa"/>
            <w:vAlign w:val="center"/>
            <w:hideMark/>
          </w:tcPr>
          <w:p w14:paraId="0B6F1C27"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2068</w:t>
            </w:r>
          </w:p>
        </w:tc>
        <w:tc>
          <w:tcPr>
            <w:tcW w:w="1638" w:type="dxa"/>
            <w:vAlign w:val="center"/>
            <w:hideMark/>
          </w:tcPr>
          <w:p w14:paraId="4097BDF0"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1492023401216</w:t>
            </w:r>
          </w:p>
        </w:tc>
        <w:tc>
          <w:tcPr>
            <w:tcW w:w="1582" w:type="dxa"/>
            <w:vAlign w:val="center"/>
            <w:hideMark/>
          </w:tcPr>
          <w:p w14:paraId="185E7BC1" w14:textId="77777777" w:rsidR="00765300" w:rsidRDefault="00765300">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-400 000,00</w:t>
            </w:r>
          </w:p>
        </w:tc>
      </w:tr>
      <w:tr w:rsidR="00765300" w14:paraId="38007107" w14:textId="77777777" w:rsidTr="002F321A">
        <w:trPr>
          <w:cantSplit/>
        </w:trPr>
        <w:tc>
          <w:tcPr>
            <w:tcW w:w="714" w:type="dxa"/>
            <w:vAlign w:val="center"/>
            <w:hideMark/>
          </w:tcPr>
          <w:p w14:paraId="4EA60ADB"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3122</w:t>
            </w:r>
          </w:p>
        </w:tc>
        <w:tc>
          <w:tcPr>
            <w:tcW w:w="714" w:type="dxa"/>
            <w:vAlign w:val="center"/>
            <w:hideMark/>
          </w:tcPr>
          <w:p w14:paraId="52FB4A66"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6909</w:t>
            </w:r>
          </w:p>
        </w:tc>
        <w:tc>
          <w:tcPr>
            <w:tcW w:w="3533" w:type="dxa"/>
            <w:gridSpan w:val="2"/>
            <w:vAlign w:val="center"/>
            <w:hideMark/>
          </w:tcPr>
          <w:p w14:paraId="0D6218E7"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Ostatní inv. výdaje jinde nezařazené</w:t>
            </w:r>
          </w:p>
        </w:tc>
        <w:tc>
          <w:tcPr>
            <w:tcW w:w="859" w:type="dxa"/>
            <w:vAlign w:val="center"/>
            <w:hideMark/>
          </w:tcPr>
          <w:p w14:paraId="07621456"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107</w:t>
            </w:r>
          </w:p>
        </w:tc>
        <w:tc>
          <w:tcPr>
            <w:tcW w:w="637" w:type="dxa"/>
            <w:vAlign w:val="center"/>
            <w:hideMark/>
          </w:tcPr>
          <w:p w14:paraId="58B2E67B"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2068</w:t>
            </w:r>
          </w:p>
        </w:tc>
        <w:tc>
          <w:tcPr>
            <w:tcW w:w="1638" w:type="dxa"/>
            <w:vAlign w:val="center"/>
            <w:hideMark/>
          </w:tcPr>
          <w:p w14:paraId="6240E236"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1492023401216</w:t>
            </w:r>
          </w:p>
        </w:tc>
        <w:tc>
          <w:tcPr>
            <w:tcW w:w="1582" w:type="dxa"/>
            <w:vAlign w:val="center"/>
            <w:hideMark/>
          </w:tcPr>
          <w:p w14:paraId="6E33102D" w14:textId="77777777" w:rsidR="00765300" w:rsidRDefault="00765300">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-3 600 000,00</w:t>
            </w:r>
          </w:p>
        </w:tc>
      </w:tr>
      <w:tr w:rsidR="00765300" w14:paraId="0CC663AF" w14:textId="77777777" w:rsidTr="002F321A">
        <w:trPr>
          <w:cantSplit/>
        </w:trPr>
        <w:tc>
          <w:tcPr>
            <w:tcW w:w="714" w:type="dxa"/>
            <w:vAlign w:val="center"/>
            <w:hideMark/>
          </w:tcPr>
          <w:p w14:paraId="03FCFBEE"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3122</w:t>
            </w:r>
          </w:p>
        </w:tc>
        <w:tc>
          <w:tcPr>
            <w:tcW w:w="714" w:type="dxa"/>
            <w:vAlign w:val="center"/>
            <w:hideMark/>
          </w:tcPr>
          <w:p w14:paraId="1B597988"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6909</w:t>
            </w:r>
          </w:p>
        </w:tc>
        <w:tc>
          <w:tcPr>
            <w:tcW w:w="3533" w:type="dxa"/>
            <w:gridSpan w:val="2"/>
            <w:vAlign w:val="center"/>
            <w:hideMark/>
          </w:tcPr>
          <w:p w14:paraId="5298265B"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Ostatní inv. výdaje jinde nezařazené</w:t>
            </w:r>
          </w:p>
        </w:tc>
        <w:tc>
          <w:tcPr>
            <w:tcW w:w="859" w:type="dxa"/>
            <w:vAlign w:val="center"/>
            <w:hideMark/>
          </w:tcPr>
          <w:p w14:paraId="320443A1"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106</w:t>
            </w:r>
          </w:p>
        </w:tc>
        <w:tc>
          <w:tcPr>
            <w:tcW w:w="637" w:type="dxa"/>
            <w:vAlign w:val="center"/>
            <w:hideMark/>
          </w:tcPr>
          <w:p w14:paraId="68A357C5"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2068</w:t>
            </w:r>
          </w:p>
        </w:tc>
        <w:tc>
          <w:tcPr>
            <w:tcW w:w="1638" w:type="dxa"/>
            <w:vAlign w:val="center"/>
            <w:hideMark/>
          </w:tcPr>
          <w:p w14:paraId="5D6B0A10"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1492024401232</w:t>
            </w:r>
          </w:p>
        </w:tc>
        <w:tc>
          <w:tcPr>
            <w:tcW w:w="1582" w:type="dxa"/>
            <w:vAlign w:val="center"/>
            <w:hideMark/>
          </w:tcPr>
          <w:p w14:paraId="6E6DFE6C" w14:textId="77777777" w:rsidR="00765300" w:rsidRDefault="00765300">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-400 000,00</w:t>
            </w:r>
          </w:p>
        </w:tc>
      </w:tr>
      <w:tr w:rsidR="00765300" w14:paraId="55FFBB9F" w14:textId="77777777" w:rsidTr="002F321A">
        <w:trPr>
          <w:cantSplit/>
        </w:trPr>
        <w:tc>
          <w:tcPr>
            <w:tcW w:w="714" w:type="dxa"/>
            <w:vAlign w:val="center"/>
            <w:hideMark/>
          </w:tcPr>
          <w:p w14:paraId="31EADA29"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3122</w:t>
            </w:r>
          </w:p>
        </w:tc>
        <w:tc>
          <w:tcPr>
            <w:tcW w:w="714" w:type="dxa"/>
            <w:vAlign w:val="center"/>
            <w:hideMark/>
          </w:tcPr>
          <w:p w14:paraId="19C02978"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6909</w:t>
            </w:r>
          </w:p>
        </w:tc>
        <w:tc>
          <w:tcPr>
            <w:tcW w:w="3533" w:type="dxa"/>
            <w:gridSpan w:val="2"/>
            <w:vAlign w:val="center"/>
            <w:hideMark/>
          </w:tcPr>
          <w:p w14:paraId="7C039A83"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Ostatní inv. výdaje jinde nezařazené</w:t>
            </w:r>
          </w:p>
        </w:tc>
        <w:tc>
          <w:tcPr>
            <w:tcW w:w="859" w:type="dxa"/>
            <w:vAlign w:val="center"/>
            <w:hideMark/>
          </w:tcPr>
          <w:p w14:paraId="314B7D17"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107</w:t>
            </w:r>
          </w:p>
        </w:tc>
        <w:tc>
          <w:tcPr>
            <w:tcW w:w="637" w:type="dxa"/>
            <w:vAlign w:val="center"/>
            <w:hideMark/>
          </w:tcPr>
          <w:p w14:paraId="380AAB9B"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2068</w:t>
            </w:r>
          </w:p>
        </w:tc>
        <w:tc>
          <w:tcPr>
            <w:tcW w:w="1638" w:type="dxa"/>
            <w:vAlign w:val="center"/>
            <w:hideMark/>
          </w:tcPr>
          <w:p w14:paraId="0C662165"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1492024401232</w:t>
            </w:r>
          </w:p>
        </w:tc>
        <w:tc>
          <w:tcPr>
            <w:tcW w:w="1582" w:type="dxa"/>
            <w:vAlign w:val="center"/>
            <w:hideMark/>
          </w:tcPr>
          <w:p w14:paraId="451BC920" w14:textId="77777777" w:rsidR="00765300" w:rsidRDefault="00765300">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-3 600 000,00</w:t>
            </w:r>
          </w:p>
        </w:tc>
      </w:tr>
      <w:tr w:rsidR="00765300" w14:paraId="3321F0F8" w14:textId="77777777" w:rsidTr="002F321A">
        <w:trPr>
          <w:cantSplit/>
        </w:trPr>
        <w:tc>
          <w:tcPr>
            <w:tcW w:w="714" w:type="dxa"/>
            <w:vAlign w:val="center"/>
            <w:hideMark/>
          </w:tcPr>
          <w:p w14:paraId="4ECDAB49"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3122</w:t>
            </w:r>
          </w:p>
        </w:tc>
        <w:tc>
          <w:tcPr>
            <w:tcW w:w="714" w:type="dxa"/>
            <w:vAlign w:val="center"/>
            <w:hideMark/>
          </w:tcPr>
          <w:p w14:paraId="4330F845"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6909</w:t>
            </w:r>
          </w:p>
        </w:tc>
        <w:tc>
          <w:tcPr>
            <w:tcW w:w="3533" w:type="dxa"/>
            <w:gridSpan w:val="2"/>
            <w:vAlign w:val="center"/>
            <w:hideMark/>
          </w:tcPr>
          <w:p w14:paraId="48B1465C"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Ostatní inv. výdaje jinde nezařazené</w:t>
            </w:r>
          </w:p>
        </w:tc>
        <w:tc>
          <w:tcPr>
            <w:tcW w:w="859" w:type="dxa"/>
            <w:vAlign w:val="center"/>
            <w:hideMark/>
          </w:tcPr>
          <w:p w14:paraId="53E50259"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106</w:t>
            </w:r>
          </w:p>
        </w:tc>
        <w:tc>
          <w:tcPr>
            <w:tcW w:w="637" w:type="dxa"/>
            <w:vAlign w:val="center"/>
            <w:hideMark/>
          </w:tcPr>
          <w:p w14:paraId="139802C0"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2068</w:t>
            </w:r>
          </w:p>
        </w:tc>
        <w:tc>
          <w:tcPr>
            <w:tcW w:w="1638" w:type="dxa"/>
            <w:vAlign w:val="center"/>
            <w:hideMark/>
          </w:tcPr>
          <w:p w14:paraId="49AE413D"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1492025403224</w:t>
            </w:r>
          </w:p>
        </w:tc>
        <w:tc>
          <w:tcPr>
            <w:tcW w:w="1582" w:type="dxa"/>
            <w:vAlign w:val="center"/>
            <w:hideMark/>
          </w:tcPr>
          <w:p w14:paraId="3D09918F" w14:textId="77777777" w:rsidR="00765300" w:rsidRDefault="00765300">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-400 000,00</w:t>
            </w:r>
          </w:p>
        </w:tc>
      </w:tr>
      <w:tr w:rsidR="00765300" w14:paraId="72A85FC5" w14:textId="77777777" w:rsidTr="002F321A">
        <w:trPr>
          <w:cantSplit/>
        </w:trPr>
        <w:tc>
          <w:tcPr>
            <w:tcW w:w="714" w:type="dxa"/>
            <w:vAlign w:val="center"/>
            <w:hideMark/>
          </w:tcPr>
          <w:p w14:paraId="382621A7"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3122</w:t>
            </w:r>
          </w:p>
        </w:tc>
        <w:tc>
          <w:tcPr>
            <w:tcW w:w="714" w:type="dxa"/>
            <w:vAlign w:val="center"/>
            <w:hideMark/>
          </w:tcPr>
          <w:p w14:paraId="29E5C90E"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6909</w:t>
            </w:r>
          </w:p>
        </w:tc>
        <w:tc>
          <w:tcPr>
            <w:tcW w:w="3533" w:type="dxa"/>
            <w:gridSpan w:val="2"/>
            <w:vAlign w:val="center"/>
            <w:hideMark/>
          </w:tcPr>
          <w:p w14:paraId="6F5ED934"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Ostatní inv. výdaje jinde nezařazené</w:t>
            </w:r>
          </w:p>
        </w:tc>
        <w:tc>
          <w:tcPr>
            <w:tcW w:w="859" w:type="dxa"/>
            <w:vAlign w:val="center"/>
            <w:hideMark/>
          </w:tcPr>
          <w:p w14:paraId="24BF85CC"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107</w:t>
            </w:r>
          </w:p>
        </w:tc>
        <w:tc>
          <w:tcPr>
            <w:tcW w:w="637" w:type="dxa"/>
            <w:vAlign w:val="center"/>
            <w:hideMark/>
          </w:tcPr>
          <w:p w14:paraId="627C97C8"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2068</w:t>
            </w:r>
          </w:p>
        </w:tc>
        <w:tc>
          <w:tcPr>
            <w:tcW w:w="1638" w:type="dxa"/>
            <w:vAlign w:val="center"/>
            <w:hideMark/>
          </w:tcPr>
          <w:p w14:paraId="60D7C818"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1492025403224</w:t>
            </w:r>
          </w:p>
        </w:tc>
        <w:tc>
          <w:tcPr>
            <w:tcW w:w="1582" w:type="dxa"/>
            <w:vAlign w:val="center"/>
            <w:hideMark/>
          </w:tcPr>
          <w:p w14:paraId="512424E6" w14:textId="77777777" w:rsidR="00765300" w:rsidRDefault="00765300">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-3 600 000,00</w:t>
            </w:r>
          </w:p>
        </w:tc>
      </w:tr>
      <w:tr w:rsidR="00765300" w14:paraId="03082D35" w14:textId="77777777" w:rsidTr="002F321A">
        <w:trPr>
          <w:cantSplit/>
        </w:trPr>
        <w:tc>
          <w:tcPr>
            <w:tcW w:w="714" w:type="dxa"/>
            <w:vAlign w:val="center"/>
            <w:hideMark/>
          </w:tcPr>
          <w:p w14:paraId="406F0F10"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3122</w:t>
            </w:r>
          </w:p>
        </w:tc>
        <w:tc>
          <w:tcPr>
            <w:tcW w:w="714" w:type="dxa"/>
            <w:vAlign w:val="center"/>
            <w:hideMark/>
          </w:tcPr>
          <w:p w14:paraId="7FA1B472"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6909</w:t>
            </w:r>
          </w:p>
        </w:tc>
        <w:tc>
          <w:tcPr>
            <w:tcW w:w="3533" w:type="dxa"/>
            <w:gridSpan w:val="2"/>
            <w:vAlign w:val="center"/>
            <w:hideMark/>
          </w:tcPr>
          <w:p w14:paraId="79947F3C"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Ostatní inv. výdaje jinde nezařazené</w:t>
            </w:r>
          </w:p>
        </w:tc>
        <w:tc>
          <w:tcPr>
            <w:tcW w:w="859" w:type="dxa"/>
            <w:vAlign w:val="center"/>
            <w:hideMark/>
          </w:tcPr>
          <w:p w14:paraId="50E20A85"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106</w:t>
            </w:r>
          </w:p>
        </w:tc>
        <w:tc>
          <w:tcPr>
            <w:tcW w:w="637" w:type="dxa"/>
            <w:vAlign w:val="center"/>
            <w:hideMark/>
          </w:tcPr>
          <w:p w14:paraId="0ABA758C"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2068</w:t>
            </w:r>
          </w:p>
        </w:tc>
        <w:tc>
          <w:tcPr>
            <w:tcW w:w="1638" w:type="dxa"/>
            <w:vAlign w:val="center"/>
            <w:hideMark/>
          </w:tcPr>
          <w:p w14:paraId="2E3C3E8C"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1492026407236</w:t>
            </w:r>
          </w:p>
        </w:tc>
        <w:tc>
          <w:tcPr>
            <w:tcW w:w="1582" w:type="dxa"/>
            <w:vAlign w:val="center"/>
            <w:hideMark/>
          </w:tcPr>
          <w:p w14:paraId="58384DA9" w14:textId="77777777" w:rsidR="00765300" w:rsidRDefault="00765300">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-297 600,00</w:t>
            </w:r>
          </w:p>
        </w:tc>
      </w:tr>
      <w:tr w:rsidR="00765300" w14:paraId="40B241E9" w14:textId="77777777" w:rsidTr="002F321A">
        <w:trPr>
          <w:cantSplit/>
        </w:trPr>
        <w:tc>
          <w:tcPr>
            <w:tcW w:w="714" w:type="dxa"/>
            <w:vAlign w:val="center"/>
            <w:hideMark/>
          </w:tcPr>
          <w:p w14:paraId="6BBAF170"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3122</w:t>
            </w:r>
          </w:p>
        </w:tc>
        <w:tc>
          <w:tcPr>
            <w:tcW w:w="714" w:type="dxa"/>
            <w:vAlign w:val="center"/>
            <w:hideMark/>
          </w:tcPr>
          <w:p w14:paraId="7DCD55D0"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6909</w:t>
            </w:r>
          </w:p>
        </w:tc>
        <w:tc>
          <w:tcPr>
            <w:tcW w:w="3533" w:type="dxa"/>
            <w:gridSpan w:val="2"/>
            <w:vAlign w:val="center"/>
            <w:hideMark/>
          </w:tcPr>
          <w:p w14:paraId="496214B5"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Ostatní inv. výdaje jinde nezařazené</w:t>
            </w:r>
          </w:p>
        </w:tc>
        <w:tc>
          <w:tcPr>
            <w:tcW w:w="859" w:type="dxa"/>
            <w:vAlign w:val="center"/>
            <w:hideMark/>
          </w:tcPr>
          <w:p w14:paraId="52C13F3E"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107</w:t>
            </w:r>
          </w:p>
        </w:tc>
        <w:tc>
          <w:tcPr>
            <w:tcW w:w="637" w:type="dxa"/>
            <w:vAlign w:val="center"/>
            <w:hideMark/>
          </w:tcPr>
          <w:p w14:paraId="5AA3FF0B"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2068</w:t>
            </w:r>
          </w:p>
        </w:tc>
        <w:tc>
          <w:tcPr>
            <w:tcW w:w="1638" w:type="dxa"/>
            <w:vAlign w:val="center"/>
            <w:hideMark/>
          </w:tcPr>
          <w:p w14:paraId="607C3ACF"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1492026407236</w:t>
            </w:r>
          </w:p>
        </w:tc>
        <w:tc>
          <w:tcPr>
            <w:tcW w:w="1582" w:type="dxa"/>
            <w:vAlign w:val="center"/>
            <w:hideMark/>
          </w:tcPr>
          <w:p w14:paraId="18E91408" w14:textId="77777777" w:rsidR="00765300" w:rsidRDefault="00765300">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-2 678 400,00</w:t>
            </w:r>
          </w:p>
        </w:tc>
      </w:tr>
      <w:tr w:rsidR="00765300" w14:paraId="57AC7B18" w14:textId="77777777" w:rsidTr="002F321A">
        <w:trPr>
          <w:cantSplit/>
        </w:trPr>
        <w:tc>
          <w:tcPr>
            <w:tcW w:w="714" w:type="dxa"/>
            <w:vAlign w:val="center"/>
            <w:hideMark/>
          </w:tcPr>
          <w:p w14:paraId="11975AAB"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3122</w:t>
            </w:r>
          </w:p>
        </w:tc>
        <w:tc>
          <w:tcPr>
            <w:tcW w:w="714" w:type="dxa"/>
            <w:vAlign w:val="center"/>
            <w:hideMark/>
          </w:tcPr>
          <w:p w14:paraId="767E0F7C"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6909</w:t>
            </w:r>
          </w:p>
        </w:tc>
        <w:tc>
          <w:tcPr>
            <w:tcW w:w="3533" w:type="dxa"/>
            <w:gridSpan w:val="2"/>
            <w:vAlign w:val="center"/>
            <w:hideMark/>
          </w:tcPr>
          <w:p w14:paraId="5D24FF2E"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Ostatní inv. výdaje jinde nezařazené</w:t>
            </w:r>
          </w:p>
        </w:tc>
        <w:tc>
          <w:tcPr>
            <w:tcW w:w="859" w:type="dxa"/>
            <w:vAlign w:val="center"/>
            <w:hideMark/>
          </w:tcPr>
          <w:p w14:paraId="6F5E80B8"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106</w:t>
            </w:r>
          </w:p>
        </w:tc>
        <w:tc>
          <w:tcPr>
            <w:tcW w:w="637" w:type="dxa"/>
            <w:vAlign w:val="center"/>
            <w:hideMark/>
          </w:tcPr>
          <w:p w14:paraId="177CFA19"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2068</w:t>
            </w:r>
          </w:p>
        </w:tc>
        <w:tc>
          <w:tcPr>
            <w:tcW w:w="1638" w:type="dxa"/>
            <w:vAlign w:val="center"/>
            <w:hideMark/>
          </w:tcPr>
          <w:p w14:paraId="3093503F"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1492027401231</w:t>
            </w:r>
          </w:p>
        </w:tc>
        <w:tc>
          <w:tcPr>
            <w:tcW w:w="1582" w:type="dxa"/>
            <w:vAlign w:val="center"/>
            <w:hideMark/>
          </w:tcPr>
          <w:p w14:paraId="1E7A5F73" w14:textId="77777777" w:rsidR="00765300" w:rsidRDefault="00765300">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-160 000,00</w:t>
            </w:r>
          </w:p>
        </w:tc>
      </w:tr>
      <w:tr w:rsidR="00765300" w14:paraId="22C15FE2" w14:textId="77777777" w:rsidTr="002F321A">
        <w:trPr>
          <w:cantSplit/>
        </w:trPr>
        <w:tc>
          <w:tcPr>
            <w:tcW w:w="714" w:type="dxa"/>
            <w:vAlign w:val="center"/>
            <w:hideMark/>
          </w:tcPr>
          <w:p w14:paraId="0EFB2A07"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3122</w:t>
            </w:r>
          </w:p>
        </w:tc>
        <w:tc>
          <w:tcPr>
            <w:tcW w:w="714" w:type="dxa"/>
            <w:vAlign w:val="center"/>
            <w:hideMark/>
          </w:tcPr>
          <w:p w14:paraId="54880E02"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6909</w:t>
            </w:r>
          </w:p>
        </w:tc>
        <w:tc>
          <w:tcPr>
            <w:tcW w:w="3533" w:type="dxa"/>
            <w:gridSpan w:val="2"/>
            <w:vAlign w:val="center"/>
            <w:hideMark/>
          </w:tcPr>
          <w:p w14:paraId="028E36CD"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Ostatní inv. výdaje jinde nezařazené</w:t>
            </w:r>
          </w:p>
        </w:tc>
        <w:tc>
          <w:tcPr>
            <w:tcW w:w="859" w:type="dxa"/>
            <w:vAlign w:val="center"/>
            <w:hideMark/>
          </w:tcPr>
          <w:p w14:paraId="24D9024F"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107</w:t>
            </w:r>
          </w:p>
        </w:tc>
        <w:tc>
          <w:tcPr>
            <w:tcW w:w="637" w:type="dxa"/>
            <w:vAlign w:val="center"/>
            <w:hideMark/>
          </w:tcPr>
          <w:p w14:paraId="343A4E25"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2068</w:t>
            </w:r>
          </w:p>
        </w:tc>
        <w:tc>
          <w:tcPr>
            <w:tcW w:w="1638" w:type="dxa"/>
            <w:vAlign w:val="center"/>
            <w:hideMark/>
          </w:tcPr>
          <w:p w14:paraId="3BD4A9D3"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1492027401231</w:t>
            </w:r>
          </w:p>
        </w:tc>
        <w:tc>
          <w:tcPr>
            <w:tcW w:w="1582" w:type="dxa"/>
            <w:vAlign w:val="center"/>
            <w:hideMark/>
          </w:tcPr>
          <w:p w14:paraId="6883C8F5" w14:textId="77777777" w:rsidR="00765300" w:rsidRDefault="00765300">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-1 440 000,00</w:t>
            </w:r>
          </w:p>
        </w:tc>
      </w:tr>
      <w:tr w:rsidR="00765300" w14:paraId="65EC6F0B" w14:textId="77777777" w:rsidTr="002F321A">
        <w:trPr>
          <w:cantSplit/>
        </w:trPr>
        <w:tc>
          <w:tcPr>
            <w:tcW w:w="714" w:type="dxa"/>
            <w:vAlign w:val="center"/>
            <w:hideMark/>
          </w:tcPr>
          <w:p w14:paraId="6F8824C2"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3122</w:t>
            </w:r>
          </w:p>
        </w:tc>
        <w:tc>
          <w:tcPr>
            <w:tcW w:w="714" w:type="dxa"/>
            <w:vAlign w:val="center"/>
            <w:hideMark/>
          </w:tcPr>
          <w:p w14:paraId="54F72781"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6909</w:t>
            </w:r>
          </w:p>
        </w:tc>
        <w:tc>
          <w:tcPr>
            <w:tcW w:w="3533" w:type="dxa"/>
            <w:gridSpan w:val="2"/>
            <w:vAlign w:val="center"/>
            <w:hideMark/>
          </w:tcPr>
          <w:p w14:paraId="28B3519D"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Ostatní inv. výdaje jinde nezařazené</w:t>
            </w:r>
          </w:p>
        </w:tc>
        <w:tc>
          <w:tcPr>
            <w:tcW w:w="859" w:type="dxa"/>
            <w:vAlign w:val="center"/>
            <w:hideMark/>
          </w:tcPr>
          <w:p w14:paraId="024EAE09"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106</w:t>
            </w:r>
          </w:p>
        </w:tc>
        <w:tc>
          <w:tcPr>
            <w:tcW w:w="637" w:type="dxa"/>
            <w:vAlign w:val="center"/>
            <w:hideMark/>
          </w:tcPr>
          <w:p w14:paraId="1F773303"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2068</w:t>
            </w:r>
          </w:p>
        </w:tc>
        <w:tc>
          <w:tcPr>
            <w:tcW w:w="1638" w:type="dxa"/>
            <w:vAlign w:val="center"/>
            <w:hideMark/>
          </w:tcPr>
          <w:p w14:paraId="3AECC638"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1492028401212</w:t>
            </w:r>
          </w:p>
        </w:tc>
        <w:tc>
          <w:tcPr>
            <w:tcW w:w="1582" w:type="dxa"/>
            <w:vAlign w:val="center"/>
            <w:hideMark/>
          </w:tcPr>
          <w:p w14:paraId="287D31CE" w14:textId="77777777" w:rsidR="00765300" w:rsidRDefault="00765300">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-360 000,00</w:t>
            </w:r>
          </w:p>
        </w:tc>
      </w:tr>
      <w:tr w:rsidR="00765300" w14:paraId="685D70CE" w14:textId="77777777" w:rsidTr="002F321A">
        <w:trPr>
          <w:cantSplit/>
        </w:trPr>
        <w:tc>
          <w:tcPr>
            <w:tcW w:w="714" w:type="dxa"/>
            <w:vAlign w:val="center"/>
            <w:hideMark/>
          </w:tcPr>
          <w:p w14:paraId="3A6CF694"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3122</w:t>
            </w:r>
          </w:p>
        </w:tc>
        <w:tc>
          <w:tcPr>
            <w:tcW w:w="714" w:type="dxa"/>
            <w:vAlign w:val="center"/>
            <w:hideMark/>
          </w:tcPr>
          <w:p w14:paraId="013C4FBB"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6909</w:t>
            </w:r>
          </w:p>
        </w:tc>
        <w:tc>
          <w:tcPr>
            <w:tcW w:w="3533" w:type="dxa"/>
            <w:gridSpan w:val="2"/>
            <w:vAlign w:val="center"/>
            <w:hideMark/>
          </w:tcPr>
          <w:p w14:paraId="01CB62BF"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Ostatní inv. výdaje jinde nezařazené</w:t>
            </w:r>
          </w:p>
        </w:tc>
        <w:tc>
          <w:tcPr>
            <w:tcW w:w="859" w:type="dxa"/>
            <w:vAlign w:val="center"/>
            <w:hideMark/>
          </w:tcPr>
          <w:p w14:paraId="7297FA7F"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107</w:t>
            </w:r>
          </w:p>
        </w:tc>
        <w:tc>
          <w:tcPr>
            <w:tcW w:w="637" w:type="dxa"/>
            <w:vAlign w:val="center"/>
            <w:hideMark/>
          </w:tcPr>
          <w:p w14:paraId="4B71DFEB"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2068</w:t>
            </w:r>
          </w:p>
        </w:tc>
        <w:tc>
          <w:tcPr>
            <w:tcW w:w="1638" w:type="dxa"/>
            <w:vAlign w:val="center"/>
            <w:hideMark/>
          </w:tcPr>
          <w:p w14:paraId="6AA81CC0"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1492028401212</w:t>
            </w:r>
          </w:p>
        </w:tc>
        <w:tc>
          <w:tcPr>
            <w:tcW w:w="1582" w:type="dxa"/>
            <w:vAlign w:val="center"/>
            <w:hideMark/>
          </w:tcPr>
          <w:p w14:paraId="4E63DE8C" w14:textId="77777777" w:rsidR="00765300" w:rsidRDefault="00765300">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-3 240 000,00</w:t>
            </w:r>
          </w:p>
        </w:tc>
      </w:tr>
      <w:tr w:rsidR="00765300" w14:paraId="123D4D78" w14:textId="77777777" w:rsidTr="002F321A">
        <w:trPr>
          <w:cantSplit/>
        </w:trPr>
        <w:tc>
          <w:tcPr>
            <w:tcW w:w="714" w:type="dxa"/>
            <w:vAlign w:val="center"/>
            <w:hideMark/>
          </w:tcPr>
          <w:p w14:paraId="63BD87C5"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3122</w:t>
            </w:r>
          </w:p>
        </w:tc>
        <w:tc>
          <w:tcPr>
            <w:tcW w:w="714" w:type="dxa"/>
            <w:vAlign w:val="center"/>
            <w:hideMark/>
          </w:tcPr>
          <w:p w14:paraId="790E70D9"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6909</w:t>
            </w:r>
          </w:p>
        </w:tc>
        <w:tc>
          <w:tcPr>
            <w:tcW w:w="3533" w:type="dxa"/>
            <w:gridSpan w:val="2"/>
            <w:vAlign w:val="center"/>
            <w:hideMark/>
          </w:tcPr>
          <w:p w14:paraId="3A0C1E55"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Ostatní inv. výdaje jinde nezařazené</w:t>
            </w:r>
          </w:p>
        </w:tc>
        <w:tc>
          <w:tcPr>
            <w:tcW w:w="859" w:type="dxa"/>
            <w:vAlign w:val="center"/>
            <w:hideMark/>
          </w:tcPr>
          <w:p w14:paraId="7DF47320"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106</w:t>
            </w:r>
          </w:p>
        </w:tc>
        <w:tc>
          <w:tcPr>
            <w:tcW w:w="637" w:type="dxa"/>
            <w:vAlign w:val="center"/>
            <w:hideMark/>
          </w:tcPr>
          <w:p w14:paraId="25F18112"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2068</w:t>
            </w:r>
          </w:p>
        </w:tc>
        <w:tc>
          <w:tcPr>
            <w:tcW w:w="1638" w:type="dxa"/>
            <w:vAlign w:val="center"/>
            <w:hideMark/>
          </w:tcPr>
          <w:p w14:paraId="3CF15F7D"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1492029402205</w:t>
            </w:r>
          </w:p>
        </w:tc>
        <w:tc>
          <w:tcPr>
            <w:tcW w:w="1582" w:type="dxa"/>
            <w:vAlign w:val="center"/>
            <w:hideMark/>
          </w:tcPr>
          <w:p w14:paraId="12E910FC" w14:textId="77777777" w:rsidR="00765300" w:rsidRDefault="00765300">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-190 000,00</w:t>
            </w:r>
          </w:p>
        </w:tc>
      </w:tr>
      <w:tr w:rsidR="00765300" w14:paraId="38190204" w14:textId="77777777" w:rsidTr="002F321A">
        <w:trPr>
          <w:cantSplit/>
        </w:trPr>
        <w:tc>
          <w:tcPr>
            <w:tcW w:w="714" w:type="dxa"/>
            <w:vAlign w:val="center"/>
            <w:hideMark/>
          </w:tcPr>
          <w:p w14:paraId="54D1B7BB"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3122</w:t>
            </w:r>
          </w:p>
        </w:tc>
        <w:tc>
          <w:tcPr>
            <w:tcW w:w="714" w:type="dxa"/>
            <w:vAlign w:val="center"/>
            <w:hideMark/>
          </w:tcPr>
          <w:p w14:paraId="0C82512F"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6909</w:t>
            </w:r>
          </w:p>
        </w:tc>
        <w:tc>
          <w:tcPr>
            <w:tcW w:w="3533" w:type="dxa"/>
            <w:gridSpan w:val="2"/>
            <w:vAlign w:val="center"/>
            <w:hideMark/>
          </w:tcPr>
          <w:p w14:paraId="7E714027"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Ostatní inv. výdaje jinde nezařazené</w:t>
            </w:r>
          </w:p>
        </w:tc>
        <w:tc>
          <w:tcPr>
            <w:tcW w:w="859" w:type="dxa"/>
            <w:vAlign w:val="center"/>
            <w:hideMark/>
          </w:tcPr>
          <w:p w14:paraId="59B70E54"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107</w:t>
            </w:r>
          </w:p>
        </w:tc>
        <w:tc>
          <w:tcPr>
            <w:tcW w:w="637" w:type="dxa"/>
            <w:vAlign w:val="center"/>
            <w:hideMark/>
          </w:tcPr>
          <w:p w14:paraId="5EAD9796"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2068</w:t>
            </w:r>
          </w:p>
        </w:tc>
        <w:tc>
          <w:tcPr>
            <w:tcW w:w="1638" w:type="dxa"/>
            <w:vAlign w:val="center"/>
            <w:hideMark/>
          </w:tcPr>
          <w:p w14:paraId="449D44FC"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1492029402205</w:t>
            </w:r>
          </w:p>
        </w:tc>
        <w:tc>
          <w:tcPr>
            <w:tcW w:w="1582" w:type="dxa"/>
            <w:vAlign w:val="center"/>
            <w:hideMark/>
          </w:tcPr>
          <w:p w14:paraId="606C5C2D" w14:textId="77777777" w:rsidR="00765300" w:rsidRDefault="00765300">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-1 710 000,00</w:t>
            </w:r>
          </w:p>
        </w:tc>
      </w:tr>
      <w:tr w:rsidR="00765300" w14:paraId="5A19C14E" w14:textId="77777777" w:rsidTr="002F321A">
        <w:trPr>
          <w:cantSplit/>
        </w:trPr>
        <w:tc>
          <w:tcPr>
            <w:tcW w:w="714" w:type="dxa"/>
            <w:vAlign w:val="center"/>
            <w:hideMark/>
          </w:tcPr>
          <w:p w14:paraId="326F1ADC"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3122</w:t>
            </w:r>
          </w:p>
        </w:tc>
        <w:tc>
          <w:tcPr>
            <w:tcW w:w="714" w:type="dxa"/>
            <w:vAlign w:val="center"/>
            <w:hideMark/>
          </w:tcPr>
          <w:p w14:paraId="6B6647BB"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6909</w:t>
            </w:r>
          </w:p>
        </w:tc>
        <w:tc>
          <w:tcPr>
            <w:tcW w:w="3533" w:type="dxa"/>
            <w:gridSpan w:val="2"/>
            <w:vAlign w:val="center"/>
            <w:hideMark/>
          </w:tcPr>
          <w:p w14:paraId="4DDABAA8"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Ostatní inv. výdaje jinde nezařazené</w:t>
            </w:r>
          </w:p>
        </w:tc>
        <w:tc>
          <w:tcPr>
            <w:tcW w:w="859" w:type="dxa"/>
            <w:vAlign w:val="center"/>
            <w:hideMark/>
          </w:tcPr>
          <w:p w14:paraId="5B37A442"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106</w:t>
            </w:r>
          </w:p>
        </w:tc>
        <w:tc>
          <w:tcPr>
            <w:tcW w:w="637" w:type="dxa"/>
            <w:vAlign w:val="center"/>
            <w:hideMark/>
          </w:tcPr>
          <w:p w14:paraId="00A56108"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2068</w:t>
            </w:r>
          </w:p>
        </w:tc>
        <w:tc>
          <w:tcPr>
            <w:tcW w:w="1638" w:type="dxa"/>
            <w:vAlign w:val="center"/>
            <w:hideMark/>
          </w:tcPr>
          <w:p w14:paraId="63881658"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1492030406207</w:t>
            </w:r>
          </w:p>
        </w:tc>
        <w:tc>
          <w:tcPr>
            <w:tcW w:w="1582" w:type="dxa"/>
            <w:vAlign w:val="center"/>
            <w:hideMark/>
          </w:tcPr>
          <w:p w14:paraId="76CE0EC6" w14:textId="77777777" w:rsidR="00765300" w:rsidRDefault="00765300">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-205 700,00</w:t>
            </w:r>
          </w:p>
        </w:tc>
      </w:tr>
      <w:tr w:rsidR="00765300" w14:paraId="63DEAC07" w14:textId="77777777" w:rsidTr="002F321A">
        <w:trPr>
          <w:cantSplit/>
        </w:trPr>
        <w:tc>
          <w:tcPr>
            <w:tcW w:w="714" w:type="dxa"/>
            <w:tcBorders>
              <w:top w:val="nil"/>
              <w:left w:val="nil"/>
              <w:bottom w:val="single" w:sz="4" w:space="0" w:color="auto"/>
              <w:right w:val="nil"/>
            </w:tcBorders>
            <w:vAlign w:val="center"/>
            <w:hideMark/>
          </w:tcPr>
          <w:p w14:paraId="2919C573"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3122</w:t>
            </w:r>
          </w:p>
        </w:tc>
        <w:tc>
          <w:tcPr>
            <w:tcW w:w="714" w:type="dxa"/>
            <w:tcBorders>
              <w:top w:val="nil"/>
              <w:left w:val="nil"/>
              <w:bottom w:val="single" w:sz="4" w:space="0" w:color="auto"/>
              <w:right w:val="nil"/>
            </w:tcBorders>
            <w:vAlign w:val="center"/>
            <w:hideMark/>
          </w:tcPr>
          <w:p w14:paraId="5CB886C5"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6909</w:t>
            </w:r>
          </w:p>
        </w:tc>
        <w:tc>
          <w:tcPr>
            <w:tcW w:w="3533" w:type="dxa"/>
            <w:gridSpan w:val="2"/>
            <w:tcBorders>
              <w:top w:val="nil"/>
              <w:left w:val="nil"/>
              <w:bottom w:val="single" w:sz="4" w:space="0" w:color="auto"/>
              <w:right w:val="nil"/>
            </w:tcBorders>
            <w:vAlign w:val="center"/>
            <w:hideMark/>
          </w:tcPr>
          <w:p w14:paraId="2E172409"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Ostatní inv. výdaje jinde nezařazené</w:t>
            </w:r>
          </w:p>
        </w:tc>
        <w:tc>
          <w:tcPr>
            <w:tcW w:w="859" w:type="dxa"/>
            <w:tcBorders>
              <w:top w:val="nil"/>
              <w:left w:val="nil"/>
              <w:bottom w:val="single" w:sz="4" w:space="0" w:color="auto"/>
              <w:right w:val="nil"/>
            </w:tcBorders>
            <w:vAlign w:val="center"/>
            <w:hideMark/>
          </w:tcPr>
          <w:p w14:paraId="48CE3965"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107</w:t>
            </w:r>
          </w:p>
        </w:tc>
        <w:tc>
          <w:tcPr>
            <w:tcW w:w="637" w:type="dxa"/>
            <w:tcBorders>
              <w:top w:val="nil"/>
              <w:left w:val="nil"/>
              <w:bottom w:val="single" w:sz="4" w:space="0" w:color="auto"/>
              <w:right w:val="nil"/>
            </w:tcBorders>
            <w:vAlign w:val="center"/>
            <w:hideMark/>
          </w:tcPr>
          <w:p w14:paraId="2A7CC683"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2068</w:t>
            </w:r>
          </w:p>
        </w:tc>
        <w:tc>
          <w:tcPr>
            <w:tcW w:w="1638" w:type="dxa"/>
            <w:tcBorders>
              <w:top w:val="nil"/>
              <w:left w:val="nil"/>
              <w:bottom w:val="single" w:sz="4" w:space="0" w:color="auto"/>
              <w:right w:val="nil"/>
            </w:tcBorders>
            <w:vAlign w:val="center"/>
            <w:hideMark/>
          </w:tcPr>
          <w:p w14:paraId="0FD85BDF"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1492030406207</w:t>
            </w:r>
          </w:p>
        </w:tc>
        <w:tc>
          <w:tcPr>
            <w:tcW w:w="1582" w:type="dxa"/>
            <w:tcBorders>
              <w:top w:val="nil"/>
              <w:left w:val="nil"/>
              <w:bottom w:val="single" w:sz="4" w:space="0" w:color="auto"/>
              <w:right w:val="nil"/>
            </w:tcBorders>
            <w:vAlign w:val="center"/>
            <w:hideMark/>
          </w:tcPr>
          <w:p w14:paraId="7A492A0A" w14:textId="77777777" w:rsidR="00765300" w:rsidRDefault="00765300">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-1 851 300,00</w:t>
            </w:r>
          </w:p>
        </w:tc>
      </w:tr>
      <w:tr w:rsidR="00765300" w14:paraId="4B8EF48C" w14:textId="77777777" w:rsidTr="002F321A">
        <w:trPr>
          <w:cantSplit/>
        </w:trPr>
        <w:tc>
          <w:tcPr>
            <w:tcW w:w="714" w:type="dxa"/>
            <w:tcBorders>
              <w:top w:val="single" w:sz="4" w:space="0" w:color="auto"/>
              <w:left w:val="nil"/>
              <w:bottom w:val="nil"/>
              <w:right w:val="nil"/>
            </w:tcBorders>
            <w:vAlign w:val="center"/>
            <w:hideMark/>
          </w:tcPr>
          <w:p w14:paraId="707A860C"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3127</w:t>
            </w:r>
          </w:p>
        </w:tc>
        <w:tc>
          <w:tcPr>
            <w:tcW w:w="714" w:type="dxa"/>
            <w:tcBorders>
              <w:top w:val="single" w:sz="4" w:space="0" w:color="auto"/>
              <w:left w:val="nil"/>
              <w:bottom w:val="nil"/>
              <w:right w:val="nil"/>
            </w:tcBorders>
            <w:vAlign w:val="center"/>
            <w:hideMark/>
          </w:tcPr>
          <w:p w14:paraId="27755DB7"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6909</w:t>
            </w:r>
          </w:p>
        </w:tc>
        <w:tc>
          <w:tcPr>
            <w:tcW w:w="3533" w:type="dxa"/>
            <w:gridSpan w:val="2"/>
            <w:tcBorders>
              <w:top w:val="single" w:sz="4" w:space="0" w:color="auto"/>
              <w:left w:val="nil"/>
              <w:bottom w:val="nil"/>
              <w:right w:val="nil"/>
            </w:tcBorders>
            <w:vAlign w:val="center"/>
            <w:hideMark/>
          </w:tcPr>
          <w:p w14:paraId="5C9909EC"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Ostatní inv. výdaje jinde nezařazené</w:t>
            </w:r>
          </w:p>
        </w:tc>
        <w:tc>
          <w:tcPr>
            <w:tcW w:w="859" w:type="dxa"/>
            <w:tcBorders>
              <w:top w:val="single" w:sz="4" w:space="0" w:color="auto"/>
              <w:left w:val="nil"/>
              <w:bottom w:val="nil"/>
              <w:right w:val="nil"/>
            </w:tcBorders>
            <w:vAlign w:val="center"/>
            <w:hideMark/>
          </w:tcPr>
          <w:p w14:paraId="761E97C5"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106</w:t>
            </w:r>
          </w:p>
        </w:tc>
        <w:tc>
          <w:tcPr>
            <w:tcW w:w="637" w:type="dxa"/>
            <w:tcBorders>
              <w:top w:val="single" w:sz="4" w:space="0" w:color="auto"/>
              <w:left w:val="nil"/>
              <w:bottom w:val="nil"/>
              <w:right w:val="nil"/>
            </w:tcBorders>
            <w:vAlign w:val="center"/>
            <w:hideMark/>
          </w:tcPr>
          <w:p w14:paraId="0EB15622"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2068</w:t>
            </w:r>
          </w:p>
        </w:tc>
        <w:tc>
          <w:tcPr>
            <w:tcW w:w="1638" w:type="dxa"/>
            <w:tcBorders>
              <w:top w:val="single" w:sz="4" w:space="0" w:color="auto"/>
              <w:left w:val="nil"/>
              <w:bottom w:val="nil"/>
              <w:right w:val="nil"/>
            </w:tcBorders>
            <w:vAlign w:val="center"/>
            <w:hideMark/>
          </w:tcPr>
          <w:p w14:paraId="444209AD"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1470000000000</w:t>
            </w:r>
          </w:p>
        </w:tc>
        <w:tc>
          <w:tcPr>
            <w:tcW w:w="1582" w:type="dxa"/>
            <w:tcBorders>
              <w:top w:val="single" w:sz="4" w:space="0" w:color="auto"/>
              <w:left w:val="nil"/>
              <w:bottom w:val="nil"/>
              <w:right w:val="nil"/>
            </w:tcBorders>
            <w:vAlign w:val="center"/>
            <w:hideMark/>
          </w:tcPr>
          <w:p w14:paraId="347A1BF2" w14:textId="77777777" w:rsidR="00765300" w:rsidRDefault="00765300">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-20 000 000,00</w:t>
            </w:r>
          </w:p>
        </w:tc>
      </w:tr>
      <w:tr w:rsidR="00765300" w14:paraId="21D32D0F" w14:textId="77777777" w:rsidTr="002F321A">
        <w:trPr>
          <w:cantSplit/>
        </w:trPr>
        <w:tc>
          <w:tcPr>
            <w:tcW w:w="714" w:type="dxa"/>
            <w:vAlign w:val="center"/>
            <w:hideMark/>
          </w:tcPr>
          <w:p w14:paraId="46486C56"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3127</w:t>
            </w:r>
          </w:p>
        </w:tc>
        <w:tc>
          <w:tcPr>
            <w:tcW w:w="714" w:type="dxa"/>
            <w:vAlign w:val="center"/>
            <w:hideMark/>
          </w:tcPr>
          <w:p w14:paraId="6370F209"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6909</w:t>
            </w:r>
          </w:p>
        </w:tc>
        <w:tc>
          <w:tcPr>
            <w:tcW w:w="3533" w:type="dxa"/>
            <w:gridSpan w:val="2"/>
            <w:vAlign w:val="center"/>
            <w:hideMark/>
          </w:tcPr>
          <w:p w14:paraId="7F023874"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Ostatní inv. výdaje jinde nezařazené</w:t>
            </w:r>
          </w:p>
        </w:tc>
        <w:tc>
          <w:tcPr>
            <w:tcW w:w="859" w:type="dxa"/>
            <w:vAlign w:val="center"/>
            <w:hideMark/>
          </w:tcPr>
          <w:p w14:paraId="133CBDA5"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107</w:t>
            </w:r>
          </w:p>
        </w:tc>
        <w:tc>
          <w:tcPr>
            <w:tcW w:w="637" w:type="dxa"/>
            <w:vAlign w:val="center"/>
            <w:hideMark/>
          </w:tcPr>
          <w:p w14:paraId="1C440E07"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2068</w:t>
            </w:r>
          </w:p>
        </w:tc>
        <w:tc>
          <w:tcPr>
            <w:tcW w:w="1638" w:type="dxa"/>
            <w:vAlign w:val="center"/>
            <w:hideMark/>
          </w:tcPr>
          <w:p w14:paraId="79DAE706"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1470000000000</w:t>
            </w:r>
          </w:p>
        </w:tc>
        <w:tc>
          <w:tcPr>
            <w:tcW w:w="1582" w:type="dxa"/>
            <w:vAlign w:val="center"/>
            <w:hideMark/>
          </w:tcPr>
          <w:p w14:paraId="5DDDD221" w14:textId="77777777" w:rsidR="00765300" w:rsidRDefault="00765300">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-8 000 000,00</w:t>
            </w:r>
          </w:p>
        </w:tc>
      </w:tr>
      <w:tr w:rsidR="00765300" w14:paraId="1168A415" w14:textId="77777777" w:rsidTr="002F321A">
        <w:trPr>
          <w:cantSplit/>
        </w:trPr>
        <w:tc>
          <w:tcPr>
            <w:tcW w:w="714" w:type="dxa"/>
            <w:tcBorders>
              <w:top w:val="nil"/>
              <w:left w:val="nil"/>
              <w:bottom w:val="single" w:sz="4" w:space="0" w:color="auto"/>
              <w:right w:val="nil"/>
            </w:tcBorders>
            <w:vAlign w:val="center"/>
            <w:hideMark/>
          </w:tcPr>
          <w:p w14:paraId="3D744F99"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3127</w:t>
            </w:r>
          </w:p>
        </w:tc>
        <w:tc>
          <w:tcPr>
            <w:tcW w:w="714" w:type="dxa"/>
            <w:tcBorders>
              <w:top w:val="nil"/>
              <w:left w:val="nil"/>
              <w:bottom w:val="single" w:sz="4" w:space="0" w:color="auto"/>
              <w:right w:val="nil"/>
            </w:tcBorders>
            <w:vAlign w:val="center"/>
            <w:hideMark/>
          </w:tcPr>
          <w:p w14:paraId="321E6E6F"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6909</w:t>
            </w:r>
          </w:p>
        </w:tc>
        <w:tc>
          <w:tcPr>
            <w:tcW w:w="3533" w:type="dxa"/>
            <w:gridSpan w:val="2"/>
            <w:tcBorders>
              <w:top w:val="nil"/>
              <w:left w:val="nil"/>
              <w:bottom w:val="single" w:sz="4" w:space="0" w:color="auto"/>
              <w:right w:val="nil"/>
            </w:tcBorders>
            <w:vAlign w:val="center"/>
            <w:hideMark/>
          </w:tcPr>
          <w:p w14:paraId="547F6799"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Ostatní inv. výdaje jinde nezařazené</w:t>
            </w:r>
          </w:p>
        </w:tc>
        <w:tc>
          <w:tcPr>
            <w:tcW w:w="859" w:type="dxa"/>
            <w:tcBorders>
              <w:top w:val="nil"/>
              <w:left w:val="nil"/>
              <w:bottom w:val="single" w:sz="4" w:space="0" w:color="auto"/>
              <w:right w:val="nil"/>
            </w:tcBorders>
            <w:vAlign w:val="center"/>
            <w:hideMark/>
          </w:tcPr>
          <w:p w14:paraId="36B6392A"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111</w:t>
            </w:r>
          </w:p>
        </w:tc>
        <w:tc>
          <w:tcPr>
            <w:tcW w:w="637" w:type="dxa"/>
            <w:tcBorders>
              <w:top w:val="nil"/>
              <w:left w:val="nil"/>
              <w:bottom w:val="single" w:sz="4" w:space="0" w:color="auto"/>
              <w:right w:val="nil"/>
            </w:tcBorders>
            <w:vAlign w:val="center"/>
            <w:hideMark/>
          </w:tcPr>
          <w:p w14:paraId="07BBDF45"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2068</w:t>
            </w:r>
          </w:p>
        </w:tc>
        <w:tc>
          <w:tcPr>
            <w:tcW w:w="1638" w:type="dxa"/>
            <w:tcBorders>
              <w:top w:val="nil"/>
              <w:left w:val="nil"/>
              <w:bottom w:val="single" w:sz="4" w:space="0" w:color="auto"/>
              <w:right w:val="nil"/>
            </w:tcBorders>
            <w:vAlign w:val="center"/>
            <w:hideMark/>
          </w:tcPr>
          <w:p w14:paraId="4D7119D4"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1470000000000</w:t>
            </w:r>
          </w:p>
        </w:tc>
        <w:tc>
          <w:tcPr>
            <w:tcW w:w="1582" w:type="dxa"/>
            <w:tcBorders>
              <w:top w:val="nil"/>
              <w:left w:val="nil"/>
              <w:bottom w:val="single" w:sz="4" w:space="0" w:color="auto"/>
              <w:right w:val="nil"/>
            </w:tcBorders>
            <w:vAlign w:val="center"/>
            <w:hideMark/>
          </w:tcPr>
          <w:p w14:paraId="06F8C9F6" w14:textId="77777777" w:rsidR="00765300" w:rsidRDefault="00765300">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-4 000 000,00</w:t>
            </w:r>
          </w:p>
        </w:tc>
      </w:tr>
      <w:tr w:rsidR="00765300" w14:paraId="4348B22B" w14:textId="77777777" w:rsidTr="002F321A">
        <w:trPr>
          <w:cantSplit/>
        </w:trPr>
        <w:tc>
          <w:tcPr>
            <w:tcW w:w="714" w:type="dxa"/>
            <w:tcBorders>
              <w:top w:val="single" w:sz="4" w:space="0" w:color="auto"/>
              <w:left w:val="nil"/>
              <w:bottom w:val="nil"/>
              <w:right w:val="nil"/>
            </w:tcBorders>
            <w:vAlign w:val="center"/>
            <w:hideMark/>
          </w:tcPr>
          <w:p w14:paraId="766B7891"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3127</w:t>
            </w:r>
          </w:p>
        </w:tc>
        <w:tc>
          <w:tcPr>
            <w:tcW w:w="714" w:type="dxa"/>
            <w:tcBorders>
              <w:top w:val="single" w:sz="4" w:space="0" w:color="auto"/>
              <w:left w:val="nil"/>
              <w:bottom w:val="nil"/>
              <w:right w:val="nil"/>
            </w:tcBorders>
            <w:vAlign w:val="center"/>
            <w:hideMark/>
          </w:tcPr>
          <w:p w14:paraId="13FD42B2"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6909</w:t>
            </w:r>
          </w:p>
        </w:tc>
        <w:tc>
          <w:tcPr>
            <w:tcW w:w="3533" w:type="dxa"/>
            <w:gridSpan w:val="2"/>
            <w:tcBorders>
              <w:top w:val="single" w:sz="4" w:space="0" w:color="auto"/>
              <w:left w:val="nil"/>
              <w:bottom w:val="nil"/>
              <w:right w:val="nil"/>
            </w:tcBorders>
            <w:vAlign w:val="center"/>
            <w:hideMark/>
          </w:tcPr>
          <w:p w14:paraId="75F46F6B"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Ostatní inv. výdaje jinde nezařazené</w:t>
            </w:r>
          </w:p>
        </w:tc>
        <w:tc>
          <w:tcPr>
            <w:tcW w:w="859" w:type="dxa"/>
            <w:tcBorders>
              <w:top w:val="single" w:sz="4" w:space="0" w:color="auto"/>
              <w:left w:val="nil"/>
              <w:bottom w:val="nil"/>
              <w:right w:val="nil"/>
            </w:tcBorders>
            <w:vAlign w:val="center"/>
            <w:hideMark/>
          </w:tcPr>
          <w:p w14:paraId="3D634406"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106</w:t>
            </w:r>
          </w:p>
        </w:tc>
        <w:tc>
          <w:tcPr>
            <w:tcW w:w="637" w:type="dxa"/>
            <w:tcBorders>
              <w:top w:val="single" w:sz="4" w:space="0" w:color="auto"/>
              <w:left w:val="nil"/>
              <w:bottom w:val="nil"/>
              <w:right w:val="nil"/>
            </w:tcBorders>
            <w:vAlign w:val="center"/>
            <w:hideMark/>
          </w:tcPr>
          <w:p w14:paraId="2435603D"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2068</w:t>
            </w:r>
          </w:p>
        </w:tc>
        <w:tc>
          <w:tcPr>
            <w:tcW w:w="1638" w:type="dxa"/>
            <w:tcBorders>
              <w:top w:val="single" w:sz="4" w:space="0" w:color="auto"/>
              <w:left w:val="nil"/>
              <w:bottom w:val="nil"/>
              <w:right w:val="nil"/>
            </w:tcBorders>
            <w:vAlign w:val="center"/>
            <w:hideMark/>
          </w:tcPr>
          <w:p w14:paraId="2EB9D7A2"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1300000000000</w:t>
            </w:r>
          </w:p>
        </w:tc>
        <w:tc>
          <w:tcPr>
            <w:tcW w:w="1582" w:type="dxa"/>
            <w:tcBorders>
              <w:top w:val="single" w:sz="4" w:space="0" w:color="auto"/>
              <w:left w:val="nil"/>
              <w:bottom w:val="nil"/>
              <w:right w:val="nil"/>
            </w:tcBorders>
            <w:vAlign w:val="center"/>
            <w:hideMark/>
          </w:tcPr>
          <w:p w14:paraId="2A9222AB" w14:textId="77777777" w:rsidR="00765300" w:rsidRDefault="00765300">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-4 000 000,00</w:t>
            </w:r>
          </w:p>
        </w:tc>
      </w:tr>
      <w:tr w:rsidR="00765300" w14:paraId="408CCB51" w14:textId="77777777" w:rsidTr="002F321A">
        <w:trPr>
          <w:cantSplit/>
        </w:trPr>
        <w:tc>
          <w:tcPr>
            <w:tcW w:w="714" w:type="dxa"/>
            <w:tcBorders>
              <w:top w:val="nil"/>
              <w:left w:val="nil"/>
              <w:bottom w:val="single" w:sz="4" w:space="0" w:color="auto"/>
              <w:right w:val="nil"/>
            </w:tcBorders>
            <w:vAlign w:val="center"/>
            <w:hideMark/>
          </w:tcPr>
          <w:p w14:paraId="56E7F05D"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3127</w:t>
            </w:r>
          </w:p>
        </w:tc>
        <w:tc>
          <w:tcPr>
            <w:tcW w:w="714" w:type="dxa"/>
            <w:tcBorders>
              <w:top w:val="nil"/>
              <w:left w:val="nil"/>
              <w:bottom w:val="single" w:sz="4" w:space="0" w:color="auto"/>
              <w:right w:val="nil"/>
            </w:tcBorders>
            <w:vAlign w:val="center"/>
            <w:hideMark/>
          </w:tcPr>
          <w:p w14:paraId="1AFD0A56"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6909</w:t>
            </w:r>
          </w:p>
        </w:tc>
        <w:tc>
          <w:tcPr>
            <w:tcW w:w="3533" w:type="dxa"/>
            <w:gridSpan w:val="2"/>
            <w:tcBorders>
              <w:top w:val="nil"/>
              <w:left w:val="nil"/>
              <w:bottom w:val="single" w:sz="4" w:space="0" w:color="auto"/>
              <w:right w:val="nil"/>
            </w:tcBorders>
            <w:vAlign w:val="center"/>
            <w:hideMark/>
          </w:tcPr>
          <w:p w14:paraId="788243F4"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Ostatní inv. výdaje jinde nezařazené</w:t>
            </w:r>
          </w:p>
        </w:tc>
        <w:tc>
          <w:tcPr>
            <w:tcW w:w="859" w:type="dxa"/>
            <w:tcBorders>
              <w:top w:val="nil"/>
              <w:left w:val="nil"/>
              <w:bottom w:val="single" w:sz="4" w:space="0" w:color="auto"/>
              <w:right w:val="nil"/>
            </w:tcBorders>
            <w:vAlign w:val="center"/>
            <w:hideMark/>
          </w:tcPr>
          <w:p w14:paraId="3875E91E"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107</w:t>
            </w:r>
          </w:p>
        </w:tc>
        <w:tc>
          <w:tcPr>
            <w:tcW w:w="637" w:type="dxa"/>
            <w:tcBorders>
              <w:top w:val="nil"/>
              <w:left w:val="nil"/>
              <w:bottom w:val="single" w:sz="4" w:space="0" w:color="auto"/>
              <w:right w:val="nil"/>
            </w:tcBorders>
            <w:vAlign w:val="center"/>
            <w:hideMark/>
          </w:tcPr>
          <w:p w14:paraId="1E7CF8F2"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2068</w:t>
            </w:r>
          </w:p>
        </w:tc>
        <w:tc>
          <w:tcPr>
            <w:tcW w:w="1638" w:type="dxa"/>
            <w:tcBorders>
              <w:top w:val="nil"/>
              <w:left w:val="nil"/>
              <w:bottom w:val="single" w:sz="4" w:space="0" w:color="auto"/>
              <w:right w:val="nil"/>
            </w:tcBorders>
            <w:vAlign w:val="center"/>
            <w:hideMark/>
          </w:tcPr>
          <w:p w14:paraId="3B67159C"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1300000000000</w:t>
            </w:r>
          </w:p>
        </w:tc>
        <w:tc>
          <w:tcPr>
            <w:tcW w:w="1582" w:type="dxa"/>
            <w:tcBorders>
              <w:top w:val="nil"/>
              <w:left w:val="nil"/>
              <w:bottom w:val="single" w:sz="4" w:space="0" w:color="auto"/>
              <w:right w:val="nil"/>
            </w:tcBorders>
            <w:vAlign w:val="center"/>
            <w:hideMark/>
          </w:tcPr>
          <w:p w14:paraId="7CB4D643" w14:textId="77777777" w:rsidR="00765300" w:rsidRDefault="00765300">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-4 000 000,00</w:t>
            </w:r>
          </w:p>
        </w:tc>
      </w:tr>
      <w:tr w:rsidR="00765300" w14:paraId="7356E82C" w14:textId="77777777" w:rsidTr="002F321A">
        <w:trPr>
          <w:cantSplit/>
        </w:trPr>
        <w:tc>
          <w:tcPr>
            <w:tcW w:w="714" w:type="dxa"/>
            <w:tcBorders>
              <w:top w:val="single" w:sz="4" w:space="0" w:color="auto"/>
              <w:left w:val="nil"/>
              <w:bottom w:val="single" w:sz="4" w:space="0" w:color="auto"/>
              <w:right w:val="nil"/>
            </w:tcBorders>
            <w:vAlign w:val="center"/>
            <w:hideMark/>
          </w:tcPr>
          <w:p w14:paraId="7460A961"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3127</w:t>
            </w:r>
          </w:p>
        </w:tc>
        <w:tc>
          <w:tcPr>
            <w:tcW w:w="714" w:type="dxa"/>
            <w:tcBorders>
              <w:top w:val="single" w:sz="4" w:space="0" w:color="auto"/>
              <w:left w:val="nil"/>
              <w:bottom w:val="single" w:sz="4" w:space="0" w:color="auto"/>
              <w:right w:val="nil"/>
            </w:tcBorders>
            <w:vAlign w:val="center"/>
            <w:hideMark/>
          </w:tcPr>
          <w:p w14:paraId="3B4EEEF7"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6909</w:t>
            </w:r>
          </w:p>
        </w:tc>
        <w:tc>
          <w:tcPr>
            <w:tcW w:w="3533" w:type="dxa"/>
            <w:gridSpan w:val="2"/>
            <w:tcBorders>
              <w:top w:val="single" w:sz="4" w:space="0" w:color="auto"/>
              <w:left w:val="nil"/>
              <w:bottom w:val="single" w:sz="4" w:space="0" w:color="auto"/>
              <w:right w:val="nil"/>
            </w:tcBorders>
            <w:vAlign w:val="center"/>
            <w:hideMark/>
          </w:tcPr>
          <w:p w14:paraId="5E3255F7"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Ostatní inv. výdaje jinde nezařazené</w:t>
            </w:r>
          </w:p>
        </w:tc>
        <w:tc>
          <w:tcPr>
            <w:tcW w:w="859" w:type="dxa"/>
            <w:tcBorders>
              <w:top w:val="single" w:sz="4" w:space="0" w:color="auto"/>
              <w:left w:val="nil"/>
              <w:bottom w:val="single" w:sz="4" w:space="0" w:color="auto"/>
              <w:right w:val="nil"/>
            </w:tcBorders>
            <w:vAlign w:val="center"/>
            <w:hideMark/>
          </w:tcPr>
          <w:p w14:paraId="4C18D592"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106</w:t>
            </w:r>
          </w:p>
        </w:tc>
        <w:tc>
          <w:tcPr>
            <w:tcW w:w="637" w:type="dxa"/>
            <w:tcBorders>
              <w:top w:val="single" w:sz="4" w:space="0" w:color="auto"/>
              <w:left w:val="nil"/>
              <w:bottom w:val="single" w:sz="4" w:space="0" w:color="auto"/>
              <w:right w:val="nil"/>
            </w:tcBorders>
            <w:vAlign w:val="center"/>
            <w:hideMark/>
          </w:tcPr>
          <w:p w14:paraId="6FC63101"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2068</w:t>
            </w:r>
          </w:p>
        </w:tc>
        <w:tc>
          <w:tcPr>
            <w:tcW w:w="1638" w:type="dxa"/>
            <w:tcBorders>
              <w:top w:val="single" w:sz="4" w:space="0" w:color="auto"/>
              <w:left w:val="nil"/>
              <w:bottom w:val="single" w:sz="4" w:space="0" w:color="auto"/>
              <w:right w:val="nil"/>
            </w:tcBorders>
            <w:vAlign w:val="center"/>
            <w:hideMark/>
          </w:tcPr>
          <w:p w14:paraId="2152F3F1"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1410000000000</w:t>
            </w:r>
          </w:p>
        </w:tc>
        <w:tc>
          <w:tcPr>
            <w:tcW w:w="1582" w:type="dxa"/>
            <w:tcBorders>
              <w:top w:val="single" w:sz="4" w:space="0" w:color="auto"/>
              <w:left w:val="nil"/>
              <w:bottom w:val="single" w:sz="4" w:space="0" w:color="auto"/>
              <w:right w:val="nil"/>
            </w:tcBorders>
            <w:vAlign w:val="center"/>
            <w:hideMark/>
          </w:tcPr>
          <w:p w14:paraId="066532B4" w14:textId="77777777" w:rsidR="00765300" w:rsidRDefault="00765300">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-2 500 000,00</w:t>
            </w:r>
          </w:p>
        </w:tc>
      </w:tr>
      <w:tr w:rsidR="00765300" w14:paraId="4909517E" w14:textId="77777777" w:rsidTr="002F321A">
        <w:trPr>
          <w:cantSplit/>
        </w:trPr>
        <w:tc>
          <w:tcPr>
            <w:tcW w:w="714" w:type="dxa"/>
            <w:tcBorders>
              <w:top w:val="single" w:sz="4" w:space="0" w:color="auto"/>
              <w:left w:val="nil"/>
              <w:bottom w:val="nil"/>
              <w:right w:val="nil"/>
            </w:tcBorders>
            <w:vAlign w:val="center"/>
            <w:hideMark/>
          </w:tcPr>
          <w:p w14:paraId="6815D672"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3522</w:t>
            </w:r>
          </w:p>
        </w:tc>
        <w:tc>
          <w:tcPr>
            <w:tcW w:w="714" w:type="dxa"/>
            <w:tcBorders>
              <w:top w:val="single" w:sz="4" w:space="0" w:color="auto"/>
              <w:left w:val="nil"/>
              <w:bottom w:val="nil"/>
              <w:right w:val="nil"/>
            </w:tcBorders>
            <w:vAlign w:val="center"/>
            <w:hideMark/>
          </w:tcPr>
          <w:p w14:paraId="28D0B400"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6909</w:t>
            </w:r>
          </w:p>
        </w:tc>
        <w:tc>
          <w:tcPr>
            <w:tcW w:w="3533" w:type="dxa"/>
            <w:gridSpan w:val="2"/>
            <w:tcBorders>
              <w:top w:val="single" w:sz="4" w:space="0" w:color="auto"/>
              <w:left w:val="nil"/>
              <w:bottom w:val="nil"/>
              <w:right w:val="nil"/>
            </w:tcBorders>
            <w:vAlign w:val="center"/>
            <w:hideMark/>
          </w:tcPr>
          <w:p w14:paraId="69961CA5"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Ostatní inv. výdaje jinde nezařazené</w:t>
            </w:r>
          </w:p>
        </w:tc>
        <w:tc>
          <w:tcPr>
            <w:tcW w:w="859" w:type="dxa"/>
            <w:tcBorders>
              <w:top w:val="single" w:sz="4" w:space="0" w:color="auto"/>
              <w:left w:val="nil"/>
              <w:bottom w:val="nil"/>
              <w:right w:val="nil"/>
            </w:tcBorders>
            <w:vAlign w:val="center"/>
            <w:hideMark/>
          </w:tcPr>
          <w:p w14:paraId="3ED5CC12"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106107</w:t>
            </w:r>
          </w:p>
        </w:tc>
        <w:tc>
          <w:tcPr>
            <w:tcW w:w="637" w:type="dxa"/>
            <w:tcBorders>
              <w:top w:val="single" w:sz="4" w:space="0" w:color="auto"/>
              <w:left w:val="nil"/>
              <w:bottom w:val="nil"/>
              <w:right w:val="nil"/>
            </w:tcBorders>
            <w:vAlign w:val="center"/>
            <w:hideMark/>
          </w:tcPr>
          <w:p w14:paraId="2B02981F"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2068</w:t>
            </w:r>
          </w:p>
        </w:tc>
        <w:tc>
          <w:tcPr>
            <w:tcW w:w="1638" w:type="dxa"/>
            <w:tcBorders>
              <w:top w:val="single" w:sz="4" w:space="0" w:color="auto"/>
              <w:left w:val="nil"/>
              <w:bottom w:val="nil"/>
              <w:right w:val="nil"/>
            </w:tcBorders>
            <w:vAlign w:val="center"/>
            <w:hideMark/>
          </w:tcPr>
          <w:p w14:paraId="1D929EFA"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1493001309502</w:t>
            </w:r>
          </w:p>
        </w:tc>
        <w:tc>
          <w:tcPr>
            <w:tcW w:w="1582" w:type="dxa"/>
            <w:tcBorders>
              <w:top w:val="single" w:sz="4" w:space="0" w:color="auto"/>
              <w:left w:val="nil"/>
              <w:bottom w:val="nil"/>
              <w:right w:val="nil"/>
            </w:tcBorders>
            <w:vAlign w:val="center"/>
            <w:hideMark/>
          </w:tcPr>
          <w:p w14:paraId="1CE99BC3" w14:textId="77777777" w:rsidR="00765300" w:rsidRDefault="00765300">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-2 780 000,00</w:t>
            </w:r>
          </w:p>
        </w:tc>
      </w:tr>
      <w:tr w:rsidR="00765300" w14:paraId="43C46ECD" w14:textId="77777777" w:rsidTr="002F321A">
        <w:trPr>
          <w:cantSplit/>
        </w:trPr>
        <w:tc>
          <w:tcPr>
            <w:tcW w:w="714" w:type="dxa"/>
            <w:vAlign w:val="center"/>
            <w:hideMark/>
          </w:tcPr>
          <w:p w14:paraId="05883DD2"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3522</w:t>
            </w:r>
          </w:p>
        </w:tc>
        <w:tc>
          <w:tcPr>
            <w:tcW w:w="714" w:type="dxa"/>
            <w:vAlign w:val="center"/>
            <w:hideMark/>
          </w:tcPr>
          <w:p w14:paraId="56B85C1B"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6909</w:t>
            </w:r>
          </w:p>
        </w:tc>
        <w:tc>
          <w:tcPr>
            <w:tcW w:w="3533" w:type="dxa"/>
            <w:gridSpan w:val="2"/>
            <w:vAlign w:val="center"/>
            <w:hideMark/>
          </w:tcPr>
          <w:p w14:paraId="79B26833"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Ostatní inv. výdaje jinde nezařazené</w:t>
            </w:r>
          </w:p>
        </w:tc>
        <w:tc>
          <w:tcPr>
            <w:tcW w:w="859" w:type="dxa"/>
            <w:vAlign w:val="center"/>
            <w:hideMark/>
          </w:tcPr>
          <w:p w14:paraId="4C54580D"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106107</w:t>
            </w:r>
          </w:p>
        </w:tc>
        <w:tc>
          <w:tcPr>
            <w:tcW w:w="637" w:type="dxa"/>
            <w:vAlign w:val="center"/>
            <w:hideMark/>
          </w:tcPr>
          <w:p w14:paraId="5AC2B75F"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2068</w:t>
            </w:r>
          </w:p>
        </w:tc>
        <w:tc>
          <w:tcPr>
            <w:tcW w:w="1638" w:type="dxa"/>
            <w:vAlign w:val="center"/>
            <w:hideMark/>
          </w:tcPr>
          <w:p w14:paraId="7B01B0BE"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1493002309502</w:t>
            </w:r>
          </w:p>
        </w:tc>
        <w:tc>
          <w:tcPr>
            <w:tcW w:w="1582" w:type="dxa"/>
            <w:vAlign w:val="center"/>
            <w:hideMark/>
          </w:tcPr>
          <w:p w14:paraId="0AE6652F" w14:textId="77777777" w:rsidR="00765300" w:rsidRDefault="00765300">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-13 200 000,00</w:t>
            </w:r>
          </w:p>
        </w:tc>
      </w:tr>
      <w:tr w:rsidR="00765300" w14:paraId="3217EA1F" w14:textId="77777777" w:rsidTr="002F321A">
        <w:trPr>
          <w:cantSplit/>
        </w:trPr>
        <w:tc>
          <w:tcPr>
            <w:tcW w:w="714" w:type="dxa"/>
            <w:vAlign w:val="center"/>
            <w:hideMark/>
          </w:tcPr>
          <w:p w14:paraId="61DB8730"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3522</w:t>
            </w:r>
          </w:p>
        </w:tc>
        <w:tc>
          <w:tcPr>
            <w:tcW w:w="714" w:type="dxa"/>
            <w:vAlign w:val="center"/>
            <w:hideMark/>
          </w:tcPr>
          <w:p w14:paraId="3DDE18AD"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6909</w:t>
            </w:r>
          </w:p>
        </w:tc>
        <w:tc>
          <w:tcPr>
            <w:tcW w:w="3533" w:type="dxa"/>
            <w:gridSpan w:val="2"/>
            <w:vAlign w:val="center"/>
            <w:hideMark/>
          </w:tcPr>
          <w:p w14:paraId="0C656F54"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Ostatní inv. výdaje jinde nezařazené</w:t>
            </w:r>
          </w:p>
        </w:tc>
        <w:tc>
          <w:tcPr>
            <w:tcW w:w="859" w:type="dxa"/>
            <w:vAlign w:val="center"/>
            <w:hideMark/>
          </w:tcPr>
          <w:p w14:paraId="2A6CB21F"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106107</w:t>
            </w:r>
          </w:p>
        </w:tc>
        <w:tc>
          <w:tcPr>
            <w:tcW w:w="637" w:type="dxa"/>
            <w:vAlign w:val="center"/>
            <w:hideMark/>
          </w:tcPr>
          <w:p w14:paraId="26FA297A"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2068</w:t>
            </w:r>
          </w:p>
        </w:tc>
        <w:tc>
          <w:tcPr>
            <w:tcW w:w="1638" w:type="dxa"/>
            <w:vAlign w:val="center"/>
            <w:hideMark/>
          </w:tcPr>
          <w:p w14:paraId="6615FB78"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1493003309503</w:t>
            </w:r>
          </w:p>
        </w:tc>
        <w:tc>
          <w:tcPr>
            <w:tcW w:w="1582" w:type="dxa"/>
            <w:vAlign w:val="center"/>
            <w:hideMark/>
          </w:tcPr>
          <w:p w14:paraId="745D15BD" w14:textId="77777777" w:rsidR="00765300" w:rsidRDefault="00765300">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-4 000 000,00</w:t>
            </w:r>
          </w:p>
        </w:tc>
      </w:tr>
      <w:tr w:rsidR="00765300" w14:paraId="09DEDF62" w14:textId="77777777" w:rsidTr="002F321A">
        <w:trPr>
          <w:cantSplit/>
        </w:trPr>
        <w:tc>
          <w:tcPr>
            <w:tcW w:w="714" w:type="dxa"/>
            <w:vAlign w:val="center"/>
            <w:hideMark/>
          </w:tcPr>
          <w:p w14:paraId="5A7D87D8"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3522</w:t>
            </w:r>
          </w:p>
        </w:tc>
        <w:tc>
          <w:tcPr>
            <w:tcW w:w="714" w:type="dxa"/>
            <w:vAlign w:val="center"/>
            <w:hideMark/>
          </w:tcPr>
          <w:p w14:paraId="1CD1487B"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6909</w:t>
            </w:r>
          </w:p>
        </w:tc>
        <w:tc>
          <w:tcPr>
            <w:tcW w:w="3533" w:type="dxa"/>
            <w:gridSpan w:val="2"/>
            <w:vAlign w:val="center"/>
            <w:hideMark/>
          </w:tcPr>
          <w:p w14:paraId="23D65673"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Ostatní inv. výdaje jinde nezařazené</w:t>
            </w:r>
          </w:p>
        </w:tc>
        <w:tc>
          <w:tcPr>
            <w:tcW w:w="859" w:type="dxa"/>
            <w:vAlign w:val="center"/>
            <w:hideMark/>
          </w:tcPr>
          <w:p w14:paraId="70BF435B"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106107</w:t>
            </w:r>
          </w:p>
        </w:tc>
        <w:tc>
          <w:tcPr>
            <w:tcW w:w="637" w:type="dxa"/>
            <w:vAlign w:val="center"/>
            <w:hideMark/>
          </w:tcPr>
          <w:p w14:paraId="7487E222"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2068</w:t>
            </w:r>
          </w:p>
        </w:tc>
        <w:tc>
          <w:tcPr>
            <w:tcW w:w="1638" w:type="dxa"/>
            <w:vAlign w:val="center"/>
            <w:hideMark/>
          </w:tcPr>
          <w:p w14:paraId="1BFB17BB"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1493004309503</w:t>
            </w:r>
          </w:p>
        </w:tc>
        <w:tc>
          <w:tcPr>
            <w:tcW w:w="1582" w:type="dxa"/>
            <w:vAlign w:val="center"/>
            <w:hideMark/>
          </w:tcPr>
          <w:p w14:paraId="0ACA31A3" w14:textId="77777777" w:rsidR="00765300" w:rsidRDefault="00765300">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-1 200 000,00</w:t>
            </w:r>
          </w:p>
        </w:tc>
      </w:tr>
      <w:tr w:rsidR="00765300" w14:paraId="2005256F" w14:textId="77777777" w:rsidTr="002F321A">
        <w:trPr>
          <w:cantSplit/>
        </w:trPr>
        <w:tc>
          <w:tcPr>
            <w:tcW w:w="714" w:type="dxa"/>
            <w:vAlign w:val="center"/>
            <w:hideMark/>
          </w:tcPr>
          <w:p w14:paraId="462C69AC"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3522</w:t>
            </w:r>
          </w:p>
        </w:tc>
        <w:tc>
          <w:tcPr>
            <w:tcW w:w="714" w:type="dxa"/>
            <w:vAlign w:val="center"/>
            <w:hideMark/>
          </w:tcPr>
          <w:p w14:paraId="30DED8BB"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6909</w:t>
            </w:r>
          </w:p>
        </w:tc>
        <w:tc>
          <w:tcPr>
            <w:tcW w:w="3533" w:type="dxa"/>
            <w:gridSpan w:val="2"/>
            <w:vAlign w:val="center"/>
            <w:hideMark/>
          </w:tcPr>
          <w:p w14:paraId="702D5153"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Ostatní inv. výdaje jinde nezařazené</w:t>
            </w:r>
          </w:p>
        </w:tc>
        <w:tc>
          <w:tcPr>
            <w:tcW w:w="859" w:type="dxa"/>
            <w:vAlign w:val="center"/>
            <w:hideMark/>
          </w:tcPr>
          <w:p w14:paraId="1595E3BA"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106107</w:t>
            </w:r>
          </w:p>
        </w:tc>
        <w:tc>
          <w:tcPr>
            <w:tcW w:w="637" w:type="dxa"/>
            <w:vAlign w:val="center"/>
            <w:hideMark/>
          </w:tcPr>
          <w:p w14:paraId="324E12BD"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2068</w:t>
            </w:r>
          </w:p>
        </w:tc>
        <w:tc>
          <w:tcPr>
            <w:tcW w:w="1638" w:type="dxa"/>
            <w:vAlign w:val="center"/>
            <w:hideMark/>
          </w:tcPr>
          <w:p w14:paraId="7831B107"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1493005309504</w:t>
            </w:r>
          </w:p>
        </w:tc>
        <w:tc>
          <w:tcPr>
            <w:tcW w:w="1582" w:type="dxa"/>
            <w:vAlign w:val="center"/>
            <w:hideMark/>
          </w:tcPr>
          <w:p w14:paraId="2561479D" w14:textId="77777777" w:rsidR="00765300" w:rsidRDefault="00765300">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-960 000,00</w:t>
            </w:r>
          </w:p>
        </w:tc>
      </w:tr>
      <w:tr w:rsidR="00765300" w14:paraId="161BE125" w14:textId="77777777" w:rsidTr="002F321A">
        <w:trPr>
          <w:cantSplit/>
        </w:trPr>
        <w:tc>
          <w:tcPr>
            <w:tcW w:w="714" w:type="dxa"/>
            <w:vAlign w:val="center"/>
            <w:hideMark/>
          </w:tcPr>
          <w:p w14:paraId="0079CD2C"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3522</w:t>
            </w:r>
          </w:p>
        </w:tc>
        <w:tc>
          <w:tcPr>
            <w:tcW w:w="714" w:type="dxa"/>
            <w:vAlign w:val="center"/>
            <w:hideMark/>
          </w:tcPr>
          <w:p w14:paraId="5BC0CD27"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6909</w:t>
            </w:r>
          </w:p>
        </w:tc>
        <w:tc>
          <w:tcPr>
            <w:tcW w:w="3533" w:type="dxa"/>
            <w:gridSpan w:val="2"/>
            <w:vAlign w:val="center"/>
            <w:hideMark/>
          </w:tcPr>
          <w:p w14:paraId="0E8B258B"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Ostatní inv. výdaje jinde nezařazené</w:t>
            </w:r>
          </w:p>
        </w:tc>
        <w:tc>
          <w:tcPr>
            <w:tcW w:w="859" w:type="dxa"/>
            <w:vAlign w:val="center"/>
            <w:hideMark/>
          </w:tcPr>
          <w:p w14:paraId="0B2BF24F"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106107</w:t>
            </w:r>
          </w:p>
        </w:tc>
        <w:tc>
          <w:tcPr>
            <w:tcW w:w="637" w:type="dxa"/>
            <w:vAlign w:val="center"/>
            <w:hideMark/>
          </w:tcPr>
          <w:p w14:paraId="2FFB65A4"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2068</w:t>
            </w:r>
          </w:p>
        </w:tc>
        <w:tc>
          <w:tcPr>
            <w:tcW w:w="1638" w:type="dxa"/>
            <w:vAlign w:val="center"/>
            <w:hideMark/>
          </w:tcPr>
          <w:p w14:paraId="5A770D1C"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1473001309504</w:t>
            </w:r>
          </w:p>
        </w:tc>
        <w:tc>
          <w:tcPr>
            <w:tcW w:w="1582" w:type="dxa"/>
            <w:vAlign w:val="center"/>
            <w:hideMark/>
          </w:tcPr>
          <w:p w14:paraId="243EBE6B" w14:textId="77777777" w:rsidR="00765300" w:rsidRDefault="00765300">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-7 200 000,00</w:t>
            </w:r>
          </w:p>
        </w:tc>
      </w:tr>
      <w:tr w:rsidR="00765300" w14:paraId="3D31DCAD" w14:textId="77777777" w:rsidTr="002F321A">
        <w:trPr>
          <w:cantSplit/>
        </w:trPr>
        <w:tc>
          <w:tcPr>
            <w:tcW w:w="714" w:type="dxa"/>
            <w:vAlign w:val="center"/>
            <w:hideMark/>
          </w:tcPr>
          <w:p w14:paraId="46990CDA"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3522</w:t>
            </w:r>
          </w:p>
        </w:tc>
        <w:tc>
          <w:tcPr>
            <w:tcW w:w="714" w:type="dxa"/>
            <w:vAlign w:val="center"/>
            <w:hideMark/>
          </w:tcPr>
          <w:p w14:paraId="788EDAD0"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6909</w:t>
            </w:r>
          </w:p>
        </w:tc>
        <w:tc>
          <w:tcPr>
            <w:tcW w:w="3533" w:type="dxa"/>
            <w:gridSpan w:val="2"/>
            <w:vAlign w:val="center"/>
            <w:hideMark/>
          </w:tcPr>
          <w:p w14:paraId="1B6D52AE"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Ostatní inv. výdaje jinde nezařazené</w:t>
            </w:r>
          </w:p>
        </w:tc>
        <w:tc>
          <w:tcPr>
            <w:tcW w:w="859" w:type="dxa"/>
            <w:vAlign w:val="center"/>
            <w:hideMark/>
          </w:tcPr>
          <w:p w14:paraId="4C098D17"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107</w:t>
            </w:r>
          </w:p>
        </w:tc>
        <w:tc>
          <w:tcPr>
            <w:tcW w:w="637" w:type="dxa"/>
            <w:vAlign w:val="center"/>
            <w:hideMark/>
          </w:tcPr>
          <w:p w14:paraId="257687D2"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2068</w:t>
            </w:r>
          </w:p>
        </w:tc>
        <w:tc>
          <w:tcPr>
            <w:tcW w:w="1638" w:type="dxa"/>
            <w:vAlign w:val="center"/>
            <w:hideMark/>
          </w:tcPr>
          <w:p w14:paraId="4F453C4F"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1473001309504</w:t>
            </w:r>
          </w:p>
        </w:tc>
        <w:tc>
          <w:tcPr>
            <w:tcW w:w="1582" w:type="dxa"/>
            <w:vAlign w:val="center"/>
            <w:hideMark/>
          </w:tcPr>
          <w:p w14:paraId="2E27854E" w14:textId="77777777" w:rsidR="00765300" w:rsidRDefault="00765300">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-4 800 000,00</w:t>
            </w:r>
          </w:p>
        </w:tc>
      </w:tr>
      <w:tr w:rsidR="00765300" w14:paraId="0B86D7F6" w14:textId="77777777" w:rsidTr="002F321A">
        <w:trPr>
          <w:cantSplit/>
        </w:trPr>
        <w:tc>
          <w:tcPr>
            <w:tcW w:w="714" w:type="dxa"/>
            <w:vAlign w:val="center"/>
            <w:hideMark/>
          </w:tcPr>
          <w:p w14:paraId="3CEB9C6F"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3522</w:t>
            </w:r>
          </w:p>
        </w:tc>
        <w:tc>
          <w:tcPr>
            <w:tcW w:w="714" w:type="dxa"/>
            <w:vAlign w:val="center"/>
            <w:hideMark/>
          </w:tcPr>
          <w:p w14:paraId="35DD2205"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6909</w:t>
            </w:r>
          </w:p>
        </w:tc>
        <w:tc>
          <w:tcPr>
            <w:tcW w:w="3533" w:type="dxa"/>
            <w:gridSpan w:val="2"/>
            <w:vAlign w:val="center"/>
            <w:hideMark/>
          </w:tcPr>
          <w:p w14:paraId="7F6EEF88"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Ostatní inv. výdaje jinde nezařazené</w:t>
            </w:r>
          </w:p>
        </w:tc>
        <w:tc>
          <w:tcPr>
            <w:tcW w:w="859" w:type="dxa"/>
            <w:vAlign w:val="center"/>
            <w:hideMark/>
          </w:tcPr>
          <w:p w14:paraId="5DE82CD1"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106107</w:t>
            </w:r>
          </w:p>
        </w:tc>
        <w:tc>
          <w:tcPr>
            <w:tcW w:w="637" w:type="dxa"/>
            <w:vAlign w:val="center"/>
            <w:hideMark/>
          </w:tcPr>
          <w:p w14:paraId="2F0C23DF"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2068</w:t>
            </w:r>
          </w:p>
        </w:tc>
        <w:tc>
          <w:tcPr>
            <w:tcW w:w="1638" w:type="dxa"/>
            <w:vAlign w:val="center"/>
            <w:hideMark/>
          </w:tcPr>
          <w:p w14:paraId="7FC8E299"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1473002309506</w:t>
            </w:r>
          </w:p>
        </w:tc>
        <w:tc>
          <w:tcPr>
            <w:tcW w:w="1582" w:type="dxa"/>
            <w:vAlign w:val="center"/>
            <w:hideMark/>
          </w:tcPr>
          <w:p w14:paraId="58A9F773" w14:textId="77777777" w:rsidR="00765300" w:rsidRDefault="00765300">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-1 120 000,00</w:t>
            </w:r>
          </w:p>
        </w:tc>
      </w:tr>
      <w:tr w:rsidR="00765300" w14:paraId="0A79492E" w14:textId="77777777" w:rsidTr="002F321A">
        <w:trPr>
          <w:cantSplit/>
        </w:trPr>
        <w:tc>
          <w:tcPr>
            <w:tcW w:w="714" w:type="dxa"/>
            <w:vAlign w:val="center"/>
            <w:hideMark/>
          </w:tcPr>
          <w:p w14:paraId="4F17C265"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3522</w:t>
            </w:r>
          </w:p>
        </w:tc>
        <w:tc>
          <w:tcPr>
            <w:tcW w:w="714" w:type="dxa"/>
            <w:vAlign w:val="center"/>
            <w:hideMark/>
          </w:tcPr>
          <w:p w14:paraId="5D898836"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6909</w:t>
            </w:r>
          </w:p>
        </w:tc>
        <w:tc>
          <w:tcPr>
            <w:tcW w:w="3533" w:type="dxa"/>
            <w:gridSpan w:val="2"/>
            <w:vAlign w:val="center"/>
            <w:hideMark/>
          </w:tcPr>
          <w:p w14:paraId="003B7290"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Ostatní inv. výdaje jinde nezařazené</w:t>
            </w:r>
          </w:p>
        </w:tc>
        <w:tc>
          <w:tcPr>
            <w:tcW w:w="859" w:type="dxa"/>
            <w:vAlign w:val="center"/>
            <w:hideMark/>
          </w:tcPr>
          <w:p w14:paraId="03A6A3DB"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107</w:t>
            </w:r>
          </w:p>
        </w:tc>
        <w:tc>
          <w:tcPr>
            <w:tcW w:w="637" w:type="dxa"/>
            <w:vAlign w:val="center"/>
            <w:hideMark/>
          </w:tcPr>
          <w:p w14:paraId="2AE8BC1D"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2068</w:t>
            </w:r>
          </w:p>
        </w:tc>
        <w:tc>
          <w:tcPr>
            <w:tcW w:w="1638" w:type="dxa"/>
            <w:vAlign w:val="center"/>
            <w:hideMark/>
          </w:tcPr>
          <w:p w14:paraId="3D85652F"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1473002309506</w:t>
            </w:r>
          </w:p>
        </w:tc>
        <w:tc>
          <w:tcPr>
            <w:tcW w:w="1582" w:type="dxa"/>
            <w:vAlign w:val="center"/>
            <w:hideMark/>
          </w:tcPr>
          <w:p w14:paraId="41879C05" w14:textId="77777777" w:rsidR="00765300" w:rsidRDefault="00765300">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-1 680 000,00</w:t>
            </w:r>
          </w:p>
        </w:tc>
      </w:tr>
      <w:tr w:rsidR="00765300" w14:paraId="4DD1ED78" w14:textId="77777777" w:rsidTr="002F321A">
        <w:trPr>
          <w:cantSplit/>
        </w:trPr>
        <w:tc>
          <w:tcPr>
            <w:tcW w:w="714" w:type="dxa"/>
            <w:vAlign w:val="center"/>
            <w:hideMark/>
          </w:tcPr>
          <w:p w14:paraId="69F9299F"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3522</w:t>
            </w:r>
          </w:p>
        </w:tc>
        <w:tc>
          <w:tcPr>
            <w:tcW w:w="714" w:type="dxa"/>
            <w:vAlign w:val="center"/>
            <w:hideMark/>
          </w:tcPr>
          <w:p w14:paraId="16BEB6A5"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6909</w:t>
            </w:r>
          </w:p>
        </w:tc>
        <w:tc>
          <w:tcPr>
            <w:tcW w:w="3533" w:type="dxa"/>
            <w:gridSpan w:val="2"/>
            <w:vAlign w:val="center"/>
            <w:hideMark/>
          </w:tcPr>
          <w:p w14:paraId="2D71916A"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Ostatní inv. výdaje jinde nezařazené</w:t>
            </w:r>
          </w:p>
        </w:tc>
        <w:tc>
          <w:tcPr>
            <w:tcW w:w="859" w:type="dxa"/>
            <w:vAlign w:val="center"/>
            <w:hideMark/>
          </w:tcPr>
          <w:p w14:paraId="78E44F32"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106107</w:t>
            </w:r>
          </w:p>
        </w:tc>
        <w:tc>
          <w:tcPr>
            <w:tcW w:w="637" w:type="dxa"/>
            <w:vAlign w:val="center"/>
            <w:hideMark/>
          </w:tcPr>
          <w:p w14:paraId="69BF1A23"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2068</w:t>
            </w:r>
          </w:p>
        </w:tc>
        <w:tc>
          <w:tcPr>
            <w:tcW w:w="1638" w:type="dxa"/>
            <w:vAlign w:val="center"/>
            <w:hideMark/>
          </w:tcPr>
          <w:p w14:paraId="635A9CFC"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1473003309506</w:t>
            </w:r>
          </w:p>
        </w:tc>
        <w:tc>
          <w:tcPr>
            <w:tcW w:w="1582" w:type="dxa"/>
            <w:vAlign w:val="center"/>
            <w:hideMark/>
          </w:tcPr>
          <w:p w14:paraId="26455B72" w14:textId="77777777" w:rsidR="00765300" w:rsidRDefault="00765300">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-1 818 377,00</w:t>
            </w:r>
          </w:p>
        </w:tc>
      </w:tr>
      <w:tr w:rsidR="00765300" w14:paraId="7FF27096" w14:textId="77777777" w:rsidTr="002F321A">
        <w:trPr>
          <w:cantSplit/>
        </w:trPr>
        <w:tc>
          <w:tcPr>
            <w:tcW w:w="714" w:type="dxa"/>
            <w:vAlign w:val="center"/>
            <w:hideMark/>
          </w:tcPr>
          <w:p w14:paraId="098FF242"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3522</w:t>
            </w:r>
          </w:p>
        </w:tc>
        <w:tc>
          <w:tcPr>
            <w:tcW w:w="714" w:type="dxa"/>
            <w:vAlign w:val="center"/>
            <w:hideMark/>
          </w:tcPr>
          <w:p w14:paraId="724D8366"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6909</w:t>
            </w:r>
          </w:p>
        </w:tc>
        <w:tc>
          <w:tcPr>
            <w:tcW w:w="3533" w:type="dxa"/>
            <w:gridSpan w:val="2"/>
            <w:vAlign w:val="center"/>
            <w:hideMark/>
          </w:tcPr>
          <w:p w14:paraId="22B6CD74"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Ostatní inv. výdaje jinde nezařazené</w:t>
            </w:r>
          </w:p>
        </w:tc>
        <w:tc>
          <w:tcPr>
            <w:tcW w:w="859" w:type="dxa"/>
            <w:vAlign w:val="center"/>
            <w:hideMark/>
          </w:tcPr>
          <w:p w14:paraId="59F4961C"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107</w:t>
            </w:r>
          </w:p>
        </w:tc>
        <w:tc>
          <w:tcPr>
            <w:tcW w:w="637" w:type="dxa"/>
            <w:vAlign w:val="center"/>
            <w:hideMark/>
          </w:tcPr>
          <w:p w14:paraId="172F8824"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2068</w:t>
            </w:r>
          </w:p>
        </w:tc>
        <w:tc>
          <w:tcPr>
            <w:tcW w:w="1638" w:type="dxa"/>
            <w:vAlign w:val="center"/>
            <w:hideMark/>
          </w:tcPr>
          <w:p w14:paraId="158689FF"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1473003309506</w:t>
            </w:r>
          </w:p>
        </w:tc>
        <w:tc>
          <w:tcPr>
            <w:tcW w:w="1582" w:type="dxa"/>
            <w:vAlign w:val="center"/>
            <w:hideMark/>
          </w:tcPr>
          <w:p w14:paraId="6568C8F6" w14:textId="77777777" w:rsidR="00765300" w:rsidRDefault="00765300">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-10 304 115,00</w:t>
            </w:r>
          </w:p>
        </w:tc>
      </w:tr>
      <w:tr w:rsidR="00765300" w14:paraId="74941E29" w14:textId="77777777" w:rsidTr="002F321A">
        <w:trPr>
          <w:cantSplit/>
        </w:trPr>
        <w:tc>
          <w:tcPr>
            <w:tcW w:w="714" w:type="dxa"/>
            <w:vAlign w:val="center"/>
            <w:hideMark/>
          </w:tcPr>
          <w:p w14:paraId="12D627ED"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3522</w:t>
            </w:r>
          </w:p>
        </w:tc>
        <w:tc>
          <w:tcPr>
            <w:tcW w:w="714" w:type="dxa"/>
            <w:vAlign w:val="center"/>
            <w:hideMark/>
          </w:tcPr>
          <w:p w14:paraId="3CC66545"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6909</w:t>
            </w:r>
          </w:p>
        </w:tc>
        <w:tc>
          <w:tcPr>
            <w:tcW w:w="3533" w:type="dxa"/>
            <w:gridSpan w:val="2"/>
            <w:vAlign w:val="center"/>
            <w:hideMark/>
          </w:tcPr>
          <w:p w14:paraId="2227EE6C"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Ostatní inv. výdaje jinde nezařazené</w:t>
            </w:r>
          </w:p>
        </w:tc>
        <w:tc>
          <w:tcPr>
            <w:tcW w:w="859" w:type="dxa"/>
            <w:vAlign w:val="center"/>
            <w:hideMark/>
          </w:tcPr>
          <w:p w14:paraId="70F25D5A"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106107</w:t>
            </w:r>
          </w:p>
        </w:tc>
        <w:tc>
          <w:tcPr>
            <w:tcW w:w="637" w:type="dxa"/>
            <w:vAlign w:val="center"/>
            <w:hideMark/>
          </w:tcPr>
          <w:p w14:paraId="1CF447C6"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2068</w:t>
            </w:r>
          </w:p>
        </w:tc>
        <w:tc>
          <w:tcPr>
            <w:tcW w:w="1638" w:type="dxa"/>
            <w:vAlign w:val="center"/>
            <w:hideMark/>
          </w:tcPr>
          <w:p w14:paraId="627236FE"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1473004309506</w:t>
            </w:r>
          </w:p>
        </w:tc>
        <w:tc>
          <w:tcPr>
            <w:tcW w:w="1582" w:type="dxa"/>
            <w:vAlign w:val="center"/>
            <w:hideMark/>
          </w:tcPr>
          <w:p w14:paraId="52B493BA" w14:textId="77777777" w:rsidR="00765300" w:rsidRDefault="00765300">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-4 566 544,00</w:t>
            </w:r>
          </w:p>
        </w:tc>
      </w:tr>
      <w:tr w:rsidR="00765300" w14:paraId="2390136F" w14:textId="77777777" w:rsidTr="002F321A">
        <w:trPr>
          <w:cantSplit/>
        </w:trPr>
        <w:tc>
          <w:tcPr>
            <w:tcW w:w="714" w:type="dxa"/>
            <w:vAlign w:val="center"/>
            <w:hideMark/>
          </w:tcPr>
          <w:p w14:paraId="7155F1B2"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3522</w:t>
            </w:r>
          </w:p>
        </w:tc>
        <w:tc>
          <w:tcPr>
            <w:tcW w:w="714" w:type="dxa"/>
            <w:vAlign w:val="center"/>
            <w:hideMark/>
          </w:tcPr>
          <w:p w14:paraId="09261B99"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6909</w:t>
            </w:r>
          </w:p>
        </w:tc>
        <w:tc>
          <w:tcPr>
            <w:tcW w:w="3533" w:type="dxa"/>
            <w:gridSpan w:val="2"/>
            <w:vAlign w:val="center"/>
            <w:hideMark/>
          </w:tcPr>
          <w:p w14:paraId="15FD7FA5"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Ostatní inv. výdaje jinde nezařazené</w:t>
            </w:r>
          </w:p>
        </w:tc>
        <w:tc>
          <w:tcPr>
            <w:tcW w:w="859" w:type="dxa"/>
            <w:vAlign w:val="center"/>
            <w:hideMark/>
          </w:tcPr>
          <w:p w14:paraId="3916A639"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107</w:t>
            </w:r>
          </w:p>
        </w:tc>
        <w:tc>
          <w:tcPr>
            <w:tcW w:w="637" w:type="dxa"/>
            <w:vAlign w:val="center"/>
            <w:hideMark/>
          </w:tcPr>
          <w:p w14:paraId="34F3A4E9"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2068</w:t>
            </w:r>
          </w:p>
        </w:tc>
        <w:tc>
          <w:tcPr>
            <w:tcW w:w="1638" w:type="dxa"/>
            <w:vAlign w:val="center"/>
            <w:hideMark/>
          </w:tcPr>
          <w:p w14:paraId="020A4E13"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1473004309506</w:t>
            </w:r>
          </w:p>
        </w:tc>
        <w:tc>
          <w:tcPr>
            <w:tcW w:w="1582" w:type="dxa"/>
            <w:vAlign w:val="center"/>
            <w:hideMark/>
          </w:tcPr>
          <w:p w14:paraId="6061D0B1" w14:textId="77777777" w:rsidR="00765300" w:rsidRDefault="00765300">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-2 645 064,00</w:t>
            </w:r>
          </w:p>
        </w:tc>
      </w:tr>
      <w:tr w:rsidR="00765300" w14:paraId="6D6A60B2" w14:textId="77777777" w:rsidTr="002F321A">
        <w:trPr>
          <w:cantSplit/>
        </w:trPr>
        <w:tc>
          <w:tcPr>
            <w:tcW w:w="714" w:type="dxa"/>
            <w:vAlign w:val="center"/>
            <w:hideMark/>
          </w:tcPr>
          <w:p w14:paraId="694660D7"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3522</w:t>
            </w:r>
          </w:p>
        </w:tc>
        <w:tc>
          <w:tcPr>
            <w:tcW w:w="714" w:type="dxa"/>
            <w:vAlign w:val="center"/>
            <w:hideMark/>
          </w:tcPr>
          <w:p w14:paraId="4BFDF7F0"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6909</w:t>
            </w:r>
          </w:p>
        </w:tc>
        <w:tc>
          <w:tcPr>
            <w:tcW w:w="3533" w:type="dxa"/>
            <w:gridSpan w:val="2"/>
            <w:vAlign w:val="center"/>
            <w:hideMark/>
          </w:tcPr>
          <w:p w14:paraId="691D983D"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Ostatní inv. výdaje jinde nezařazené</w:t>
            </w:r>
          </w:p>
        </w:tc>
        <w:tc>
          <w:tcPr>
            <w:tcW w:w="859" w:type="dxa"/>
            <w:vAlign w:val="center"/>
            <w:hideMark/>
          </w:tcPr>
          <w:p w14:paraId="2F664523"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106107</w:t>
            </w:r>
          </w:p>
        </w:tc>
        <w:tc>
          <w:tcPr>
            <w:tcW w:w="637" w:type="dxa"/>
            <w:vAlign w:val="center"/>
            <w:hideMark/>
          </w:tcPr>
          <w:p w14:paraId="0177158D"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2068</w:t>
            </w:r>
          </w:p>
        </w:tc>
        <w:tc>
          <w:tcPr>
            <w:tcW w:w="1638" w:type="dxa"/>
            <w:vAlign w:val="center"/>
            <w:hideMark/>
          </w:tcPr>
          <w:p w14:paraId="508280C9"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1473005309506</w:t>
            </w:r>
          </w:p>
        </w:tc>
        <w:tc>
          <w:tcPr>
            <w:tcW w:w="1582" w:type="dxa"/>
            <w:vAlign w:val="center"/>
            <w:hideMark/>
          </w:tcPr>
          <w:p w14:paraId="39939290" w14:textId="77777777" w:rsidR="00765300" w:rsidRDefault="00765300">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-1 297 200,00</w:t>
            </w:r>
          </w:p>
        </w:tc>
      </w:tr>
      <w:tr w:rsidR="00765300" w14:paraId="46BC5697" w14:textId="77777777" w:rsidTr="002F321A">
        <w:trPr>
          <w:cantSplit/>
        </w:trPr>
        <w:tc>
          <w:tcPr>
            <w:tcW w:w="714" w:type="dxa"/>
            <w:vAlign w:val="center"/>
            <w:hideMark/>
          </w:tcPr>
          <w:p w14:paraId="250C8A52"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3522</w:t>
            </w:r>
          </w:p>
        </w:tc>
        <w:tc>
          <w:tcPr>
            <w:tcW w:w="714" w:type="dxa"/>
            <w:vAlign w:val="center"/>
            <w:hideMark/>
          </w:tcPr>
          <w:p w14:paraId="6D2336CA"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6909</w:t>
            </w:r>
          </w:p>
        </w:tc>
        <w:tc>
          <w:tcPr>
            <w:tcW w:w="3533" w:type="dxa"/>
            <w:gridSpan w:val="2"/>
            <w:vAlign w:val="center"/>
            <w:hideMark/>
          </w:tcPr>
          <w:p w14:paraId="7AF9DCC3"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Ostatní inv. výdaje jinde nezařazené</w:t>
            </w:r>
          </w:p>
        </w:tc>
        <w:tc>
          <w:tcPr>
            <w:tcW w:w="859" w:type="dxa"/>
            <w:vAlign w:val="center"/>
            <w:hideMark/>
          </w:tcPr>
          <w:p w14:paraId="5E972EEE"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107</w:t>
            </w:r>
          </w:p>
        </w:tc>
        <w:tc>
          <w:tcPr>
            <w:tcW w:w="637" w:type="dxa"/>
            <w:vAlign w:val="center"/>
            <w:hideMark/>
          </w:tcPr>
          <w:p w14:paraId="68F057AB"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2068</w:t>
            </w:r>
          </w:p>
        </w:tc>
        <w:tc>
          <w:tcPr>
            <w:tcW w:w="1638" w:type="dxa"/>
            <w:vAlign w:val="center"/>
            <w:hideMark/>
          </w:tcPr>
          <w:p w14:paraId="67603AF2"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1473005309506</w:t>
            </w:r>
          </w:p>
        </w:tc>
        <w:tc>
          <w:tcPr>
            <w:tcW w:w="1582" w:type="dxa"/>
            <w:vAlign w:val="center"/>
            <w:hideMark/>
          </w:tcPr>
          <w:p w14:paraId="71C25178" w14:textId="77777777" w:rsidR="00765300" w:rsidRDefault="00765300">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-1 297 200,00</w:t>
            </w:r>
          </w:p>
        </w:tc>
      </w:tr>
      <w:tr w:rsidR="00765300" w14:paraId="6FC59F80" w14:textId="77777777" w:rsidTr="002F321A">
        <w:trPr>
          <w:cantSplit/>
        </w:trPr>
        <w:tc>
          <w:tcPr>
            <w:tcW w:w="714" w:type="dxa"/>
            <w:vAlign w:val="center"/>
            <w:hideMark/>
          </w:tcPr>
          <w:p w14:paraId="4252AB35"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3522</w:t>
            </w:r>
          </w:p>
        </w:tc>
        <w:tc>
          <w:tcPr>
            <w:tcW w:w="714" w:type="dxa"/>
            <w:vAlign w:val="center"/>
            <w:hideMark/>
          </w:tcPr>
          <w:p w14:paraId="787EED9D"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6909</w:t>
            </w:r>
          </w:p>
        </w:tc>
        <w:tc>
          <w:tcPr>
            <w:tcW w:w="3533" w:type="dxa"/>
            <w:gridSpan w:val="2"/>
            <w:vAlign w:val="center"/>
            <w:hideMark/>
          </w:tcPr>
          <w:p w14:paraId="386E8650"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Ostatní inv. výdaje jinde nezařazené</w:t>
            </w:r>
          </w:p>
        </w:tc>
        <w:tc>
          <w:tcPr>
            <w:tcW w:w="859" w:type="dxa"/>
            <w:vAlign w:val="center"/>
            <w:hideMark/>
          </w:tcPr>
          <w:p w14:paraId="032382A8"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106107</w:t>
            </w:r>
          </w:p>
        </w:tc>
        <w:tc>
          <w:tcPr>
            <w:tcW w:w="637" w:type="dxa"/>
            <w:vAlign w:val="center"/>
            <w:hideMark/>
          </w:tcPr>
          <w:p w14:paraId="04582779"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2068</w:t>
            </w:r>
          </w:p>
        </w:tc>
        <w:tc>
          <w:tcPr>
            <w:tcW w:w="1638" w:type="dxa"/>
            <w:vAlign w:val="center"/>
            <w:hideMark/>
          </w:tcPr>
          <w:p w14:paraId="44EF0887"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1473006309506</w:t>
            </w:r>
          </w:p>
        </w:tc>
        <w:tc>
          <w:tcPr>
            <w:tcW w:w="1582" w:type="dxa"/>
            <w:vAlign w:val="center"/>
            <w:hideMark/>
          </w:tcPr>
          <w:p w14:paraId="2126FD06" w14:textId="77777777" w:rsidR="00765300" w:rsidRDefault="00765300">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-1 694 000,00</w:t>
            </w:r>
          </w:p>
        </w:tc>
      </w:tr>
      <w:tr w:rsidR="00765300" w14:paraId="42B2088D" w14:textId="77777777" w:rsidTr="002F321A">
        <w:trPr>
          <w:cantSplit/>
        </w:trPr>
        <w:tc>
          <w:tcPr>
            <w:tcW w:w="714" w:type="dxa"/>
            <w:tcBorders>
              <w:top w:val="nil"/>
              <w:left w:val="nil"/>
              <w:bottom w:val="single" w:sz="4" w:space="0" w:color="auto"/>
              <w:right w:val="nil"/>
            </w:tcBorders>
            <w:vAlign w:val="center"/>
            <w:hideMark/>
          </w:tcPr>
          <w:p w14:paraId="0B84E6EB"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3522</w:t>
            </w:r>
          </w:p>
        </w:tc>
        <w:tc>
          <w:tcPr>
            <w:tcW w:w="714" w:type="dxa"/>
            <w:tcBorders>
              <w:top w:val="nil"/>
              <w:left w:val="nil"/>
              <w:bottom w:val="single" w:sz="4" w:space="0" w:color="auto"/>
              <w:right w:val="nil"/>
            </w:tcBorders>
            <w:vAlign w:val="center"/>
            <w:hideMark/>
          </w:tcPr>
          <w:p w14:paraId="049B6AC4"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6909</w:t>
            </w:r>
          </w:p>
        </w:tc>
        <w:tc>
          <w:tcPr>
            <w:tcW w:w="3533" w:type="dxa"/>
            <w:gridSpan w:val="2"/>
            <w:tcBorders>
              <w:top w:val="nil"/>
              <w:left w:val="nil"/>
              <w:bottom w:val="single" w:sz="4" w:space="0" w:color="auto"/>
              <w:right w:val="nil"/>
            </w:tcBorders>
            <w:vAlign w:val="center"/>
            <w:hideMark/>
          </w:tcPr>
          <w:p w14:paraId="595B86D1"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Ostatní inv. výdaje jinde nezařazené</w:t>
            </w:r>
          </w:p>
        </w:tc>
        <w:tc>
          <w:tcPr>
            <w:tcW w:w="859" w:type="dxa"/>
            <w:tcBorders>
              <w:top w:val="nil"/>
              <w:left w:val="nil"/>
              <w:bottom w:val="single" w:sz="4" w:space="0" w:color="auto"/>
              <w:right w:val="nil"/>
            </w:tcBorders>
            <w:vAlign w:val="center"/>
            <w:hideMark/>
          </w:tcPr>
          <w:p w14:paraId="274FE0CF"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107</w:t>
            </w:r>
          </w:p>
        </w:tc>
        <w:tc>
          <w:tcPr>
            <w:tcW w:w="637" w:type="dxa"/>
            <w:tcBorders>
              <w:top w:val="nil"/>
              <w:left w:val="nil"/>
              <w:bottom w:val="single" w:sz="4" w:space="0" w:color="auto"/>
              <w:right w:val="nil"/>
            </w:tcBorders>
            <w:vAlign w:val="center"/>
            <w:hideMark/>
          </w:tcPr>
          <w:p w14:paraId="3E7039B8"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2068</w:t>
            </w:r>
          </w:p>
        </w:tc>
        <w:tc>
          <w:tcPr>
            <w:tcW w:w="1638" w:type="dxa"/>
            <w:tcBorders>
              <w:top w:val="nil"/>
              <w:left w:val="nil"/>
              <w:bottom w:val="single" w:sz="4" w:space="0" w:color="auto"/>
              <w:right w:val="nil"/>
            </w:tcBorders>
            <w:vAlign w:val="center"/>
            <w:hideMark/>
          </w:tcPr>
          <w:p w14:paraId="72631D7C"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1473006309506</w:t>
            </w:r>
          </w:p>
        </w:tc>
        <w:tc>
          <w:tcPr>
            <w:tcW w:w="1582" w:type="dxa"/>
            <w:tcBorders>
              <w:top w:val="nil"/>
              <w:left w:val="nil"/>
              <w:bottom w:val="single" w:sz="4" w:space="0" w:color="auto"/>
              <w:right w:val="nil"/>
            </w:tcBorders>
            <w:vAlign w:val="center"/>
            <w:hideMark/>
          </w:tcPr>
          <w:p w14:paraId="5F6F0F7D" w14:textId="77777777" w:rsidR="00765300" w:rsidRDefault="00765300">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-726 000,00</w:t>
            </w:r>
          </w:p>
        </w:tc>
      </w:tr>
      <w:tr w:rsidR="00765300" w14:paraId="73385FA5" w14:textId="77777777" w:rsidTr="002F321A">
        <w:trPr>
          <w:cantSplit/>
        </w:trPr>
        <w:tc>
          <w:tcPr>
            <w:tcW w:w="714" w:type="dxa"/>
            <w:tcBorders>
              <w:top w:val="single" w:sz="4" w:space="0" w:color="auto"/>
              <w:left w:val="nil"/>
              <w:bottom w:val="nil"/>
              <w:right w:val="nil"/>
            </w:tcBorders>
            <w:vAlign w:val="center"/>
            <w:hideMark/>
          </w:tcPr>
          <w:p w14:paraId="42FED068"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3742</w:t>
            </w:r>
          </w:p>
        </w:tc>
        <w:tc>
          <w:tcPr>
            <w:tcW w:w="714" w:type="dxa"/>
            <w:tcBorders>
              <w:top w:val="single" w:sz="4" w:space="0" w:color="auto"/>
              <w:left w:val="nil"/>
              <w:bottom w:val="nil"/>
              <w:right w:val="nil"/>
            </w:tcBorders>
            <w:vAlign w:val="center"/>
            <w:hideMark/>
          </w:tcPr>
          <w:p w14:paraId="448DEEB0"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6909</w:t>
            </w:r>
          </w:p>
        </w:tc>
        <w:tc>
          <w:tcPr>
            <w:tcW w:w="3533" w:type="dxa"/>
            <w:gridSpan w:val="2"/>
            <w:tcBorders>
              <w:top w:val="single" w:sz="4" w:space="0" w:color="auto"/>
              <w:left w:val="nil"/>
              <w:bottom w:val="nil"/>
              <w:right w:val="nil"/>
            </w:tcBorders>
            <w:vAlign w:val="center"/>
            <w:hideMark/>
          </w:tcPr>
          <w:p w14:paraId="140AA5AA"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Ostatní inv. výdaje jinde nezařazené</w:t>
            </w:r>
          </w:p>
        </w:tc>
        <w:tc>
          <w:tcPr>
            <w:tcW w:w="859" w:type="dxa"/>
            <w:tcBorders>
              <w:top w:val="single" w:sz="4" w:space="0" w:color="auto"/>
              <w:left w:val="nil"/>
              <w:bottom w:val="nil"/>
              <w:right w:val="nil"/>
            </w:tcBorders>
            <w:vAlign w:val="center"/>
            <w:hideMark/>
          </w:tcPr>
          <w:p w14:paraId="7782286C"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107</w:t>
            </w:r>
          </w:p>
        </w:tc>
        <w:tc>
          <w:tcPr>
            <w:tcW w:w="637" w:type="dxa"/>
            <w:tcBorders>
              <w:top w:val="single" w:sz="4" w:space="0" w:color="auto"/>
              <w:left w:val="nil"/>
              <w:bottom w:val="nil"/>
              <w:right w:val="nil"/>
            </w:tcBorders>
            <w:vAlign w:val="center"/>
            <w:hideMark/>
          </w:tcPr>
          <w:p w14:paraId="5755A3E1"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2068</w:t>
            </w:r>
          </w:p>
        </w:tc>
        <w:tc>
          <w:tcPr>
            <w:tcW w:w="1638" w:type="dxa"/>
            <w:tcBorders>
              <w:top w:val="single" w:sz="4" w:space="0" w:color="auto"/>
              <w:left w:val="nil"/>
              <w:bottom w:val="nil"/>
              <w:right w:val="nil"/>
            </w:tcBorders>
            <w:vAlign w:val="center"/>
            <w:hideMark/>
          </w:tcPr>
          <w:p w14:paraId="0B7CD744"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1471002900001</w:t>
            </w:r>
          </w:p>
        </w:tc>
        <w:tc>
          <w:tcPr>
            <w:tcW w:w="1582" w:type="dxa"/>
            <w:tcBorders>
              <w:top w:val="single" w:sz="4" w:space="0" w:color="auto"/>
              <w:left w:val="nil"/>
              <w:bottom w:val="nil"/>
              <w:right w:val="nil"/>
            </w:tcBorders>
            <w:vAlign w:val="center"/>
            <w:hideMark/>
          </w:tcPr>
          <w:p w14:paraId="4F5B0E17" w14:textId="77777777" w:rsidR="00765300" w:rsidRDefault="00765300">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-31 020 000,00</w:t>
            </w:r>
          </w:p>
        </w:tc>
      </w:tr>
      <w:tr w:rsidR="00765300" w14:paraId="6FB280F2" w14:textId="77777777" w:rsidTr="002F321A">
        <w:trPr>
          <w:cantSplit/>
        </w:trPr>
        <w:tc>
          <w:tcPr>
            <w:tcW w:w="714" w:type="dxa"/>
            <w:tcBorders>
              <w:top w:val="nil"/>
              <w:left w:val="nil"/>
              <w:bottom w:val="single" w:sz="4" w:space="0" w:color="auto"/>
              <w:right w:val="nil"/>
            </w:tcBorders>
            <w:vAlign w:val="center"/>
            <w:hideMark/>
          </w:tcPr>
          <w:p w14:paraId="54BA2E3B"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3742</w:t>
            </w:r>
          </w:p>
        </w:tc>
        <w:tc>
          <w:tcPr>
            <w:tcW w:w="714" w:type="dxa"/>
            <w:tcBorders>
              <w:top w:val="nil"/>
              <w:left w:val="nil"/>
              <w:bottom w:val="single" w:sz="4" w:space="0" w:color="auto"/>
              <w:right w:val="nil"/>
            </w:tcBorders>
            <w:vAlign w:val="center"/>
            <w:hideMark/>
          </w:tcPr>
          <w:p w14:paraId="058C7FDA"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6909</w:t>
            </w:r>
          </w:p>
        </w:tc>
        <w:tc>
          <w:tcPr>
            <w:tcW w:w="3533" w:type="dxa"/>
            <w:gridSpan w:val="2"/>
            <w:tcBorders>
              <w:top w:val="nil"/>
              <w:left w:val="nil"/>
              <w:bottom w:val="single" w:sz="4" w:space="0" w:color="auto"/>
              <w:right w:val="nil"/>
            </w:tcBorders>
            <w:vAlign w:val="center"/>
            <w:hideMark/>
          </w:tcPr>
          <w:p w14:paraId="7A118FAE"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Ostatní inv. výdaje jinde nezařazené</w:t>
            </w:r>
          </w:p>
        </w:tc>
        <w:tc>
          <w:tcPr>
            <w:tcW w:w="859" w:type="dxa"/>
            <w:tcBorders>
              <w:top w:val="nil"/>
              <w:left w:val="nil"/>
              <w:bottom w:val="single" w:sz="4" w:space="0" w:color="auto"/>
              <w:right w:val="nil"/>
            </w:tcBorders>
            <w:vAlign w:val="center"/>
            <w:hideMark/>
          </w:tcPr>
          <w:p w14:paraId="0EC1FCFA"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111</w:t>
            </w:r>
          </w:p>
        </w:tc>
        <w:tc>
          <w:tcPr>
            <w:tcW w:w="637" w:type="dxa"/>
            <w:tcBorders>
              <w:top w:val="nil"/>
              <w:left w:val="nil"/>
              <w:bottom w:val="single" w:sz="4" w:space="0" w:color="auto"/>
              <w:right w:val="nil"/>
            </w:tcBorders>
            <w:vAlign w:val="center"/>
            <w:hideMark/>
          </w:tcPr>
          <w:p w14:paraId="4312B28D"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2068</w:t>
            </w:r>
          </w:p>
        </w:tc>
        <w:tc>
          <w:tcPr>
            <w:tcW w:w="1638" w:type="dxa"/>
            <w:tcBorders>
              <w:top w:val="nil"/>
              <w:left w:val="nil"/>
              <w:bottom w:val="single" w:sz="4" w:space="0" w:color="auto"/>
              <w:right w:val="nil"/>
            </w:tcBorders>
            <w:vAlign w:val="center"/>
            <w:hideMark/>
          </w:tcPr>
          <w:p w14:paraId="3F5899BF"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1471002900001</w:t>
            </w:r>
          </w:p>
        </w:tc>
        <w:tc>
          <w:tcPr>
            <w:tcW w:w="1582" w:type="dxa"/>
            <w:tcBorders>
              <w:top w:val="nil"/>
              <w:left w:val="nil"/>
              <w:bottom w:val="single" w:sz="4" w:space="0" w:color="auto"/>
              <w:right w:val="nil"/>
            </w:tcBorders>
            <w:vAlign w:val="center"/>
            <w:hideMark/>
          </w:tcPr>
          <w:p w14:paraId="450F1C03" w14:textId="77777777" w:rsidR="00765300" w:rsidRDefault="00765300">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-480 000,00</w:t>
            </w:r>
          </w:p>
        </w:tc>
      </w:tr>
    </w:tbl>
    <w:p w14:paraId="2E09A64C" w14:textId="77777777" w:rsidR="00765300" w:rsidRDefault="00765300" w:rsidP="002F321A">
      <w:pPr>
        <w:widowControl w:val="0"/>
        <w:autoSpaceDE w:val="0"/>
        <w:autoSpaceDN w:val="0"/>
        <w:adjustRightInd w:val="0"/>
        <w:spacing w:before="40" w:after="40"/>
        <w:ind w:left="40" w:right="40"/>
        <w:rPr>
          <w:rFonts w:ascii="Arial" w:hAnsi="Arial" w:cs="Arial"/>
          <w:color w:val="000000"/>
          <w:sz w:val="17"/>
          <w:szCs w:val="17"/>
        </w:rPr>
      </w:pPr>
    </w:p>
    <w:p w14:paraId="433D781E" w14:textId="77777777" w:rsidR="00765300" w:rsidRDefault="00765300" w:rsidP="002F321A">
      <w:pPr>
        <w:widowControl w:val="0"/>
        <w:autoSpaceDE w:val="0"/>
        <w:autoSpaceDN w:val="0"/>
        <w:adjustRightInd w:val="0"/>
        <w:spacing w:before="40" w:after="40"/>
        <w:ind w:left="40" w:right="40"/>
        <w:jc w:val="both"/>
        <w:rPr>
          <w:rFonts w:ascii="Arial" w:hAnsi="Arial" w:cs="Arial"/>
          <w:color w:val="000000"/>
          <w:sz w:val="20"/>
          <w:szCs w:val="20"/>
        </w:rPr>
      </w:pPr>
      <w:r>
        <w:rPr>
          <w:rFonts w:ascii="Arial" w:hAnsi="Arial" w:cs="Arial"/>
          <w:color w:val="000000"/>
          <w:sz w:val="20"/>
          <w:szCs w:val="20"/>
        </w:rPr>
        <w:t xml:space="preserve">Odpovědné místo 20 – Strukturální fondy EU žádá o přesun rozpočtovaných prostředků v celkové výši 247 522 950,00 Kč do Fondu rezerv a rozvoje na základě analýzy rozpočtu roku 2022, z toho 186 234 450,00 Kč ve prospěch financování konkrétních evropských projektů v roce 2023 a dále 61 288 500,00 Kč bez dalšího využití. </w:t>
      </w:r>
    </w:p>
    <w:p w14:paraId="2835EDD1" w14:textId="77777777" w:rsidR="00765300" w:rsidRDefault="00765300" w:rsidP="00765300">
      <w:pPr>
        <w:widowControl w:val="0"/>
        <w:numPr>
          <w:ilvl w:val="0"/>
          <w:numId w:val="27"/>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Jedná se o projekty škol v rámci IROP v celkové výši 112 234 450,00 Kč, jejichž realizace byla předpokládána již v roce 2022, ale z důvodu nového programového období, schvalování nových operačních programů a na to navázané vyhlašování nových výzev pro podání žádostí o podporu, které v rámci IROP budou vyhlášeny až nyní na podzim letošního roku, dochází k posunu realizace těchto projektů do roku 2023, což bude zohledněno v návrhu rozpočtu roku 2023 a SVR. Jedná se o následující projekty škol v rámci IROP:</w:t>
      </w:r>
    </w:p>
    <w:p w14:paraId="37F13960" w14:textId="77777777" w:rsidR="00765300" w:rsidRDefault="00765300" w:rsidP="00765300">
      <w:pPr>
        <w:widowControl w:val="0"/>
        <w:numPr>
          <w:ilvl w:val="1"/>
          <w:numId w:val="27"/>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Střední zdravotnická škola, Jindřichův Hradec, Klášterská 77/II – "Pro kvalitnější a zajímavější výuku odborných předmětů na SZŠ" v celkové výši 2 600 000,00 Kč – realizace projektu schválena usnesením č. 334/2021/ZK-11 ze dne 20. 10. 2021;</w:t>
      </w:r>
    </w:p>
    <w:p w14:paraId="3C32F888" w14:textId="77777777" w:rsidR="00765300" w:rsidRDefault="00765300" w:rsidP="00765300">
      <w:pPr>
        <w:widowControl w:val="0"/>
        <w:numPr>
          <w:ilvl w:val="1"/>
          <w:numId w:val="27"/>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Střední průmyslová škola a Vyšší odborná škola, Písek, Karla Čapka 402 – "Zlepšení kvality výuky a modernizace vzdělávací infrastruktury SPŠ a VOŠ Písek" v celkové výši 3 220 000,00 Kč – realizace projektu schválena usnesením č. 335/2021/ZK-11 ze dne 20. 10. 2021;</w:t>
      </w:r>
    </w:p>
    <w:p w14:paraId="0A755F63" w14:textId="77777777" w:rsidR="00765300" w:rsidRDefault="00765300" w:rsidP="00765300">
      <w:pPr>
        <w:widowControl w:val="0"/>
        <w:numPr>
          <w:ilvl w:val="1"/>
          <w:numId w:val="27"/>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Střední průmyslová škola strojní a stavební, Tábor, Komenského 1670 – "Vybudování školního pracoviště Průmysl 4.0" v celkové výši 3 811 500,00 Kč – realizace projektu schválena usnesením č. 336/2021/ZK-11 ze dne 20. 10. 2021;</w:t>
      </w:r>
    </w:p>
    <w:p w14:paraId="53D9149B" w14:textId="77777777" w:rsidR="00765300" w:rsidRDefault="00765300" w:rsidP="00765300">
      <w:pPr>
        <w:widowControl w:val="0"/>
        <w:numPr>
          <w:ilvl w:val="1"/>
          <w:numId w:val="27"/>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Střední uměleckoprůmyslová škola Bechyně, Písecká 203 – "Multimediální vybavenost školy, vylepšení zázemí žáků a zaměstnanců školy a propojení školy s veřejnosti" v celkové výši 1 500 000,00 Kč – realizace projektu schválena usnesením č. 337/2021/ZK-11 ze dne 20. 10. 2021;</w:t>
      </w:r>
    </w:p>
    <w:p w14:paraId="49F86EA0" w14:textId="77777777" w:rsidR="00765300" w:rsidRDefault="00765300" w:rsidP="00765300">
      <w:pPr>
        <w:widowControl w:val="0"/>
        <w:numPr>
          <w:ilvl w:val="1"/>
          <w:numId w:val="27"/>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Střední odborná škola a Střední odborné učiliště, Kaplice, Pohorská 86 – "Modernizace učeben a kabinetů, svářecí škola, konektivita na SOŠ a SOU, Kaplice" v celkové výši 3 946 000,00 Kč – realizace projektu schválena usnesením č. 338/2021/ZK-11 ze dne 20. 10. 2021;</w:t>
      </w:r>
    </w:p>
    <w:p w14:paraId="5AB8D4AD" w14:textId="77777777" w:rsidR="00765300" w:rsidRDefault="00765300" w:rsidP="00765300">
      <w:pPr>
        <w:widowControl w:val="0"/>
        <w:numPr>
          <w:ilvl w:val="1"/>
          <w:numId w:val="27"/>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Gymnázium Vítězslava Nováka, Jindřichův Hradec, Husova 333 – "Renovace odborné učebny chemie" v celkové výši 2 790 890,00 Kč – realizace projektu schválena usnesením č. 339/2021/ZK</w:t>
      </w:r>
      <w:r>
        <w:rPr>
          <w:rFonts w:ascii="Arial" w:hAnsi="Arial" w:cs="Arial"/>
          <w:color w:val="000000"/>
          <w:sz w:val="20"/>
          <w:szCs w:val="20"/>
        </w:rPr>
        <w:noBreakHyphen/>
        <w:t>11 ze dne 20. 10. 2021;</w:t>
      </w:r>
    </w:p>
    <w:p w14:paraId="7FC3E7E8" w14:textId="77777777" w:rsidR="00765300" w:rsidRDefault="00765300" w:rsidP="00765300">
      <w:pPr>
        <w:widowControl w:val="0"/>
        <w:numPr>
          <w:ilvl w:val="1"/>
          <w:numId w:val="27"/>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Střední odborná škola, Blatná, V Jezárkách 745 – "Odborná učebna pro výuku předmětů Operační systémy, Počítačové sítě a praxe z oblasti hardwaru, včetně zázemí" v celkové výši 2 570 000,00 Kč – realizace projektu schválena usnesením č. 340/2021/ZK-11 ze dne 20. 10. 2021;</w:t>
      </w:r>
    </w:p>
    <w:p w14:paraId="19A4A12D" w14:textId="77777777" w:rsidR="00765300" w:rsidRDefault="00765300" w:rsidP="00765300">
      <w:pPr>
        <w:widowControl w:val="0"/>
        <w:numPr>
          <w:ilvl w:val="1"/>
          <w:numId w:val="27"/>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 Střední odborná škola zdravotnická a Střední odborné učiliště, Český Krumlov, Tavírna 342 – "Podpora nadání a inkluze v regionu Český Krumlov" v celkové výši 3 000 000,00 Kč – realizace projektu schválena usnesením č. 358/2021/ZK-11 ze dne 20. 10. 2021;</w:t>
      </w:r>
    </w:p>
    <w:p w14:paraId="5BC7F26B" w14:textId="77777777" w:rsidR="00765300" w:rsidRDefault="00765300" w:rsidP="00765300">
      <w:pPr>
        <w:widowControl w:val="0"/>
        <w:numPr>
          <w:ilvl w:val="1"/>
          <w:numId w:val="27"/>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Gymnázium Pierra de Coubertina, Tábor, Náměstí Františka Křižíka 860 – "Podpora polytechnického vzdělávání na Gymnáziu Pierra de Coubertina Tábor" v celkové výši 4 190 000,00 Kč – realizace projektu schválena usnesením č. 341/2021/ZK-11 ze dne 20. 10. 2021;</w:t>
      </w:r>
    </w:p>
    <w:p w14:paraId="20ABE01E" w14:textId="77777777" w:rsidR="00765300" w:rsidRDefault="00765300" w:rsidP="00765300">
      <w:pPr>
        <w:widowControl w:val="0"/>
        <w:numPr>
          <w:ilvl w:val="1"/>
          <w:numId w:val="27"/>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Vyšší odborná Střední škola, Centrum odborné přípravy, Sezimovo Ústí, Budějovická 421 – "Škola jako polygon chytrých řešení" v celkové výši 2 389 760,00 Kč – realizace projektu schválena usnesením č. 342/2021/ZK-11 ze dne 20. 10. 2021;</w:t>
      </w:r>
    </w:p>
    <w:p w14:paraId="7CC1B24A" w14:textId="77777777" w:rsidR="00765300" w:rsidRDefault="00765300" w:rsidP="00765300">
      <w:pPr>
        <w:widowControl w:val="0"/>
        <w:numPr>
          <w:ilvl w:val="1"/>
          <w:numId w:val="27"/>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Střední rybářská škola a Vyšší odborná škola vodního hospodářství a ekologie, Vodňany, Zátiší 480 – "Učebna pro recirkulační a aquaponický systém chovu ryb" v celkové výši 6 000 400,00 Kč – realizace projektu schválena usnesením č. 343/2021/ZK-11 ze dne 20. 10. 2021;</w:t>
      </w:r>
    </w:p>
    <w:p w14:paraId="2DE1C775" w14:textId="77777777" w:rsidR="00765300" w:rsidRDefault="00765300" w:rsidP="00765300">
      <w:pPr>
        <w:widowControl w:val="0"/>
        <w:numPr>
          <w:ilvl w:val="1"/>
          <w:numId w:val="27"/>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Střední škola technická a obchodní, Dačice, Strojírenská 304 – "Nové technologie pro technické a řemeslné obory SŠTO Dačice" v celkové výši 5 500 000,00 Kč – realizace projektu schválena usnesením č. 344/2021/ZK-11 ze dne 20. 10. 2021;</w:t>
      </w:r>
    </w:p>
    <w:p w14:paraId="49AD8FAC" w14:textId="77777777" w:rsidR="00765300" w:rsidRDefault="00765300" w:rsidP="00765300">
      <w:pPr>
        <w:widowControl w:val="0"/>
        <w:numPr>
          <w:ilvl w:val="1"/>
          <w:numId w:val="27"/>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Střední škola rybářská a vodohospodářská Jakuba Krčína, Třeboň, Táboritská 688 – "Výstavba aquaponického skleníku na SŠRV, Třeboň" v celkové výši 2 541 000,00 Kč – realizace projektu schválena usnesením č. 345/2021/ZK-11 ze dne 20. 10. 2021;</w:t>
      </w:r>
    </w:p>
    <w:p w14:paraId="226D8DDB" w14:textId="77777777" w:rsidR="00765300" w:rsidRDefault="00765300" w:rsidP="00765300">
      <w:pPr>
        <w:widowControl w:val="0"/>
        <w:numPr>
          <w:ilvl w:val="1"/>
          <w:numId w:val="27"/>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Střední odborná škola veterinární, mechanizační a zahradnická a Jazyková škola s právem státní jazykové zkoušky, České Budějovice, Rudolfovská 92 – "Venkovní zahradní učebna" v celkové výši 5 818 900,00 Kč – realizace projektu schválena usnesením č. 346/2021/ZK-11 ze dne 20. 10. 2021;</w:t>
      </w:r>
    </w:p>
    <w:p w14:paraId="5FE7D243" w14:textId="77777777" w:rsidR="00765300" w:rsidRDefault="00765300" w:rsidP="00765300">
      <w:pPr>
        <w:widowControl w:val="0"/>
        <w:numPr>
          <w:ilvl w:val="1"/>
          <w:numId w:val="27"/>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Gymnázium, Milevsko, Masarykova 183 – "Učebna fyziky – robotika, virtuální realita a 3D tisk" v celkové výši 3 750 000,00 Kč – realizace projektu schválena usnesením č. 347/2021/ZK</w:t>
      </w:r>
      <w:r>
        <w:rPr>
          <w:rFonts w:ascii="Arial" w:hAnsi="Arial" w:cs="Arial"/>
          <w:color w:val="000000"/>
          <w:sz w:val="20"/>
          <w:szCs w:val="20"/>
        </w:rPr>
        <w:noBreakHyphen/>
        <w:t>11 ze dne 20. 10. 2021;</w:t>
      </w:r>
    </w:p>
    <w:p w14:paraId="5B7A4E06" w14:textId="77777777" w:rsidR="00765300" w:rsidRDefault="00765300" w:rsidP="00765300">
      <w:pPr>
        <w:widowControl w:val="0"/>
        <w:numPr>
          <w:ilvl w:val="1"/>
          <w:numId w:val="27"/>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Vyšší odborná škola a Střední zemědělská škola, Tábor, Náměstí T. G. Masaryka 788 – "Rekonstrukce skleníku v Botanické zahradě při VOŠ a SZeŠ Tábor" v celkové výši 6 520 000,00 Kč – realizace projektu schválena usnesením č. 348/2021/ZK-11 ze dne 20. 10. 2021;</w:t>
      </w:r>
    </w:p>
    <w:p w14:paraId="7E10156A" w14:textId="77777777" w:rsidR="00765300" w:rsidRDefault="00765300" w:rsidP="00765300">
      <w:pPr>
        <w:widowControl w:val="0"/>
        <w:numPr>
          <w:ilvl w:val="1"/>
          <w:numId w:val="27"/>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Střední odborná škola a Střední odborné učiliště, Písek, Komenského 86 – "Modernizace technologického vybavení pro odbornou výuku technických oborů" v celkové výši 6 703 000,00 Kč – realizace projektu schválena usnesením č. 349/2021/ZK-11 ze dne 20. 10. 2021;</w:t>
      </w:r>
    </w:p>
    <w:p w14:paraId="4A129086" w14:textId="77777777" w:rsidR="00765300" w:rsidRDefault="00765300" w:rsidP="00765300">
      <w:pPr>
        <w:widowControl w:val="0"/>
        <w:numPr>
          <w:ilvl w:val="1"/>
          <w:numId w:val="27"/>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Gymnázium, Český Krumlov, Chvalšinská 112 – "Modernizace školy pro výuku a komunitní aktivity" v celkové výši 3 400 000,00 Kč – realizace projektu schválena usnesením č. 350/2021/ZK</w:t>
      </w:r>
      <w:r>
        <w:rPr>
          <w:rFonts w:ascii="Arial" w:hAnsi="Arial" w:cs="Arial"/>
          <w:color w:val="000000"/>
          <w:sz w:val="20"/>
          <w:szCs w:val="20"/>
        </w:rPr>
        <w:noBreakHyphen/>
        <w:t>11 ze dne 20. 10. 2021;</w:t>
      </w:r>
    </w:p>
    <w:p w14:paraId="453F38D3" w14:textId="77777777" w:rsidR="00765300" w:rsidRDefault="00765300" w:rsidP="00765300">
      <w:pPr>
        <w:widowControl w:val="0"/>
        <w:numPr>
          <w:ilvl w:val="1"/>
          <w:numId w:val="27"/>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Střední odborná škola a Střední odborné učiliště, Milevsko, Čs. armády 777 – "Modernizace pracovišť odborného výcviku oboru truhlář – truhlářská a čalounická výroba a stravovací a ubytovací služby" v celkové výši 4 700 000,00 Kč – realizace projektu schválena usnesením č. 351/2021/ZK</w:t>
      </w:r>
      <w:r>
        <w:rPr>
          <w:rFonts w:ascii="Arial" w:hAnsi="Arial" w:cs="Arial"/>
          <w:color w:val="000000"/>
          <w:sz w:val="20"/>
          <w:szCs w:val="20"/>
        </w:rPr>
        <w:noBreakHyphen/>
        <w:t>11 ze dne 20. 10. 2021;</w:t>
      </w:r>
    </w:p>
    <w:p w14:paraId="2573CFD2" w14:textId="77777777" w:rsidR="00765300" w:rsidRDefault="00765300" w:rsidP="00765300">
      <w:pPr>
        <w:widowControl w:val="0"/>
        <w:numPr>
          <w:ilvl w:val="1"/>
          <w:numId w:val="27"/>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Konzervatoř, České Budějovice, Kanovnická 22 – "Bezbariérový přístup a nově zbudovaná počítačová učebna pavilonu F konzervatoře" v celkové výši 5 150 000,00 Kč – realizace projektu schválena usnesením č. 359/2021/ZK-11 ze dne 20. 10. 2021;</w:t>
      </w:r>
    </w:p>
    <w:p w14:paraId="66F8649B" w14:textId="77777777" w:rsidR="00765300" w:rsidRDefault="00765300" w:rsidP="00765300">
      <w:pPr>
        <w:widowControl w:val="0"/>
        <w:numPr>
          <w:ilvl w:val="1"/>
          <w:numId w:val="27"/>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Střední zdravotnická škola a Vyšší odborná škola zdravotnická, České Budějovice, Husova 3 – "Vybudování odborných učeben a zázemí pedagogických pracovníků (kabinety)" v celkové výši 4 000 000,00 Kč – realizace projektu schválena usnesením č. 352/2021/ZK-11 ze dne 20. 10. 2021;</w:t>
      </w:r>
    </w:p>
    <w:p w14:paraId="62388CC9" w14:textId="77777777" w:rsidR="00765300" w:rsidRDefault="00765300" w:rsidP="00765300">
      <w:pPr>
        <w:widowControl w:val="0"/>
        <w:numPr>
          <w:ilvl w:val="1"/>
          <w:numId w:val="27"/>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Gymnázium, Dačice, Boženy Němcové 213 – "Přístavba budovy Gymnázia Dačice" v celkové výši 4 000 000,00 Kč – realizace projektu schválena usnesením č. 333/2021/ZK-11 ze dne 20. 10. 2021;</w:t>
      </w:r>
    </w:p>
    <w:p w14:paraId="2E7DEC3D" w14:textId="77777777" w:rsidR="00765300" w:rsidRDefault="00765300" w:rsidP="00765300">
      <w:pPr>
        <w:widowControl w:val="0"/>
        <w:numPr>
          <w:ilvl w:val="1"/>
          <w:numId w:val="27"/>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Střední průmyslová škola strojní a elektrotechnická, České Budějovice, Dukelská 13 – "Rozšíření učebních kapacit – nástavba odborných učeben a zázemí" v celkové výši 4 000 000,00 Kč – realizace projektu schválena usnesením č. 360/2021/ZK-11 ze dne 20. 10. 2021;</w:t>
      </w:r>
    </w:p>
    <w:p w14:paraId="2FDCA53F" w14:textId="77777777" w:rsidR="00765300" w:rsidRDefault="00765300" w:rsidP="00765300">
      <w:pPr>
        <w:widowControl w:val="0"/>
        <w:numPr>
          <w:ilvl w:val="1"/>
          <w:numId w:val="27"/>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Střední škola obchodní, České Budějovice, Husova 9 – "Nová přístavba – nová příležitost pro modernizaci vzdělávání" v celkové výši 4 000 000,00 Kč – realizace projektu schválena usnesením č. 361/2021/ZK-11 ze dne 20. 10. 2021;</w:t>
      </w:r>
    </w:p>
    <w:p w14:paraId="3EBC277F" w14:textId="77777777" w:rsidR="00765300" w:rsidRDefault="00765300" w:rsidP="00765300">
      <w:pPr>
        <w:widowControl w:val="0"/>
        <w:numPr>
          <w:ilvl w:val="1"/>
          <w:numId w:val="27"/>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Obchodní akademie, Střední odborná škola a Střední odborné učiliště, Třeboň, Vrchlického 567 – "Modernizace výukové haly" v celkové výši 4 000 000,00 Kč – realizace projektu schválena usnesením č. 362/2021/ZK-11 ze dne 20. 10. 2021;</w:t>
      </w:r>
    </w:p>
    <w:p w14:paraId="53440329" w14:textId="77777777" w:rsidR="00765300" w:rsidRDefault="00765300" w:rsidP="00765300">
      <w:pPr>
        <w:widowControl w:val="0"/>
        <w:numPr>
          <w:ilvl w:val="1"/>
          <w:numId w:val="27"/>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Střední škola obchodu, služeb a řemesel a Jazyková škola s právem státní jazykové zkoušky, Tábor, Bydlinského 2474 – "Stavební úpravy a přístavba budov odloučeného pracoviště Chýnovská a jejich vnitřní vybavenost a dovybavení odborných učeben výukovými moduly v areálu školy Bydlinského" v celkové výši 2 976 000,00 Kč – realizace projektu schválena usnesením č. 353/2021/ZK-11 ze dne 20. 10. 2021;</w:t>
      </w:r>
    </w:p>
    <w:p w14:paraId="733A156E" w14:textId="77777777" w:rsidR="00765300" w:rsidRDefault="00765300" w:rsidP="00765300">
      <w:pPr>
        <w:widowControl w:val="0"/>
        <w:numPr>
          <w:ilvl w:val="1"/>
          <w:numId w:val="27"/>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Střední odborná škola elektrotechnická, Centrum odborné přípravy, Hluboká nad Vltavou, Zvolenovská 537 – "Podpora výuky odborných předmětů, vybudování infrastruktury a sportovního areálu" v celkové výši 1 600 000,00 Kč – realizace projektu schválena usnesením č. 354/2021/ZK</w:t>
      </w:r>
      <w:r>
        <w:rPr>
          <w:rFonts w:ascii="Arial" w:hAnsi="Arial" w:cs="Arial"/>
          <w:color w:val="000000"/>
          <w:sz w:val="20"/>
          <w:szCs w:val="20"/>
        </w:rPr>
        <w:noBreakHyphen/>
        <w:t>11 ze dne 20. 10. 2021;</w:t>
      </w:r>
    </w:p>
    <w:p w14:paraId="16551F7D" w14:textId="77777777" w:rsidR="00765300" w:rsidRDefault="00765300" w:rsidP="00765300">
      <w:pPr>
        <w:widowControl w:val="0"/>
        <w:numPr>
          <w:ilvl w:val="1"/>
          <w:numId w:val="27"/>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Gymnázium, České Budějovice, Česká 64 – "Multifunkční učebna s PC a kamerovým a zvukovým systémem (záznamy výuky pro nepřítomné žáky nebo v době pandemie) s podporou jazykové výuky" v celkové výši 3 600 000,00 Kč – realizace projektu schválena usnesením č. 355/2021/ZK-11 ze dne 20. 10. 2021;</w:t>
      </w:r>
    </w:p>
    <w:p w14:paraId="5AA5C212" w14:textId="77777777" w:rsidR="00765300" w:rsidRDefault="00765300" w:rsidP="00765300">
      <w:pPr>
        <w:widowControl w:val="0"/>
        <w:numPr>
          <w:ilvl w:val="1"/>
          <w:numId w:val="27"/>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Střední odborná škola strojní a elektrotechnická, Velešín, U Hřiště 527 – "Zkvalitnění vzdělávací infrastruktury a rozvoj zázemí na SOŠ SE Velešín" v celkové výši 1 900 000,00 Kč – realizace projektu schválena usnesením č. 356/2021/ZK-11 ze dne 20. 10. 2021;</w:t>
      </w:r>
    </w:p>
    <w:p w14:paraId="24130734" w14:textId="77777777" w:rsidR="00765300" w:rsidRDefault="00765300" w:rsidP="00765300">
      <w:pPr>
        <w:widowControl w:val="0"/>
        <w:numPr>
          <w:ilvl w:val="1"/>
          <w:numId w:val="27"/>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Vyšší odborná škola a Střední průmyslová škola, Volyně, Resslova 440 – "Rekonstrukce školního dvora – zřízení venkovního zázemí pro odbornou výuku, prezentace firem a komunitní aktivity" v celkové výši 2 057 000,00 Kč – realizace projektu schválena usnesením č. 357/2021/ZK-11 ze dne 20. 10. 2021;</w:t>
      </w:r>
    </w:p>
    <w:p w14:paraId="0908277E" w14:textId="77777777" w:rsidR="00765300" w:rsidRDefault="00765300" w:rsidP="00765300">
      <w:pPr>
        <w:widowControl w:val="0"/>
        <w:numPr>
          <w:ilvl w:val="0"/>
          <w:numId w:val="27"/>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Jedná se o projekty škol v rámci OP ŽP v celkové výši 32 000 000,00 Kč, jejichž začátek realizace byl předpokládán již v roce 2022, ale z důvodu nového programového období, schvalování nových operačních programů a na to navázané vyhlašování nových výzev pro podání žádostí o podporu, dochází k posunu realizace těchto projektů do roku 2023, což bude zohledněno v návrhu rozpočtu roku 2023 a SVR. Dosud je schválena realizace dvou projektů týkající se novostavby Domova mládeže a školní jídelny při Gymnáziu Český Krumlov (usnesení č. 198/2022/ZK-18 ze dne 16. 6. 2022) a Novostavba ZUŠ Milevsko (usnesení č. 197/2022/ZK-18 ze dne 16. 6. 2022);</w:t>
      </w:r>
    </w:p>
    <w:p w14:paraId="18DFB8D6" w14:textId="77777777" w:rsidR="00765300" w:rsidRDefault="00765300" w:rsidP="00765300">
      <w:pPr>
        <w:widowControl w:val="0"/>
        <w:numPr>
          <w:ilvl w:val="0"/>
          <w:numId w:val="27"/>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Jedná se o finanční prostředky v celkové výši 8 000 000,00 Kč určené pro projekty škol v rámci Programu obnovy venkova. Z výše popsaných důvodů není zatím žádný projekt schválen ani realizován, a proto dochází k převodu finančních prostředků do Fondu rezerv a rozvoje a prostředky budou použity v roce 2023 částečně i na zvýšené nároky na projekty škol v rámci OP ŽP;</w:t>
      </w:r>
    </w:p>
    <w:p w14:paraId="59C295B9" w14:textId="77777777" w:rsidR="00765300" w:rsidRDefault="00765300" w:rsidP="00765300">
      <w:pPr>
        <w:widowControl w:val="0"/>
        <w:numPr>
          <w:ilvl w:val="0"/>
          <w:numId w:val="27"/>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Jedná se o finanční prostředky v celkové výši 2 500 000,00 Kč určené pro projekty škol v rámci OP Rybářství. Z výše popsaných důvodů není zatím žádný projekt schválen ani realizován, a proto dochází k převodu finančních prostředků do Fondu rezerv a rozvoje;</w:t>
      </w:r>
    </w:p>
    <w:p w14:paraId="18F6CBF3" w14:textId="77777777" w:rsidR="00765300" w:rsidRDefault="00765300" w:rsidP="00765300">
      <w:pPr>
        <w:widowControl w:val="0"/>
        <w:numPr>
          <w:ilvl w:val="0"/>
          <w:numId w:val="27"/>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Jedná se o projektové záměry nemocnic v rámci IROP a OP ŽP v celkové výši 61 288 500,00 Kč, jejichž realizace byla předpokládána již v průběhu roku 2022. Tyto projektové záměry nemají usnesením schválené financování z rozpočtu Jihočeského kraje. Z důvodu rozhodnutí realizace těchto projektových záměrů z vlastních zdrojů nemocnic dochází ke snížení výdajů v celkové výši 61 288 500,00 Kč a jejich přesunu do Fondu rezerv a rozvoje bez dalšího využití. Jedná se o následující projekty:</w:t>
      </w:r>
    </w:p>
    <w:p w14:paraId="4EFAF8C7" w14:textId="77777777" w:rsidR="00765300" w:rsidRDefault="00765300" w:rsidP="00765300">
      <w:pPr>
        <w:widowControl w:val="0"/>
        <w:numPr>
          <w:ilvl w:val="1"/>
          <w:numId w:val="27"/>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Nemocnice Český Krumlov, a.s. – "Vybudování urgentního příjmu" (IROP) – výdaje v celkové výši 2 780 000,00 Kč;</w:t>
      </w:r>
    </w:p>
    <w:p w14:paraId="0D26B96C" w14:textId="77777777" w:rsidR="00765300" w:rsidRDefault="00765300" w:rsidP="00765300">
      <w:pPr>
        <w:widowControl w:val="0"/>
        <w:numPr>
          <w:ilvl w:val="1"/>
          <w:numId w:val="27"/>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Nemocnice Český Krumlov, a.s. – "Rekonstrukce interního pavilonu – sítě, sociální zařízení a celková rekonstrukce" (IROP) – výdaje v celkové výši 13 200 000,00 Kč;</w:t>
      </w:r>
    </w:p>
    <w:p w14:paraId="21A41085" w14:textId="77777777" w:rsidR="00765300" w:rsidRDefault="00765300" w:rsidP="00765300">
      <w:pPr>
        <w:widowControl w:val="0"/>
        <w:numPr>
          <w:ilvl w:val="1"/>
          <w:numId w:val="27"/>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Nemocnice Jindřichův Hradec, a.s. – "Pavilon urgentní medicíny a laboratoří" (IROP) – výdaje v celkové výši 4 000 000,00 Kč;</w:t>
      </w:r>
    </w:p>
    <w:p w14:paraId="2E1A7F35" w14:textId="77777777" w:rsidR="00765300" w:rsidRDefault="00765300" w:rsidP="00765300">
      <w:pPr>
        <w:widowControl w:val="0"/>
        <w:numPr>
          <w:ilvl w:val="1"/>
          <w:numId w:val="27"/>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Nemocnice Jindřichův Hradec, a.s. – "Přístrojové vybavení Iktového centra pro léčbu pacientů s akutní mozkovou příhodou (specializované pracoviště na terapii a diagnostiku pacienta v akutní fázi cévní mozkové příhody vč. zajištění a zvýšení dostupnosti komplexní rehabilitační péče pro pacienty po kritických stavech)" (IROP) – výdaje v celkové výši 1 200 000,00 Kč;</w:t>
      </w:r>
    </w:p>
    <w:p w14:paraId="498ED345" w14:textId="77777777" w:rsidR="00765300" w:rsidRDefault="00765300" w:rsidP="00765300">
      <w:pPr>
        <w:widowControl w:val="0"/>
        <w:numPr>
          <w:ilvl w:val="1"/>
          <w:numId w:val="27"/>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Nemocnice Písek, a.s. – "Zvýšení kybernetické bezpečnosti Nemocnice Písek, a.s." (IROP) – výdaje v celkové výši 960 000,00 Kč;</w:t>
      </w:r>
    </w:p>
    <w:p w14:paraId="074BCEB1" w14:textId="77777777" w:rsidR="00765300" w:rsidRDefault="00765300" w:rsidP="00765300">
      <w:pPr>
        <w:widowControl w:val="0"/>
        <w:numPr>
          <w:ilvl w:val="1"/>
          <w:numId w:val="27"/>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Nemocnice Písek, a.s. – "Optimalizace a modernizace prádelny Nemocnice Písek, a.s." (OP ŽP) – výdaje v celkové výši 12 000 000,00 Kč;</w:t>
      </w:r>
    </w:p>
    <w:p w14:paraId="024520DD" w14:textId="77777777" w:rsidR="00765300" w:rsidRDefault="00765300" w:rsidP="00765300">
      <w:pPr>
        <w:widowControl w:val="0"/>
        <w:numPr>
          <w:ilvl w:val="1"/>
          <w:numId w:val="27"/>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Nemocnice Strakonice, a.s. – "Revitalizace zeleně areálu Nemocnice Strakonice, a.s.- etapa 2" (OP ŽP) – výdaje v celkové výši 2 800 000,00 Kč;</w:t>
      </w:r>
    </w:p>
    <w:p w14:paraId="310A797B" w14:textId="77777777" w:rsidR="00765300" w:rsidRDefault="00765300" w:rsidP="00765300">
      <w:pPr>
        <w:widowControl w:val="0"/>
        <w:numPr>
          <w:ilvl w:val="1"/>
          <w:numId w:val="27"/>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Nemocnice Strakonice, a.s. – "Zařízení na eliminaci infekčního odpadu" (OP ŽP) – výdaje v celkové výši 12 122 492,00 Kč;</w:t>
      </w:r>
    </w:p>
    <w:p w14:paraId="79E32A31" w14:textId="77777777" w:rsidR="00765300" w:rsidRDefault="00765300" w:rsidP="00765300">
      <w:pPr>
        <w:widowControl w:val="0"/>
        <w:numPr>
          <w:ilvl w:val="1"/>
          <w:numId w:val="27"/>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Nemocnice Strakonice, a.s. – "Snížení energetické náročnosti areálu Nemocnice Strakonice, a.s. – Etapa 4 Zubní poliklinika + Centrála obslužných provozů + budova DZS + údržba" (OP ŽP) – výdaje v celkové výši 7 211 608,00 Kč;</w:t>
      </w:r>
    </w:p>
    <w:p w14:paraId="1AD687B9" w14:textId="77777777" w:rsidR="00765300" w:rsidRDefault="00765300" w:rsidP="00765300">
      <w:pPr>
        <w:widowControl w:val="0"/>
        <w:numPr>
          <w:ilvl w:val="1"/>
          <w:numId w:val="27"/>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Nemocnice Strakonice, a.s. – "Modernizace obslužnosti s využitím elektromobilů vč. pořízení dobíjecích stanic" – (OP ŽP) – výdaje v celkové výši 2 594 400,00 Kč;</w:t>
      </w:r>
    </w:p>
    <w:p w14:paraId="332189AB" w14:textId="77777777" w:rsidR="00765300" w:rsidRDefault="00765300" w:rsidP="00765300">
      <w:pPr>
        <w:widowControl w:val="0"/>
        <w:numPr>
          <w:ilvl w:val="1"/>
          <w:numId w:val="27"/>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Nemocnice Strakonice, a.s. – "Modernizace systému vzduchotechniky VZT" – (OP ŽP) – výdaje v celkové výši 2 420 000,00 Kč;</w:t>
      </w:r>
    </w:p>
    <w:p w14:paraId="28AB2736" w14:textId="77777777" w:rsidR="00765300" w:rsidRDefault="00765300" w:rsidP="00765300">
      <w:pPr>
        <w:widowControl w:val="0"/>
        <w:numPr>
          <w:ilvl w:val="0"/>
          <w:numId w:val="27"/>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Jedná se o projekt Jihočeského kraje "Regenerace stanovišť pro předměty ochrany a vybudování návštěvnické infrastruktury v EVL Vrbenské rybníky v lokalitě Vávrovské rybníky" (OP ŽP) v celkové výši 31 500 000,00 Kč – z důvodu nového programového období, schvalování nových operačních programů a na to navázané vyhlašování nových výzev pro podání žádostí o podporu, dochází k posunu realizace tohoto projektu do roku 2023, což bude zohledněno v návrhu rozpočtu roku 2023 a SVR. Realizace projektu byla schválena usnesením č. 36/2018/ZK-11 ze dne 22. 2. 2018.</w:t>
      </w:r>
    </w:p>
    <w:p w14:paraId="490BFE09" w14:textId="77777777" w:rsidR="00765300" w:rsidRDefault="00765300" w:rsidP="002F321A">
      <w:pPr>
        <w:widowControl w:val="0"/>
        <w:autoSpaceDE w:val="0"/>
        <w:autoSpaceDN w:val="0"/>
        <w:adjustRightInd w:val="0"/>
        <w:spacing w:before="40" w:after="40"/>
        <w:ind w:left="40" w:right="40"/>
        <w:jc w:val="both"/>
        <w:rPr>
          <w:rFonts w:ascii="Arial" w:hAnsi="Arial" w:cs="Arial"/>
          <w:b/>
          <w:bCs/>
          <w:color w:val="000000"/>
          <w:sz w:val="20"/>
          <w:szCs w:val="20"/>
        </w:rPr>
      </w:pPr>
      <w:r>
        <w:rPr>
          <w:rFonts w:ascii="Arial" w:hAnsi="Arial" w:cs="Arial"/>
          <w:b/>
          <w:bCs/>
          <w:color w:val="000000"/>
          <w:sz w:val="20"/>
          <w:szCs w:val="20"/>
        </w:rPr>
        <w:t>Dopad do salda +247 522 950,00 Kč (snížení schodku).</w:t>
      </w:r>
    </w:p>
    <w:p w14:paraId="6C1D7AAE" w14:textId="77777777" w:rsidR="00765300" w:rsidRDefault="00765300" w:rsidP="002F321A">
      <w:pPr>
        <w:widowControl w:val="0"/>
        <w:autoSpaceDE w:val="0"/>
        <w:autoSpaceDN w:val="0"/>
        <w:adjustRightInd w:val="0"/>
        <w:spacing w:before="40" w:after="40"/>
        <w:ind w:left="40" w:right="40"/>
        <w:rPr>
          <w:rFonts w:ascii="Arial" w:hAnsi="Arial" w:cs="Arial"/>
          <w:color w:val="000000"/>
          <w:sz w:val="17"/>
          <w:szCs w:val="17"/>
        </w:rPr>
      </w:pPr>
    </w:p>
    <w:tbl>
      <w:tblPr>
        <w:tblW w:w="10695" w:type="dxa"/>
        <w:tblInd w:w="40" w:type="dxa"/>
        <w:tblLayout w:type="fixed"/>
        <w:tblCellMar>
          <w:top w:w="40" w:type="dxa"/>
          <w:left w:w="40" w:type="dxa"/>
          <w:bottom w:w="40" w:type="dxa"/>
          <w:right w:w="40" w:type="dxa"/>
        </w:tblCellMar>
        <w:tblLook w:val="04A0" w:firstRow="1" w:lastRow="0" w:firstColumn="1" w:lastColumn="0" w:noHBand="0" w:noVBand="1"/>
      </w:tblPr>
      <w:tblGrid>
        <w:gridCol w:w="714"/>
        <w:gridCol w:w="714"/>
        <w:gridCol w:w="1530"/>
        <w:gridCol w:w="2907"/>
        <w:gridCol w:w="637"/>
        <w:gridCol w:w="1638"/>
        <w:gridCol w:w="1537"/>
        <w:gridCol w:w="1018"/>
      </w:tblGrid>
      <w:tr w:rsidR="00765300" w14:paraId="60B7ED46" w14:textId="77777777" w:rsidTr="002F321A">
        <w:trPr>
          <w:cantSplit/>
        </w:trPr>
        <w:tc>
          <w:tcPr>
            <w:tcW w:w="2958" w:type="dxa"/>
            <w:gridSpan w:val="3"/>
            <w:hideMark/>
          </w:tcPr>
          <w:p w14:paraId="41F85621" w14:textId="77777777" w:rsidR="00765300" w:rsidRDefault="00765300">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Rozpočtové opatření č.</w:t>
            </w:r>
          </w:p>
        </w:tc>
        <w:tc>
          <w:tcPr>
            <w:tcW w:w="7737" w:type="dxa"/>
            <w:gridSpan w:val="5"/>
            <w:hideMark/>
          </w:tcPr>
          <w:p w14:paraId="6F0CFFA2" w14:textId="77777777" w:rsidR="00765300" w:rsidRDefault="00765300">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259/Z</w:t>
            </w:r>
          </w:p>
        </w:tc>
      </w:tr>
      <w:tr w:rsidR="00765300" w14:paraId="78C979F4" w14:textId="77777777" w:rsidTr="002F321A">
        <w:trPr>
          <w:gridAfter w:val="1"/>
          <w:wAfter w:w="1018" w:type="dxa"/>
          <w:cantSplit/>
        </w:trPr>
        <w:tc>
          <w:tcPr>
            <w:tcW w:w="714" w:type="dxa"/>
            <w:vAlign w:val="center"/>
            <w:hideMark/>
          </w:tcPr>
          <w:p w14:paraId="0B16875A" w14:textId="77777777" w:rsidR="00765300" w:rsidRDefault="00765300">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w:t>
            </w:r>
          </w:p>
        </w:tc>
        <w:tc>
          <w:tcPr>
            <w:tcW w:w="5151" w:type="dxa"/>
            <w:gridSpan w:val="3"/>
            <w:vAlign w:val="center"/>
            <w:hideMark/>
          </w:tcPr>
          <w:p w14:paraId="7A5330E7" w14:textId="77777777" w:rsidR="00765300" w:rsidRDefault="00765300">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položka</w:t>
            </w:r>
          </w:p>
        </w:tc>
        <w:tc>
          <w:tcPr>
            <w:tcW w:w="637" w:type="dxa"/>
            <w:vAlign w:val="center"/>
            <w:hideMark/>
          </w:tcPr>
          <w:p w14:paraId="64880A5F" w14:textId="77777777" w:rsidR="00765300" w:rsidRDefault="00765300">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ORJ</w:t>
            </w:r>
          </w:p>
        </w:tc>
        <w:tc>
          <w:tcPr>
            <w:tcW w:w="1638" w:type="dxa"/>
            <w:vAlign w:val="center"/>
            <w:hideMark/>
          </w:tcPr>
          <w:p w14:paraId="5202D379" w14:textId="77777777" w:rsidR="00765300" w:rsidRDefault="00765300">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ORG</w:t>
            </w:r>
          </w:p>
        </w:tc>
        <w:tc>
          <w:tcPr>
            <w:tcW w:w="1537" w:type="dxa"/>
            <w:vAlign w:val="center"/>
            <w:hideMark/>
          </w:tcPr>
          <w:p w14:paraId="5177B78D" w14:textId="77777777" w:rsidR="00765300" w:rsidRDefault="00765300">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částka v Kč</w:t>
            </w:r>
          </w:p>
        </w:tc>
      </w:tr>
      <w:tr w:rsidR="00765300" w14:paraId="55E17288" w14:textId="77777777" w:rsidTr="002F321A">
        <w:trPr>
          <w:gridAfter w:val="1"/>
          <w:wAfter w:w="1018" w:type="dxa"/>
          <w:cantSplit/>
        </w:trPr>
        <w:tc>
          <w:tcPr>
            <w:tcW w:w="714" w:type="dxa"/>
            <w:vAlign w:val="center"/>
          </w:tcPr>
          <w:p w14:paraId="64588EC2" w14:textId="77777777" w:rsidR="00765300" w:rsidRDefault="00765300">
            <w:pPr>
              <w:widowControl w:val="0"/>
              <w:autoSpaceDE w:val="0"/>
              <w:autoSpaceDN w:val="0"/>
              <w:adjustRightInd w:val="0"/>
              <w:jc w:val="center"/>
              <w:rPr>
                <w:rFonts w:ascii="Arial" w:hAnsi="Arial" w:cs="Arial"/>
                <w:color w:val="000000"/>
                <w:sz w:val="20"/>
                <w:szCs w:val="20"/>
              </w:rPr>
            </w:pPr>
          </w:p>
        </w:tc>
        <w:tc>
          <w:tcPr>
            <w:tcW w:w="714" w:type="dxa"/>
            <w:vAlign w:val="center"/>
            <w:hideMark/>
          </w:tcPr>
          <w:p w14:paraId="346991E7"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8115</w:t>
            </w:r>
          </w:p>
        </w:tc>
        <w:tc>
          <w:tcPr>
            <w:tcW w:w="4437" w:type="dxa"/>
            <w:gridSpan w:val="2"/>
            <w:vAlign w:val="center"/>
            <w:hideMark/>
          </w:tcPr>
          <w:p w14:paraId="510F1432"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Změny stavu krátkodobých prostředků na bank.účtech</w:t>
            </w:r>
          </w:p>
        </w:tc>
        <w:tc>
          <w:tcPr>
            <w:tcW w:w="637" w:type="dxa"/>
            <w:vAlign w:val="center"/>
            <w:hideMark/>
          </w:tcPr>
          <w:p w14:paraId="4A86B4BB"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2274</w:t>
            </w:r>
          </w:p>
        </w:tc>
        <w:tc>
          <w:tcPr>
            <w:tcW w:w="1638" w:type="dxa"/>
            <w:vAlign w:val="center"/>
          </w:tcPr>
          <w:p w14:paraId="2CD0395C" w14:textId="77777777" w:rsidR="00765300" w:rsidRDefault="00765300">
            <w:pPr>
              <w:widowControl w:val="0"/>
              <w:autoSpaceDE w:val="0"/>
              <w:autoSpaceDN w:val="0"/>
              <w:adjustRightInd w:val="0"/>
              <w:jc w:val="center"/>
              <w:rPr>
                <w:rFonts w:ascii="Arial" w:hAnsi="Arial" w:cs="Arial"/>
                <w:color w:val="000000"/>
                <w:sz w:val="20"/>
                <w:szCs w:val="20"/>
              </w:rPr>
            </w:pPr>
          </w:p>
        </w:tc>
        <w:tc>
          <w:tcPr>
            <w:tcW w:w="1537" w:type="dxa"/>
            <w:vAlign w:val="center"/>
            <w:hideMark/>
          </w:tcPr>
          <w:p w14:paraId="4B354694" w14:textId="77777777" w:rsidR="00765300" w:rsidRDefault="00765300">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-30 000 000,00</w:t>
            </w:r>
          </w:p>
        </w:tc>
      </w:tr>
      <w:tr w:rsidR="00765300" w14:paraId="13B9D626" w14:textId="77777777" w:rsidTr="002F321A">
        <w:trPr>
          <w:gridAfter w:val="1"/>
          <w:wAfter w:w="1018" w:type="dxa"/>
          <w:cantSplit/>
        </w:trPr>
        <w:tc>
          <w:tcPr>
            <w:tcW w:w="714" w:type="dxa"/>
            <w:vAlign w:val="center"/>
            <w:hideMark/>
          </w:tcPr>
          <w:p w14:paraId="44F3B248"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3121</w:t>
            </w:r>
          </w:p>
        </w:tc>
        <w:tc>
          <w:tcPr>
            <w:tcW w:w="714" w:type="dxa"/>
            <w:vAlign w:val="center"/>
            <w:hideMark/>
          </w:tcPr>
          <w:p w14:paraId="540B5D0E"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6351</w:t>
            </w:r>
          </w:p>
        </w:tc>
        <w:tc>
          <w:tcPr>
            <w:tcW w:w="4437" w:type="dxa"/>
            <w:gridSpan w:val="2"/>
            <w:vAlign w:val="center"/>
            <w:hideMark/>
          </w:tcPr>
          <w:p w14:paraId="52FDC750"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Invest. transf. zřízeným příspěvkovým organizacím</w:t>
            </w:r>
          </w:p>
        </w:tc>
        <w:tc>
          <w:tcPr>
            <w:tcW w:w="637" w:type="dxa"/>
            <w:vAlign w:val="center"/>
            <w:hideMark/>
          </w:tcPr>
          <w:p w14:paraId="6CD4311C"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2257</w:t>
            </w:r>
          </w:p>
        </w:tc>
        <w:tc>
          <w:tcPr>
            <w:tcW w:w="1638" w:type="dxa"/>
            <w:vAlign w:val="center"/>
            <w:hideMark/>
          </w:tcPr>
          <w:p w14:paraId="236CF257"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9137002401205</w:t>
            </w:r>
          </w:p>
        </w:tc>
        <w:tc>
          <w:tcPr>
            <w:tcW w:w="1537" w:type="dxa"/>
            <w:vAlign w:val="center"/>
            <w:hideMark/>
          </w:tcPr>
          <w:p w14:paraId="2599AE20" w14:textId="77777777" w:rsidR="00765300" w:rsidRDefault="00765300">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-386 316,43</w:t>
            </w:r>
          </w:p>
        </w:tc>
      </w:tr>
      <w:tr w:rsidR="00765300" w14:paraId="4C12D193" w14:textId="77777777" w:rsidTr="002F321A">
        <w:trPr>
          <w:gridAfter w:val="1"/>
          <w:wAfter w:w="1018" w:type="dxa"/>
          <w:cantSplit/>
        </w:trPr>
        <w:tc>
          <w:tcPr>
            <w:tcW w:w="714" w:type="dxa"/>
            <w:vAlign w:val="center"/>
            <w:hideMark/>
          </w:tcPr>
          <w:p w14:paraId="5B591F15"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3123</w:t>
            </w:r>
          </w:p>
        </w:tc>
        <w:tc>
          <w:tcPr>
            <w:tcW w:w="714" w:type="dxa"/>
            <w:vAlign w:val="center"/>
            <w:hideMark/>
          </w:tcPr>
          <w:p w14:paraId="050A5A13"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6351</w:t>
            </w:r>
          </w:p>
        </w:tc>
        <w:tc>
          <w:tcPr>
            <w:tcW w:w="4437" w:type="dxa"/>
            <w:gridSpan w:val="2"/>
            <w:vAlign w:val="center"/>
            <w:hideMark/>
          </w:tcPr>
          <w:p w14:paraId="792E3E86"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Invest. transf. zřízeným příspěvkovým organizacím</w:t>
            </w:r>
          </w:p>
        </w:tc>
        <w:tc>
          <w:tcPr>
            <w:tcW w:w="637" w:type="dxa"/>
            <w:vAlign w:val="center"/>
            <w:hideMark/>
          </w:tcPr>
          <w:p w14:paraId="7E21A0A6"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2257</w:t>
            </w:r>
          </w:p>
        </w:tc>
        <w:tc>
          <w:tcPr>
            <w:tcW w:w="1638" w:type="dxa"/>
            <w:vAlign w:val="center"/>
            <w:hideMark/>
          </w:tcPr>
          <w:p w14:paraId="6B1CF7D0"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9137010402205</w:t>
            </w:r>
          </w:p>
        </w:tc>
        <w:tc>
          <w:tcPr>
            <w:tcW w:w="1537" w:type="dxa"/>
            <w:vAlign w:val="center"/>
            <w:hideMark/>
          </w:tcPr>
          <w:p w14:paraId="515BDBF9" w14:textId="77777777" w:rsidR="00765300" w:rsidRDefault="00765300">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-135 121,34</w:t>
            </w:r>
          </w:p>
        </w:tc>
      </w:tr>
      <w:tr w:rsidR="00765300" w14:paraId="307EAFBA" w14:textId="77777777" w:rsidTr="002F321A">
        <w:trPr>
          <w:gridAfter w:val="1"/>
          <w:wAfter w:w="1018" w:type="dxa"/>
          <w:cantSplit/>
        </w:trPr>
        <w:tc>
          <w:tcPr>
            <w:tcW w:w="714" w:type="dxa"/>
            <w:vAlign w:val="center"/>
            <w:hideMark/>
          </w:tcPr>
          <w:p w14:paraId="08FEC062"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3121</w:t>
            </w:r>
          </w:p>
        </w:tc>
        <w:tc>
          <w:tcPr>
            <w:tcW w:w="714" w:type="dxa"/>
            <w:vAlign w:val="center"/>
            <w:hideMark/>
          </w:tcPr>
          <w:p w14:paraId="30272A1F"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6351</w:t>
            </w:r>
          </w:p>
        </w:tc>
        <w:tc>
          <w:tcPr>
            <w:tcW w:w="4437" w:type="dxa"/>
            <w:gridSpan w:val="2"/>
            <w:vAlign w:val="center"/>
            <w:hideMark/>
          </w:tcPr>
          <w:p w14:paraId="6987BBC7"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Invest. transf. zřízeným příspěvkovým organizacím</w:t>
            </w:r>
          </w:p>
        </w:tc>
        <w:tc>
          <w:tcPr>
            <w:tcW w:w="637" w:type="dxa"/>
            <w:vAlign w:val="center"/>
            <w:hideMark/>
          </w:tcPr>
          <w:p w14:paraId="173BBD4D"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2257</w:t>
            </w:r>
          </w:p>
        </w:tc>
        <w:tc>
          <w:tcPr>
            <w:tcW w:w="1638" w:type="dxa"/>
            <w:vAlign w:val="center"/>
            <w:hideMark/>
          </w:tcPr>
          <w:p w14:paraId="69D9FE0C"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9137012403202</w:t>
            </w:r>
          </w:p>
        </w:tc>
        <w:tc>
          <w:tcPr>
            <w:tcW w:w="1537" w:type="dxa"/>
            <w:vAlign w:val="center"/>
            <w:hideMark/>
          </w:tcPr>
          <w:p w14:paraId="6AF412B6" w14:textId="77777777" w:rsidR="00765300" w:rsidRDefault="00765300">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-114 377,26</w:t>
            </w:r>
          </w:p>
        </w:tc>
      </w:tr>
      <w:tr w:rsidR="00765300" w14:paraId="35FDBC95" w14:textId="77777777" w:rsidTr="002F321A">
        <w:trPr>
          <w:gridAfter w:val="1"/>
          <w:wAfter w:w="1018" w:type="dxa"/>
          <w:cantSplit/>
        </w:trPr>
        <w:tc>
          <w:tcPr>
            <w:tcW w:w="714" w:type="dxa"/>
            <w:vAlign w:val="center"/>
            <w:hideMark/>
          </w:tcPr>
          <w:p w14:paraId="072843B9"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3231</w:t>
            </w:r>
          </w:p>
        </w:tc>
        <w:tc>
          <w:tcPr>
            <w:tcW w:w="714" w:type="dxa"/>
            <w:vAlign w:val="center"/>
            <w:hideMark/>
          </w:tcPr>
          <w:p w14:paraId="2EBAB8D2"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6351</w:t>
            </w:r>
          </w:p>
        </w:tc>
        <w:tc>
          <w:tcPr>
            <w:tcW w:w="4437" w:type="dxa"/>
            <w:gridSpan w:val="2"/>
            <w:vAlign w:val="center"/>
            <w:hideMark/>
          </w:tcPr>
          <w:p w14:paraId="4C5114FF"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Invest. transf. zřízeným příspěvkovým organizacím</w:t>
            </w:r>
          </w:p>
        </w:tc>
        <w:tc>
          <w:tcPr>
            <w:tcW w:w="637" w:type="dxa"/>
            <w:vAlign w:val="center"/>
            <w:hideMark/>
          </w:tcPr>
          <w:p w14:paraId="5D9F6A21"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2257</w:t>
            </w:r>
          </w:p>
        </w:tc>
        <w:tc>
          <w:tcPr>
            <w:tcW w:w="1638" w:type="dxa"/>
            <w:vAlign w:val="center"/>
            <w:hideMark/>
          </w:tcPr>
          <w:p w14:paraId="47B7589E"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9137017404214</w:t>
            </w:r>
          </w:p>
        </w:tc>
        <w:tc>
          <w:tcPr>
            <w:tcW w:w="1537" w:type="dxa"/>
            <w:vAlign w:val="center"/>
            <w:hideMark/>
          </w:tcPr>
          <w:p w14:paraId="5FCF7D10" w14:textId="77777777" w:rsidR="00765300" w:rsidRDefault="00765300">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-2 000 000,00</w:t>
            </w:r>
          </w:p>
        </w:tc>
      </w:tr>
      <w:tr w:rsidR="00765300" w14:paraId="1F9439A7" w14:textId="77777777" w:rsidTr="002F321A">
        <w:trPr>
          <w:gridAfter w:val="1"/>
          <w:wAfter w:w="1018" w:type="dxa"/>
          <w:cantSplit/>
        </w:trPr>
        <w:tc>
          <w:tcPr>
            <w:tcW w:w="714" w:type="dxa"/>
            <w:vAlign w:val="center"/>
            <w:hideMark/>
          </w:tcPr>
          <w:p w14:paraId="62387DF0"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3233</w:t>
            </w:r>
          </w:p>
        </w:tc>
        <w:tc>
          <w:tcPr>
            <w:tcW w:w="714" w:type="dxa"/>
            <w:vAlign w:val="center"/>
            <w:hideMark/>
          </w:tcPr>
          <w:p w14:paraId="2C4449EA"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6351</w:t>
            </w:r>
          </w:p>
        </w:tc>
        <w:tc>
          <w:tcPr>
            <w:tcW w:w="4437" w:type="dxa"/>
            <w:gridSpan w:val="2"/>
            <w:vAlign w:val="center"/>
            <w:hideMark/>
          </w:tcPr>
          <w:p w14:paraId="52D454CC"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Invest. transf. zřízeným příspěvkovým organizacím</w:t>
            </w:r>
          </w:p>
        </w:tc>
        <w:tc>
          <w:tcPr>
            <w:tcW w:w="637" w:type="dxa"/>
            <w:vAlign w:val="center"/>
            <w:hideMark/>
          </w:tcPr>
          <w:p w14:paraId="36C5F831"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2257</w:t>
            </w:r>
          </w:p>
        </w:tc>
        <w:tc>
          <w:tcPr>
            <w:tcW w:w="1638" w:type="dxa"/>
            <w:vAlign w:val="center"/>
            <w:hideMark/>
          </w:tcPr>
          <w:p w14:paraId="63CF40B9"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9137018404216</w:t>
            </w:r>
          </w:p>
        </w:tc>
        <w:tc>
          <w:tcPr>
            <w:tcW w:w="1537" w:type="dxa"/>
            <w:vAlign w:val="center"/>
            <w:hideMark/>
          </w:tcPr>
          <w:p w14:paraId="20F2D9A4" w14:textId="77777777" w:rsidR="00765300" w:rsidRDefault="00765300">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-3 127 500,00</w:t>
            </w:r>
          </w:p>
        </w:tc>
      </w:tr>
      <w:tr w:rsidR="00765300" w14:paraId="3BEE9D2E" w14:textId="77777777" w:rsidTr="002F321A">
        <w:trPr>
          <w:gridAfter w:val="1"/>
          <w:wAfter w:w="1018" w:type="dxa"/>
          <w:cantSplit/>
        </w:trPr>
        <w:tc>
          <w:tcPr>
            <w:tcW w:w="714" w:type="dxa"/>
            <w:vAlign w:val="center"/>
            <w:hideMark/>
          </w:tcPr>
          <w:p w14:paraId="147483AD"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3121</w:t>
            </w:r>
          </w:p>
        </w:tc>
        <w:tc>
          <w:tcPr>
            <w:tcW w:w="714" w:type="dxa"/>
            <w:vAlign w:val="center"/>
            <w:hideMark/>
          </w:tcPr>
          <w:p w14:paraId="54EC4CAD"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6351</w:t>
            </w:r>
          </w:p>
        </w:tc>
        <w:tc>
          <w:tcPr>
            <w:tcW w:w="4437" w:type="dxa"/>
            <w:gridSpan w:val="2"/>
            <w:vAlign w:val="center"/>
            <w:hideMark/>
          </w:tcPr>
          <w:p w14:paraId="084677F8"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Invest. transf. zřízeným příspěvkovým organizacím</w:t>
            </w:r>
          </w:p>
        </w:tc>
        <w:tc>
          <w:tcPr>
            <w:tcW w:w="637" w:type="dxa"/>
            <w:vAlign w:val="center"/>
            <w:hideMark/>
          </w:tcPr>
          <w:p w14:paraId="127526E2"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2257</w:t>
            </w:r>
          </w:p>
        </w:tc>
        <w:tc>
          <w:tcPr>
            <w:tcW w:w="1638" w:type="dxa"/>
            <w:vAlign w:val="center"/>
            <w:hideMark/>
          </w:tcPr>
          <w:p w14:paraId="33617203"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9137029406204</w:t>
            </w:r>
          </w:p>
        </w:tc>
        <w:tc>
          <w:tcPr>
            <w:tcW w:w="1537" w:type="dxa"/>
            <w:vAlign w:val="center"/>
            <w:hideMark/>
          </w:tcPr>
          <w:p w14:paraId="3C5FA2A0" w14:textId="77777777" w:rsidR="00765300" w:rsidRDefault="00765300">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-4 323 700,00</w:t>
            </w:r>
          </w:p>
        </w:tc>
      </w:tr>
      <w:tr w:rsidR="00765300" w14:paraId="48FC5CE4" w14:textId="77777777" w:rsidTr="002F321A">
        <w:trPr>
          <w:gridAfter w:val="1"/>
          <w:wAfter w:w="1018" w:type="dxa"/>
          <w:cantSplit/>
        </w:trPr>
        <w:tc>
          <w:tcPr>
            <w:tcW w:w="714" w:type="dxa"/>
            <w:vAlign w:val="center"/>
            <w:hideMark/>
          </w:tcPr>
          <w:p w14:paraId="4C10CB5F"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3125</w:t>
            </w:r>
          </w:p>
        </w:tc>
        <w:tc>
          <w:tcPr>
            <w:tcW w:w="714" w:type="dxa"/>
            <w:vAlign w:val="center"/>
            <w:hideMark/>
          </w:tcPr>
          <w:p w14:paraId="3B56D74D"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6351</w:t>
            </w:r>
          </w:p>
        </w:tc>
        <w:tc>
          <w:tcPr>
            <w:tcW w:w="4437" w:type="dxa"/>
            <w:gridSpan w:val="2"/>
            <w:vAlign w:val="center"/>
            <w:hideMark/>
          </w:tcPr>
          <w:p w14:paraId="0D8E6C02"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Invest. transf. zřízeným příspěvkovým organizacím</w:t>
            </w:r>
          </w:p>
        </w:tc>
        <w:tc>
          <w:tcPr>
            <w:tcW w:w="637" w:type="dxa"/>
            <w:vAlign w:val="center"/>
            <w:hideMark/>
          </w:tcPr>
          <w:p w14:paraId="2BD243B2"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2257</w:t>
            </w:r>
          </w:p>
        </w:tc>
        <w:tc>
          <w:tcPr>
            <w:tcW w:w="1638" w:type="dxa"/>
            <w:vAlign w:val="center"/>
            <w:hideMark/>
          </w:tcPr>
          <w:p w14:paraId="3C7BDBA1"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9137007401244</w:t>
            </w:r>
          </w:p>
        </w:tc>
        <w:tc>
          <w:tcPr>
            <w:tcW w:w="1537" w:type="dxa"/>
            <w:vAlign w:val="center"/>
            <w:hideMark/>
          </w:tcPr>
          <w:p w14:paraId="76A592C4" w14:textId="77777777" w:rsidR="00765300" w:rsidRDefault="00765300">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-307 318,67</w:t>
            </w:r>
          </w:p>
        </w:tc>
      </w:tr>
      <w:tr w:rsidR="00765300" w14:paraId="1FF21CC8" w14:textId="77777777" w:rsidTr="002F321A">
        <w:trPr>
          <w:gridAfter w:val="1"/>
          <w:wAfter w:w="1018" w:type="dxa"/>
          <w:cantSplit/>
        </w:trPr>
        <w:tc>
          <w:tcPr>
            <w:tcW w:w="714" w:type="dxa"/>
            <w:vAlign w:val="center"/>
            <w:hideMark/>
          </w:tcPr>
          <w:p w14:paraId="1484820E"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3299</w:t>
            </w:r>
          </w:p>
        </w:tc>
        <w:tc>
          <w:tcPr>
            <w:tcW w:w="714" w:type="dxa"/>
            <w:vAlign w:val="center"/>
            <w:hideMark/>
          </w:tcPr>
          <w:p w14:paraId="3A7E03CA"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6351</w:t>
            </w:r>
          </w:p>
        </w:tc>
        <w:tc>
          <w:tcPr>
            <w:tcW w:w="4437" w:type="dxa"/>
            <w:gridSpan w:val="2"/>
            <w:vAlign w:val="center"/>
            <w:hideMark/>
          </w:tcPr>
          <w:p w14:paraId="0F6438C6"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Invest. transf. zřízeným příspěvkovým organizacím</w:t>
            </w:r>
          </w:p>
        </w:tc>
        <w:tc>
          <w:tcPr>
            <w:tcW w:w="637" w:type="dxa"/>
            <w:vAlign w:val="center"/>
            <w:hideMark/>
          </w:tcPr>
          <w:p w14:paraId="12E2B5FC"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2257</w:t>
            </w:r>
          </w:p>
        </w:tc>
        <w:tc>
          <w:tcPr>
            <w:tcW w:w="1638" w:type="dxa"/>
            <w:vAlign w:val="center"/>
            <w:hideMark/>
          </w:tcPr>
          <w:p w14:paraId="1E6C44EA"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9137000000000</w:t>
            </w:r>
          </w:p>
        </w:tc>
        <w:tc>
          <w:tcPr>
            <w:tcW w:w="1537" w:type="dxa"/>
            <w:vAlign w:val="center"/>
            <w:hideMark/>
          </w:tcPr>
          <w:p w14:paraId="3A9C799C" w14:textId="77777777" w:rsidR="00765300" w:rsidRDefault="00765300">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-19 605 666,30</w:t>
            </w:r>
          </w:p>
        </w:tc>
      </w:tr>
    </w:tbl>
    <w:p w14:paraId="2646E698" w14:textId="77777777" w:rsidR="00765300" w:rsidRDefault="00765300" w:rsidP="002F321A">
      <w:pPr>
        <w:widowControl w:val="0"/>
        <w:autoSpaceDE w:val="0"/>
        <w:autoSpaceDN w:val="0"/>
        <w:adjustRightInd w:val="0"/>
        <w:spacing w:before="40" w:after="40"/>
        <w:ind w:left="40" w:right="40"/>
        <w:rPr>
          <w:rFonts w:ascii="Arial" w:hAnsi="Arial" w:cs="Arial"/>
          <w:color w:val="000000"/>
          <w:sz w:val="17"/>
          <w:szCs w:val="17"/>
        </w:rPr>
      </w:pPr>
    </w:p>
    <w:p w14:paraId="09092911" w14:textId="77777777" w:rsidR="00765300" w:rsidRDefault="00765300" w:rsidP="002F321A">
      <w:pPr>
        <w:widowControl w:val="0"/>
        <w:autoSpaceDE w:val="0"/>
        <w:autoSpaceDN w:val="0"/>
        <w:adjustRightInd w:val="0"/>
        <w:spacing w:before="40" w:after="40"/>
        <w:ind w:left="40" w:right="40"/>
        <w:jc w:val="both"/>
        <w:rPr>
          <w:rFonts w:ascii="Arial" w:hAnsi="Arial" w:cs="Arial"/>
          <w:color w:val="000000"/>
          <w:sz w:val="20"/>
          <w:szCs w:val="20"/>
        </w:rPr>
      </w:pPr>
      <w:r>
        <w:rPr>
          <w:rFonts w:ascii="Arial" w:hAnsi="Arial" w:cs="Arial"/>
          <w:color w:val="000000"/>
          <w:sz w:val="20"/>
          <w:szCs w:val="20"/>
        </w:rPr>
        <w:t xml:space="preserve">Fond rozvoje školství navrhuje rozpočtové opatření na úpravu rozpočtu FRŠ na změnu závazného finančního vztahu k příspěvkovým organizacím kraje z důvodu uspoření nebo neuskutečnění některých plánovaných akcí škol a školských zařízení v roce 2022. Jedná se o tyto školy a školská zařízení: </w:t>
      </w:r>
    </w:p>
    <w:p w14:paraId="3F792E78" w14:textId="77777777" w:rsidR="00765300" w:rsidRDefault="00765300" w:rsidP="00765300">
      <w:pPr>
        <w:widowControl w:val="0"/>
        <w:numPr>
          <w:ilvl w:val="0"/>
          <w:numId w:val="28"/>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Gymnázium, České Budějovice, Jírovcova 8 na akci "Rekonstrukce výměníkové stanice" (386 316,43 Kč), schváleno usn. č. 410/2021/ZK-13 ze dne 16. 12. 2021. Vysoutěžená cena byla nižší proti původnímu schválenému příspěvku. Nevyčerpaný příspěvek škola již nebude čerpat;</w:t>
      </w:r>
    </w:p>
    <w:p w14:paraId="26F87B66" w14:textId="77777777" w:rsidR="00765300" w:rsidRDefault="00765300" w:rsidP="00765300">
      <w:pPr>
        <w:widowControl w:val="0"/>
        <w:numPr>
          <w:ilvl w:val="0"/>
          <w:numId w:val="28"/>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Střední odborná škola strojní a elektrotechnická, Velešín, U Hřiště 527 na akci "Rekonstrukce elektroinstalace" (135 121,34 Kč), schváleno usn. č. 410/2021/ZK-13 ze dne 16. 12. 2021. Vysoutěžená cena byla nižší proti původnímu schválenému příspěvku. Nevyčerpaný příspěvek škola již nebude čerpat;</w:t>
      </w:r>
    </w:p>
    <w:p w14:paraId="25A2CEAC" w14:textId="77777777" w:rsidR="00765300" w:rsidRDefault="00765300" w:rsidP="00765300">
      <w:pPr>
        <w:widowControl w:val="0"/>
        <w:numPr>
          <w:ilvl w:val="0"/>
          <w:numId w:val="28"/>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Gymnázium, Třeboň, Na Sadech 308 na akci "Rekonstrukce sociálních zařízení ve třech patrech školy" (114 377,26 Kč), schváleno usn. č. 410/2021/ZK-13 ze dne 16. 12. 2021. Vysoutěžená cena byla nižší proti původnímu schválenému příspěvku. Nevyčerpaný příspěvek škola již nebude čerpat;</w:t>
      </w:r>
    </w:p>
    <w:p w14:paraId="71DF756C" w14:textId="77777777" w:rsidR="00765300" w:rsidRDefault="00765300" w:rsidP="00765300">
      <w:pPr>
        <w:widowControl w:val="0"/>
        <w:numPr>
          <w:ilvl w:val="0"/>
          <w:numId w:val="28"/>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Základní umělecká škola, Milevsko, Libušina 1217 na akci "Studie na výstavbu nové budovy školy" (2 000 000,00 Kč), schváleno usn. č. 410/2021/ZK-13 ze dne 16. 12. 2021. Realizace výstavby nové budovy se plánuje v rámci výzvy z prostředků OPŽP – opatření „Výstavba nových veřejných budov, které budou splňovat parametry pro pasivní nebo plusové budovy“. Realizace projektu byla schválena usnesením č. 197/2022/ZK-18 ze dne 16. 6. 2022. Z tohoto důvodu nedojde k využití příspěvku z FRŠ;</w:t>
      </w:r>
    </w:p>
    <w:p w14:paraId="24A8A161" w14:textId="77777777" w:rsidR="00765300" w:rsidRDefault="00765300" w:rsidP="00765300">
      <w:pPr>
        <w:widowControl w:val="0"/>
        <w:numPr>
          <w:ilvl w:val="0"/>
          <w:numId w:val="28"/>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Dům dětí a mládeže, Písek, Švantlova 2394 na akci "Rekonstrukce letní základny Kobyla" (3 127 500,00 Kč), schváleno usn. č. 410/2021/ZK-13 ze dne 16. 12. 2021. Vysoutěžená cena byla nižší proti původnímu schválenému příspěvku. Nevyčerpaný příspěvek škola již nebude čerpat;</w:t>
      </w:r>
    </w:p>
    <w:p w14:paraId="7443C480" w14:textId="77777777" w:rsidR="00765300" w:rsidRDefault="00765300" w:rsidP="00765300">
      <w:pPr>
        <w:widowControl w:val="0"/>
        <w:numPr>
          <w:ilvl w:val="0"/>
          <w:numId w:val="28"/>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Gymnázium, Strakonice, Máchova 174 na akci "Tvorba studie na výstavbu tělocvičny" (4 323 700,00 Kč), schváleno usn. č. 410/2021/ZK-13 ze dne 16. 12. 2021. Od původně zamýšleného záměru financování vybudování velké sportovní haly vedení kraje odstoupilo z důvodu významného nárůstu celkové ceny díla. Škole byl schválen příspěvek na projektovou dokumentaci, na které se už ale začalo pracovat a na tento účel se vyčerpala pouze část financí. Zbývající část byla škole přislíbena na tvorbu studie na výstavbu tělocvičny při Gymnáziu Strakonice s předpokladem následného předložení žádosti do OPŽP. Záměr výstavby velké sportovní haly bude z důvodu vysoké finanční náročnosti revidován společně Jihočeským krajem a městem Strakonice v návaznosti na podmínky dotačních programů NSA a OPŽP. Z těchto důvodů nedojde k využití příspěvku z FRŠ;</w:t>
      </w:r>
    </w:p>
    <w:p w14:paraId="66D66087" w14:textId="77777777" w:rsidR="00765300" w:rsidRDefault="00765300" w:rsidP="00765300">
      <w:pPr>
        <w:widowControl w:val="0"/>
        <w:numPr>
          <w:ilvl w:val="0"/>
          <w:numId w:val="28"/>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Krajské školní hospodářství, České Budějovice, U Zimního stadionu 1952/2 na akci "Oprava rybníku Dobevský" (307 318,67 Kč), schváleno usn. č 410/2021/ZK-13 ze dne 16. 12. 2021. Vysoutěžená cena byla nižší proti původnímu schválenému příspěvku. Nevyčerpaný příspěvek organizace již nebude čerpat.</w:t>
      </w:r>
    </w:p>
    <w:p w14:paraId="494208F6" w14:textId="77777777" w:rsidR="00765300" w:rsidRDefault="00765300" w:rsidP="002F321A">
      <w:pPr>
        <w:widowControl w:val="0"/>
        <w:autoSpaceDE w:val="0"/>
        <w:autoSpaceDN w:val="0"/>
        <w:adjustRightInd w:val="0"/>
        <w:spacing w:before="40" w:after="40"/>
        <w:ind w:left="40" w:right="40"/>
        <w:rPr>
          <w:rFonts w:ascii="Arial" w:hAnsi="Arial" w:cs="Arial"/>
          <w:b/>
          <w:bCs/>
          <w:color w:val="000000"/>
          <w:sz w:val="20"/>
          <w:szCs w:val="20"/>
        </w:rPr>
      </w:pPr>
      <w:r>
        <w:rPr>
          <w:rFonts w:ascii="Arial" w:hAnsi="Arial" w:cs="Arial"/>
          <w:b/>
          <w:bCs/>
          <w:color w:val="000000"/>
          <w:sz w:val="20"/>
          <w:szCs w:val="20"/>
        </w:rPr>
        <w:t>Dopad do salda +30 000 000,00 Kč (snížení schodku).</w:t>
      </w:r>
    </w:p>
    <w:p w14:paraId="055EB11E" w14:textId="77777777" w:rsidR="00765300" w:rsidRDefault="00765300" w:rsidP="002F321A">
      <w:pPr>
        <w:widowControl w:val="0"/>
        <w:autoSpaceDE w:val="0"/>
        <w:autoSpaceDN w:val="0"/>
        <w:adjustRightInd w:val="0"/>
        <w:spacing w:before="40" w:after="40"/>
        <w:ind w:left="40" w:right="40"/>
        <w:rPr>
          <w:rFonts w:ascii="Arial" w:hAnsi="Arial" w:cs="Arial"/>
          <w:color w:val="000000"/>
          <w:sz w:val="17"/>
          <w:szCs w:val="17"/>
        </w:rPr>
      </w:pPr>
    </w:p>
    <w:tbl>
      <w:tblPr>
        <w:tblW w:w="10695" w:type="dxa"/>
        <w:tblInd w:w="40" w:type="dxa"/>
        <w:tblLayout w:type="fixed"/>
        <w:tblCellMar>
          <w:top w:w="40" w:type="dxa"/>
          <w:left w:w="40" w:type="dxa"/>
          <w:bottom w:w="40" w:type="dxa"/>
          <w:right w:w="40" w:type="dxa"/>
        </w:tblCellMar>
        <w:tblLook w:val="04A0" w:firstRow="1" w:lastRow="0" w:firstColumn="1" w:lastColumn="0" w:noHBand="0" w:noVBand="1"/>
      </w:tblPr>
      <w:tblGrid>
        <w:gridCol w:w="714"/>
        <w:gridCol w:w="714"/>
        <w:gridCol w:w="1530"/>
        <w:gridCol w:w="3018"/>
        <w:gridCol w:w="637"/>
        <w:gridCol w:w="1638"/>
        <w:gridCol w:w="1426"/>
        <w:gridCol w:w="1018"/>
      </w:tblGrid>
      <w:tr w:rsidR="00765300" w14:paraId="2655A019" w14:textId="77777777" w:rsidTr="002F321A">
        <w:trPr>
          <w:cantSplit/>
        </w:trPr>
        <w:tc>
          <w:tcPr>
            <w:tcW w:w="2958" w:type="dxa"/>
            <w:gridSpan w:val="3"/>
            <w:hideMark/>
          </w:tcPr>
          <w:p w14:paraId="1CBD8705" w14:textId="77777777" w:rsidR="00765300" w:rsidRDefault="00765300">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Rozpočtové opatření č.</w:t>
            </w:r>
          </w:p>
        </w:tc>
        <w:tc>
          <w:tcPr>
            <w:tcW w:w="7737" w:type="dxa"/>
            <w:gridSpan w:val="5"/>
            <w:hideMark/>
          </w:tcPr>
          <w:p w14:paraId="2DF18A5B" w14:textId="77777777" w:rsidR="00765300" w:rsidRDefault="00765300">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260/Z</w:t>
            </w:r>
          </w:p>
        </w:tc>
      </w:tr>
      <w:tr w:rsidR="00765300" w14:paraId="02174F0D" w14:textId="77777777" w:rsidTr="002F321A">
        <w:trPr>
          <w:gridAfter w:val="1"/>
          <w:wAfter w:w="1018" w:type="dxa"/>
          <w:cantSplit/>
        </w:trPr>
        <w:tc>
          <w:tcPr>
            <w:tcW w:w="714" w:type="dxa"/>
            <w:vAlign w:val="center"/>
            <w:hideMark/>
          </w:tcPr>
          <w:p w14:paraId="3DEBAD28" w14:textId="77777777" w:rsidR="00765300" w:rsidRDefault="00765300">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w:t>
            </w:r>
          </w:p>
        </w:tc>
        <w:tc>
          <w:tcPr>
            <w:tcW w:w="5262" w:type="dxa"/>
            <w:gridSpan w:val="3"/>
            <w:vAlign w:val="center"/>
            <w:hideMark/>
          </w:tcPr>
          <w:p w14:paraId="155EBBB7" w14:textId="77777777" w:rsidR="00765300" w:rsidRDefault="00765300">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položka</w:t>
            </w:r>
          </w:p>
        </w:tc>
        <w:tc>
          <w:tcPr>
            <w:tcW w:w="637" w:type="dxa"/>
            <w:vAlign w:val="center"/>
            <w:hideMark/>
          </w:tcPr>
          <w:p w14:paraId="6E540956" w14:textId="77777777" w:rsidR="00765300" w:rsidRDefault="00765300">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ORJ</w:t>
            </w:r>
          </w:p>
        </w:tc>
        <w:tc>
          <w:tcPr>
            <w:tcW w:w="1638" w:type="dxa"/>
            <w:vAlign w:val="center"/>
            <w:hideMark/>
          </w:tcPr>
          <w:p w14:paraId="28F70860" w14:textId="77777777" w:rsidR="00765300" w:rsidRDefault="00765300">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ORG</w:t>
            </w:r>
          </w:p>
        </w:tc>
        <w:tc>
          <w:tcPr>
            <w:tcW w:w="1426" w:type="dxa"/>
            <w:vAlign w:val="center"/>
            <w:hideMark/>
          </w:tcPr>
          <w:p w14:paraId="28092684" w14:textId="77777777" w:rsidR="00765300" w:rsidRDefault="00765300">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částka v Kč</w:t>
            </w:r>
          </w:p>
        </w:tc>
      </w:tr>
      <w:tr w:rsidR="00765300" w14:paraId="7AFC14F1" w14:textId="77777777" w:rsidTr="002F321A">
        <w:trPr>
          <w:gridAfter w:val="1"/>
          <w:wAfter w:w="1018" w:type="dxa"/>
          <w:cantSplit/>
        </w:trPr>
        <w:tc>
          <w:tcPr>
            <w:tcW w:w="714" w:type="dxa"/>
            <w:vAlign w:val="center"/>
          </w:tcPr>
          <w:p w14:paraId="534068EF" w14:textId="77777777" w:rsidR="00765300" w:rsidRDefault="00765300">
            <w:pPr>
              <w:widowControl w:val="0"/>
              <w:autoSpaceDE w:val="0"/>
              <w:autoSpaceDN w:val="0"/>
              <w:adjustRightInd w:val="0"/>
              <w:jc w:val="center"/>
              <w:rPr>
                <w:rFonts w:ascii="Arial" w:hAnsi="Arial" w:cs="Arial"/>
                <w:color w:val="000000"/>
                <w:sz w:val="20"/>
                <w:szCs w:val="20"/>
              </w:rPr>
            </w:pPr>
          </w:p>
        </w:tc>
        <w:tc>
          <w:tcPr>
            <w:tcW w:w="714" w:type="dxa"/>
            <w:vAlign w:val="center"/>
            <w:hideMark/>
          </w:tcPr>
          <w:p w14:paraId="6906700A"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8115</w:t>
            </w:r>
          </w:p>
        </w:tc>
        <w:tc>
          <w:tcPr>
            <w:tcW w:w="4548" w:type="dxa"/>
            <w:gridSpan w:val="2"/>
            <w:vAlign w:val="center"/>
            <w:hideMark/>
          </w:tcPr>
          <w:p w14:paraId="370530F6"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Změny stavu krátkodobých prostředků na bank.účtech</w:t>
            </w:r>
          </w:p>
        </w:tc>
        <w:tc>
          <w:tcPr>
            <w:tcW w:w="637" w:type="dxa"/>
            <w:vAlign w:val="center"/>
            <w:hideMark/>
          </w:tcPr>
          <w:p w14:paraId="5D341479"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2674</w:t>
            </w:r>
          </w:p>
        </w:tc>
        <w:tc>
          <w:tcPr>
            <w:tcW w:w="1638" w:type="dxa"/>
            <w:vAlign w:val="center"/>
          </w:tcPr>
          <w:p w14:paraId="32024E42" w14:textId="77777777" w:rsidR="00765300" w:rsidRDefault="00765300">
            <w:pPr>
              <w:widowControl w:val="0"/>
              <w:autoSpaceDE w:val="0"/>
              <w:autoSpaceDN w:val="0"/>
              <w:adjustRightInd w:val="0"/>
              <w:jc w:val="center"/>
              <w:rPr>
                <w:rFonts w:ascii="Arial" w:hAnsi="Arial" w:cs="Arial"/>
                <w:color w:val="000000"/>
                <w:sz w:val="20"/>
                <w:szCs w:val="20"/>
              </w:rPr>
            </w:pPr>
          </w:p>
        </w:tc>
        <w:tc>
          <w:tcPr>
            <w:tcW w:w="1426" w:type="dxa"/>
            <w:vAlign w:val="center"/>
            <w:hideMark/>
          </w:tcPr>
          <w:p w14:paraId="1D810DD3" w14:textId="77777777" w:rsidR="00765300" w:rsidRDefault="00765300">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-6 000 000,00</w:t>
            </w:r>
          </w:p>
        </w:tc>
      </w:tr>
      <w:tr w:rsidR="00765300" w14:paraId="42F805F2" w14:textId="77777777" w:rsidTr="002F321A">
        <w:trPr>
          <w:gridAfter w:val="1"/>
          <w:wAfter w:w="1018" w:type="dxa"/>
          <w:cantSplit/>
        </w:trPr>
        <w:tc>
          <w:tcPr>
            <w:tcW w:w="714" w:type="dxa"/>
            <w:hideMark/>
          </w:tcPr>
          <w:p w14:paraId="33BC51B8"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4357</w:t>
            </w:r>
          </w:p>
        </w:tc>
        <w:tc>
          <w:tcPr>
            <w:tcW w:w="714" w:type="dxa"/>
            <w:hideMark/>
          </w:tcPr>
          <w:p w14:paraId="5A97D689"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6121</w:t>
            </w:r>
          </w:p>
        </w:tc>
        <w:tc>
          <w:tcPr>
            <w:tcW w:w="4548" w:type="dxa"/>
            <w:gridSpan w:val="2"/>
            <w:hideMark/>
          </w:tcPr>
          <w:p w14:paraId="0E0E25AE"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Stavby</w:t>
            </w:r>
          </w:p>
        </w:tc>
        <w:tc>
          <w:tcPr>
            <w:tcW w:w="637" w:type="dxa"/>
            <w:hideMark/>
          </w:tcPr>
          <w:p w14:paraId="4FC84ADE"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2554</w:t>
            </w:r>
          </w:p>
        </w:tc>
        <w:tc>
          <w:tcPr>
            <w:tcW w:w="1638" w:type="dxa"/>
            <w:hideMark/>
          </w:tcPr>
          <w:p w14:paraId="51ED0B80"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9121013000000</w:t>
            </w:r>
          </w:p>
        </w:tc>
        <w:tc>
          <w:tcPr>
            <w:tcW w:w="1426" w:type="dxa"/>
            <w:hideMark/>
          </w:tcPr>
          <w:p w14:paraId="0DDF1A13" w14:textId="77777777" w:rsidR="00765300" w:rsidRDefault="00765300">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-6 000 000,00</w:t>
            </w:r>
          </w:p>
        </w:tc>
      </w:tr>
    </w:tbl>
    <w:p w14:paraId="4008F3D9" w14:textId="77777777" w:rsidR="00765300" w:rsidRDefault="00765300" w:rsidP="002F321A">
      <w:pPr>
        <w:widowControl w:val="0"/>
        <w:autoSpaceDE w:val="0"/>
        <w:autoSpaceDN w:val="0"/>
        <w:adjustRightInd w:val="0"/>
        <w:spacing w:before="40" w:after="40"/>
        <w:ind w:left="40" w:right="40"/>
        <w:rPr>
          <w:rFonts w:ascii="Arial" w:hAnsi="Arial" w:cs="Arial"/>
          <w:color w:val="000000"/>
          <w:sz w:val="17"/>
          <w:szCs w:val="17"/>
        </w:rPr>
      </w:pPr>
    </w:p>
    <w:p w14:paraId="327FAAFE" w14:textId="77777777" w:rsidR="00765300" w:rsidRDefault="00765300" w:rsidP="002F321A">
      <w:pPr>
        <w:widowControl w:val="0"/>
        <w:autoSpaceDE w:val="0"/>
        <w:autoSpaceDN w:val="0"/>
        <w:adjustRightInd w:val="0"/>
        <w:spacing w:before="40" w:after="40"/>
        <w:ind w:left="40" w:right="40"/>
        <w:jc w:val="both"/>
        <w:rPr>
          <w:rFonts w:ascii="Arial" w:hAnsi="Arial" w:cs="Arial"/>
          <w:color w:val="000000"/>
          <w:sz w:val="20"/>
          <w:szCs w:val="20"/>
        </w:rPr>
      </w:pPr>
      <w:r>
        <w:rPr>
          <w:rFonts w:ascii="Arial" w:hAnsi="Arial" w:cs="Arial"/>
          <w:color w:val="000000"/>
          <w:sz w:val="20"/>
          <w:szCs w:val="20"/>
        </w:rPr>
        <w:t>Fond rozvoje sociální oblasti navrhuje převod prostředků v celkové výši 6 000 000,00 Kč do Fondu rezerv a rozvoje. Jedná se o prostředky, které budou zapojeny prostřednictvím FRR do rozpočtu 2023 na krytí investiční akce "Centrum pro neurodegenerativní onemocnění".</w:t>
      </w:r>
    </w:p>
    <w:p w14:paraId="66CF9FF9" w14:textId="77777777" w:rsidR="00765300" w:rsidRDefault="00765300" w:rsidP="002F321A">
      <w:pPr>
        <w:widowControl w:val="0"/>
        <w:autoSpaceDE w:val="0"/>
        <w:autoSpaceDN w:val="0"/>
        <w:adjustRightInd w:val="0"/>
        <w:spacing w:before="40" w:after="40"/>
        <w:ind w:left="40" w:right="40"/>
        <w:rPr>
          <w:rFonts w:ascii="Arial" w:hAnsi="Arial" w:cs="Arial"/>
          <w:b/>
          <w:bCs/>
          <w:color w:val="000000"/>
          <w:sz w:val="20"/>
          <w:szCs w:val="20"/>
        </w:rPr>
      </w:pPr>
      <w:r>
        <w:rPr>
          <w:rFonts w:ascii="Arial" w:hAnsi="Arial" w:cs="Arial"/>
          <w:b/>
          <w:bCs/>
          <w:color w:val="000000"/>
          <w:sz w:val="20"/>
          <w:szCs w:val="20"/>
        </w:rPr>
        <w:t>Dopad do salda +6 000 000,00 (snížení schodku).</w:t>
      </w:r>
    </w:p>
    <w:p w14:paraId="4638FB28" w14:textId="77777777" w:rsidR="00765300" w:rsidRDefault="00765300" w:rsidP="002F321A">
      <w:pPr>
        <w:widowControl w:val="0"/>
        <w:autoSpaceDE w:val="0"/>
        <w:autoSpaceDN w:val="0"/>
        <w:adjustRightInd w:val="0"/>
        <w:spacing w:before="40" w:after="40"/>
        <w:ind w:left="40" w:right="40"/>
        <w:rPr>
          <w:rFonts w:ascii="Arial" w:hAnsi="Arial" w:cs="Arial"/>
          <w:color w:val="000000"/>
          <w:sz w:val="17"/>
          <w:szCs w:val="17"/>
        </w:rPr>
      </w:pPr>
    </w:p>
    <w:tbl>
      <w:tblPr>
        <w:tblW w:w="11070" w:type="dxa"/>
        <w:tblInd w:w="40" w:type="dxa"/>
        <w:tblLayout w:type="fixed"/>
        <w:tblCellMar>
          <w:top w:w="40" w:type="dxa"/>
          <w:left w:w="40" w:type="dxa"/>
          <w:bottom w:w="40" w:type="dxa"/>
          <w:right w:w="40" w:type="dxa"/>
        </w:tblCellMar>
        <w:tblLook w:val="04A0" w:firstRow="1" w:lastRow="0" w:firstColumn="1" w:lastColumn="0" w:noHBand="0" w:noVBand="1"/>
      </w:tblPr>
      <w:tblGrid>
        <w:gridCol w:w="714"/>
        <w:gridCol w:w="714"/>
        <w:gridCol w:w="1530"/>
        <w:gridCol w:w="3463"/>
        <w:gridCol w:w="637"/>
        <w:gridCol w:w="1360"/>
        <w:gridCol w:w="2652"/>
      </w:tblGrid>
      <w:tr w:rsidR="00765300" w14:paraId="36773399" w14:textId="77777777" w:rsidTr="002F321A">
        <w:trPr>
          <w:cantSplit/>
        </w:trPr>
        <w:tc>
          <w:tcPr>
            <w:tcW w:w="2958" w:type="dxa"/>
            <w:gridSpan w:val="3"/>
            <w:hideMark/>
          </w:tcPr>
          <w:p w14:paraId="1308165C" w14:textId="77777777" w:rsidR="00765300" w:rsidRDefault="00765300">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Rozpočtové opatření č.</w:t>
            </w:r>
          </w:p>
        </w:tc>
        <w:tc>
          <w:tcPr>
            <w:tcW w:w="8114" w:type="dxa"/>
            <w:gridSpan w:val="4"/>
            <w:hideMark/>
          </w:tcPr>
          <w:p w14:paraId="384E7F52" w14:textId="77777777" w:rsidR="00765300" w:rsidRDefault="00765300">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261/Z</w:t>
            </w:r>
          </w:p>
        </w:tc>
      </w:tr>
      <w:tr w:rsidR="00765300" w14:paraId="6E9E31D1" w14:textId="77777777" w:rsidTr="002F321A">
        <w:trPr>
          <w:gridAfter w:val="1"/>
          <w:wAfter w:w="2653" w:type="dxa"/>
          <w:cantSplit/>
        </w:trPr>
        <w:tc>
          <w:tcPr>
            <w:tcW w:w="714" w:type="dxa"/>
            <w:vAlign w:val="center"/>
            <w:hideMark/>
          </w:tcPr>
          <w:p w14:paraId="16034103" w14:textId="77777777" w:rsidR="00765300" w:rsidRDefault="00765300">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w:t>
            </w:r>
          </w:p>
        </w:tc>
        <w:tc>
          <w:tcPr>
            <w:tcW w:w="5708" w:type="dxa"/>
            <w:gridSpan w:val="3"/>
            <w:vAlign w:val="center"/>
            <w:hideMark/>
          </w:tcPr>
          <w:p w14:paraId="15E1CE0F" w14:textId="77777777" w:rsidR="00765300" w:rsidRDefault="00765300">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položka</w:t>
            </w:r>
          </w:p>
        </w:tc>
        <w:tc>
          <w:tcPr>
            <w:tcW w:w="637" w:type="dxa"/>
            <w:vAlign w:val="center"/>
            <w:hideMark/>
          </w:tcPr>
          <w:p w14:paraId="12AAD13F" w14:textId="77777777" w:rsidR="00765300" w:rsidRDefault="00765300">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ORJ</w:t>
            </w:r>
          </w:p>
        </w:tc>
        <w:tc>
          <w:tcPr>
            <w:tcW w:w="1360" w:type="dxa"/>
            <w:vAlign w:val="center"/>
            <w:hideMark/>
          </w:tcPr>
          <w:p w14:paraId="3E2A0F6A" w14:textId="77777777" w:rsidR="00765300" w:rsidRDefault="00765300">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částka v Kč</w:t>
            </w:r>
          </w:p>
        </w:tc>
      </w:tr>
      <w:tr w:rsidR="00765300" w14:paraId="69489467" w14:textId="77777777" w:rsidTr="002F321A">
        <w:trPr>
          <w:gridAfter w:val="1"/>
          <w:wAfter w:w="2653" w:type="dxa"/>
          <w:cantSplit/>
        </w:trPr>
        <w:tc>
          <w:tcPr>
            <w:tcW w:w="714" w:type="dxa"/>
          </w:tcPr>
          <w:p w14:paraId="45EA16BC" w14:textId="77777777" w:rsidR="00765300" w:rsidRDefault="00765300">
            <w:pPr>
              <w:widowControl w:val="0"/>
              <w:autoSpaceDE w:val="0"/>
              <w:autoSpaceDN w:val="0"/>
              <w:adjustRightInd w:val="0"/>
              <w:jc w:val="center"/>
              <w:rPr>
                <w:rFonts w:ascii="Arial" w:hAnsi="Arial" w:cs="Arial"/>
                <w:color w:val="000000"/>
                <w:sz w:val="20"/>
                <w:szCs w:val="20"/>
              </w:rPr>
            </w:pPr>
          </w:p>
        </w:tc>
        <w:tc>
          <w:tcPr>
            <w:tcW w:w="714" w:type="dxa"/>
            <w:hideMark/>
          </w:tcPr>
          <w:p w14:paraId="40771538"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8115</w:t>
            </w:r>
          </w:p>
        </w:tc>
        <w:tc>
          <w:tcPr>
            <w:tcW w:w="4994" w:type="dxa"/>
            <w:gridSpan w:val="2"/>
            <w:hideMark/>
          </w:tcPr>
          <w:p w14:paraId="3375E6E7"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Změny stavu krátkodobých prostředků na bank.účtech</w:t>
            </w:r>
          </w:p>
        </w:tc>
        <w:tc>
          <w:tcPr>
            <w:tcW w:w="637" w:type="dxa"/>
            <w:hideMark/>
          </w:tcPr>
          <w:p w14:paraId="4D27F26D"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2674</w:t>
            </w:r>
          </w:p>
        </w:tc>
        <w:tc>
          <w:tcPr>
            <w:tcW w:w="1360" w:type="dxa"/>
            <w:hideMark/>
          </w:tcPr>
          <w:p w14:paraId="108C1685" w14:textId="77777777" w:rsidR="00765300" w:rsidRDefault="00765300">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-1 106 061,00</w:t>
            </w:r>
          </w:p>
        </w:tc>
      </w:tr>
      <w:tr w:rsidR="00765300" w14:paraId="29E47B98" w14:textId="77777777" w:rsidTr="002F321A">
        <w:trPr>
          <w:gridAfter w:val="1"/>
          <w:wAfter w:w="2653" w:type="dxa"/>
          <w:cantSplit/>
        </w:trPr>
        <w:tc>
          <w:tcPr>
            <w:tcW w:w="714" w:type="dxa"/>
            <w:hideMark/>
          </w:tcPr>
          <w:p w14:paraId="20721414"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4399</w:t>
            </w:r>
          </w:p>
        </w:tc>
        <w:tc>
          <w:tcPr>
            <w:tcW w:w="714" w:type="dxa"/>
            <w:hideMark/>
          </w:tcPr>
          <w:p w14:paraId="537902E1"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5169</w:t>
            </w:r>
          </w:p>
        </w:tc>
        <w:tc>
          <w:tcPr>
            <w:tcW w:w="4994" w:type="dxa"/>
            <w:gridSpan w:val="2"/>
            <w:hideMark/>
          </w:tcPr>
          <w:p w14:paraId="647053BE"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Nákup ostatních služeb</w:t>
            </w:r>
          </w:p>
        </w:tc>
        <w:tc>
          <w:tcPr>
            <w:tcW w:w="637" w:type="dxa"/>
            <w:hideMark/>
          </w:tcPr>
          <w:p w14:paraId="44499057"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3051</w:t>
            </w:r>
          </w:p>
        </w:tc>
        <w:tc>
          <w:tcPr>
            <w:tcW w:w="1360" w:type="dxa"/>
            <w:hideMark/>
          </w:tcPr>
          <w:p w14:paraId="55333E29" w14:textId="77777777" w:rsidR="00765300" w:rsidRDefault="00765300">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-492 228,00</w:t>
            </w:r>
          </w:p>
        </w:tc>
      </w:tr>
      <w:tr w:rsidR="00765300" w14:paraId="0CC52BC4" w14:textId="77777777" w:rsidTr="002F321A">
        <w:trPr>
          <w:gridAfter w:val="1"/>
          <w:wAfter w:w="2653" w:type="dxa"/>
          <w:cantSplit/>
        </w:trPr>
        <w:tc>
          <w:tcPr>
            <w:tcW w:w="714" w:type="dxa"/>
            <w:hideMark/>
          </w:tcPr>
          <w:p w14:paraId="3D6641BF"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4399</w:t>
            </w:r>
          </w:p>
        </w:tc>
        <w:tc>
          <w:tcPr>
            <w:tcW w:w="714" w:type="dxa"/>
            <w:hideMark/>
          </w:tcPr>
          <w:p w14:paraId="16F519D3"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5169</w:t>
            </w:r>
          </w:p>
        </w:tc>
        <w:tc>
          <w:tcPr>
            <w:tcW w:w="4994" w:type="dxa"/>
            <w:gridSpan w:val="2"/>
            <w:hideMark/>
          </w:tcPr>
          <w:p w14:paraId="53EC7A89"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Nákup ostatních služeb</w:t>
            </w:r>
          </w:p>
        </w:tc>
        <w:tc>
          <w:tcPr>
            <w:tcW w:w="637" w:type="dxa"/>
            <w:hideMark/>
          </w:tcPr>
          <w:p w14:paraId="3225AD2A"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3051</w:t>
            </w:r>
          </w:p>
        </w:tc>
        <w:tc>
          <w:tcPr>
            <w:tcW w:w="1360" w:type="dxa"/>
            <w:hideMark/>
          </w:tcPr>
          <w:p w14:paraId="6A710477" w14:textId="77777777" w:rsidR="00765300" w:rsidRDefault="00765300">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-613 833,00</w:t>
            </w:r>
          </w:p>
        </w:tc>
      </w:tr>
    </w:tbl>
    <w:p w14:paraId="032CAC37" w14:textId="77777777" w:rsidR="00765300" w:rsidRDefault="00765300" w:rsidP="002F321A">
      <w:pPr>
        <w:widowControl w:val="0"/>
        <w:autoSpaceDE w:val="0"/>
        <w:autoSpaceDN w:val="0"/>
        <w:adjustRightInd w:val="0"/>
        <w:spacing w:before="40" w:after="40"/>
        <w:ind w:left="40" w:right="40"/>
        <w:rPr>
          <w:rFonts w:ascii="Arial" w:hAnsi="Arial" w:cs="Arial"/>
          <w:color w:val="000000"/>
          <w:sz w:val="17"/>
          <w:szCs w:val="17"/>
        </w:rPr>
      </w:pPr>
    </w:p>
    <w:p w14:paraId="63D75B52" w14:textId="77777777" w:rsidR="00765300" w:rsidRDefault="00765300" w:rsidP="002F321A">
      <w:pPr>
        <w:widowControl w:val="0"/>
        <w:autoSpaceDE w:val="0"/>
        <w:autoSpaceDN w:val="0"/>
        <w:adjustRightInd w:val="0"/>
        <w:spacing w:before="40" w:after="40"/>
        <w:ind w:left="40" w:right="40"/>
        <w:jc w:val="both"/>
        <w:rPr>
          <w:rFonts w:ascii="Arial" w:hAnsi="Arial" w:cs="Arial"/>
          <w:color w:val="000000"/>
          <w:sz w:val="20"/>
          <w:szCs w:val="20"/>
        </w:rPr>
      </w:pPr>
      <w:r>
        <w:rPr>
          <w:rFonts w:ascii="Arial" w:hAnsi="Arial" w:cs="Arial"/>
          <w:color w:val="000000"/>
          <w:sz w:val="20"/>
          <w:szCs w:val="20"/>
        </w:rPr>
        <w:t>Odbor sociálních věcí navrhuje převod nedočerpaných prostředků v celkové výši 1 106 061,00 Kč do Fondu rezerv a rozvoje. Jedná se o prostředky, které budou zapojeny prostřednictvím FRR do rozpočtu 2023 na krytí finančních závazků ze smlouvy o dílo č. SDO/OSOV/220/21 a SDO/OSOV/221/21 uzavřené krajem v roce 2021 se společností Sun Drive Communications s.r.o., IČO 26941007, se sídlem Brno, Mendlovo náměstí 907/1a, Staré Brno, ve věci propagace Senior Pasů a Rodinných Pasů seniorům a rodinám Jihočeského kraje.</w:t>
      </w:r>
    </w:p>
    <w:p w14:paraId="57D75279" w14:textId="77777777" w:rsidR="00765300" w:rsidRDefault="00765300" w:rsidP="002F321A">
      <w:pPr>
        <w:widowControl w:val="0"/>
        <w:autoSpaceDE w:val="0"/>
        <w:autoSpaceDN w:val="0"/>
        <w:adjustRightInd w:val="0"/>
        <w:spacing w:before="40" w:after="40"/>
        <w:ind w:left="40" w:right="40"/>
        <w:rPr>
          <w:rFonts w:ascii="Arial" w:hAnsi="Arial" w:cs="Arial"/>
          <w:b/>
          <w:bCs/>
          <w:color w:val="000000"/>
          <w:sz w:val="20"/>
          <w:szCs w:val="20"/>
        </w:rPr>
      </w:pPr>
      <w:r>
        <w:rPr>
          <w:rFonts w:ascii="Arial" w:hAnsi="Arial" w:cs="Arial"/>
          <w:b/>
          <w:bCs/>
          <w:color w:val="000000"/>
          <w:sz w:val="20"/>
          <w:szCs w:val="20"/>
        </w:rPr>
        <w:t>Dopad do salda +1 106 061,00 Kč (snížení schodku).</w:t>
      </w:r>
    </w:p>
    <w:p w14:paraId="7A83DC32" w14:textId="77777777" w:rsidR="00765300" w:rsidRDefault="00765300" w:rsidP="002F321A">
      <w:pPr>
        <w:widowControl w:val="0"/>
        <w:autoSpaceDE w:val="0"/>
        <w:autoSpaceDN w:val="0"/>
        <w:adjustRightInd w:val="0"/>
        <w:spacing w:before="40" w:after="40"/>
        <w:ind w:left="40" w:right="40"/>
        <w:rPr>
          <w:rFonts w:ascii="Arial" w:hAnsi="Arial" w:cs="Arial"/>
          <w:color w:val="000000"/>
          <w:sz w:val="17"/>
          <w:szCs w:val="17"/>
        </w:rPr>
      </w:pPr>
    </w:p>
    <w:tbl>
      <w:tblPr>
        <w:tblW w:w="10695" w:type="dxa"/>
        <w:tblInd w:w="40" w:type="dxa"/>
        <w:tblLayout w:type="fixed"/>
        <w:tblCellMar>
          <w:top w:w="40" w:type="dxa"/>
          <w:left w:w="40" w:type="dxa"/>
          <w:bottom w:w="40" w:type="dxa"/>
          <w:right w:w="40" w:type="dxa"/>
        </w:tblCellMar>
        <w:tblLook w:val="04A0" w:firstRow="1" w:lastRow="0" w:firstColumn="1" w:lastColumn="0" w:noHBand="0" w:noVBand="1"/>
      </w:tblPr>
      <w:tblGrid>
        <w:gridCol w:w="714"/>
        <w:gridCol w:w="714"/>
        <w:gridCol w:w="1530"/>
        <w:gridCol w:w="2862"/>
        <w:gridCol w:w="637"/>
        <w:gridCol w:w="1638"/>
        <w:gridCol w:w="1582"/>
        <w:gridCol w:w="1018"/>
      </w:tblGrid>
      <w:tr w:rsidR="00765300" w14:paraId="1E900516" w14:textId="77777777" w:rsidTr="002F321A">
        <w:trPr>
          <w:cantSplit/>
        </w:trPr>
        <w:tc>
          <w:tcPr>
            <w:tcW w:w="2958" w:type="dxa"/>
            <w:gridSpan w:val="3"/>
            <w:hideMark/>
          </w:tcPr>
          <w:p w14:paraId="2FA36E1D" w14:textId="77777777" w:rsidR="00765300" w:rsidRDefault="00765300">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Rozpočtové opatření č.</w:t>
            </w:r>
          </w:p>
        </w:tc>
        <w:tc>
          <w:tcPr>
            <w:tcW w:w="7737" w:type="dxa"/>
            <w:gridSpan w:val="5"/>
            <w:hideMark/>
          </w:tcPr>
          <w:p w14:paraId="2BC4236E" w14:textId="77777777" w:rsidR="00765300" w:rsidRDefault="00765300">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262/Z</w:t>
            </w:r>
          </w:p>
        </w:tc>
      </w:tr>
      <w:tr w:rsidR="00765300" w14:paraId="2F72885B" w14:textId="77777777" w:rsidTr="002F321A">
        <w:trPr>
          <w:gridAfter w:val="1"/>
          <w:wAfter w:w="1018" w:type="dxa"/>
          <w:cantSplit/>
        </w:trPr>
        <w:tc>
          <w:tcPr>
            <w:tcW w:w="714" w:type="dxa"/>
            <w:vAlign w:val="center"/>
            <w:hideMark/>
          </w:tcPr>
          <w:p w14:paraId="161FD378" w14:textId="77777777" w:rsidR="00765300" w:rsidRDefault="00765300">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w:t>
            </w:r>
          </w:p>
        </w:tc>
        <w:tc>
          <w:tcPr>
            <w:tcW w:w="5106" w:type="dxa"/>
            <w:gridSpan w:val="3"/>
            <w:vAlign w:val="center"/>
            <w:hideMark/>
          </w:tcPr>
          <w:p w14:paraId="5E005817" w14:textId="77777777" w:rsidR="00765300" w:rsidRDefault="00765300">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položka</w:t>
            </w:r>
          </w:p>
        </w:tc>
        <w:tc>
          <w:tcPr>
            <w:tcW w:w="637" w:type="dxa"/>
            <w:vAlign w:val="center"/>
            <w:hideMark/>
          </w:tcPr>
          <w:p w14:paraId="4E405EB8" w14:textId="77777777" w:rsidR="00765300" w:rsidRDefault="00765300">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ORJ</w:t>
            </w:r>
          </w:p>
        </w:tc>
        <w:tc>
          <w:tcPr>
            <w:tcW w:w="1638" w:type="dxa"/>
            <w:vAlign w:val="center"/>
            <w:hideMark/>
          </w:tcPr>
          <w:p w14:paraId="167E960F" w14:textId="77777777" w:rsidR="00765300" w:rsidRDefault="00765300">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ORG</w:t>
            </w:r>
          </w:p>
        </w:tc>
        <w:tc>
          <w:tcPr>
            <w:tcW w:w="1582" w:type="dxa"/>
            <w:vAlign w:val="center"/>
            <w:hideMark/>
          </w:tcPr>
          <w:p w14:paraId="114F6F6E" w14:textId="77777777" w:rsidR="00765300" w:rsidRDefault="00765300">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částka v Kč</w:t>
            </w:r>
          </w:p>
        </w:tc>
      </w:tr>
      <w:tr w:rsidR="00765300" w14:paraId="68933635" w14:textId="77777777" w:rsidTr="002F321A">
        <w:trPr>
          <w:gridAfter w:val="1"/>
          <w:wAfter w:w="1018" w:type="dxa"/>
          <w:cantSplit/>
        </w:trPr>
        <w:tc>
          <w:tcPr>
            <w:tcW w:w="714" w:type="dxa"/>
            <w:vAlign w:val="center"/>
          </w:tcPr>
          <w:p w14:paraId="57E5EA24" w14:textId="77777777" w:rsidR="00765300" w:rsidRDefault="00765300">
            <w:pPr>
              <w:widowControl w:val="0"/>
              <w:autoSpaceDE w:val="0"/>
              <w:autoSpaceDN w:val="0"/>
              <w:adjustRightInd w:val="0"/>
              <w:jc w:val="center"/>
              <w:rPr>
                <w:rFonts w:ascii="Arial" w:hAnsi="Arial" w:cs="Arial"/>
                <w:color w:val="000000"/>
                <w:sz w:val="20"/>
                <w:szCs w:val="20"/>
              </w:rPr>
            </w:pPr>
          </w:p>
        </w:tc>
        <w:tc>
          <w:tcPr>
            <w:tcW w:w="714" w:type="dxa"/>
            <w:vAlign w:val="center"/>
            <w:hideMark/>
          </w:tcPr>
          <w:p w14:paraId="2A54542D"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8115</w:t>
            </w:r>
          </w:p>
        </w:tc>
        <w:tc>
          <w:tcPr>
            <w:tcW w:w="4392" w:type="dxa"/>
            <w:gridSpan w:val="2"/>
            <w:vAlign w:val="center"/>
            <w:hideMark/>
          </w:tcPr>
          <w:p w14:paraId="002E07CF"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Změny stavu krátkodobých prostředků na bank.účtech</w:t>
            </w:r>
          </w:p>
        </w:tc>
        <w:tc>
          <w:tcPr>
            <w:tcW w:w="637" w:type="dxa"/>
            <w:vAlign w:val="center"/>
            <w:hideMark/>
          </w:tcPr>
          <w:p w14:paraId="00EE524A"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2674</w:t>
            </w:r>
          </w:p>
        </w:tc>
        <w:tc>
          <w:tcPr>
            <w:tcW w:w="1638" w:type="dxa"/>
            <w:vAlign w:val="center"/>
          </w:tcPr>
          <w:p w14:paraId="51D79C4D" w14:textId="77777777" w:rsidR="00765300" w:rsidRDefault="00765300">
            <w:pPr>
              <w:widowControl w:val="0"/>
              <w:autoSpaceDE w:val="0"/>
              <w:autoSpaceDN w:val="0"/>
              <w:adjustRightInd w:val="0"/>
              <w:jc w:val="center"/>
              <w:rPr>
                <w:rFonts w:ascii="Arial" w:hAnsi="Arial" w:cs="Arial"/>
                <w:color w:val="000000"/>
                <w:sz w:val="20"/>
                <w:szCs w:val="20"/>
              </w:rPr>
            </w:pPr>
          </w:p>
        </w:tc>
        <w:tc>
          <w:tcPr>
            <w:tcW w:w="1582" w:type="dxa"/>
            <w:vAlign w:val="center"/>
            <w:hideMark/>
          </w:tcPr>
          <w:p w14:paraId="57941FC2" w14:textId="77777777" w:rsidR="00765300" w:rsidRDefault="00765300">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-123 950 000,00</w:t>
            </w:r>
          </w:p>
        </w:tc>
      </w:tr>
      <w:tr w:rsidR="00765300" w14:paraId="7B600A7E" w14:textId="77777777" w:rsidTr="002F321A">
        <w:trPr>
          <w:gridAfter w:val="1"/>
          <w:wAfter w:w="1018" w:type="dxa"/>
          <w:cantSplit/>
        </w:trPr>
        <w:tc>
          <w:tcPr>
            <w:tcW w:w="714" w:type="dxa"/>
            <w:hideMark/>
          </w:tcPr>
          <w:p w14:paraId="72937C32"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4345</w:t>
            </w:r>
          </w:p>
        </w:tc>
        <w:tc>
          <w:tcPr>
            <w:tcW w:w="714" w:type="dxa"/>
            <w:hideMark/>
          </w:tcPr>
          <w:p w14:paraId="1F108E6A"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6121</w:t>
            </w:r>
          </w:p>
        </w:tc>
        <w:tc>
          <w:tcPr>
            <w:tcW w:w="4392" w:type="dxa"/>
            <w:gridSpan w:val="2"/>
            <w:hideMark/>
          </w:tcPr>
          <w:p w14:paraId="593442E9"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Stavby</w:t>
            </w:r>
          </w:p>
        </w:tc>
        <w:tc>
          <w:tcPr>
            <w:tcW w:w="637" w:type="dxa"/>
            <w:hideMark/>
          </w:tcPr>
          <w:p w14:paraId="44F7CCA5"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3451</w:t>
            </w:r>
          </w:p>
        </w:tc>
        <w:tc>
          <w:tcPr>
            <w:tcW w:w="1638" w:type="dxa"/>
            <w:hideMark/>
          </w:tcPr>
          <w:p w14:paraId="7172B446"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9121012000000</w:t>
            </w:r>
          </w:p>
        </w:tc>
        <w:tc>
          <w:tcPr>
            <w:tcW w:w="1582" w:type="dxa"/>
            <w:hideMark/>
          </w:tcPr>
          <w:p w14:paraId="587AD591" w14:textId="77777777" w:rsidR="00765300" w:rsidRDefault="00765300">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-55 000 000,00</w:t>
            </w:r>
          </w:p>
        </w:tc>
      </w:tr>
      <w:tr w:rsidR="00765300" w14:paraId="2C1D55EC" w14:textId="77777777" w:rsidTr="002F321A">
        <w:trPr>
          <w:gridAfter w:val="1"/>
          <w:wAfter w:w="1018" w:type="dxa"/>
          <w:cantSplit/>
        </w:trPr>
        <w:tc>
          <w:tcPr>
            <w:tcW w:w="714" w:type="dxa"/>
            <w:hideMark/>
          </w:tcPr>
          <w:p w14:paraId="2E7F766A"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4357</w:t>
            </w:r>
          </w:p>
        </w:tc>
        <w:tc>
          <w:tcPr>
            <w:tcW w:w="714" w:type="dxa"/>
            <w:hideMark/>
          </w:tcPr>
          <w:p w14:paraId="6AEE970C"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6121</w:t>
            </w:r>
          </w:p>
        </w:tc>
        <w:tc>
          <w:tcPr>
            <w:tcW w:w="4392" w:type="dxa"/>
            <w:gridSpan w:val="2"/>
            <w:hideMark/>
          </w:tcPr>
          <w:p w14:paraId="5E259FB1"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Stavby</w:t>
            </w:r>
          </w:p>
        </w:tc>
        <w:tc>
          <w:tcPr>
            <w:tcW w:w="637" w:type="dxa"/>
            <w:hideMark/>
          </w:tcPr>
          <w:p w14:paraId="646C3EB6"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3451</w:t>
            </w:r>
          </w:p>
        </w:tc>
        <w:tc>
          <w:tcPr>
            <w:tcW w:w="1638" w:type="dxa"/>
            <w:hideMark/>
          </w:tcPr>
          <w:p w14:paraId="27AEBE29"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9121014000000</w:t>
            </w:r>
          </w:p>
        </w:tc>
        <w:tc>
          <w:tcPr>
            <w:tcW w:w="1582" w:type="dxa"/>
            <w:hideMark/>
          </w:tcPr>
          <w:p w14:paraId="75C1EFE7" w14:textId="77777777" w:rsidR="00765300" w:rsidRDefault="00765300">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-11 000 000,00</w:t>
            </w:r>
          </w:p>
        </w:tc>
      </w:tr>
      <w:tr w:rsidR="00765300" w14:paraId="32CA819A" w14:textId="77777777" w:rsidTr="002F321A">
        <w:trPr>
          <w:gridAfter w:val="1"/>
          <w:wAfter w:w="1018" w:type="dxa"/>
          <w:cantSplit/>
        </w:trPr>
        <w:tc>
          <w:tcPr>
            <w:tcW w:w="714" w:type="dxa"/>
            <w:hideMark/>
          </w:tcPr>
          <w:p w14:paraId="7C7612E0"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4357</w:t>
            </w:r>
          </w:p>
        </w:tc>
        <w:tc>
          <w:tcPr>
            <w:tcW w:w="714" w:type="dxa"/>
            <w:hideMark/>
          </w:tcPr>
          <w:p w14:paraId="58BF1AE7"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6121</w:t>
            </w:r>
          </w:p>
        </w:tc>
        <w:tc>
          <w:tcPr>
            <w:tcW w:w="4392" w:type="dxa"/>
            <w:gridSpan w:val="2"/>
            <w:hideMark/>
          </w:tcPr>
          <w:p w14:paraId="3677EFC1"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Stavby</w:t>
            </w:r>
          </w:p>
        </w:tc>
        <w:tc>
          <w:tcPr>
            <w:tcW w:w="637" w:type="dxa"/>
            <w:hideMark/>
          </w:tcPr>
          <w:p w14:paraId="32357ECE"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3451</w:t>
            </w:r>
          </w:p>
        </w:tc>
        <w:tc>
          <w:tcPr>
            <w:tcW w:w="1638" w:type="dxa"/>
            <w:hideMark/>
          </w:tcPr>
          <w:p w14:paraId="494E6772"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9121010000000</w:t>
            </w:r>
          </w:p>
        </w:tc>
        <w:tc>
          <w:tcPr>
            <w:tcW w:w="1582" w:type="dxa"/>
            <w:hideMark/>
          </w:tcPr>
          <w:p w14:paraId="5FE36C9C" w14:textId="77777777" w:rsidR="00765300" w:rsidRDefault="00765300">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-45 000 000,00</w:t>
            </w:r>
          </w:p>
        </w:tc>
      </w:tr>
      <w:tr w:rsidR="00765300" w14:paraId="20AE4BC6" w14:textId="77777777" w:rsidTr="002F321A">
        <w:trPr>
          <w:gridAfter w:val="1"/>
          <w:wAfter w:w="1018" w:type="dxa"/>
          <w:cantSplit/>
        </w:trPr>
        <w:tc>
          <w:tcPr>
            <w:tcW w:w="714" w:type="dxa"/>
            <w:hideMark/>
          </w:tcPr>
          <w:p w14:paraId="1DDABE20"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4357</w:t>
            </w:r>
          </w:p>
        </w:tc>
        <w:tc>
          <w:tcPr>
            <w:tcW w:w="714" w:type="dxa"/>
            <w:hideMark/>
          </w:tcPr>
          <w:p w14:paraId="6BBC888C"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6121</w:t>
            </w:r>
          </w:p>
        </w:tc>
        <w:tc>
          <w:tcPr>
            <w:tcW w:w="4392" w:type="dxa"/>
            <w:gridSpan w:val="2"/>
            <w:hideMark/>
          </w:tcPr>
          <w:p w14:paraId="3ACF422B"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Stavby</w:t>
            </w:r>
          </w:p>
        </w:tc>
        <w:tc>
          <w:tcPr>
            <w:tcW w:w="637" w:type="dxa"/>
            <w:hideMark/>
          </w:tcPr>
          <w:p w14:paraId="3C2A4742"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3451</w:t>
            </w:r>
          </w:p>
        </w:tc>
        <w:tc>
          <w:tcPr>
            <w:tcW w:w="1638" w:type="dxa"/>
            <w:hideMark/>
          </w:tcPr>
          <w:p w14:paraId="3CFC8E70"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9121015000000</w:t>
            </w:r>
          </w:p>
        </w:tc>
        <w:tc>
          <w:tcPr>
            <w:tcW w:w="1582" w:type="dxa"/>
            <w:hideMark/>
          </w:tcPr>
          <w:p w14:paraId="3FF121E6" w14:textId="77777777" w:rsidR="00765300" w:rsidRDefault="00765300">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-3 000 000,00</w:t>
            </w:r>
          </w:p>
        </w:tc>
      </w:tr>
      <w:tr w:rsidR="00765300" w14:paraId="6ECC0240" w14:textId="77777777" w:rsidTr="002F321A">
        <w:trPr>
          <w:gridAfter w:val="1"/>
          <w:wAfter w:w="1018" w:type="dxa"/>
          <w:cantSplit/>
        </w:trPr>
        <w:tc>
          <w:tcPr>
            <w:tcW w:w="714" w:type="dxa"/>
            <w:hideMark/>
          </w:tcPr>
          <w:p w14:paraId="599DAEE3"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6172</w:t>
            </w:r>
          </w:p>
        </w:tc>
        <w:tc>
          <w:tcPr>
            <w:tcW w:w="714" w:type="dxa"/>
            <w:hideMark/>
          </w:tcPr>
          <w:p w14:paraId="114B3101"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5166</w:t>
            </w:r>
          </w:p>
        </w:tc>
        <w:tc>
          <w:tcPr>
            <w:tcW w:w="4392" w:type="dxa"/>
            <w:gridSpan w:val="2"/>
            <w:hideMark/>
          </w:tcPr>
          <w:p w14:paraId="0CA3B47B"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Konzultační, poradenské a právní služby</w:t>
            </w:r>
          </w:p>
        </w:tc>
        <w:tc>
          <w:tcPr>
            <w:tcW w:w="637" w:type="dxa"/>
            <w:hideMark/>
          </w:tcPr>
          <w:p w14:paraId="7F4F803D"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3451</w:t>
            </w:r>
          </w:p>
        </w:tc>
        <w:tc>
          <w:tcPr>
            <w:tcW w:w="1638" w:type="dxa"/>
          </w:tcPr>
          <w:p w14:paraId="27F78EC9" w14:textId="77777777" w:rsidR="00765300" w:rsidRDefault="00765300">
            <w:pPr>
              <w:widowControl w:val="0"/>
              <w:autoSpaceDE w:val="0"/>
              <w:autoSpaceDN w:val="0"/>
              <w:adjustRightInd w:val="0"/>
              <w:jc w:val="center"/>
              <w:rPr>
                <w:rFonts w:ascii="Arial" w:hAnsi="Arial" w:cs="Arial"/>
                <w:color w:val="000000"/>
                <w:sz w:val="20"/>
                <w:szCs w:val="20"/>
              </w:rPr>
            </w:pPr>
          </w:p>
        </w:tc>
        <w:tc>
          <w:tcPr>
            <w:tcW w:w="1582" w:type="dxa"/>
            <w:hideMark/>
          </w:tcPr>
          <w:p w14:paraId="5F2D7AC7" w14:textId="77777777" w:rsidR="00765300" w:rsidRDefault="00765300">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-200 000,00</w:t>
            </w:r>
          </w:p>
        </w:tc>
      </w:tr>
      <w:tr w:rsidR="00765300" w14:paraId="4FDCEDDF" w14:textId="77777777" w:rsidTr="002F321A">
        <w:trPr>
          <w:gridAfter w:val="1"/>
          <w:wAfter w:w="1018" w:type="dxa"/>
          <w:cantSplit/>
        </w:trPr>
        <w:tc>
          <w:tcPr>
            <w:tcW w:w="714" w:type="dxa"/>
            <w:hideMark/>
          </w:tcPr>
          <w:p w14:paraId="237F48EA"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6172</w:t>
            </w:r>
          </w:p>
        </w:tc>
        <w:tc>
          <w:tcPr>
            <w:tcW w:w="714" w:type="dxa"/>
            <w:hideMark/>
          </w:tcPr>
          <w:p w14:paraId="651CEFA1"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6121</w:t>
            </w:r>
          </w:p>
        </w:tc>
        <w:tc>
          <w:tcPr>
            <w:tcW w:w="4392" w:type="dxa"/>
            <w:gridSpan w:val="2"/>
            <w:hideMark/>
          </w:tcPr>
          <w:p w14:paraId="2221DD4A"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Stavby</w:t>
            </w:r>
          </w:p>
        </w:tc>
        <w:tc>
          <w:tcPr>
            <w:tcW w:w="637" w:type="dxa"/>
            <w:hideMark/>
          </w:tcPr>
          <w:p w14:paraId="083325A5"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3451</w:t>
            </w:r>
          </w:p>
        </w:tc>
        <w:tc>
          <w:tcPr>
            <w:tcW w:w="1638" w:type="dxa"/>
            <w:hideMark/>
          </w:tcPr>
          <w:p w14:paraId="2D37E28A"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9106001000000</w:t>
            </w:r>
          </w:p>
        </w:tc>
        <w:tc>
          <w:tcPr>
            <w:tcW w:w="1582" w:type="dxa"/>
            <w:hideMark/>
          </w:tcPr>
          <w:p w14:paraId="53FA996E" w14:textId="77777777" w:rsidR="00765300" w:rsidRDefault="00765300">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-2 000 000,00</w:t>
            </w:r>
          </w:p>
        </w:tc>
      </w:tr>
      <w:tr w:rsidR="00765300" w14:paraId="57D3B545" w14:textId="77777777" w:rsidTr="002F321A">
        <w:trPr>
          <w:gridAfter w:val="1"/>
          <w:wAfter w:w="1018" w:type="dxa"/>
          <w:cantSplit/>
        </w:trPr>
        <w:tc>
          <w:tcPr>
            <w:tcW w:w="714" w:type="dxa"/>
            <w:hideMark/>
          </w:tcPr>
          <w:p w14:paraId="699E66D7"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6172</w:t>
            </w:r>
          </w:p>
        </w:tc>
        <w:tc>
          <w:tcPr>
            <w:tcW w:w="714" w:type="dxa"/>
            <w:hideMark/>
          </w:tcPr>
          <w:p w14:paraId="7CDC3658"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6121</w:t>
            </w:r>
          </w:p>
        </w:tc>
        <w:tc>
          <w:tcPr>
            <w:tcW w:w="4392" w:type="dxa"/>
            <w:gridSpan w:val="2"/>
            <w:hideMark/>
          </w:tcPr>
          <w:p w14:paraId="271DD1EB"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Stavby</w:t>
            </w:r>
          </w:p>
        </w:tc>
        <w:tc>
          <w:tcPr>
            <w:tcW w:w="637" w:type="dxa"/>
            <w:hideMark/>
          </w:tcPr>
          <w:p w14:paraId="3E0AF944"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3451</w:t>
            </w:r>
          </w:p>
        </w:tc>
        <w:tc>
          <w:tcPr>
            <w:tcW w:w="1638" w:type="dxa"/>
            <w:hideMark/>
          </w:tcPr>
          <w:p w14:paraId="460977D3"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9106084000000</w:t>
            </w:r>
          </w:p>
        </w:tc>
        <w:tc>
          <w:tcPr>
            <w:tcW w:w="1582" w:type="dxa"/>
            <w:hideMark/>
          </w:tcPr>
          <w:p w14:paraId="7446B67C" w14:textId="77777777" w:rsidR="00765300" w:rsidRDefault="00765300">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-3 750 000,00</w:t>
            </w:r>
          </w:p>
        </w:tc>
      </w:tr>
      <w:tr w:rsidR="00765300" w14:paraId="30B10DA1" w14:textId="77777777" w:rsidTr="002F321A">
        <w:trPr>
          <w:gridAfter w:val="1"/>
          <w:wAfter w:w="1018" w:type="dxa"/>
          <w:cantSplit/>
        </w:trPr>
        <w:tc>
          <w:tcPr>
            <w:tcW w:w="714" w:type="dxa"/>
            <w:hideMark/>
          </w:tcPr>
          <w:p w14:paraId="6FDE0C94"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6172</w:t>
            </w:r>
          </w:p>
        </w:tc>
        <w:tc>
          <w:tcPr>
            <w:tcW w:w="714" w:type="dxa"/>
            <w:hideMark/>
          </w:tcPr>
          <w:p w14:paraId="349574EA"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6121</w:t>
            </w:r>
          </w:p>
        </w:tc>
        <w:tc>
          <w:tcPr>
            <w:tcW w:w="4392" w:type="dxa"/>
            <w:gridSpan w:val="2"/>
            <w:hideMark/>
          </w:tcPr>
          <w:p w14:paraId="64B30541"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Stavby</w:t>
            </w:r>
          </w:p>
        </w:tc>
        <w:tc>
          <w:tcPr>
            <w:tcW w:w="637" w:type="dxa"/>
            <w:hideMark/>
          </w:tcPr>
          <w:p w14:paraId="42DD7D0F"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3451</w:t>
            </w:r>
          </w:p>
        </w:tc>
        <w:tc>
          <w:tcPr>
            <w:tcW w:w="1638" w:type="dxa"/>
            <w:hideMark/>
          </w:tcPr>
          <w:p w14:paraId="4613783F"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9106085000000</w:t>
            </w:r>
          </w:p>
        </w:tc>
        <w:tc>
          <w:tcPr>
            <w:tcW w:w="1582" w:type="dxa"/>
            <w:hideMark/>
          </w:tcPr>
          <w:p w14:paraId="73F8F3E2" w14:textId="77777777" w:rsidR="00765300" w:rsidRDefault="00765300">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-4 000 000,00</w:t>
            </w:r>
          </w:p>
        </w:tc>
      </w:tr>
    </w:tbl>
    <w:p w14:paraId="13649BF4" w14:textId="77777777" w:rsidR="00765300" w:rsidRDefault="00765300" w:rsidP="002F321A">
      <w:pPr>
        <w:widowControl w:val="0"/>
        <w:autoSpaceDE w:val="0"/>
        <w:autoSpaceDN w:val="0"/>
        <w:adjustRightInd w:val="0"/>
        <w:spacing w:before="40" w:after="40"/>
        <w:ind w:left="40" w:right="40"/>
        <w:rPr>
          <w:rFonts w:ascii="Arial" w:hAnsi="Arial" w:cs="Arial"/>
          <w:color w:val="000000"/>
          <w:sz w:val="17"/>
          <w:szCs w:val="17"/>
        </w:rPr>
      </w:pPr>
    </w:p>
    <w:p w14:paraId="15BF978A" w14:textId="77777777" w:rsidR="00765300" w:rsidRDefault="00765300" w:rsidP="002F321A">
      <w:pPr>
        <w:widowControl w:val="0"/>
        <w:autoSpaceDE w:val="0"/>
        <w:autoSpaceDN w:val="0"/>
        <w:adjustRightInd w:val="0"/>
        <w:spacing w:before="40" w:after="40"/>
        <w:ind w:left="40" w:right="40"/>
        <w:jc w:val="both"/>
        <w:rPr>
          <w:rFonts w:ascii="Arial" w:hAnsi="Arial" w:cs="Arial"/>
          <w:color w:val="000000"/>
          <w:sz w:val="20"/>
          <w:szCs w:val="20"/>
        </w:rPr>
      </w:pPr>
      <w:r>
        <w:rPr>
          <w:rFonts w:ascii="Arial" w:hAnsi="Arial" w:cs="Arial"/>
          <w:color w:val="000000"/>
          <w:sz w:val="20"/>
          <w:szCs w:val="20"/>
        </w:rPr>
        <w:t>Oddělení přípravy a realizace pozemních staveb navrhuje rozpočtové opatření na snížení rozpočtu výdajů v celkovém objemu 123 950 000,00 Kč a jejich převod do Fondu rezerv a rozvoje Jihočeského kraje. Jedná se o výdaje u těchto akcí, které budou nárokovány v návrhu rozpočtu na rok 2023:</w:t>
      </w:r>
    </w:p>
    <w:p w14:paraId="72254FF0" w14:textId="77777777" w:rsidR="00765300" w:rsidRDefault="00765300" w:rsidP="00765300">
      <w:pPr>
        <w:widowControl w:val="0"/>
        <w:numPr>
          <w:ilvl w:val="0"/>
          <w:numId w:val="29"/>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Centrum sociálních služeb Jindřichův Hradec (55 000 000,00 Kč);</w:t>
      </w:r>
    </w:p>
    <w:p w14:paraId="1C789CFB" w14:textId="77777777" w:rsidR="00765300" w:rsidRDefault="00765300" w:rsidP="00765300">
      <w:pPr>
        <w:widowControl w:val="0"/>
        <w:numPr>
          <w:ilvl w:val="0"/>
          <w:numId w:val="29"/>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Domov PETRA Mačkov – dostavba zdravotnického pavilonu a rekonstrukce tepelného hospodářství (56 000 000,00 Kč);</w:t>
      </w:r>
    </w:p>
    <w:p w14:paraId="5A2B0726" w14:textId="77777777" w:rsidR="00765300" w:rsidRDefault="00765300" w:rsidP="00765300">
      <w:pPr>
        <w:widowControl w:val="0"/>
        <w:numPr>
          <w:ilvl w:val="0"/>
          <w:numId w:val="29"/>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Domov PETRA Mačkov – oprava střechy (3 000 000,00 Kč);</w:t>
      </w:r>
    </w:p>
    <w:p w14:paraId="3FBE1EF6" w14:textId="77777777" w:rsidR="00765300" w:rsidRDefault="00765300" w:rsidP="00765300">
      <w:pPr>
        <w:widowControl w:val="0"/>
        <w:numPr>
          <w:ilvl w:val="0"/>
          <w:numId w:val="29"/>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Konzultační, poradenské a právní služby (200 000,00 Kč);</w:t>
      </w:r>
    </w:p>
    <w:p w14:paraId="7BB69B41" w14:textId="77777777" w:rsidR="00765300" w:rsidRDefault="00765300" w:rsidP="00765300">
      <w:pPr>
        <w:widowControl w:val="0"/>
        <w:numPr>
          <w:ilvl w:val="0"/>
          <w:numId w:val="29"/>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Rekonstrukce a doplnění stávající klimatizace (2 000 000,00 Kč);</w:t>
      </w:r>
    </w:p>
    <w:p w14:paraId="276F0F4A" w14:textId="77777777" w:rsidR="00765300" w:rsidRDefault="00765300" w:rsidP="00765300">
      <w:pPr>
        <w:widowControl w:val="0"/>
        <w:numPr>
          <w:ilvl w:val="0"/>
          <w:numId w:val="29"/>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Rekonstrukce vstupu v budově KÚ I. (3 750 000,00 Kč);</w:t>
      </w:r>
    </w:p>
    <w:p w14:paraId="6AAA5B54" w14:textId="77777777" w:rsidR="00765300" w:rsidRDefault="00765300" w:rsidP="00765300">
      <w:pPr>
        <w:widowControl w:val="0"/>
        <w:numPr>
          <w:ilvl w:val="0"/>
          <w:numId w:val="29"/>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Úprava IV. patra objektu E, KÚ I. (4 000 000,00 Kč).</w:t>
      </w:r>
    </w:p>
    <w:p w14:paraId="247E905E" w14:textId="77777777" w:rsidR="00765300" w:rsidRDefault="00765300" w:rsidP="002F321A">
      <w:pPr>
        <w:widowControl w:val="0"/>
        <w:autoSpaceDE w:val="0"/>
        <w:autoSpaceDN w:val="0"/>
        <w:adjustRightInd w:val="0"/>
        <w:spacing w:before="40" w:after="40"/>
        <w:ind w:left="40" w:right="40"/>
        <w:jc w:val="both"/>
        <w:rPr>
          <w:rFonts w:ascii="Arial" w:hAnsi="Arial" w:cs="Arial"/>
          <w:b/>
          <w:bCs/>
          <w:color w:val="000000"/>
          <w:sz w:val="20"/>
          <w:szCs w:val="20"/>
        </w:rPr>
      </w:pPr>
      <w:r>
        <w:rPr>
          <w:rFonts w:ascii="Arial" w:hAnsi="Arial" w:cs="Arial"/>
          <w:b/>
          <w:bCs/>
          <w:color w:val="000000"/>
          <w:sz w:val="20"/>
          <w:szCs w:val="20"/>
        </w:rPr>
        <w:t>Dopad do salda +123 950 000,00 Kč (snížení schodku).</w:t>
      </w:r>
    </w:p>
    <w:p w14:paraId="26751A60" w14:textId="77777777" w:rsidR="00765300" w:rsidRDefault="00765300" w:rsidP="002F321A">
      <w:pPr>
        <w:widowControl w:val="0"/>
        <w:autoSpaceDE w:val="0"/>
        <w:autoSpaceDN w:val="0"/>
        <w:adjustRightInd w:val="0"/>
        <w:spacing w:before="40" w:after="40"/>
        <w:ind w:left="40" w:right="40"/>
        <w:rPr>
          <w:rFonts w:ascii="Arial" w:hAnsi="Arial" w:cs="Arial"/>
          <w:color w:val="000000"/>
          <w:sz w:val="17"/>
          <w:szCs w:val="17"/>
        </w:rPr>
      </w:pPr>
    </w:p>
    <w:tbl>
      <w:tblPr>
        <w:tblW w:w="10485" w:type="dxa"/>
        <w:tblInd w:w="40" w:type="dxa"/>
        <w:tblLayout w:type="fixed"/>
        <w:tblCellMar>
          <w:top w:w="40" w:type="dxa"/>
          <w:left w:w="40" w:type="dxa"/>
          <w:bottom w:w="40" w:type="dxa"/>
          <w:right w:w="40" w:type="dxa"/>
        </w:tblCellMar>
        <w:tblLook w:val="04A0" w:firstRow="1" w:lastRow="0" w:firstColumn="1" w:lastColumn="0" w:noHBand="0" w:noVBand="1"/>
      </w:tblPr>
      <w:tblGrid>
        <w:gridCol w:w="715"/>
        <w:gridCol w:w="714"/>
        <w:gridCol w:w="1530"/>
        <w:gridCol w:w="2696"/>
        <w:gridCol w:w="637"/>
        <w:gridCol w:w="1638"/>
        <w:gridCol w:w="1537"/>
        <w:gridCol w:w="1018"/>
      </w:tblGrid>
      <w:tr w:rsidR="00765300" w14:paraId="5256DDD4" w14:textId="77777777" w:rsidTr="002F321A">
        <w:trPr>
          <w:cantSplit/>
        </w:trPr>
        <w:tc>
          <w:tcPr>
            <w:tcW w:w="2958" w:type="dxa"/>
            <w:gridSpan w:val="3"/>
            <w:hideMark/>
          </w:tcPr>
          <w:p w14:paraId="75819F80" w14:textId="77777777" w:rsidR="00765300" w:rsidRDefault="00765300">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Rozpočtové opatření č.</w:t>
            </w:r>
          </w:p>
        </w:tc>
        <w:tc>
          <w:tcPr>
            <w:tcW w:w="7526" w:type="dxa"/>
            <w:gridSpan w:val="5"/>
            <w:hideMark/>
          </w:tcPr>
          <w:p w14:paraId="08D0EE69" w14:textId="77777777" w:rsidR="00765300" w:rsidRDefault="00765300">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263/Z</w:t>
            </w:r>
          </w:p>
        </w:tc>
      </w:tr>
      <w:tr w:rsidR="00765300" w14:paraId="500D94B5" w14:textId="77777777" w:rsidTr="002F321A">
        <w:trPr>
          <w:gridAfter w:val="1"/>
          <w:wAfter w:w="1018" w:type="dxa"/>
          <w:cantSplit/>
        </w:trPr>
        <w:tc>
          <w:tcPr>
            <w:tcW w:w="714" w:type="dxa"/>
            <w:vAlign w:val="center"/>
            <w:hideMark/>
          </w:tcPr>
          <w:p w14:paraId="6988E3E2" w14:textId="77777777" w:rsidR="00765300" w:rsidRDefault="00765300">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w:t>
            </w:r>
          </w:p>
        </w:tc>
        <w:tc>
          <w:tcPr>
            <w:tcW w:w="4940" w:type="dxa"/>
            <w:gridSpan w:val="3"/>
            <w:vAlign w:val="center"/>
            <w:hideMark/>
          </w:tcPr>
          <w:p w14:paraId="439B3516" w14:textId="77777777" w:rsidR="00765300" w:rsidRDefault="00765300">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položka</w:t>
            </w:r>
          </w:p>
        </w:tc>
        <w:tc>
          <w:tcPr>
            <w:tcW w:w="637" w:type="dxa"/>
            <w:vAlign w:val="center"/>
            <w:hideMark/>
          </w:tcPr>
          <w:p w14:paraId="34505A9E" w14:textId="77777777" w:rsidR="00765300" w:rsidRDefault="00765300">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ORJ</w:t>
            </w:r>
          </w:p>
        </w:tc>
        <w:tc>
          <w:tcPr>
            <w:tcW w:w="1638" w:type="dxa"/>
            <w:vAlign w:val="center"/>
            <w:hideMark/>
          </w:tcPr>
          <w:p w14:paraId="09B14022" w14:textId="77777777" w:rsidR="00765300" w:rsidRDefault="00765300">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ORG</w:t>
            </w:r>
          </w:p>
        </w:tc>
        <w:tc>
          <w:tcPr>
            <w:tcW w:w="1537" w:type="dxa"/>
            <w:vAlign w:val="center"/>
            <w:hideMark/>
          </w:tcPr>
          <w:p w14:paraId="6FF61EEE" w14:textId="77777777" w:rsidR="00765300" w:rsidRDefault="00765300">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částka v Kč</w:t>
            </w:r>
          </w:p>
        </w:tc>
      </w:tr>
      <w:tr w:rsidR="00765300" w14:paraId="7A14BB5A" w14:textId="77777777" w:rsidTr="002F321A">
        <w:trPr>
          <w:gridAfter w:val="1"/>
          <w:wAfter w:w="1018" w:type="dxa"/>
          <w:cantSplit/>
        </w:trPr>
        <w:tc>
          <w:tcPr>
            <w:tcW w:w="714" w:type="dxa"/>
            <w:hideMark/>
          </w:tcPr>
          <w:p w14:paraId="340ED486"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2212</w:t>
            </w:r>
          </w:p>
        </w:tc>
        <w:tc>
          <w:tcPr>
            <w:tcW w:w="714" w:type="dxa"/>
            <w:hideMark/>
          </w:tcPr>
          <w:p w14:paraId="37FBDA51"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6121</w:t>
            </w:r>
          </w:p>
        </w:tc>
        <w:tc>
          <w:tcPr>
            <w:tcW w:w="4226" w:type="dxa"/>
            <w:gridSpan w:val="2"/>
            <w:hideMark/>
          </w:tcPr>
          <w:p w14:paraId="53F333C2"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Stavby</w:t>
            </w:r>
          </w:p>
        </w:tc>
        <w:tc>
          <w:tcPr>
            <w:tcW w:w="637" w:type="dxa"/>
            <w:hideMark/>
          </w:tcPr>
          <w:p w14:paraId="34158D9E"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1051</w:t>
            </w:r>
          </w:p>
        </w:tc>
        <w:tc>
          <w:tcPr>
            <w:tcW w:w="1638" w:type="dxa"/>
          </w:tcPr>
          <w:p w14:paraId="39E6AEB4" w14:textId="77777777" w:rsidR="00765300" w:rsidRDefault="00765300">
            <w:pPr>
              <w:widowControl w:val="0"/>
              <w:autoSpaceDE w:val="0"/>
              <w:autoSpaceDN w:val="0"/>
              <w:adjustRightInd w:val="0"/>
              <w:jc w:val="center"/>
              <w:rPr>
                <w:rFonts w:ascii="Arial" w:hAnsi="Arial" w:cs="Arial"/>
                <w:color w:val="000000"/>
                <w:sz w:val="20"/>
                <w:szCs w:val="20"/>
              </w:rPr>
            </w:pPr>
          </w:p>
        </w:tc>
        <w:tc>
          <w:tcPr>
            <w:tcW w:w="1537" w:type="dxa"/>
            <w:hideMark/>
          </w:tcPr>
          <w:p w14:paraId="61C91418" w14:textId="77777777" w:rsidR="00765300" w:rsidRDefault="00765300">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-22 150 000,00</w:t>
            </w:r>
          </w:p>
        </w:tc>
      </w:tr>
      <w:tr w:rsidR="00765300" w14:paraId="45310907" w14:textId="77777777" w:rsidTr="002F321A">
        <w:trPr>
          <w:gridAfter w:val="1"/>
          <w:wAfter w:w="1018" w:type="dxa"/>
          <w:cantSplit/>
        </w:trPr>
        <w:tc>
          <w:tcPr>
            <w:tcW w:w="714" w:type="dxa"/>
            <w:hideMark/>
          </w:tcPr>
          <w:p w14:paraId="08645559"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2212</w:t>
            </w:r>
          </w:p>
        </w:tc>
        <w:tc>
          <w:tcPr>
            <w:tcW w:w="714" w:type="dxa"/>
            <w:hideMark/>
          </w:tcPr>
          <w:p w14:paraId="0C2AEF4F"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6121</w:t>
            </w:r>
          </w:p>
        </w:tc>
        <w:tc>
          <w:tcPr>
            <w:tcW w:w="4226" w:type="dxa"/>
            <w:gridSpan w:val="2"/>
            <w:hideMark/>
          </w:tcPr>
          <w:p w14:paraId="662B511C"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Stavby</w:t>
            </w:r>
          </w:p>
        </w:tc>
        <w:tc>
          <w:tcPr>
            <w:tcW w:w="637" w:type="dxa"/>
            <w:hideMark/>
          </w:tcPr>
          <w:p w14:paraId="26D38DD8"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1051</w:t>
            </w:r>
          </w:p>
        </w:tc>
        <w:tc>
          <w:tcPr>
            <w:tcW w:w="1638" w:type="dxa"/>
            <w:hideMark/>
          </w:tcPr>
          <w:p w14:paraId="1CF555D0"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9114000000000</w:t>
            </w:r>
          </w:p>
        </w:tc>
        <w:tc>
          <w:tcPr>
            <w:tcW w:w="1537" w:type="dxa"/>
            <w:hideMark/>
          </w:tcPr>
          <w:p w14:paraId="0AE9C4D6" w14:textId="77777777" w:rsidR="00765300" w:rsidRDefault="00765300">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-4 000 000,00</w:t>
            </w:r>
          </w:p>
        </w:tc>
      </w:tr>
      <w:tr w:rsidR="00765300" w14:paraId="15C86DC7" w14:textId="77777777" w:rsidTr="002F321A">
        <w:trPr>
          <w:gridAfter w:val="1"/>
          <w:wAfter w:w="1018" w:type="dxa"/>
          <w:cantSplit/>
        </w:trPr>
        <w:tc>
          <w:tcPr>
            <w:tcW w:w="714" w:type="dxa"/>
            <w:hideMark/>
          </w:tcPr>
          <w:p w14:paraId="05342FBB"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2212</w:t>
            </w:r>
          </w:p>
        </w:tc>
        <w:tc>
          <w:tcPr>
            <w:tcW w:w="714" w:type="dxa"/>
            <w:hideMark/>
          </w:tcPr>
          <w:p w14:paraId="3E17D8C6"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5331</w:t>
            </w:r>
          </w:p>
        </w:tc>
        <w:tc>
          <w:tcPr>
            <w:tcW w:w="4226" w:type="dxa"/>
            <w:gridSpan w:val="2"/>
            <w:hideMark/>
          </w:tcPr>
          <w:p w14:paraId="33E3F47B"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 příspěvky zřízeným příspěvkovým org.</w:t>
            </w:r>
          </w:p>
        </w:tc>
        <w:tc>
          <w:tcPr>
            <w:tcW w:w="637" w:type="dxa"/>
            <w:hideMark/>
          </w:tcPr>
          <w:p w14:paraId="4B26D046"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1057</w:t>
            </w:r>
          </w:p>
        </w:tc>
        <w:tc>
          <w:tcPr>
            <w:tcW w:w="1638" w:type="dxa"/>
            <w:hideMark/>
          </w:tcPr>
          <w:p w14:paraId="2B10F31C"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401401</w:t>
            </w:r>
          </w:p>
        </w:tc>
        <w:tc>
          <w:tcPr>
            <w:tcW w:w="1537" w:type="dxa"/>
            <w:hideMark/>
          </w:tcPr>
          <w:p w14:paraId="444B3F4E" w14:textId="77777777" w:rsidR="00765300" w:rsidRDefault="00765300">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26 150 000,00</w:t>
            </w:r>
          </w:p>
        </w:tc>
      </w:tr>
    </w:tbl>
    <w:p w14:paraId="452827FC" w14:textId="77777777" w:rsidR="00765300" w:rsidRDefault="00765300" w:rsidP="002F321A">
      <w:pPr>
        <w:widowControl w:val="0"/>
        <w:autoSpaceDE w:val="0"/>
        <w:autoSpaceDN w:val="0"/>
        <w:adjustRightInd w:val="0"/>
        <w:spacing w:before="40" w:after="40"/>
        <w:ind w:left="40" w:right="40"/>
        <w:rPr>
          <w:rFonts w:ascii="Arial" w:hAnsi="Arial" w:cs="Arial"/>
          <w:color w:val="000000"/>
          <w:sz w:val="17"/>
          <w:szCs w:val="17"/>
        </w:rPr>
      </w:pPr>
    </w:p>
    <w:p w14:paraId="3092CD55" w14:textId="77777777" w:rsidR="00765300" w:rsidRDefault="00765300" w:rsidP="002F321A">
      <w:pPr>
        <w:widowControl w:val="0"/>
        <w:autoSpaceDE w:val="0"/>
        <w:autoSpaceDN w:val="0"/>
        <w:adjustRightInd w:val="0"/>
        <w:spacing w:before="40" w:after="40"/>
        <w:ind w:left="40" w:right="40"/>
        <w:jc w:val="both"/>
        <w:rPr>
          <w:rFonts w:ascii="Arial" w:hAnsi="Arial" w:cs="Arial"/>
          <w:b/>
          <w:bCs/>
          <w:color w:val="000000"/>
          <w:sz w:val="20"/>
          <w:szCs w:val="20"/>
        </w:rPr>
      </w:pPr>
      <w:r>
        <w:rPr>
          <w:rFonts w:ascii="Arial" w:hAnsi="Arial" w:cs="Arial"/>
          <w:color w:val="000000"/>
          <w:sz w:val="20"/>
          <w:szCs w:val="20"/>
        </w:rPr>
        <w:t xml:space="preserve">Odbor dopravy a silničního hospodářství navrhuje rozpočtové opatření z důvodu navýšení provozního příspěvku Správě a údržbě silnic v celkové výši 26 150 000,00 Kč. Důvodem jsou negativní dopady aktuální ekonomické situace, v jejímž důsledku dochází k navýšení vstupů (PHM, zvýšení úrokových sazeb, energie, navýšení cen materiálu) a zároveň v důsledku nařízení Vlády ČR od září 2022 i k navýšení platů zaměstnanců příspěvkové organizace. Rozpočtové opatření je platné v případě schválení v RK dle návrhu č. 1127/RK/22. Požadované finanční prostředky navrhujeme zajistit z nesesmluvněných prostředků alokovaných v rozpočtu ODSH na akce § 2212 – Silnice. </w:t>
      </w:r>
      <w:r>
        <w:rPr>
          <w:rFonts w:ascii="Arial" w:hAnsi="Arial" w:cs="Arial"/>
          <w:b/>
          <w:bCs/>
          <w:color w:val="000000"/>
          <w:sz w:val="20"/>
          <w:szCs w:val="20"/>
        </w:rPr>
        <w:t>Bez dopadu do salda.</w:t>
      </w:r>
    </w:p>
    <w:p w14:paraId="0ADC071B" w14:textId="77777777" w:rsidR="00765300" w:rsidRDefault="00765300" w:rsidP="002F321A">
      <w:pPr>
        <w:widowControl w:val="0"/>
        <w:autoSpaceDE w:val="0"/>
        <w:autoSpaceDN w:val="0"/>
        <w:adjustRightInd w:val="0"/>
        <w:spacing w:before="40" w:after="40"/>
        <w:ind w:left="40" w:right="40"/>
        <w:rPr>
          <w:rFonts w:ascii="Arial" w:hAnsi="Arial" w:cs="Arial"/>
          <w:color w:val="000000"/>
          <w:sz w:val="17"/>
          <w:szCs w:val="17"/>
        </w:rPr>
      </w:pPr>
    </w:p>
    <w:tbl>
      <w:tblPr>
        <w:tblW w:w="7650" w:type="dxa"/>
        <w:tblInd w:w="40" w:type="dxa"/>
        <w:tblLayout w:type="fixed"/>
        <w:tblCellMar>
          <w:top w:w="40" w:type="dxa"/>
          <w:left w:w="40" w:type="dxa"/>
          <w:bottom w:w="40" w:type="dxa"/>
          <w:right w:w="40" w:type="dxa"/>
        </w:tblCellMar>
        <w:tblLook w:val="04A0" w:firstRow="1" w:lastRow="0" w:firstColumn="1" w:lastColumn="0" w:noHBand="0" w:noVBand="1"/>
      </w:tblPr>
      <w:tblGrid>
        <w:gridCol w:w="713"/>
        <w:gridCol w:w="714"/>
        <w:gridCol w:w="1530"/>
        <w:gridCol w:w="673"/>
        <w:gridCol w:w="458"/>
        <w:gridCol w:w="637"/>
        <w:gridCol w:w="1293"/>
        <w:gridCol w:w="1632"/>
      </w:tblGrid>
      <w:tr w:rsidR="00765300" w14:paraId="122142E1" w14:textId="77777777" w:rsidTr="002F321A">
        <w:trPr>
          <w:cantSplit/>
        </w:trPr>
        <w:tc>
          <w:tcPr>
            <w:tcW w:w="2958" w:type="dxa"/>
            <w:gridSpan w:val="3"/>
            <w:hideMark/>
          </w:tcPr>
          <w:p w14:paraId="36094664" w14:textId="77777777" w:rsidR="00765300" w:rsidRDefault="00765300">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Rozpočtové opatření č.</w:t>
            </w:r>
          </w:p>
        </w:tc>
        <w:tc>
          <w:tcPr>
            <w:tcW w:w="4693" w:type="dxa"/>
            <w:gridSpan w:val="5"/>
            <w:hideMark/>
          </w:tcPr>
          <w:p w14:paraId="1CDE2AEB" w14:textId="77777777" w:rsidR="00765300" w:rsidRDefault="00765300">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228/R</w:t>
            </w:r>
          </w:p>
        </w:tc>
      </w:tr>
      <w:tr w:rsidR="00765300" w14:paraId="781266D8" w14:textId="77777777" w:rsidTr="002F321A">
        <w:trPr>
          <w:gridAfter w:val="1"/>
          <w:wAfter w:w="1632" w:type="dxa"/>
          <w:cantSplit/>
        </w:trPr>
        <w:tc>
          <w:tcPr>
            <w:tcW w:w="714" w:type="dxa"/>
            <w:vAlign w:val="center"/>
            <w:hideMark/>
          </w:tcPr>
          <w:p w14:paraId="210F6C7C" w14:textId="77777777" w:rsidR="00765300" w:rsidRDefault="00765300">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w:t>
            </w:r>
          </w:p>
        </w:tc>
        <w:tc>
          <w:tcPr>
            <w:tcW w:w="2917" w:type="dxa"/>
            <w:gridSpan w:val="3"/>
            <w:vAlign w:val="center"/>
            <w:hideMark/>
          </w:tcPr>
          <w:p w14:paraId="67C1941B" w14:textId="77777777" w:rsidR="00765300" w:rsidRDefault="00765300">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položka</w:t>
            </w:r>
          </w:p>
        </w:tc>
        <w:tc>
          <w:tcPr>
            <w:tcW w:w="458" w:type="dxa"/>
            <w:vAlign w:val="center"/>
            <w:hideMark/>
          </w:tcPr>
          <w:p w14:paraId="085BBF75" w14:textId="77777777" w:rsidR="00765300" w:rsidRDefault="00765300">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UZ</w:t>
            </w:r>
          </w:p>
        </w:tc>
        <w:tc>
          <w:tcPr>
            <w:tcW w:w="637" w:type="dxa"/>
            <w:vAlign w:val="center"/>
            <w:hideMark/>
          </w:tcPr>
          <w:p w14:paraId="42CC9158" w14:textId="77777777" w:rsidR="00765300" w:rsidRDefault="00765300">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ORJ</w:t>
            </w:r>
          </w:p>
        </w:tc>
        <w:tc>
          <w:tcPr>
            <w:tcW w:w="1293" w:type="dxa"/>
            <w:vAlign w:val="center"/>
            <w:hideMark/>
          </w:tcPr>
          <w:p w14:paraId="3CF0AC65" w14:textId="77777777" w:rsidR="00765300" w:rsidRDefault="00765300">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částka v Kč</w:t>
            </w:r>
          </w:p>
        </w:tc>
      </w:tr>
      <w:tr w:rsidR="00765300" w14:paraId="57A2DBC3" w14:textId="77777777" w:rsidTr="002F321A">
        <w:trPr>
          <w:gridAfter w:val="1"/>
          <w:wAfter w:w="1632" w:type="dxa"/>
          <w:cantSplit/>
        </w:trPr>
        <w:tc>
          <w:tcPr>
            <w:tcW w:w="714" w:type="dxa"/>
            <w:hideMark/>
          </w:tcPr>
          <w:p w14:paraId="75006999"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6113</w:t>
            </w:r>
          </w:p>
        </w:tc>
        <w:tc>
          <w:tcPr>
            <w:tcW w:w="714" w:type="dxa"/>
            <w:hideMark/>
          </w:tcPr>
          <w:p w14:paraId="2BDFF99C"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5492</w:t>
            </w:r>
          </w:p>
        </w:tc>
        <w:tc>
          <w:tcPr>
            <w:tcW w:w="2203" w:type="dxa"/>
            <w:gridSpan w:val="2"/>
            <w:hideMark/>
          </w:tcPr>
          <w:p w14:paraId="4A77A638"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Dary fyzickým osobám</w:t>
            </w:r>
          </w:p>
        </w:tc>
        <w:tc>
          <w:tcPr>
            <w:tcW w:w="458" w:type="dxa"/>
            <w:hideMark/>
          </w:tcPr>
          <w:p w14:paraId="6B30964C"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94</w:t>
            </w:r>
          </w:p>
        </w:tc>
        <w:tc>
          <w:tcPr>
            <w:tcW w:w="637" w:type="dxa"/>
            <w:hideMark/>
          </w:tcPr>
          <w:p w14:paraId="4202C74A"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9151</w:t>
            </w:r>
          </w:p>
        </w:tc>
        <w:tc>
          <w:tcPr>
            <w:tcW w:w="1293" w:type="dxa"/>
            <w:hideMark/>
          </w:tcPr>
          <w:p w14:paraId="7FA42816" w14:textId="77777777" w:rsidR="00765300" w:rsidRDefault="00765300">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-248 600,00</w:t>
            </w:r>
          </w:p>
        </w:tc>
      </w:tr>
      <w:tr w:rsidR="00765300" w14:paraId="01F63CBF" w14:textId="77777777" w:rsidTr="002F321A">
        <w:trPr>
          <w:gridAfter w:val="1"/>
          <w:wAfter w:w="1632" w:type="dxa"/>
          <w:cantSplit/>
        </w:trPr>
        <w:tc>
          <w:tcPr>
            <w:tcW w:w="714" w:type="dxa"/>
            <w:hideMark/>
          </w:tcPr>
          <w:p w14:paraId="1DD5A6C7"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2125</w:t>
            </w:r>
          </w:p>
        </w:tc>
        <w:tc>
          <w:tcPr>
            <w:tcW w:w="714" w:type="dxa"/>
            <w:hideMark/>
          </w:tcPr>
          <w:p w14:paraId="286BD917"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5021</w:t>
            </w:r>
          </w:p>
        </w:tc>
        <w:tc>
          <w:tcPr>
            <w:tcW w:w="2203" w:type="dxa"/>
            <w:gridSpan w:val="2"/>
            <w:hideMark/>
          </w:tcPr>
          <w:p w14:paraId="4C74150E"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Ostatní osobní výdaje</w:t>
            </w:r>
          </w:p>
        </w:tc>
        <w:tc>
          <w:tcPr>
            <w:tcW w:w="458" w:type="dxa"/>
          </w:tcPr>
          <w:p w14:paraId="1C58A1CA" w14:textId="77777777" w:rsidR="00765300" w:rsidRDefault="00765300">
            <w:pPr>
              <w:widowControl w:val="0"/>
              <w:autoSpaceDE w:val="0"/>
              <w:autoSpaceDN w:val="0"/>
              <w:adjustRightInd w:val="0"/>
              <w:jc w:val="center"/>
              <w:rPr>
                <w:rFonts w:ascii="Arial" w:hAnsi="Arial" w:cs="Arial"/>
                <w:color w:val="000000"/>
                <w:sz w:val="20"/>
                <w:szCs w:val="20"/>
              </w:rPr>
            </w:pPr>
          </w:p>
        </w:tc>
        <w:tc>
          <w:tcPr>
            <w:tcW w:w="637" w:type="dxa"/>
            <w:hideMark/>
          </w:tcPr>
          <w:p w14:paraId="0F4384D9"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151</w:t>
            </w:r>
          </w:p>
        </w:tc>
        <w:tc>
          <w:tcPr>
            <w:tcW w:w="1293" w:type="dxa"/>
            <w:hideMark/>
          </w:tcPr>
          <w:p w14:paraId="2C4C30BB" w14:textId="77777777" w:rsidR="00765300" w:rsidRDefault="00765300">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248 600,00</w:t>
            </w:r>
          </w:p>
        </w:tc>
      </w:tr>
    </w:tbl>
    <w:p w14:paraId="5E851173" w14:textId="77777777" w:rsidR="00765300" w:rsidRDefault="00765300" w:rsidP="002F321A">
      <w:pPr>
        <w:widowControl w:val="0"/>
        <w:autoSpaceDE w:val="0"/>
        <w:autoSpaceDN w:val="0"/>
        <w:adjustRightInd w:val="0"/>
        <w:spacing w:before="40" w:after="40"/>
        <w:ind w:left="40" w:right="40"/>
        <w:rPr>
          <w:rFonts w:ascii="Arial" w:hAnsi="Arial" w:cs="Arial"/>
          <w:color w:val="000000"/>
          <w:sz w:val="17"/>
          <w:szCs w:val="17"/>
        </w:rPr>
      </w:pPr>
    </w:p>
    <w:p w14:paraId="31FB4D1C" w14:textId="77777777" w:rsidR="00765300" w:rsidRDefault="00765300" w:rsidP="002F321A">
      <w:pPr>
        <w:widowControl w:val="0"/>
        <w:autoSpaceDE w:val="0"/>
        <w:autoSpaceDN w:val="0"/>
        <w:adjustRightInd w:val="0"/>
        <w:spacing w:before="40" w:after="40"/>
        <w:ind w:left="40" w:right="40"/>
        <w:jc w:val="both"/>
        <w:rPr>
          <w:rFonts w:ascii="Arial" w:hAnsi="Arial" w:cs="Arial"/>
          <w:b/>
          <w:bCs/>
          <w:color w:val="000000"/>
          <w:sz w:val="20"/>
          <w:szCs w:val="20"/>
        </w:rPr>
      </w:pPr>
      <w:r>
        <w:rPr>
          <w:rFonts w:ascii="Arial" w:hAnsi="Arial" w:cs="Arial"/>
          <w:color w:val="000000"/>
          <w:sz w:val="20"/>
          <w:szCs w:val="20"/>
        </w:rPr>
        <w:t>Kancelář hejtmana navrhuje rozpočtové opatření na převod volných finančních prostředků v rozpočtu ORJ 91 – Samospráva v celkovém objemu 248 600 Kč za účelem rozpočtového krytí odměny pro vítěze přeshraniční soutěže pro začínající podnikatele „Cross-Border Start-up Contest“ v kategorii NÁPAD, která bude vázána na realizaci vítězného podnikatelského záměru, a to v souladu s usnesením č. 915/2022/RK</w:t>
      </w:r>
      <w:r>
        <w:rPr>
          <w:rFonts w:ascii="Arial" w:hAnsi="Arial" w:cs="Arial"/>
          <w:color w:val="000000"/>
          <w:sz w:val="20"/>
          <w:szCs w:val="20"/>
        </w:rPr>
        <w:noBreakHyphen/>
        <w:t xml:space="preserve">49 ze dne 1. 9. 2022. </w:t>
      </w:r>
      <w:r>
        <w:rPr>
          <w:rFonts w:ascii="Arial" w:hAnsi="Arial" w:cs="Arial"/>
          <w:b/>
          <w:bCs/>
          <w:color w:val="000000"/>
          <w:sz w:val="20"/>
          <w:szCs w:val="20"/>
        </w:rPr>
        <w:t>Bez dopadu do salda.</w:t>
      </w:r>
    </w:p>
    <w:p w14:paraId="10C9FDF9" w14:textId="77777777" w:rsidR="00765300" w:rsidRDefault="00765300" w:rsidP="002F321A">
      <w:pPr>
        <w:widowControl w:val="0"/>
        <w:autoSpaceDE w:val="0"/>
        <w:autoSpaceDN w:val="0"/>
        <w:adjustRightInd w:val="0"/>
        <w:spacing w:before="40" w:after="40"/>
        <w:ind w:left="40" w:right="40"/>
        <w:rPr>
          <w:rFonts w:ascii="Arial" w:hAnsi="Arial" w:cs="Arial"/>
          <w:color w:val="000000"/>
          <w:sz w:val="17"/>
          <w:szCs w:val="17"/>
        </w:rPr>
      </w:pPr>
    </w:p>
    <w:tbl>
      <w:tblPr>
        <w:tblW w:w="9210" w:type="dxa"/>
        <w:tblInd w:w="40" w:type="dxa"/>
        <w:tblLayout w:type="fixed"/>
        <w:tblCellMar>
          <w:top w:w="40" w:type="dxa"/>
          <w:left w:w="40" w:type="dxa"/>
          <w:bottom w:w="40" w:type="dxa"/>
          <w:right w:w="40" w:type="dxa"/>
        </w:tblCellMar>
        <w:tblLook w:val="04A0" w:firstRow="1" w:lastRow="0" w:firstColumn="1" w:lastColumn="0" w:noHBand="0" w:noVBand="1"/>
      </w:tblPr>
      <w:tblGrid>
        <w:gridCol w:w="715"/>
        <w:gridCol w:w="715"/>
        <w:gridCol w:w="1530"/>
        <w:gridCol w:w="1796"/>
        <w:gridCol w:w="748"/>
        <w:gridCol w:w="603"/>
        <w:gridCol w:w="1471"/>
        <w:gridCol w:w="1632"/>
      </w:tblGrid>
      <w:tr w:rsidR="00765300" w14:paraId="0D7D399A" w14:textId="77777777" w:rsidTr="002F321A">
        <w:trPr>
          <w:cantSplit/>
        </w:trPr>
        <w:tc>
          <w:tcPr>
            <w:tcW w:w="2958" w:type="dxa"/>
            <w:gridSpan w:val="3"/>
            <w:hideMark/>
          </w:tcPr>
          <w:p w14:paraId="3020E1EB" w14:textId="77777777" w:rsidR="00765300" w:rsidRDefault="00765300">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Rozpočtové opatření č.</w:t>
            </w:r>
          </w:p>
        </w:tc>
        <w:tc>
          <w:tcPr>
            <w:tcW w:w="6250" w:type="dxa"/>
            <w:gridSpan w:val="5"/>
            <w:hideMark/>
          </w:tcPr>
          <w:p w14:paraId="7887D181" w14:textId="77777777" w:rsidR="00765300" w:rsidRDefault="00765300">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229/R</w:t>
            </w:r>
          </w:p>
        </w:tc>
      </w:tr>
      <w:tr w:rsidR="00765300" w14:paraId="5E350043" w14:textId="77777777" w:rsidTr="002F321A">
        <w:trPr>
          <w:gridAfter w:val="1"/>
          <w:wAfter w:w="1632" w:type="dxa"/>
          <w:cantSplit/>
        </w:trPr>
        <w:tc>
          <w:tcPr>
            <w:tcW w:w="714" w:type="dxa"/>
            <w:vAlign w:val="center"/>
            <w:hideMark/>
          </w:tcPr>
          <w:p w14:paraId="1817869D" w14:textId="77777777" w:rsidR="00765300" w:rsidRDefault="00765300">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w:t>
            </w:r>
          </w:p>
        </w:tc>
        <w:tc>
          <w:tcPr>
            <w:tcW w:w="4040" w:type="dxa"/>
            <w:gridSpan w:val="3"/>
            <w:vAlign w:val="center"/>
            <w:hideMark/>
          </w:tcPr>
          <w:p w14:paraId="5993FB51" w14:textId="77777777" w:rsidR="00765300" w:rsidRDefault="00765300">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položka</w:t>
            </w:r>
          </w:p>
        </w:tc>
        <w:tc>
          <w:tcPr>
            <w:tcW w:w="748" w:type="dxa"/>
            <w:vAlign w:val="center"/>
            <w:hideMark/>
          </w:tcPr>
          <w:p w14:paraId="1D1D3ACE" w14:textId="77777777" w:rsidR="00765300" w:rsidRDefault="00765300">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UZ</w:t>
            </w:r>
          </w:p>
        </w:tc>
        <w:tc>
          <w:tcPr>
            <w:tcW w:w="603" w:type="dxa"/>
            <w:vAlign w:val="center"/>
            <w:hideMark/>
          </w:tcPr>
          <w:p w14:paraId="0565A54A" w14:textId="77777777" w:rsidR="00765300" w:rsidRDefault="00765300">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ORJ</w:t>
            </w:r>
          </w:p>
        </w:tc>
        <w:tc>
          <w:tcPr>
            <w:tcW w:w="1471" w:type="dxa"/>
            <w:vAlign w:val="center"/>
            <w:hideMark/>
          </w:tcPr>
          <w:p w14:paraId="2782C10E" w14:textId="77777777" w:rsidR="00765300" w:rsidRDefault="00765300">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částka v Kč</w:t>
            </w:r>
          </w:p>
        </w:tc>
      </w:tr>
      <w:tr w:rsidR="00765300" w14:paraId="1B34C233" w14:textId="77777777" w:rsidTr="002F321A">
        <w:trPr>
          <w:gridAfter w:val="1"/>
          <w:wAfter w:w="1632" w:type="dxa"/>
          <w:cantSplit/>
        </w:trPr>
        <w:tc>
          <w:tcPr>
            <w:tcW w:w="714" w:type="dxa"/>
          </w:tcPr>
          <w:p w14:paraId="325803CD" w14:textId="77777777" w:rsidR="00765300" w:rsidRDefault="00765300">
            <w:pPr>
              <w:widowControl w:val="0"/>
              <w:autoSpaceDE w:val="0"/>
              <w:autoSpaceDN w:val="0"/>
              <w:adjustRightInd w:val="0"/>
              <w:jc w:val="center"/>
              <w:rPr>
                <w:rFonts w:ascii="Arial" w:hAnsi="Arial" w:cs="Arial"/>
                <w:color w:val="000000"/>
                <w:sz w:val="20"/>
                <w:szCs w:val="20"/>
              </w:rPr>
            </w:pPr>
          </w:p>
        </w:tc>
        <w:tc>
          <w:tcPr>
            <w:tcW w:w="714" w:type="dxa"/>
            <w:hideMark/>
          </w:tcPr>
          <w:p w14:paraId="759693CE"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4111</w:t>
            </w:r>
          </w:p>
        </w:tc>
        <w:tc>
          <w:tcPr>
            <w:tcW w:w="3326" w:type="dxa"/>
            <w:gridSpan w:val="2"/>
            <w:hideMark/>
          </w:tcPr>
          <w:p w14:paraId="2CB138DA"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přijaté transfery z VPS</w:t>
            </w:r>
          </w:p>
        </w:tc>
        <w:tc>
          <w:tcPr>
            <w:tcW w:w="748" w:type="dxa"/>
            <w:hideMark/>
          </w:tcPr>
          <w:p w14:paraId="25DED625"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98045</w:t>
            </w:r>
          </w:p>
        </w:tc>
        <w:tc>
          <w:tcPr>
            <w:tcW w:w="603" w:type="dxa"/>
            <w:hideMark/>
          </w:tcPr>
          <w:p w14:paraId="70C9FFD6"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542</w:t>
            </w:r>
          </w:p>
        </w:tc>
        <w:tc>
          <w:tcPr>
            <w:tcW w:w="1471" w:type="dxa"/>
            <w:hideMark/>
          </w:tcPr>
          <w:p w14:paraId="1068B001" w14:textId="77777777" w:rsidR="00765300" w:rsidRDefault="00765300">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20 000 000,00</w:t>
            </w:r>
          </w:p>
        </w:tc>
      </w:tr>
      <w:tr w:rsidR="00765300" w14:paraId="51CF2EE3" w14:textId="77777777" w:rsidTr="002F321A">
        <w:trPr>
          <w:gridAfter w:val="1"/>
          <w:wAfter w:w="1632" w:type="dxa"/>
          <w:cantSplit/>
        </w:trPr>
        <w:tc>
          <w:tcPr>
            <w:tcW w:w="714" w:type="dxa"/>
            <w:hideMark/>
          </w:tcPr>
          <w:p w14:paraId="520ADBF8"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6221</w:t>
            </w:r>
          </w:p>
        </w:tc>
        <w:tc>
          <w:tcPr>
            <w:tcW w:w="714" w:type="dxa"/>
            <w:hideMark/>
          </w:tcPr>
          <w:p w14:paraId="05A590D7"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5169</w:t>
            </w:r>
          </w:p>
        </w:tc>
        <w:tc>
          <w:tcPr>
            <w:tcW w:w="3326" w:type="dxa"/>
            <w:gridSpan w:val="2"/>
            <w:hideMark/>
          </w:tcPr>
          <w:p w14:paraId="3BB2301E"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Nákup ostatních služeb</w:t>
            </w:r>
          </w:p>
        </w:tc>
        <w:tc>
          <w:tcPr>
            <w:tcW w:w="748" w:type="dxa"/>
            <w:hideMark/>
          </w:tcPr>
          <w:p w14:paraId="3DECC897"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98045</w:t>
            </w:r>
          </w:p>
        </w:tc>
        <w:tc>
          <w:tcPr>
            <w:tcW w:w="603" w:type="dxa"/>
            <w:hideMark/>
          </w:tcPr>
          <w:p w14:paraId="3FD80C97"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152</w:t>
            </w:r>
          </w:p>
        </w:tc>
        <w:tc>
          <w:tcPr>
            <w:tcW w:w="1471" w:type="dxa"/>
            <w:hideMark/>
          </w:tcPr>
          <w:p w14:paraId="5E67DE7C" w14:textId="77777777" w:rsidR="00765300" w:rsidRDefault="00765300">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20 000 000,00</w:t>
            </w:r>
          </w:p>
        </w:tc>
      </w:tr>
    </w:tbl>
    <w:p w14:paraId="14468D43" w14:textId="77777777" w:rsidR="00765300" w:rsidRDefault="00765300" w:rsidP="002F321A">
      <w:pPr>
        <w:widowControl w:val="0"/>
        <w:autoSpaceDE w:val="0"/>
        <w:autoSpaceDN w:val="0"/>
        <w:adjustRightInd w:val="0"/>
        <w:spacing w:before="40" w:after="40"/>
        <w:ind w:left="40" w:right="40"/>
        <w:rPr>
          <w:rFonts w:ascii="Arial" w:hAnsi="Arial" w:cs="Arial"/>
          <w:color w:val="000000"/>
          <w:sz w:val="17"/>
          <w:szCs w:val="17"/>
        </w:rPr>
      </w:pPr>
    </w:p>
    <w:p w14:paraId="71A61229" w14:textId="77777777" w:rsidR="00765300" w:rsidRDefault="00765300" w:rsidP="002F321A">
      <w:pPr>
        <w:widowControl w:val="0"/>
        <w:autoSpaceDE w:val="0"/>
        <w:autoSpaceDN w:val="0"/>
        <w:adjustRightInd w:val="0"/>
        <w:spacing w:before="40" w:after="40"/>
        <w:ind w:left="40" w:right="40"/>
        <w:jc w:val="both"/>
        <w:rPr>
          <w:rFonts w:ascii="Arial" w:hAnsi="Arial" w:cs="Arial"/>
          <w:b/>
          <w:bCs/>
          <w:color w:val="000000"/>
          <w:sz w:val="20"/>
          <w:szCs w:val="20"/>
        </w:rPr>
      </w:pPr>
      <w:r>
        <w:rPr>
          <w:rFonts w:ascii="Arial" w:hAnsi="Arial" w:cs="Arial"/>
          <w:color w:val="000000"/>
          <w:sz w:val="20"/>
          <w:szCs w:val="20"/>
        </w:rPr>
        <w:t>Kancelář hejtmana ve spolupráci s odborem ekonomickým navrhuje rozpočtové opatření na navýšení objemu prostředků určených k proplácení nákladů dočasného nouzového přístřeší a nouzového ubytování uprchlíků z Ukrajiny. Tento objem se navyšuje na základě potřeby krytí nových smluv a dodatků stávajících smluv o částku 20 mil. Kč z důvodu prodloužení období hrazení těchto nákladů. Náklady jsou propláceny žadatelům na základě fakturované skutečnosti po kontrole jejich oprávněnosti, následně bude podána žádost o dotaci na Ministerstvo financí ve výši skutečně vyplacených prostředků. Rozpočtové opatření je</w:t>
      </w:r>
      <w:r>
        <w:rPr>
          <w:rFonts w:ascii="Arial" w:hAnsi="Arial" w:cs="Arial"/>
          <w:b/>
          <w:bCs/>
          <w:color w:val="000000"/>
          <w:sz w:val="20"/>
          <w:szCs w:val="20"/>
        </w:rPr>
        <w:t xml:space="preserve"> bez dopadu do salda</w:t>
      </w:r>
      <w:r>
        <w:rPr>
          <w:rFonts w:ascii="Arial" w:hAnsi="Arial" w:cs="Arial"/>
          <w:color w:val="000000"/>
          <w:sz w:val="20"/>
          <w:szCs w:val="20"/>
        </w:rPr>
        <w:t>, neboť kraj předpokládá proplácení výhradně oprávněného nároku, který bude refundován ze strany státního rozpočtu, s vědomím nutnosti předfinancování a získávání prostředků ex post na základě žádosti.</w:t>
      </w:r>
    </w:p>
    <w:p w14:paraId="0B13B266" w14:textId="77777777" w:rsidR="00765300" w:rsidRDefault="00765300" w:rsidP="002F321A">
      <w:pPr>
        <w:widowControl w:val="0"/>
        <w:autoSpaceDE w:val="0"/>
        <w:autoSpaceDN w:val="0"/>
        <w:adjustRightInd w:val="0"/>
        <w:spacing w:before="40" w:after="40"/>
        <w:ind w:left="40" w:right="40"/>
        <w:rPr>
          <w:rFonts w:ascii="Arial" w:hAnsi="Arial" w:cs="Arial"/>
          <w:color w:val="000000"/>
          <w:sz w:val="17"/>
          <w:szCs w:val="17"/>
        </w:rPr>
      </w:pPr>
    </w:p>
    <w:tbl>
      <w:tblPr>
        <w:tblW w:w="10260" w:type="dxa"/>
        <w:tblInd w:w="40" w:type="dxa"/>
        <w:tblLayout w:type="fixed"/>
        <w:tblCellMar>
          <w:top w:w="40" w:type="dxa"/>
          <w:left w:w="40" w:type="dxa"/>
          <w:bottom w:w="40" w:type="dxa"/>
          <w:right w:w="40" w:type="dxa"/>
        </w:tblCellMar>
        <w:tblLook w:val="04A0" w:firstRow="1" w:lastRow="0" w:firstColumn="1" w:lastColumn="0" w:noHBand="0" w:noVBand="1"/>
      </w:tblPr>
      <w:tblGrid>
        <w:gridCol w:w="713"/>
        <w:gridCol w:w="714"/>
        <w:gridCol w:w="1529"/>
        <w:gridCol w:w="3285"/>
        <w:gridCol w:w="458"/>
        <w:gridCol w:w="637"/>
        <w:gridCol w:w="1293"/>
        <w:gridCol w:w="1631"/>
      </w:tblGrid>
      <w:tr w:rsidR="00765300" w14:paraId="6B5A61E6" w14:textId="77777777" w:rsidTr="002F321A">
        <w:trPr>
          <w:cantSplit/>
        </w:trPr>
        <w:tc>
          <w:tcPr>
            <w:tcW w:w="2958" w:type="dxa"/>
            <w:gridSpan w:val="3"/>
            <w:hideMark/>
          </w:tcPr>
          <w:p w14:paraId="0DAF9E24" w14:textId="77777777" w:rsidR="00765300" w:rsidRDefault="00765300">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Rozpočtové opatření č.</w:t>
            </w:r>
          </w:p>
        </w:tc>
        <w:tc>
          <w:tcPr>
            <w:tcW w:w="7306" w:type="dxa"/>
            <w:gridSpan w:val="5"/>
            <w:hideMark/>
          </w:tcPr>
          <w:p w14:paraId="25528F91" w14:textId="77777777" w:rsidR="00765300" w:rsidRDefault="00765300">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230/R</w:t>
            </w:r>
          </w:p>
        </w:tc>
      </w:tr>
      <w:tr w:rsidR="00765300" w14:paraId="72A8B699" w14:textId="77777777" w:rsidTr="002F321A">
        <w:trPr>
          <w:gridAfter w:val="1"/>
          <w:wAfter w:w="1632" w:type="dxa"/>
          <w:cantSplit/>
        </w:trPr>
        <w:tc>
          <w:tcPr>
            <w:tcW w:w="714" w:type="dxa"/>
            <w:vAlign w:val="center"/>
            <w:hideMark/>
          </w:tcPr>
          <w:p w14:paraId="056AA58D" w14:textId="77777777" w:rsidR="00765300" w:rsidRDefault="00765300">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w:t>
            </w:r>
          </w:p>
        </w:tc>
        <w:tc>
          <w:tcPr>
            <w:tcW w:w="5530" w:type="dxa"/>
            <w:gridSpan w:val="3"/>
            <w:vAlign w:val="center"/>
            <w:hideMark/>
          </w:tcPr>
          <w:p w14:paraId="675DC266" w14:textId="77777777" w:rsidR="00765300" w:rsidRDefault="00765300">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položka</w:t>
            </w:r>
          </w:p>
        </w:tc>
        <w:tc>
          <w:tcPr>
            <w:tcW w:w="458" w:type="dxa"/>
            <w:vAlign w:val="center"/>
            <w:hideMark/>
          </w:tcPr>
          <w:p w14:paraId="12F7BB65" w14:textId="77777777" w:rsidR="00765300" w:rsidRDefault="00765300">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UZ</w:t>
            </w:r>
          </w:p>
        </w:tc>
        <w:tc>
          <w:tcPr>
            <w:tcW w:w="637" w:type="dxa"/>
            <w:vAlign w:val="center"/>
            <w:hideMark/>
          </w:tcPr>
          <w:p w14:paraId="44DCBA3A" w14:textId="77777777" w:rsidR="00765300" w:rsidRDefault="00765300">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ORJ</w:t>
            </w:r>
          </w:p>
        </w:tc>
        <w:tc>
          <w:tcPr>
            <w:tcW w:w="1293" w:type="dxa"/>
            <w:vAlign w:val="center"/>
            <w:hideMark/>
          </w:tcPr>
          <w:p w14:paraId="62E1272C" w14:textId="77777777" w:rsidR="00765300" w:rsidRDefault="00765300">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částka v Kč</w:t>
            </w:r>
          </w:p>
        </w:tc>
      </w:tr>
      <w:tr w:rsidR="00765300" w14:paraId="6C870B13" w14:textId="77777777" w:rsidTr="002F321A">
        <w:trPr>
          <w:gridAfter w:val="1"/>
          <w:wAfter w:w="1632" w:type="dxa"/>
          <w:cantSplit/>
        </w:trPr>
        <w:tc>
          <w:tcPr>
            <w:tcW w:w="714" w:type="dxa"/>
            <w:hideMark/>
          </w:tcPr>
          <w:p w14:paraId="4D71EFD6"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6113</w:t>
            </w:r>
          </w:p>
        </w:tc>
        <w:tc>
          <w:tcPr>
            <w:tcW w:w="714" w:type="dxa"/>
            <w:hideMark/>
          </w:tcPr>
          <w:p w14:paraId="270AC015"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5339</w:t>
            </w:r>
          </w:p>
        </w:tc>
        <w:tc>
          <w:tcPr>
            <w:tcW w:w="4816" w:type="dxa"/>
            <w:gridSpan w:val="2"/>
            <w:hideMark/>
          </w:tcPr>
          <w:p w14:paraId="6277A936"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 transfery cizím příspěvkovým organizacím</w:t>
            </w:r>
          </w:p>
        </w:tc>
        <w:tc>
          <w:tcPr>
            <w:tcW w:w="458" w:type="dxa"/>
            <w:hideMark/>
          </w:tcPr>
          <w:p w14:paraId="23A376AD"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93</w:t>
            </w:r>
          </w:p>
        </w:tc>
        <w:tc>
          <w:tcPr>
            <w:tcW w:w="637" w:type="dxa"/>
            <w:hideMark/>
          </w:tcPr>
          <w:p w14:paraId="510CA091"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9153</w:t>
            </w:r>
          </w:p>
        </w:tc>
        <w:tc>
          <w:tcPr>
            <w:tcW w:w="1293" w:type="dxa"/>
            <w:hideMark/>
          </w:tcPr>
          <w:p w14:paraId="6C78ACB8" w14:textId="77777777" w:rsidR="00765300" w:rsidRDefault="00765300">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-20 000,00</w:t>
            </w:r>
          </w:p>
        </w:tc>
      </w:tr>
      <w:tr w:rsidR="00765300" w14:paraId="14FA13AF" w14:textId="77777777" w:rsidTr="002F321A">
        <w:trPr>
          <w:gridAfter w:val="1"/>
          <w:wAfter w:w="1632" w:type="dxa"/>
          <w:cantSplit/>
        </w:trPr>
        <w:tc>
          <w:tcPr>
            <w:tcW w:w="714" w:type="dxa"/>
            <w:hideMark/>
          </w:tcPr>
          <w:p w14:paraId="13C0B80A"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6172</w:t>
            </w:r>
          </w:p>
        </w:tc>
        <w:tc>
          <w:tcPr>
            <w:tcW w:w="714" w:type="dxa"/>
            <w:hideMark/>
          </w:tcPr>
          <w:p w14:paraId="63610CE8"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5166</w:t>
            </w:r>
          </w:p>
        </w:tc>
        <w:tc>
          <w:tcPr>
            <w:tcW w:w="4816" w:type="dxa"/>
            <w:gridSpan w:val="2"/>
            <w:hideMark/>
          </w:tcPr>
          <w:p w14:paraId="1D38FFBE"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Konzultační, poradenské a právní služby</w:t>
            </w:r>
          </w:p>
        </w:tc>
        <w:tc>
          <w:tcPr>
            <w:tcW w:w="458" w:type="dxa"/>
          </w:tcPr>
          <w:p w14:paraId="2EB7DF3C" w14:textId="77777777" w:rsidR="00765300" w:rsidRDefault="00765300">
            <w:pPr>
              <w:widowControl w:val="0"/>
              <w:autoSpaceDE w:val="0"/>
              <w:autoSpaceDN w:val="0"/>
              <w:adjustRightInd w:val="0"/>
              <w:jc w:val="center"/>
              <w:rPr>
                <w:rFonts w:ascii="Arial" w:hAnsi="Arial" w:cs="Arial"/>
                <w:color w:val="000000"/>
                <w:sz w:val="20"/>
                <w:szCs w:val="20"/>
              </w:rPr>
            </w:pPr>
          </w:p>
        </w:tc>
        <w:tc>
          <w:tcPr>
            <w:tcW w:w="637" w:type="dxa"/>
            <w:hideMark/>
          </w:tcPr>
          <w:p w14:paraId="5EFBD803"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951</w:t>
            </w:r>
          </w:p>
        </w:tc>
        <w:tc>
          <w:tcPr>
            <w:tcW w:w="1293" w:type="dxa"/>
            <w:hideMark/>
          </w:tcPr>
          <w:p w14:paraId="7E9AD569" w14:textId="77777777" w:rsidR="00765300" w:rsidRDefault="00765300">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-10 000,00</w:t>
            </w:r>
          </w:p>
        </w:tc>
      </w:tr>
      <w:tr w:rsidR="00765300" w14:paraId="524669EF" w14:textId="77777777" w:rsidTr="002F321A">
        <w:trPr>
          <w:gridAfter w:val="1"/>
          <w:wAfter w:w="1632" w:type="dxa"/>
          <w:cantSplit/>
        </w:trPr>
        <w:tc>
          <w:tcPr>
            <w:tcW w:w="714" w:type="dxa"/>
            <w:hideMark/>
          </w:tcPr>
          <w:p w14:paraId="58D1E1D6"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3599</w:t>
            </w:r>
          </w:p>
        </w:tc>
        <w:tc>
          <w:tcPr>
            <w:tcW w:w="714" w:type="dxa"/>
            <w:hideMark/>
          </w:tcPr>
          <w:p w14:paraId="06D1B09A"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5221</w:t>
            </w:r>
          </w:p>
        </w:tc>
        <w:tc>
          <w:tcPr>
            <w:tcW w:w="4816" w:type="dxa"/>
            <w:gridSpan w:val="2"/>
            <w:hideMark/>
          </w:tcPr>
          <w:p w14:paraId="3570BFF7"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Neinv.transf. fundacím, ústavům a obecně prosp.sp.</w:t>
            </w:r>
          </w:p>
        </w:tc>
        <w:tc>
          <w:tcPr>
            <w:tcW w:w="458" w:type="dxa"/>
            <w:hideMark/>
          </w:tcPr>
          <w:p w14:paraId="41812D2A"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92</w:t>
            </w:r>
          </w:p>
        </w:tc>
        <w:tc>
          <w:tcPr>
            <w:tcW w:w="637" w:type="dxa"/>
            <w:hideMark/>
          </w:tcPr>
          <w:p w14:paraId="13AE7436"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953</w:t>
            </w:r>
          </w:p>
        </w:tc>
        <w:tc>
          <w:tcPr>
            <w:tcW w:w="1293" w:type="dxa"/>
            <w:hideMark/>
          </w:tcPr>
          <w:p w14:paraId="26ACE7D4" w14:textId="77777777" w:rsidR="00765300" w:rsidRDefault="00765300">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30 000,00</w:t>
            </w:r>
          </w:p>
        </w:tc>
      </w:tr>
    </w:tbl>
    <w:p w14:paraId="725ADF52" w14:textId="77777777" w:rsidR="00765300" w:rsidRDefault="00765300" w:rsidP="002F321A">
      <w:pPr>
        <w:widowControl w:val="0"/>
        <w:autoSpaceDE w:val="0"/>
        <w:autoSpaceDN w:val="0"/>
        <w:adjustRightInd w:val="0"/>
        <w:spacing w:before="40" w:after="40"/>
        <w:ind w:left="40" w:right="40"/>
        <w:rPr>
          <w:rFonts w:ascii="Arial" w:hAnsi="Arial" w:cs="Arial"/>
          <w:color w:val="000000"/>
          <w:sz w:val="17"/>
          <w:szCs w:val="17"/>
        </w:rPr>
      </w:pPr>
    </w:p>
    <w:p w14:paraId="23364367" w14:textId="77777777" w:rsidR="00765300" w:rsidRDefault="00765300" w:rsidP="002F321A">
      <w:pPr>
        <w:widowControl w:val="0"/>
        <w:autoSpaceDE w:val="0"/>
        <w:autoSpaceDN w:val="0"/>
        <w:adjustRightInd w:val="0"/>
        <w:spacing w:before="40" w:after="40"/>
        <w:ind w:left="40" w:right="40"/>
        <w:jc w:val="both"/>
        <w:rPr>
          <w:rFonts w:ascii="Arial" w:hAnsi="Arial" w:cs="Arial"/>
          <w:b/>
          <w:bCs/>
          <w:color w:val="000000"/>
          <w:sz w:val="20"/>
          <w:szCs w:val="20"/>
        </w:rPr>
      </w:pPr>
      <w:r>
        <w:rPr>
          <w:rFonts w:ascii="Arial" w:hAnsi="Arial" w:cs="Arial"/>
          <w:color w:val="000000"/>
          <w:sz w:val="20"/>
          <w:szCs w:val="20"/>
        </w:rPr>
        <w:t xml:space="preserve">Odpovědné místo 91 – Samospráva ve spolupráci s odborem zdravotnictví navrhují provedení rozpočtového opatření na převod finančních prostředků z ORJ 91 na ORJ 9, a to v souladu s věcným materiálem (č. návrhu 1033/RK/22) předkládaným na jednání rady kraje dne 19. 9. 2022. Prostředky budou poskytnuty jako individuální dotace HEALTHCARE INSTITUTE o.p.s. na zajištění odborné konference "Efektivní nemocnice 2022 – Strategie zdravotních pojišťoven a nemocnic". </w:t>
      </w:r>
      <w:r>
        <w:rPr>
          <w:rFonts w:ascii="Arial" w:hAnsi="Arial" w:cs="Arial"/>
          <w:b/>
          <w:bCs/>
          <w:color w:val="000000"/>
          <w:sz w:val="20"/>
          <w:szCs w:val="20"/>
        </w:rPr>
        <w:t>Bez dopadu do salda.</w:t>
      </w:r>
    </w:p>
    <w:p w14:paraId="73C48E92" w14:textId="77777777" w:rsidR="00765300" w:rsidRDefault="00765300" w:rsidP="002F321A">
      <w:pPr>
        <w:widowControl w:val="0"/>
        <w:autoSpaceDE w:val="0"/>
        <w:autoSpaceDN w:val="0"/>
        <w:adjustRightInd w:val="0"/>
        <w:spacing w:before="40" w:after="40"/>
        <w:ind w:left="40" w:right="40"/>
        <w:rPr>
          <w:rFonts w:ascii="Arial" w:hAnsi="Arial" w:cs="Arial"/>
          <w:color w:val="000000"/>
          <w:sz w:val="17"/>
          <w:szCs w:val="17"/>
        </w:rPr>
      </w:pPr>
    </w:p>
    <w:tbl>
      <w:tblPr>
        <w:tblW w:w="11310" w:type="dxa"/>
        <w:tblInd w:w="40" w:type="dxa"/>
        <w:tblLayout w:type="fixed"/>
        <w:tblCellMar>
          <w:top w:w="40" w:type="dxa"/>
          <w:left w:w="40" w:type="dxa"/>
          <w:bottom w:w="40" w:type="dxa"/>
          <w:right w:w="40" w:type="dxa"/>
        </w:tblCellMar>
        <w:tblLook w:val="04A0" w:firstRow="1" w:lastRow="0" w:firstColumn="1" w:lastColumn="0" w:noHBand="0" w:noVBand="1"/>
      </w:tblPr>
      <w:tblGrid>
        <w:gridCol w:w="713"/>
        <w:gridCol w:w="714"/>
        <w:gridCol w:w="1530"/>
        <w:gridCol w:w="3625"/>
        <w:gridCol w:w="1020"/>
        <w:gridCol w:w="714"/>
        <w:gridCol w:w="1360"/>
        <w:gridCol w:w="1634"/>
      </w:tblGrid>
      <w:tr w:rsidR="00765300" w14:paraId="5A49BCC7" w14:textId="77777777" w:rsidTr="002F321A">
        <w:trPr>
          <w:cantSplit/>
        </w:trPr>
        <w:tc>
          <w:tcPr>
            <w:tcW w:w="2958" w:type="dxa"/>
            <w:gridSpan w:val="3"/>
            <w:hideMark/>
          </w:tcPr>
          <w:p w14:paraId="569E742B" w14:textId="77777777" w:rsidR="00765300" w:rsidRDefault="00765300">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Rozpočtové opatření č.</w:t>
            </w:r>
          </w:p>
        </w:tc>
        <w:tc>
          <w:tcPr>
            <w:tcW w:w="8353" w:type="dxa"/>
            <w:gridSpan w:val="5"/>
            <w:hideMark/>
          </w:tcPr>
          <w:p w14:paraId="17DB7CA6" w14:textId="77777777" w:rsidR="00765300" w:rsidRDefault="00765300">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231/R</w:t>
            </w:r>
          </w:p>
        </w:tc>
      </w:tr>
      <w:tr w:rsidR="00765300" w14:paraId="421C9E8D" w14:textId="77777777" w:rsidTr="002F321A">
        <w:trPr>
          <w:gridAfter w:val="1"/>
          <w:wAfter w:w="1634" w:type="dxa"/>
          <w:cantSplit/>
        </w:trPr>
        <w:tc>
          <w:tcPr>
            <w:tcW w:w="714" w:type="dxa"/>
            <w:vAlign w:val="center"/>
            <w:hideMark/>
          </w:tcPr>
          <w:p w14:paraId="59DBFB47" w14:textId="77777777" w:rsidR="00765300" w:rsidRDefault="00765300">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w:t>
            </w:r>
          </w:p>
        </w:tc>
        <w:tc>
          <w:tcPr>
            <w:tcW w:w="5869" w:type="dxa"/>
            <w:gridSpan w:val="3"/>
            <w:vAlign w:val="center"/>
            <w:hideMark/>
          </w:tcPr>
          <w:p w14:paraId="6743BC97" w14:textId="77777777" w:rsidR="00765300" w:rsidRDefault="00765300">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položka</w:t>
            </w:r>
          </w:p>
        </w:tc>
        <w:tc>
          <w:tcPr>
            <w:tcW w:w="1020" w:type="dxa"/>
            <w:vAlign w:val="center"/>
            <w:hideMark/>
          </w:tcPr>
          <w:p w14:paraId="2CA6D8FA" w14:textId="77777777" w:rsidR="00765300" w:rsidRDefault="00765300">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UZ</w:t>
            </w:r>
          </w:p>
        </w:tc>
        <w:tc>
          <w:tcPr>
            <w:tcW w:w="714" w:type="dxa"/>
            <w:vAlign w:val="center"/>
            <w:hideMark/>
          </w:tcPr>
          <w:p w14:paraId="17DECCC8" w14:textId="77777777" w:rsidR="00765300" w:rsidRDefault="00765300">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ORJ</w:t>
            </w:r>
          </w:p>
        </w:tc>
        <w:tc>
          <w:tcPr>
            <w:tcW w:w="1360" w:type="dxa"/>
            <w:vAlign w:val="center"/>
            <w:hideMark/>
          </w:tcPr>
          <w:p w14:paraId="5962E5F4" w14:textId="77777777" w:rsidR="00765300" w:rsidRDefault="00765300">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částka v Kč</w:t>
            </w:r>
          </w:p>
        </w:tc>
      </w:tr>
      <w:tr w:rsidR="00765300" w14:paraId="01D94F71" w14:textId="77777777" w:rsidTr="002F321A">
        <w:trPr>
          <w:gridAfter w:val="1"/>
          <w:wAfter w:w="1634" w:type="dxa"/>
          <w:cantSplit/>
        </w:trPr>
        <w:tc>
          <w:tcPr>
            <w:tcW w:w="714" w:type="dxa"/>
            <w:vAlign w:val="center"/>
          </w:tcPr>
          <w:p w14:paraId="5EFB6A0D" w14:textId="77777777" w:rsidR="00765300" w:rsidRDefault="00765300">
            <w:pPr>
              <w:widowControl w:val="0"/>
              <w:autoSpaceDE w:val="0"/>
              <w:autoSpaceDN w:val="0"/>
              <w:adjustRightInd w:val="0"/>
              <w:jc w:val="center"/>
              <w:rPr>
                <w:rFonts w:ascii="Arial" w:hAnsi="Arial" w:cs="Arial"/>
                <w:color w:val="000000"/>
                <w:sz w:val="20"/>
                <w:szCs w:val="20"/>
              </w:rPr>
            </w:pPr>
          </w:p>
        </w:tc>
        <w:tc>
          <w:tcPr>
            <w:tcW w:w="714" w:type="dxa"/>
            <w:vAlign w:val="center"/>
            <w:hideMark/>
          </w:tcPr>
          <w:p w14:paraId="6E2064F6"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4111</w:t>
            </w:r>
          </w:p>
        </w:tc>
        <w:tc>
          <w:tcPr>
            <w:tcW w:w="5155" w:type="dxa"/>
            <w:gridSpan w:val="2"/>
            <w:vAlign w:val="center"/>
            <w:hideMark/>
          </w:tcPr>
          <w:p w14:paraId="6BCE3550"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přijaté transfery z VPS</w:t>
            </w:r>
          </w:p>
        </w:tc>
        <w:tc>
          <w:tcPr>
            <w:tcW w:w="1020" w:type="dxa"/>
            <w:vAlign w:val="center"/>
            <w:hideMark/>
          </w:tcPr>
          <w:p w14:paraId="60E03951"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98187</w:t>
            </w:r>
          </w:p>
        </w:tc>
        <w:tc>
          <w:tcPr>
            <w:tcW w:w="714" w:type="dxa"/>
            <w:vAlign w:val="center"/>
            <w:hideMark/>
          </w:tcPr>
          <w:p w14:paraId="1503D0FD"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342</w:t>
            </w:r>
          </w:p>
        </w:tc>
        <w:tc>
          <w:tcPr>
            <w:tcW w:w="1360" w:type="dxa"/>
            <w:vAlign w:val="center"/>
            <w:hideMark/>
          </w:tcPr>
          <w:p w14:paraId="4E75375A" w14:textId="77777777" w:rsidR="00765300" w:rsidRDefault="00765300">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1 300 000,00</w:t>
            </w:r>
          </w:p>
        </w:tc>
      </w:tr>
      <w:tr w:rsidR="00765300" w14:paraId="2A512521" w14:textId="77777777" w:rsidTr="002F321A">
        <w:trPr>
          <w:gridAfter w:val="1"/>
          <w:wAfter w:w="1634" w:type="dxa"/>
          <w:cantSplit/>
        </w:trPr>
        <w:tc>
          <w:tcPr>
            <w:tcW w:w="714" w:type="dxa"/>
            <w:vAlign w:val="center"/>
            <w:hideMark/>
          </w:tcPr>
          <w:p w14:paraId="08C94A11"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6115</w:t>
            </w:r>
          </w:p>
        </w:tc>
        <w:tc>
          <w:tcPr>
            <w:tcW w:w="714" w:type="dxa"/>
            <w:vAlign w:val="center"/>
            <w:hideMark/>
          </w:tcPr>
          <w:p w14:paraId="2D2B2181"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5173</w:t>
            </w:r>
          </w:p>
        </w:tc>
        <w:tc>
          <w:tcPr>
            <w:tcW w:w="5155" w:type="dxa"/>
            <w:gridSpan w:val="2"/>
            <w:vAlign w:val="center"/>
            <w:hideMark/>
          </w:tcPr>
          <w:p w14:paraId="6AB12C97"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Cestovné</w:t>
            </w:r>
          </w:p>
        </w:tc>
        <w:tc>
          <w:tcPr>
            <w:tcW w:w="1020" w:type="dxa"/>
            <w:vAlign w:val="center"/>
            <w:hideMark/>
          </w:tcPr>
          <w:p w14:paraId="2A088C8A"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98187</w:t>
            </w:r>
          </w:p>
        </w:tc>
        <w:tc>
          <w:tcPr>
            <w:tcW w:w="714" w:type="dxa"/>
            <w:vAlign w:val="center"/>
            <w:hideMark/>
          </w:tcPr>
          <w:p w14:paraId="250446AD"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352</w:t>
            </w:r>
          </w:p>
        </w:tc>
        <w:tc>
          <w:tcPr>
            <w:tcW w:w="1360" w:type="dxa"/>
            <w:vAlign w:val="center"/>
            <w:hideMark/>
          </w:tcPr>
          <w:p w14:paraId="30182BB2" w14:textId="77777777" w:rsidR="00765300" w:rsidRDefault="00765300">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10 000,00</w:t>
            </w:r>
          </w:p>
        </w:tc>
      </w:tr>
      <w:tr w:rsidR="00765300" w14:paraId="2BE9834E" w14:textId="77777777" w:rsidTr="002F321A">
        <w:trPr>
          <w:gridAfter w:val="1"/>
          <w:wAfter w:w="1634" w:type="dxa"/>
          <w:cantSplit/>
        </w:trPr>
        <w:tc>
          <w:tcPr>
            <w:tcW w:w="714" w:type="dxa"/>
            <w:vAlign w:val="center"/>
            <w:hideMark/>
          </w:tcPr>
          <w:p w14:paraId="060A3830"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6115</w:t>
            </w:r>
          </w:p>
        </w:tc>
        <w:tc>
          <w:tcPr>
            <w:tcW w:w="714" w:type="dxa"/>
            <w:vAlign w:val="center"/>
            <w:hideMark/>
          </w:tcPr>
          <w:p w14:paraId="511A2AB4"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5175</w:t>
            </w:r>
          </w:p>
        </w:tc>
        <w:tc>
          <w:tcPr>
            <w:tcW w:w="5155" w:type="dxa"/>
            <w:gridSpan w:val="2"/>
            <w:vAlign w:val="center"/>
            <w:hideMark/>
          </w:tcPr>
          <w:p w14:paraId="73E52E1A"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Pohoštění</w:t>
            </w:r>
          </w:p>
        </w:tc>
        <w:tc>
          <w:tcPr>
            <w:tcW w:w="1020" w:type="dxa"/>
            <w:vAlign w:val="center"/>
            <w:hideMark/>
          </w:tcPr>
          <w:p w14:paraId="3A269F2C"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98187</w:t>
            </w:r>
          </w:p>
        </w:tc>
        <w:tc>
          <w:tcPr>
            <w:tcW w:w="714" w:type="dxa"/>
            <w:vAlign w:val="center"/>
            <w:hideMark/>
          </w:tcPr>
          <w:p w14:paraId="76B51B0C"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352</w:t>
            </w:r>
          </w:p>
        </w:tc>
        <w:tc>
          <w:tcPr>
            <w:tcW w:w="1360" w:type="dxa"/>
            <w:vAlign w:val="center"/>
            <w:hideMark/>
          </w:tcPr>
          <w:p w14:paraId="1CDB80D1" w14:textId="77777777" w:rsidR="00765300" w:rsidRDefault="00765300">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8 000,00</w:t>
            </w:r>
          </w:p>
        </w:tc>
      </w:tr>
      <w:tr w:rsidR="00765300" w14:paraId="010BFE03" w14:textId="77777777" w:rsidTr="002F321A">
        <w:trPr>
          <w:gridAfter w:val="1"/>
          <w:wAfter w:w="1634" w:type="dxa"/>
          <w:cantSplit/>
        </w:trPr>
        <w:tc>
          <w:tcPr>
            <w:tcW w:w="714" w:type="dxa"/>
            <w:vAlign w:val="center"/>
            <w:hideMark/>
          </w:tcPr>
          <w:p w14:paraId="385F15B6"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6115</w:t>
            </w:r>
          </w:p>
        </w:tc>
        <w:tc>
          <w:tcPr>
            <w:tcW w:w="714" w:type="dxa"/>
            <w:vAlign w:val="center"/>
            <w:hideMark/>
          </w:tcPr>
          <w:p w14:paraId="32D0C0CF"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5011</w:t>
            </w:r>
          </w:p>
        </w:tc>
        <w:tc>
          <w:tcPr>
            <w:tcW w:w="5155" w:type="dxa"/>
            <w:gridSpan w:val="2"/>
            <w:vAlign w:val="center"/>
            <w:hideMark/>
          </w:tcPr>
          <w:p w14:paraId="0D8188F0"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Platy zaměstnanců v prac. poměru vyjma zaměst. na služ. místech</w:t>
            </w:r>
          </w:p>
        </w:tc>
        <w:tc>
          <w:tcPr>
            <w:tcW w:w="1020" w:type="dxa"/>
            <w:vAlign w:val="center"/>
            <w:hideMark/>
          </w:tcPr>
          <w:p w14:paraId="3D6F1A75"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98187</w:t>
            </w:r>
          </w:p>
        </w:tc>
        <w:tc>
          <w:tcPr>
            <w:tcW w:w="714" w:type="dxa"/>
            <w:vAlign w:val="center"/>
            <w:hideMark/>
          </w:tcPr>
          <w:p w14:paraId="6A56C7FA"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252</w:t>
            </w:r>
          </w:p>
        </w:tc>
        <w:tc>
          <w:tcPr>
            <w:tcW w:w="1360" w:type="dxa"/>
            <w:vAlign w:val="center"/>
            <w:hideMark/>
          </w:tcPr>
          <w:p w14:paraId="1E42BAFB" w14:textId="77777777" w:rsidR="00765300" w:rsidRDefault="00765300">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801 196,00</w:t>
            </w:r>
          </w:p>
        </w:tc>
      </w:tr>
      <w:tr w:rsidR="00765300" w14:paraId="7BD630A8" w14:textId="77777777" w:rsidTr="002F321A">
        <w:trPr>
          <w:gridAfter w:val="1"/>
          <w:wAfter w:w="1634" w:type="dxa"/>
          <w:cantSplit/>
        </w:trPr>
        <w:tc>
          <w:tcPr>
            <w:tcW w:w="714" w:type="dxa"/>
            <w:vAlign w:val="center"/>
            <w:hideMark/>
          </w:tcPr>
          <w:p w14:paraId="441C6FDD"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6115</w:t>
            </w:r>
          </w:p>
        </w:tc>
        <w:tc>
          <w:tcPr>
            <w:tcW w:w="714" w:type="dxa"/>
            <w:vAlign w:val="center"/>
            <w:hideMark/>
          </w:tcPr>
          <w:p w14:paraId="11FC42A9"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5031</w:t>
            </w:r>
          </w:p>
        </w:tc>
        <w:tc>
          <w:tcPr>
            <w:tcW w:w="5155" w:type="dxa"/>
            <w:gridSpan w:val="2"/>
            <w:vAlign w:val="center"/>
            <w:hideMark/>
          </w:tcPr>
          <w:p w14:paraId="15961661"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Povinné pojistné na soc. zabezpečení a přísp.na st. pol. zaměstnanosti</w:t>
            </w:r>
          </w:p>
        </w:tc>
        <w:tc>
          <w:tcPr>
            <w:tcW w:w="1020" w:type="dxa"/>
            <w:vAlign w:val="center"/>
            <w:hideMark/>
          </w:tcPr>
          <w:p w14:paraId="39E53791"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98187</w:t>
            </w:r>
          </w:p>
        </w:tc>
        <w:tc>
          <w:tcPr>
            <w:tcW w:w="714" w:type="dxa"/>
            <w:vAlign w:val="center"/>
            <w:hideMark/>
          </w:tcPr>
          <w:p w14:paraId="29919596"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252</w:t>
            </w:r>
          </w:p>
        </w:tc>
        <w:tc>
          <w:tcPr>
            <w:tcW w:w="1360" w:type="dxa"/>
            <w:vAlign w:val="center"/>
            <w:hideMark/>
          </w:tcPr>
          <w:p w14:paraId="51246226" w14:textId="77777777" w:rsidR="00765300" w:rsidRDefault="00765300">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198 696,00</w:t>
            </w:r>
          </w:p>
        </w:tc>
      </w:tr>
      <w:tr w:rsidR="00765300" w14:paraId="3A05BD8B" w14:textId="77777777" w:rsidTr="002F321A">
        <w:trPr>
          <w:gridAfter w:val="1"/>
          <w:wAfter w:w="1634" w:type="dxa"/>
          <w:cantSplit/>
        </w:trPr>
        <w:tc>
          <w:tcPr>
            <w:tcW w:w="714" w:type="dxa"/>
            <w:vAlign w:val="center"/>
            <w:hideMark/>
          </w:tcPr>
          <w:p w14:paraId="6315899A"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6115</w:t>
            </w:r>
          </w:p>
        </w:tc>
        <w:tc>
          <w:tcPr>
            <w:tcW w:w="714" w:type="dxa"/>
            <w:vAlign w:val="center"/>
            <w:hideMark/>
          </w:tcPr>
          <w:p w14:paraId="4C4CBA6D"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5032</w:t>
            </w:r>
          </w:p>
        </w:tc>
        <w:tc>
          <w:tcPr>
            <w:tcW w:w="5155" w:type="dxa"/>
            <w:gridSpan w:val="2"/>
            <w:vAlign w:val="center"/>
            <w:hideMark/>
          </w:tcPr>
          <w:p w14:paraId="3698CD80"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Povinné pojistné na veřejné zdravotní pojištění</w:t>
            </w:r>
          </w:p>
        </w:tc>
        <w:tc>
          <w:tcPr>
            <w:tcW w:w="1020" w:type="dxa"/>
            <w:vAlign w:val="center"/>
            <w:hideMark/>
          </w:tcPr>
          <w:p w14:paraId="1F10828A"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98187</w:t>
            </w:r>
          </w:p>
        </w:tc>
        <w:tc>
          <w:tcPr>
            <w:tcW w:w="714" w:type="dxa"/>
            <w:vAlign w:val="center"/>
            <w:hideMark/>
          </w:tcPr>
          <w:p w14:paraId="576CB635"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252</w:t>
            </w:r>
          </w:p>
        </w:tc>
        <w:tc>
          <w:tcPr>
            <w:tcW w:w="1360" w:type="dxa"/>
            <w:vAlign w:val="center"/>
            <w:hideMark/>
          </w:tcPr>
          <w:p w14:paraId="0096F370" w14:textId="77777777" w:rsidR="00765300" w:rsidRDefault="00765300">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72 108,00</w:t>
            </w:r>
          </w:p>
        </w:tc>
      </w:tr>
      <w:tr w:rsidR="00765300" w14:paraId="7A29794D" w14:textId="77777777" w:rsidTr="002F321A">
        <w:trPr>
          <w:gridAfter w:val="1"/>
          <w:wAfter w:w="1634" w:type="dxa"/>
          <w:cantSplit/>
        </w:trPr>
        <w:tc>
          <w:tcPr>
            <w:tcW w:w="714" w:type="dxa"/>
            <w:vAlign w:val="center"/>
            <w:hideMark/>
          </w:tcPr>
          <w:p w14:paraId="09455DA2"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6115</w:t>
            </w:r>
          </w:p>
        </w:tc>
        <w:tc>
          <w:tcPr>
            <w:tcW w:w="714" w:type="dxa"/>
            <w:vAlign w:val="center"/>
            <w:hideMark/>
          </w:tcPr>
          <w:p w14:paraId="4525D084"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5161</w:t>
            </w:r>
          </w:p>
        </w:tc>
        <w:tc>
          <w:tcPr>
            <w:tcW w:w="5155" w:type="dxa"/>
            <w:gridSpan w:val="2"/>
            <w:vAlign w:val="center"/>
            <w:hideMark/>
          </w:tcPr>
          <w:p w14:paraId="56BD286D"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Poštovní služby</w:t>
            </w:r>
          </w:p>
        </w:tc>
        <w:tc>
          <w:tcPr>
            <w:tcW w:w="1020" w:type="dxa"/>
            <w:vAlign w:val="center"/>
            <w:hideMark/>
          </w:tcPr>
          <w:p w14:paraId="31C4BA96"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98187</w:t>
            </w:r>
          </w:p>
        </w:tc>
        <w:tc>
          <w:tcPr>
            <w:tcW w:w="714" w:type="dxa"/>
            <w:vAlign w:val="center"/>
            <w:hideMark/>
          </w:tcPr>
          <w:p w14:paraId="6336CFED"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452</w:t>
            </w:r>
          </w:p>
        </w:tc>
        <w:tc>
          <w:tcPr>
            <w:tcW w:w="1360" w:type="dxa"/>
            <w:vAlign w:val="center"/>
            <w:hideMark/>
          </w:tcPr>
          <w:p w14:paraId="48D3A338" w14:textId="77777777" w:rsidR="00765300" w:rsidRDefault="00765300">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15 000,00</w:t>
            </w:r>
          </w:p>
        </w:tc>
      </w:tr>
      <w:tr w:rsidR="00765300" w14:paraId="31C4B4F1" w14:textId="77777777" w:rsidTr="002F321A">
        <w:trPr>
          <w:gridAfter w:val="1"/>
          <w:wAfter w:w="1634" w:type="dxa"/>
          <w:cantSplit/>
        </w:trPr>
        <w:tc>
          <w:tcPr>
            <w:tcW w:w="714" w:type="dxa"/>
            <w:vAlign w:val="center"/>
            <w:hideMark/>
          </w:tcPr>
          <w:p w14:paraId="241F76A3"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6115</w:t>
            </w:r>
          </w:p>
        </w:tc>
        <w:tc>
          <w:tcPr>
            <w:tcW w:w="714" w:type="dxa"/>
            <w:vAlign w:val="center"/>
            <w:hideMark/>
          </w:tcPr>
          <w:p w14:paraId="661701D6"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5139</w:t>
            </w:r>
          </w:p>
        </w:tc>
        <w:tc>
          <w:tcPr>
            <w:tcW w:w="5155" w:type="dxa"/>
            <w:gridSpan w:val="2"/>
            <w:vAlign w:val="center"/>
            <w:hideMark/>
          </w:tcPr>
          <w:p w14:paraId="1BAE588B"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Nákup materiálu jinde nezařazený</w:t>
            </w:r>
          </w:p>
        </w:tc>
        <w:tc>
          <w:tcPr>
            <w:tcW w:w="1020" w:type="dxa"/>
            <w:vAlign w:val="center"/>
            <w:hideMark/>
          </w:tcPr>
          <w:p w14:paraId="0A879242"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98187</w:t>
            </w:r>
          </w:p>
        </w:tc>
        <w:tc>
          <w:tcPr>
            <w:tcW w:w="714" w:type="dxa"/>
            <w:vAlign w:val="center"/>
            <w:hideMark/>
          </w:tcPr>
          <w:p w14:paraId="0E02A594"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452</w:t>
            </w:r>
          </w:p>
        </w:tc>
        <w:tc>
          <w:tcPr>
            <w:tcW w:w="1360" w:type="dxa"/>
            <w:vAlign w:val="center"/>
            <w:hideMark/>
          </w:tcPr>
          <w:p w14:paraId="1696C9B4" w14:textId="77777777" w:rsidR="00765300" w:rsidRDefault="00765300">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60 000,00</w:t>
            </w:r>
          </w:p>
        </w:tc>
      </w:tr>
      <w:tr w:rsidR="00765300" w14:paraId="27EB70C3" w14:textId="77777777" w:rsidTr="002F321A">
        <w:trPr>
          <w:gridAfter w:val="1"/>
          <w:wAfter w:w="1634" w:type="dxa"/>
          <w:cantSplit/>
        </w:trPr>
        <w:tc>
          <w:tcPr>
            <w:tcW w:w="714" w:type="dxa"/>
            <w:vAlign w:val="center"/>
            <w:hideMark/>
          </w:tcPr>
          <w:p w14:paraId="625E3E04"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6115</w:t>
            </w:r>
          </w:p>
        </w:tc>
        <w:tc>
          <w:tcPr>
            <w:tcW w:w="714" w:type="dxa"/>
            <w:vAlign w:val="center"/>
            <w:hideMark/>
          </w:tcPr>
          <w:p w14:paraId="547E0FB2"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5156</w:t>
            </w:r>
          </w:p>
        </w:tc>
        <w:tc>
          <w:tcPr>
            <w:tcW w:w="5155" w:type="dxa"/>
            <w:gridSpan w:val="2"/>
            <w:vAlign w:val="center"/>
            <w:hideMark/>
          </w:tcPr>
          <w:p w14:paraId="032CFD41"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Pohonné hmoty a maziva</w:t>
            </w:r>
          </w:p>
        </w:tc>
        <w:tc>
          <w:tcPr>
            <w:tcW w:w="1020" w:type="dxa"/>
            <w:vAlign w:val="center"/>
            <w:hideMark/>
          </w:tcPr>
          <w:p w14:paraId="6FFC5511"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98187</w:t>
            </w:r>
          </w:p>
        </w:tc>
        <w:tc>
          <w:tcPr>
            <w:tcW w:w="714" w:type="dxa"/>
            <w:vAlign w:val="center"/>
            <w:hideMark/>
          </w:tcPr>
          <w:p w14:paraId="3E585EB2"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452</w:t>
            </w:r>
          </w:p>
        </w:tc>
        <w:tc>
          <w:tcPr>
            <w:tcW w:w="1360" w:type="dxa"/>
            <w:vAlign w:val="center"/>
            <w:hideMark/>
          </w:tcPr>
          <w:p w14:paraId="5F35A442" w14:textId="77777777" w:rsidR="00765300" w:rsidRDefault="00765300">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85 000,00</w:t>
            </w:r>
          </w:p>
        </w:tc>
      </w:tr>
      <w:tr w:rsidR="00765300" w14:paraId="3F06244B" w14:textId="77777777" w:rsidTr="002F321A">
        <w:trPr>
          <w:gridAfter w:val="1"/>
          <w:wAfter w:w="1634" w:type="dxa"/>
          <w:cantSplit/>
        </w:trPr>
        <w:tc>
          <w:tcPr>
            <w:tcW w:w="714" w:type="dxa"/>
            <w:vAlign w:val="center"/>
            <w:hideMark/>
          </w:tcPr>
          <w:p w14:paraId="0E51BB30"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6115</w:t>
            </w:r>
          </w:p>
        </w:tc>
        <w:tc>
          <w:tcPr>
            <w:tcW w:w="714" w:type="dxa"/>
            <w:vAlign w:val="center"/>
            <w:hideMark/>
          </w:tcPr>
          <w:p w14:paraId="7086EBD0"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5132</w:t>
            </w:r>
          </w:p>
        </w:tc>
        <w:tc>
          <w:tcPr>
            <w:tcW w:w="5155" w:type="dxa"/>
            <w:gridSpan w:val="2"/>
            <w:vAlign w:val="center"/>
            <w:hideMark/>
          </w:tcPr>
          <w:p w14:paraId="0311806E"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Ochranné pomůcky</w:t>
            </w:r>
          </w:p>
        </w:tc>
        <w:tc>
          <w:tcPr>
            <w:tcW w:w="1020" w:type="dxa"/>
            <w:vAlign w:val="center"/>
            <w:hideMark/>
          </w:tcPr>
          <w:p w14:paraId="5178A4CC"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98187</w:t>
            </w:r>
          </w:p>
        </w:tc>
        <w:tc>
          <w:tcPr>
            <w:tcW w:w="714" w:type="dxa"/>
            <w:vAlign w:val="center"/>
            <w:hideMark/>
          </w:tcPr>
          <w:p w14:paraId="1C56FFBA"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452</w:t>
            </w:r>
          </w:p>
        </w:tc>
        <w:tc>
          <w:tcPr>
            <w:tcW w:w="1360" w:type="dxa"/>
            <w:vAlign w:val="center"/>
            <w:hideMark/>
          </w:tcPr>
          <w:p w14:paraId="509D5657" w14:textId="77777777" w:rsidR="00765300" w:rsidRDefault="00765300">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50 000,00</w:t>
            </w:r>
          </w:p>
        </w:tc>
      </w:tr>
    </w:tbl>
    <w:p w14:paraId="69AB1F2B" w14:textId="77777777" w:rsidR="00765300" w:rsidRDefault="00765300" w:rsidP="002F321A">
      <w:pPr>
        <w:widowControl w:val="0"/>
        <w:autoSpaceDE w:val="0"/>
        <w:autoSpaceDN w:val="0"/>
        <w:adjustRightInd w:val="0"/>
        <w:spacing w:before="40" w:after="40"/>
        <w:ind w:left="40" w:right="40"/>
        <w:rPr>
          <w:rFonts w:ascii="Arial" w:hAnsi="Arial" w:cs="Arial"/>
          <w:color w:val="000000"/>
          <w:sz w:val="17"/>
          <w:szCs w:val="17"/>
        </w:rPr>
      </w:pPr>
    </w:p>
    <w:p w14:paraId="64D7B13A" w14:textId="77777777" w:rsidR="00765300" w:rsidRDefault="00765300" w:rsidP="002F321A">
      <w:pPr>
        <w:widowControl w:val="0"/>
        <w:autoSpaceDE w:val="0"/>
        <w:autoSpaceDN w:val="0"/>
        <w:adjustRightInd w:val="0"/>
        <w:spacing w:before="40" w:after="40"/>
        <w:ind w:left="40" w:right="40"/>
        <w:jc w:val="both"/>
        <w:rPr>
          <w:rFonts w:ascii="Arial" w:hAnsi="Arial" w:cs="Arial"/>
          <w:b/>
          <w:bCs/>
          <w:color w:val="000000"/>
          <w:sz w:val="20"/>
          <w:szCs w:val="20"/>
        </w:rPr>
      </w:pPr>
      <w:r>
        <w:rPr>
          <w:rFonts w:ascii="Arial" w:hAnsi="Arial" w:cs="Arial"/>
          <w:color w:val="000000"/>
          <w:sz w:val="20"/>
          <w:szCs w:val="20"/>
        </w:rPr>
        <w:t>Odbor právní a krajský živnostenský úřad navrhuje rozpočtové opatření v souvislosti s poskytnutými prostředky od Ministerstva financí na úhradu výdajů spojených s konáním voleb do </w:t>
      </w:r>
      <w:r>
        <w:rPr>
          <w:rFonts w:ascii="Arial" w:hAnsi="Arial" w:cs="Arial"/>
          <w:color w:val="000000"/>
          <w:sz w:val="20"/>
          <w:szCs w:val="20"/>
          <w:vertAlign w:val="superscript"/>
        </w:rPr>
        <w:t>1</w:t>
      </w:r>
      <w:r>
        <w:rPr>
          <w:rFonts w:ascii="Arial" w:hAnsi="Arial" w:cs="Arial"/>
          <w:color w:val="000000"/>
          <w:sz w:val="20"/>
          <w:szCs w:val="20"/>
        </w:rPr>
        <w:t>/</w:t>
      </w:r>
      <w:r>
        <w:rPr>
          <w:rFonts w:ascii="Arial" w:hAnsi="Arial" w:cs="Arial"/>
          <w:color w:val="000000"/>
          <w:sz w:val="20"/>
          <w:szCs w:val="20"/>
          <w:vertAlign w:val="subscript"/>
        </w:rPr>
        <w:t>3</w:t>
      </w:r>
      <w:r>
        <w:rPr>
          <w:rFonts w:ascii="Arial" w:hAnsi="Arial" w:cs="Arial"/>
          <w:color w:val="000000"/>
          <w:sz w:val="20"/>
          <w:szCs w:val="20"/>
        </w:rPr>
        <w:t xml:space="preserve"> Senátu Parlamentu ČR a do zastupitelstev obcí, vyhlášených na 23. a 24. září 2022 dle Rozhodnutí Ministerstva financí č. j. MF-21979/2022/1201-7. </w:t>
      </w:r>
      <w:r>
        <w:rPr>
          <w:rFonts w:ascii="Arial" w:hAnsi="Arial" w:cs="Arial"/>
          <w:b/>
          <w:bCs/>
          <w:color w:val="000000"/>
          <w:sz w:val="20"/>
          <w:szCs w:val="20"/>
        </w:rPr>
        <w:t>Bez dopadu do salda.</w:t>
      </w:r>
    </w:p>
    <w:p w14:paraId="41B6DA88" w14:textId="77777777" w:rsidR="00765300" w:rsidRDefault="00765300" w:rsidP="002F321A">
      <w:pPr>
        <w:widowControl w:val="0"/>
        <w:autoSpaceDE w:val="0"/>
        <w:autoSpaceDN w:val="0"/>
        <w:adjustRightInd w:val="0"/>
        <w:spacing w:before="40" w:after="40"/>
        <w:ind w:left="40" w:right="40"/>
        <w:rPr>
          <w:rFonts w:ascii="Arial" w:hAnsi="Arial" w:cs="Arial"/>
          <w:color w:val="000000"/>
          <w:sz w:val="17"/>
          <w:szCs w:val="17"/>
        </w:rPr>
      </w:pPr>
    </w:p>
    <w:tbl>
      <w:tblPr>
        <w:tblW w:w="7275" w:type="dxa"/>
        <w:tblInd w:w="40" w:type="dxa"/>
        <w:tblLayout w:type="fixed"/>
        <w:tblCellMar>
          <w:top w:w="40" w:type="dxa"/>
          <w:left w:w="40" w:type="dxa"/>
          <w:bottom w:w="40" w:type="dxa"/>
          <w:right w:w="40" w:type="dxa"/>
        </w:tblCellMar>
        <w:tblLook w:val="04A0" w:firstRow="1" w:lastRow="0" w:firstColumn="1" w:lastColumn="0" w:noHBand="0" w:noVBand="1"/>
      </w:tblPr>
      <w:tblGrid>
        <w:gridCol w:w="713"/>
        <w:gridCol w:w="714"/>
        <w:gridCol w:w="1292"/>
        <w:gridCol w:w="238"/>
        <w:gridCol w:w="365"/>
        <w:gridCol w:w="1638"/>
        <w:gridCol w:w="1293"/>
        <w:gridCol w:w="1022"/>
      </w:tblGrid>
      <w:tr w:rsidR="00765300" w14:paraId="4BE7723F" w14:textId="77777777" w:rsidTr="002F321A">
        <w:trPr>
          <w:cantSplit/>
        </w:trPr>
        <w:tc>
          <w:tcPr>
            <w:tcW w:w="2958" w:type="dxa"/>
            <w:gridSpan w:val="4"/>
            <w:hideMark/>
          </w:tcPr>
          <w:p w14:paraId="1EEA72CB" w14:textId="77777777" w:rsidR="00765300" w:rsidRDefault="00765300">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Rozpočtové opatření č.</w:t>
            </w:r>
          </w:p>
        </w:tc>
        <w:tc>
          <w:tcPr>
            <w:tcW w:w="4318" w:type="dxa"/>
            <w:gridSpan w:val="4"/>
            <w:hideMark/>
          </w:tcPr>
          <w:p w14:paraId="234291FE" w14:textId="77777777" w:rsidR="00765300" w:rsidRDefault="00765300">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232/R</w:t>
            </w:r>
          </w:p>
        </w:tc>
      </w:tr>
      <w:tr w:rsidR="00765300" w14:paraId="52680E15" w14:textId="77777777" w:rsidTr="002F321A">
        <w:trPr>
          <w:gridAfter w:val="1"/>
          <w:wAfter w:w="1022" w:type="dxa"/>
          <w:cantSplit/>
        </w:trPr>
        <w:tc>
          <w:tcPr>
            <w:tcW w:w="714" w:type="dxa"/>
            <w:vAlign w:val="center"/>
            <w:hideMark/>
          </w:tcPr>
          <w:p w14:paraId="0916C4D7" w14:textId="77777777" w:rsidR="00765300" w:rsidRDefault="00765300">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w:t>
            </w:r>
          </w:p>
        </w:tc>
        <w:tc>
          <w:tcPr>
            <w:tcW w:w="2006" w:type="dxa"/>
            <w:gridSpan w:val="2"/>
            <w:vAlign w:val="center"/>
            <w:hideMark/>
          </w:tcPr>
          <w:p w14:paraId="498A1970" w14:textId="77777777" w:rsidR="00765300" w:rsidRDefault="00765300">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položka</w:t>
            </w:r>
          </w:p>
        </w:tc>
        <w:tc>
          <w:tcPr>
            <w:tcW w:w="603" w:type="dxa"/>
            <w:gridSpan w:val="2"/>
            <w:vAlign w:val="center"/>
            <w:hideMark/>
          </w:tcPr>
          <w:p w14:paraId="51FEB368" w14:textId="77777777" w:rsidR="00765300" w:rsidRDefault="00765300">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ORJ</w:t>
            </w:r>
          </w:p>
        </w:tc>
        <w:tc>
          <w:tcPr>
            <w:tcW w:w="1638" w:type="dxa"/>
            <w:vAlign w:val="center"/>
            <w:hideMark/>
          </w:tcPr>
          <w:p w14:paraId="33356ED4" w14:textId="77777777" w:rsidR="00765300" w:rsidRDefault="00765300">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ORG</w:t>
            </w:r>
          </w:p>
        </w:tc>
        <w:tc>
          <w:tcPr>
            <w:tcW w:w="1293" w:type="dxa"/>
            <w:vAlign w:val="center"/>
            <w:hideMark/>
          </w:tcPr>
          <w:p w14:paraId="23E990E3" w14:textId="77777777" w:rsidR="00765300" w:rsidRDefault="00765300">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částka v Kč</w:t>
            </w:r>
          </w:p>
        </w:tc>
      </w:tr>
      <w:tr w:rsidR="00765300" w14:paraId="5A154E1C" w14:textId="77777777" w:rsidTr="002F321A">
        <w:trPr>
          <w:gridAfter w:val="1"/>
          <w:wAfter w:w="1022" w:type="dxa"/>
          <w:cantSplit/>
        </w:trPr>
        <w:tc>
          <w:tcPr>
            <w:tcW w:w="714" w:type="dxa"/>
            <w:hideMark/>
          </w:tcPr>
          <w:p w14:paraId="7CF12F9D"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6172</w:t>
            </w:r>
          </w:p>
        </w:tc>
        <w:tc>
          <w:tcPr>
            <w:tcW w:w="714" w:type="dxa"/>
            <w:hideMark/>
          </w:tcPr>
          <w:p w14:paraId="4BBCA121"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6130</w:t>
            </w:r>
          </w:p>
        </w:tc>
        <w:tc>
          <w:tcPr>
            <w:tcW w:w="1292" w:type="dxa"/>
            <w:hideMark/>
          </w:tcPr>
          <w:p w14:paraId="1E7E5C03"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Pozemky</w:t>
            </w:r>
          </w:p>
        </w:tc>
        <w:tc>
          <w:tcPr>
            <w:tcW w:w="603" w:type="dxa"/>
            <w:gridSpan w:val="2"/>
            <w:hideMark/>
          </w:tcPr>
          <w:p w14:paraId="709C9D94"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451</w:t>
            </w:r>
          </w:p>
        </w:tc>
        <w:tc>
          <w:tcPr>
            <w:tcW w:w="1638" w:type="dxa"/>
            <w:hideMark/>
          </w:tcPr>
          <w:p w14:paraId="43562356"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9125075000000</w:t>
            </w:r>
          </w:p>
        </w:tc>
        <w:tc>
          <w:tcPr>
            <w:tcW w:w="1293" w:type="dxa"/>
            <w:hideMark/>
          </w:tcPr>
          <w:p w14:paraId="5A967BB9" w14:textId="77777777" w:rsidR="00765300" w:rsidRDefault="00765300">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2 000,00</w:t>
            </w:r>
          </w:p>
        </w:tc>
      </w:tr>
      <w:tr w:rsidR="00765300" w14:paraId="012DBBC1" w14:textId="77777777" w:rsidTr="002F321A">
        <w:trPr>
          <w:gridAfter w:val="1"/>
          <w:wAfter w:w="1022" w:type="dxa"/>
          <w:cantSplit/>
        </w:trPr>
        <w:tc>
          <w:tcPr>
            <w:tcW w:w="714" w:type="dxa"/>
            <w:hideMark/>
          </w:tcPr>
          <w:p w14:paraId="7E626335"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6172</w:t>
            </w:r>
          </w:p>
        </w:tc>
        <w:tc>
          <w:tcPr>
            <w:tcW w:w="714" w:type="dxa"/>
            <w:hideMark/>
          </w:tcPr>
          <w:p w14:paraId="1F84DCB2"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5361</w:t>
            </w:r>
          </w:p>
        </w:tc>
        <w:tc>
          <w:tcPr>
            <w:tcW w:w="1292" w:type="dxa"/>
            <w:hideMark/>
          </w:tcPr>
          <w:p w14:paraId="471356A1"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Nákup kolků</w:t>
            </w:r>
          </w:p>
        </w:tc>
        <w:tc>
          <w:tcPr>
            <w:tcW w:w="603" w:type="dxa"/>
            <w:gridSpan w:val="2"/>
            <w:hideMark/>
          </w:tcPr>
          <w:p w14:paraId="4BEF40A5"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451</w:t>
            </w:r>
          </w:p>
        </w:tc>
        <w:tc>
          <w:tcPr>
            <w:tcW w:w="1638" w:type="dxa"/>
          </w:tcPr>
          <w:p w14:paraId="348FD1D5" w14:textId="77777777" w:rsidR="00765300" w:rsidRDefault="00765300">
            <w:pPr>
              <w:widowControl w:val="0"/>
              <w:autoSpaceDE w:val="0"/>
              <w:autoSpaceDN w:val="0"/>
              <w:adjustRightInd w:val="0"/>
              <w:jc w:val="center"/>
              <w:rPr>
                <w:rFonts w:ascii="Arial" w:hAnsi="Arial" w:cs="Arial"/>
                <w:color w:val="000000"/>
                <w:sz w:val="20"/>
                <w:szCs w:val="20"/>
              </w:rPr>
            </w:pPr>
          </w:p>
        </w:tc>
        <w:tc>
          <w:tcPr>
            <w:tcW w:w="1293" w:type="dxa"/>
            <w:hideMark/>
          </w:tcPr>
          <w:p w14:paraId="0C71B4B2" w14:textId="77777777" w:rsidR="00765300" w:rsidRDefault="00765300">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-2 000,00</w:t>
            </w:r>
          </w:p>
        </w:tc>
      </w:tr>
    </w:tbl>
    <w:p w14:paraId="5288793C" w14:textId="77777777" w:rsidR="00765300" w:rsidRDefault="00765300" w:rsidP="002F321A">
      <w:pPr>
        <w:widowControl w:val="0"/>
        <w:autoSpaceDE w:val="0"/>
        <w:autoSpaceDN w:val="0"/>
        <w:adjustRightInd w:val="0"/>
        <w:spacing w:before="40" w:after="40"/>
        <w:ind w:left="40" w:right="40"/>
        <w:rPr>
          <w:rFonts w:ascii="Arial" w:hAnsi="Arial" w:cs="Arial"/>
          <w:color w:val="000000"/>
          <w:sz w:val="17"/>
          <w:szCs w:val="17"/>
        </w:rPr>
      </w:pPr>
    </w:p>
    <w:p w14:paraId="589FCD63" w14:textId="77777777" w:rsidR="00765300" w:rsidRDefault="00765300" w:rsidP="002F321A">
      <w:pPr>
        <w:widowControl w:val="0"/>
        <w:autoSpaceDE w:val="0"/>
        <w:autoSpaceDN w:val="0"/>
        <w:adjustRightInd w:val="0"/>
        <w:spacing w:before="40" w:after="40"/>
        <w:ind w:left="40" w:right="40"/>
        <w:jc w:val="both"/>
        <w:rPr>
          <w:rFonts w:ascii="Arial" w:hAnsi="Arial" w:cs="Arial"/>
          <w:b/>
          <w:bCs/>
          <w:color w:val="000000"/>
          <w:sz w:val="20"/>
          <w:szCs w:val="20"/>
        </w:rPr>
      </w:pPr>
      <w:r>
        <w:rPr>
          <w:rFonts w:ascii="Arial" w:hAnsi="Arial" w:cs="Arial"/>
          <w:color w:val="000000"/>
          <w:sz w:val="20"/>
          <w:szCs w:val="20"/>
        </w:rPr>
        <w:t xml:space="preserve">Odbor hospodářské a majetkové správy navrhuje rozpočtové opatření z důvodu správného zatřídění prostředků dle platné rozpočtové skladby. Jedná se o převod prostředků na úhradu správního poplatku na návrh na vklad do katastru nemovitostí v souvislosti s koupí pozemku v k. ú. České Budějovice 7 od Úřadu pro zastupování státu ve věcech majetkových (schváleno usnesením č. 241/2022/ZK-18 ze dne 16. 6. 2022). </w:t>
      </w:r>
      <w:r>
        <w:rPr>
          <w:rFonts w:ascii="Arial" w:hAnsi="Arial" w:cs="Arial"/>
          <w:b/>
          <w:bCs/>
          <w:color w:val="000000"/>
          <w:sz w:val="20"/>
          <w:szCs w:val="20"/>
        </w:rPr>
        <w:t>Bez dopadu do salda.</w:t>
      </w:r>
    </w:p>
    <w:p w14:paraId="05972510" w14:textId="77777777" w:rsidR="00765300" w:rsidRDefault="00765300" w:rsidP="002F321A">
      <w:pPr>
        <w:widowControl w:val="0"/>
        <w:autoSpaceDE w:val="0"/>
        <w:autoSpaceDN w:val="0"/>
        <w:adjustRightInd w:val="0"/>
        <w:spacing w:before="40" w:after="40"/>
        <w:ind w:left="40" w:right="40"/>
        <w:rPr>
          <w:rFonts w:ascii="Arial" w:hAnsi="Arial" w:cs="Arial"/>
          <w:color w:val="000000"/>
          <w:sz w:val="17"/>
          <w:szCs w:val="17"/>
        </w:rPr>
      </w:pPr>
    </w:p>
    <w:tbl>
      <w:tblPr>
        <w:tblW w:w="9450" w:type="dxa"/>
        <w:tblInd w:w="40" w:type="dxa"/>
        <w:tblLayout w:type="fixed"/>
        <w:tblCellMar>
          <w:top w:w="40" w:type="dxa"/>
          <w:left w:w="40" w:type="dxa"/>
          <w:bottom w:w="40" w:type="dxa"/>
          <w:right w:w="40" w:type="dxa"/>
        </w:tblCellMar>
        <w:tblLook w:val="04A0" w:firstRow="1" w:lastRow="0" w:firstColumn="1" w:lastColumn="0" w:noHBand="0" w:noVBand="1"/>
      </w:tblPr>
      <w:tblGrid>
        <w:gridCol w:w="713"/>
        <w:gridCol w:w="714"/>
        <w:gridCol w:w="1529"/>
        <w:gridCol w:w="3216"/>
        <w:gridCol w:w="525"/>
        <w:gridCol w:w="603"/>
        <w:gridCol w:w="858"/>
        <w:gridCol w:w="1292"/>
      </w:tblGrid>
      <w:tr w:rsidR="00765300" w14:paraId="2EE44D7D" w14:textId="77777777" w:rsidTr="002F321A">
        <w:trPr>
          <w:cantSplit/>
        </w:trPr>
        <w:tc>
          <w:tcPr>
            <w:tcW w:w="2958" w:type="dxa"/>
            <w:gridSpan w:val="3"/>
            <w:hideMark/>
          </w:tcPr>
          <w:p w14:paraId="12757EFA" w14:textId="77777777" w:rsidR="00765300" w:rsidRDefault="00765300">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Rozpočtové opatření č.</w:t>
            </w:r>
          </w:p>
        </w:tc>
        <w:tc>
          <w:tcPr>
            <w:tcW w:w="6497" w:type="dxa"/>
            <w:gridSpan w:val="5"/>
            <w:hideMark/>
          </w:tcPr>
          <w:p w14:paraId="4094FE15" w14:textId="77777777" w:rsidR="00765300" w:rsidRDefault="00765300">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233/R</w:t>
            </w:r>
          </w:p>
        </w:tc>
      </w:tr>
      <w:tr w:rsidR="00765300" w14:paraId="7AF37F39" w14:textId="77777777" w:rsidTr="002F321A">
        <w:trPr>
          <w:cantSplit/>
        </w:trPr>
        <w:tc>
          <w:tcPr>
            <w:tcW w:w="714" w:type="dxa"/>
            <w:vAlign w:val="center"/>
            <w:hideMark/>
          </w:tcPr>
          <w:p w14:paraId="077D706E" w14:textId="77777777" w:rsidR="00765300" w:rsidRDefault="00765300">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w:t>
            </w:r>
          </w:p>
        </w:tc>
        <w:tc>
          <w:tcPr>
            <w:tcW w:w="5463" w:type="dxa"/>
            <w:gridSpan w:val="3"/>
            <w:vAlign w:val="center"/>
            <w:hideMark/>
          </w:tcPr>
          <w:p w14:paraId="724EF264" w14:textId="77777777" w:rsidR="00765300" w:rsidRDefault="00765300">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položka</w:t>
            </w:r>
          </w:p>
        </w:tc>
        <w:tc>
          <w:tcPr>
            <w:tcW w:w="525" w:type="dxa"/>
            <w:vAlign w:val="center"/>
            <w:hideMark/>
          </w:tcPr>
          <w:p w14:paraId="59B5DCA3" w14:textId="77777777" w:rsidR="00765300" w:rsidRDefault="00765300">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UZ</w:t>
            </w:r>
          </w:p>
        </w:tc>
        <w:tc>
          <w:tcPr>
            <w:tcW w:w="603" w:type="dxa"/>
            <w:vAlign w:val="center"/>
            <w:hideMark/>
          </w:tcPr>
          <w:p w14:paraId="30DE523A" w14:textId="77777777" w:rsidR="00765300" w:rsidRDefault="00765300">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ORJ</w:t>
            </w:r>
          </w:p>
        </w:tc>
        <w:tc>
          <w:tcPr>
            <w:tcW w:w="859" w:type="dxa"/>
            <w:vAlign w:val="center"/>
            <w:hideMark/>
          </w:tcPr>
          <w:p w14:paraId="5C053BF5" w14:textId="77777777" w:rsidR="00765300" w:rsidRDefault="00765300">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ORG</w:t>
            </w:r>
          </w:p>
        </w:tc>
        <w:tc>
          <w:tcPr>
            <w:tcW w:w="1293" w:type="dxa"/>
            <w:vAlign w:val="center"/>
            <w:hideMark/>
          </w:tcPr>
          <w:p w14:paraId="4FDA0B62" w14:textId="77777777" w:rsidR="00765300" w:rsidRDefault="00765300">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částka v Kč</w:t>
            </w:r>
          </w:p>
        </w:tc>
      </w:tr>
      <w:tr w:rsidR="00765300" w14:paraId="210E4284" w14:textId="77777777" w:rsidTr="002F321A">
        <w:trPr>
          <w:cantSplit/>
        </w:trPr>
        <w:tc>
          <w:tcPr>
            <w:tcW w:w="714" w:type="dxa"/>
            <w:hideMark/>
          </w:tcPr>
          <w:p w14:paraId="6A6498A1"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6172</w:t>
            </w:r>
          </w:p>
        </w:tc>
        <w:tc>
          <w:tcPr>
            <w:tcW w:w="714" w:type="dxa"/>
            <w:hideMark/>
          </w:tcPr>
          <w:p w14:paraId="30403A1F"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2322</w:t>
            </w:r>
          </w:p>
        </w:tc>
        <w:tc>
          <w:tcPr>
            <w:tcW w:w="4749" w:type="dxa"/>
            <w:gridSpan w:val="2"/>
            <w:hideMark/>
          </w:tcPr>
          <w:p w14:paraId="2B0284BD"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Příjem z pojistných plnění</w:t>
            </w:r>
          </w:p>
        </w:tc>
        <w:tc>
          <w:tcPr>
            <w:tcW w:w="525" w:type="dxa"/>
          </w:tcPr>
          <w:p w14:paraId="1AAB1975" w14:textId="77777777" w:rsidR="00765300" w:rsidRDefault="00765300">
            <w:pPr>
              <w:widowControl w:val="0"/>
              <w:autoSpaceDE w:val="0"/>
              <w:autoSpaceDN w:val="0"/>
              <w:adjustRightInd w:val="0"/>
              <w:jc w:val="center"/>
              <w:rPr>
                <w:rFonts w:ascii="Arial" w:hAnsi="Arial" w:cs="Arial"/>
                <w:color w:val="000000"/>
                <w:sz w:val="20"/>
                <w:szCs w:val="20"/>
              </w:rPr>
            </w:pPr>
          </w:p>
        </w:tc>
        <w:tc>
          <w:tcPr>
            <w:tcW w:w="603" w:type="dxa"/>
            <w:hideMark/>
          </w:tcPr>
          <w:p w14:paraId="30FC6C54"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441</w:t>
            </w:r>
          </w:p>
        </w:tc>
        <w:tc>
          <w:tcPr>
            <w:tcW w:w="859" w:type="dxa"/>
          </w:tcPr>
          <w:p w14:paraId="5ED4AFA6" w14:textId="77777777" w:rsidR="00765300" w:rsidRDefault="00765300">
            <w:pPr>
              <w:widowControl w:val="0"/>
              <w:autoSpaceDE w:val="0"/>
              <w:autoSpaceDN w:val="0"/>
              <w:adjustRightInd w:val="0"/>
              <w:jc w:val="center"/>
              <w:rPr>
                <w:rFonts w:ascii="Arial" w:hAnsi="Arial" w:cs="Arial"/>
                <w:color w:val="000000"/>
                <w:sz w:val="20"/>
                <w:szCs w:val="20"/>
              </w:rPr>
            </w:pPr>
          </w:p>
        </w:tc>
        <w:tc>
          <w:tcPr>
            <w:tcW w:w="1293" w:type="dxa"/>
            <w:hideMark/>
          </w:tcPr>
          <w:p w14:paraId="20636B0B" w14:textId="77777777" w:rsidR="00765300" w:rsidRDefault="00765300">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23 429,00</w:t>
            </w:r>
          </w:p>
        </w:tc>
      </w:tr>
      <w:tr w:rsidR="00765300" w14:paraId="2A5A4FD7" w14:textId="77777777" w:rsidTr="002F321A">
        <w:trPr>
          <w:cantSplit/>
        </w:trPr>
        <w:tc>
          <w:tcPr>
            <w:tcW w:w="714" w:type="dxa"/>
            <w:hideMark/>
          </w:tcPr>
          <w:p w14:paraId="3B1A7A4D"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3114</w:t>
            </w:r>
          </w:p>
        </w:tc>
        <w:tc>
          <w:tcPr>
            <w:tcW w:w="714" w:type="dxa"/>
            <w:hideMark/>
          </w:tcPr>
          <w:p w14:paraId="01D2A63B"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5331</w:t>
            </w:r>
          </w:p>
        </w:tc>
        <w:tc>
          <w:tcPr>
            <w:tcW w:w="4749" w:type="dxa"/>
            <w:gridSpan w:val="2"/>
            <w:hideMark/>
          </w:tcPr>
          <w:p w14:paraId="093FD923"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příspěvky zřízeným příspěvkovým org.</w:t>
            </w:r>
          </w:p>
        </w:tc>
        <w:tc>
          <w:tcPr>
            <w:tcW w:w="525" w:type="dxa"/>
            <w:hideMark/>
          </w:tcPr>
          <w:p w14:paraId="7179D3EE"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726</w:t>
            </w:r>
          </w:p>
        </w:tc>
        <w:tc>
          <w:tcPr>
            <w:tcW w:w="603" w:type="dxa"/>
            <w:hideMark/>
          </w:tcPr>
          <w:p w14:paraId="69C4357B"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857</w:t>
            </w:r>
          </w:p>
        </w:tc>
        <w:tc>
          <w:tcPr>
            <w:tcW w:w="859" w:type="dxa"/>
            <w:hideMark/>
          </w:tcPr>
          <w:p w14:paraId="27448D1F"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402207</w:t>
            </w:r>
          </w:p>
        </w:tc>
        <w:tc>
          <w:tcPr>
            <w:tcW w:w="1293" w:type="dxa"/>
            <w:hideMark/>
          </w:tcPr>
          <w:p w14:paraId="0BE6A526" w14:textId="77777777" w:rsidR="00765300" w:rsidRDefault="00765300">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23 429,00</w:t>
            </w:r>
          </w:p>
        </w:tc>
      </w:tr>
    </w:tbl>
    <w:p w14:paraId="65B5A4F3" w14:textId="77777777" w:rsidR="00765300" w:rsidRDefault="00765300" w:rsidP="002F321A">
      <w:pPr>
        <w:widowControl w:val="0"/>
        <w:autoSpaceDE w:val="0"/>
        <w:autoSpaceDN w:val="0"/>
        <w:adjustRightInd w:val="0"/>
        <w:spacing w:before="40" w:after="40"/>
        <w:ind w:left="40" w:right="40"/>
        <w:rPr>
          <w:rFonts w:ascii="Arial" w:hAnsi="Arial" w:cs="Arial"/>
          <w:color w:val="000000"/>
          <w:sz w:val="17"/>
          <w:szCs w:val="17"/>
        </w:rPr>
      </w:pPr>
    </w:p>
    <w:p w14:paraId="0485E0D0" w14:textId="77777777" w:rsidR="00765300" w:rsidRDefault="00765300" w:rsidP="002F321A">
      <w:pPr>
        <w:widowControl w:val="0"/>
        <w:autoSpaceDE w:val="0"/>
        <w:autoSpaceDN w:val="0"/>
        <w:adjustRightInd w:val="0"/>
        <w:spacing w:before="40" w:after="40"/>
        <w:ind w:left="40" w:right="40"/>
        <w:jc w:val="both"/>
        <w:rPr>
          <w:rFonts w:ascii="Arial" w:hAnsi="Arial" w:cs="Arial"/>
          <w:b/>
          <w:bCs/>
          <w:color w:val="000000"/>
          <w:sz w:val="20"/>
          <w:szCs w:val="20"/>
        </w:rPr>
      </w:pPr>
      <w:r>
        <w:rPr>
          <w:rFonts w:ascii="Arial" w:hAnsi="Arial" w:cs="Arial"/>
          <w:color w:val="000000"/>
          <w:sz w:val="20"/>
          <w:szCs w:val="20"/>
        </w:rPr>
        <w:t xml:space="preserve">Odbor hospodářské a majetkové správy navrhuje rozpočtové opatření na příjem a vyplacení pojistného plnění přijatého z Hasičské vzájemné pojišťovny, a. s., pro Základní školu Český Krumlov, Kaplická 151, 381 01 Český Krumlov z pojištěného rizika vichřice. </w:t>
      </w:r>
      <w:r>
        <w:rPr>
          <w:rFonts w:ascii="Arial" w:hAnsi="Arial" w:cs="Arial"/>
          <w:b/>
          <w:bCs/>
          <w:color w:val="000000"/>
          <w:sz w:val="20"/>
          <w:szCs w:val="20"/>
        </w:rPr>
        <w:t>Bez dopadu do salda.</w:t>
      </w:r>
    </w:p>
    <w:p w14:paraId="1F0E3992" w14:textId="77777777" w:rsidR="00765300" w:rsidRDefault="00765300" w:rsidP="002F321A">
      <w:pPr>
        <w:widowControl w:val="0"/>
        <w:autoSpaceDE w:val="0"/>
        <w:autoSpaceDN w:val="0"/>
        <w:adjustRightInd w:val="0"/>
        <w:spacing w:before="40" w:after="40"/>
        <w:ind w:left="40" w:right="40"/>
        <w:rPr>
          <w:rFonts w:ascii="Arial" w:hAnsi="Arial" w:cs="Arial"/>
          <w:color w:val="000000"/>
          <w:sz w:val="17"/>
          <w:szCs w:val="17"/>
        </w:rPr>
      </w:pPr>
    </w:p>
    <w:tbl>
      <w:tblPr>
        <w:tblW w:w="9675" w:type="dxa"/>
        <w:tblInd w:w="40" w:type="dxa"/>
        <w:tblLayout w:type="fixed"/>
        <w:tblCellMar>
          <w:top w:w="40" w:type="dxa"/>
          <w:left w:w="40" w:type="dxa"/>
          <w:bottom w:w="40" w:type="dxa"/>
          <w:right w:w="40" w:type="dxa"/>
        </w:tblCellMar>
        <w:tblLook w:val="04A0" w:firstRow="1" w:lastRow="0" w:firstColumn="1" w:lastColumn="0" w:noHBand="0" w:noVBand="1"/>
      </w:tblPr>
      <w:tblGrid>
        <w:gridCol w:w="713"/>
        <w:gridCol w:w="714"/>
        <w:gridCol w:w="1530"/>
        <w:gridCol w:w="3215"/>
        <w:gridCol w:w="748"/>
        <w:gridCol w:w="603"/>
        <w:gridCol w:w="859"/>
        <w:gridCol w:w="1293"/>
      </w:tblGrid>
      <w:tr w:rsidR="00765300" w14:paraId="0F2F67FF" w14:textId="77777777" w:rsidTr="002F321A">
        <w:trPr>
          <w:cantSplit/>
        </w:trPr>
        <w:tc>
          <w:tcPr>
            <w:tcW w:w="2958" w:type="dxa"/>
            <w:gridSpan w:val="3"/>
            <w:hideMark/>
          </w:tcPr>
          <w:p w14:paraId="7FC35DBE" w14:textId="77777777" w:rsidR="00765300" w:rsidRDefault="00765300">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Rozpočtové opatření č.</w:t>
            </w:r>
          </w:p>
        </w:tc>
        <w:tc>
          <w:tcPr>
            <w:tcW w:w="6717" w:type="dxa"/>
            <w:gridSpan w:val="5"/>
            <w:hideMark/>
          </w:tcPr>
          <w:p w14:paraId="04F03BB6" w14:textId="77777777" w:rsidR="00765300" w:rsidRDefault="00765300">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234/R</w:t>
            </w:r>
          </w:p>
        </w:tc>
      </w:tr>
      <w:tr w:rsidR="00765300" w14:paraId="059D597F" w14:textId="77777777" w:rsidTr="002F321A">
        <w:trPr>
          <w:cantSplit/>
        </w:trPr>
        <w:tc>
          <w:tcPr>
            <w:tcW w:w="714" w:type="dxa"/>
            <w:vAlign w:val="center"/>
            <w:hideMark/>
          </w:tcPr>
          <w:p w14:paraId="28B561ED" w14:textId="77777777" w:rsidR="00765300" w:rsidRDefault="00765300">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w:t>
            </w:r>
          </w:p>
        </w:tc>
        <w:tc>
          <w:tcPr>
            <w:tcW w:w="5460" w:type="dxa"/>
            <w:gridSpan w:val="3"/>
            <w:vAlign w:val="center"/>
            <w:hideMark/>
          </w:tcPr>
          <w:p w14:paraId="517A9517" w14:textId="77777777" w:rsidR="00765300" w:rsidRDefault="00765300">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položka</w:t>
            </w:r>
          </w:p>
        </w:tc>
        <w:tc>
          <w:tcPr>
            <w:tcW w:w="748" w:type="dxa"/>
            <w:vAlign w:val="center"/>
            <w:hideMark/>
          </w:tcPr>
          <w:p w14:paraId="66B684F2" w14:textId="77777777" w:rsidR="00765300" w:rsidRDefault="00765300">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UZ</w:t>
            </w:r>
          </w:p>
        </w:tc>
        <w:tc>
          <w:tcPr>
            <w:tcW w:w="603" w:type="dxa"/>
            <w:vAlign w:val="center"/>
            <w:hideMark/>
          </w:tcPr>
          <w:p w14:paraId="03171FD8" w14:textId="77777777" w:rsidR="00765300" w:rsidRDefault="00765300">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ORJ</w:t>
            </w:r>
          </w:p>
        </w:tc>
        <w:tc>
          <w:tcPr>
            <w:tcW w:w="859" w:type="dxa"/>
            <w:vAlign w:val="center"/>
            <w:hideMark/>
          </w:tcPr>
          <w:p w14:paraId="292D5279" w14:textId="77777777" w:rsidR="00765300" w:rsidRDefault="00765300">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ORG</w:t>
            </w:r>
          </w:p>
        </w:tc>
        <w:tc>
          <w:tcPr>
            <w:tcW w:w="1293" w:type="dxa"/>
            <w:vAlign w:val="center"/>
            <w:hideMark/>
          </w:tcPr>
          <w:p w14:paraId="4AC1BDDB" w14:textId="77777777" w:rsidR="00765300" w:rsidRDefault="00765300">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částka v Kč</w:t>
            </w:r>
          </w:p>
        </w:tc>
      </w:tr>
      <w:tr w:rsidR="00765300" w14:paraId="58C71601" w14:textId="77777777" w:rsidTr="002F321A">
        <w:trPr>
          <w:cantSplit/>
        </w:trPr>
        <w:tc>
          <w:tcPr>
            <w:tcW w:w="714" w:type="dxa"/>
          </w:tcPr>
          <w:p w14:paraId="007F15F0" w14:textId="77777777" w:rsidR="00765300" w:rsidRDefault="00765300">
            <w:pPr>
              <w:widowControl w:val="0"/>
              <w:autoSpaceDE w:val="0"/>
              <w:autoSpaceDN w:val="0"/>
              <w:adjustRightInd w:val="0"/>
              <w:jc w:val="center"/>
              <w:rPr>
                <w:rFonts w:ascii="Arial" w:hAnsi="Arial" w:cs="Arial"/>
                <w:color w:val="000000"/>
                <w:sz w:val="20"/>
                <w:szCs w:val="20"/>
              </w:rPr>
            </w:pPr>
          </w:p>
        </w:tc>
        <w:tc>
          <w:tcPr>
            <w:tcW w:w="714" w:type="dxa"/>
            <w:hideMark/>
          </w:tcPr>
          <w:p w14:paraId="26793F87"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4116</w:t>
            </w:r>
          </w:p>
        </w:tc>
        <w:tc>
          <w:tcPr>
            <w:tcW w:w="4746" w:type="dxa"/>
            <w:gridSpan w:val="2"/>
            <w:hideMark/>
          </w:tcPr>
          <w:p w14:paraId="1486DF62"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Ostatní neinvestiční přijaté transfery ze SR</w:t>
            </w:r>
          </w:p>
        </w:tc>
        <w:tc>
          <w:tcPr>
            <w:tcW w:w="748" w:type="dxa"/>
            <w:hideMark/>
          </w:tcPr>
          <w:p w14:paraId="15348091"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33089</w:t>
            </w:r>
          </w:p>
        </w:tc>
        <w:tc>
          <w:tcPr>
            <w:tcW w:w="603" w:type="dxa"/>
            <w:hideMark/>
          </w:tcPr>
          <w:p w14:paraId="1A350139"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842</w:t>
            </w:r>
          </w:p>
        </w:tc>
        <w:tc>
          <w:tcPr>
            <w:tcW w:w="859" w:type="dxa"/>
          </w:tcPr>
          <w:p w14:paraId="7E7CAEEC" w14:textId="77777777" w:rsidR="00765300" w:rsidRDefault="00765300">
            <w:pPr>
              <w:widowControl w:val="0"/>
              <w:autoSpaceDE w:val="0"/>
              <w:autoSpaceDN w:val="0"/>
              <w:adjustRightInd w:val="0"/>
              <w:jc w:val="center"/>
              <w:rPr>
                <w:rFonts w:ascii="Arial" w:hAnsi="Arial" w:cs="Arial"/>
                <w:color w:val="000000"/>
                <w:sz w:val="20"/>
                <w:szCs w:val="20"/>
              </w:rPr>
            </w:pPr>
          </w:p>
        </w:tc>
        <w:tc>
          <w:tcPr>
            <w:tcW w:w="1293" w:type="dxa"/>
            <w:hideMark/>
          </w:tcPr>
          <w:p w14:paraId="104F99AC" w14:textId="77777777" w:rsidR="00765300" w:rsidRDefault="00765300">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40 000,00</w:t>
            </w:r>
          </w:p>
        </w:tc>
      </w:tr>
      <w:tr w:rsidR="00765300" w14:paraId="34C1ACD1" w14:textId="77777777" w:rsidTr="002F321A">
        <w:trPr>
          <w:cantSplit/>
        </w:trPr>
        <w:tc>
          <w:tcPr>
            <w:tcW w:w="714" w:type="dxa"/>
            <w:hideMark/>
          </w:tcPr>
          <w:p w14:paraId="68A3F8E1"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3113</w:t>
            </w:r>
          </w:p>
        </w:tc>
        <w:tc>
          <w:tcPr>
            <w:tcW w:w="714" w:type="dxa"/>
            <w:hideMark/>
          </w:tcPr>
          <w:p w14:paraId="758FCBBE"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5339</w:t>
            </w:r>
          </w:p>
        </w:tc>
        <w:tc>
          <w:tcPr>
            <w:tcW w:w="4746" w:type="dxa"/>
            <w:gridSpan w:val="2"/>
            <w:hideMark/>
          </w:tcPr>
          <w:p w14:paraId="28882977"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 transfery cizím příspěvkovým organizacím</w:t>
            </w:r>
          </w:p>
        </w:tc>
        <w:tc>
          <w:tcPr>
            <w:tcW w:w="748" w:type="dxa"/>
            <w:hideMark/>
          </w:tcPr>
          <w:p w14:paraId="0AAB945F"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33089</w:t>
            </w:r>
          </w:p>
        </w:tc>
        <w:tc>
          <w:tcPr>
            <w:tcW w:w="603" w:type="dxa"/>
            <w:hideMark/>
          </w:tcPr>
          <w:p w14:paraId="7367C7B1"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852</w:t>
            </w:r>
          </w:p>
        </w:tc>
        <w:tc>
          <w:tcPr>
            <w:tcW w:w="859" w:type="dxa"/>
            <w:hideMark/>
          </w:tcPr>
          <w:p w14:paraId="6F64C091"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502743</w:t>
            </w:r>
          </w:p>
        </w:tc>
        <w:tc>
          <w:tcPr>
            <w:tcW w:w="1293" w:type="dxa"/>
            <w:hideMark/>
          </w:tcPr>
          <w:p w14:paraId="073C70D7" w14:textId="77777777" w:rsidR="00765300" w:rsidRDefault="00765300">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40 000,00</w:t>
            </w:r>
          </w:p>
        </w:tc>
      </w:tr>
    </w:tbl>
    <w:p w14:paraId="050F970F" w14:textId="77777777" w:rsidR="00765300" w:rsidRDefault="00765300" w:rsidP="002F321A">
      <w:pPr>
        <w:widowControl w:val="0"/>
        <w:autoSpaceDE w:val="0"/>
        <w:autoSpaceDN w:val="0"/>
        <w:adjustRightInd w:val="0"/>
        <w:spacing w:before="40" w:after="40"/>
        <w:ind w:left="40" w:right="40"/>
        <w:rPr>
          <w:rFonts w:ascii="Arial" w:hAnsi="Arial" w:cs="Arial"/>
          <w:color w:val="000000"/>
          <w:sz w:val="17"/>
          <w:szCs w:val="17"/>
        </w:rPr>
      </w:pPr>
    </w:p>
    <w:p w14:paraId="4222D8B7" w14:textId="77777777" w:rsidR="00765300" w:rsidRDefault="00765300" w:rsidP="002F321A">
      <w:pPr>
        <w:widowControl w:val="0"/>
        <w:autoSpaceDE w:val="0"/>
        <w:autoSpaceDN w:val="0"/>
        <w:adjustRightInd w:val="0"/>
        <w:spacing w:before="40" w:after="40"/>
        <w:ind w:left="40" w:right="40"/>
        <w:jc w:val="both"/>
        <w:rPr>
          <w:rFonts w:ascii="Arial" w:hAnsi="Arial" w:cs="Arial"/>
          <w:color w:val="000000"/>
          <w:sz w:val="20"/>
          <w:szCs w:val="20"/>
        </w:rPr>
      </w:pPr>
      <w:r>
        <w:rPr>
          <w:rFonts w:ascii="Arial" w:hAnsi="Arial" w:cs="Arial"/>
          <w:color w:val="000000"/>
          <w:sz w:val="20"/>
          <w:szCs w:val="20"/>
        </w:rPr>
        <w:t xml:space="preserve">Odbor školství, mládeže a tělovýchovy navrhuje rozpočtové opatření na příjem a vyplacení dotace na základě rozhodnutí MŠMT č. 0019/16/UKR_PJK/2022 o poskytnutí dotace v rámci Výzvy Prázdninové jazykové kurzy pro děti cizince migrující z Ukrajiny 2022 dle č. j. MSMT-12655/2022-8 ze dne 23. 8. 2022 pro Základní školu a Mateřskou školu Větřní ve výši 40 000,00 Kč. </w:t>
      </w:r>
      <w:r>
        <w:rPr>
          <w:rFonts w:ascii="Arial" w:hAnsi="Arial" w:cs="Arial"/>
          <w:b/>
          <w:bCs/>
          <w:color w:val="000000"/>
          <w:sz w:val="20"/>
          <w:szCs w:val="20"/>
        </w:rPr>
        <w:t>Bez dopadu do salda.</w:t>
      </w:r>
    </w:p>
    <w:p w14:paraId="4DE0BC25" w14:textId="77777777" w:rsidR="00765300" w:rsidRDefault="00765300" w:rsidP="002F321A">
      <w:pPr>
        <w:widowControl w:val="0"/>
        <w:autoSpaceDE w:val="0"/>
        <w:autoSpaceDN w:val="0"/>
        <w:adjustRightInd w:val="0"/>
        <w:spacing w:before="40" w:after="40"/>
        <w:ind w:left="40" w:right="40"/>
        <w:rPr>
          <w:rFonts w:ascii="Arial" w:hAnsi="Arial" w:cs="Arial"/>
          <w:color w:val="000000"/>
          <w:sz w:val="17"/>
          <w:szCs w:val="17"/>
        </w:rPr>
      </w:pPr>
    </w:p>
    <w:tbl>
      <w:tblPr>
        <w:tblW w:w="9585" w:type="dxa"/>
        <w:tblInd w:w="40" w:type="dxa"/>
        <w:tblLayout w:type="fixed"/>
        <w:tblCellMar>
          <w:top w:w="40" w:type="dxa"/>
          <w:left w:w="40" w:type="dxa"/>
          <w:bottom w:w="40" w:type="dxa"/>
          <w:right w:w="40" w:type="dxa"/>
        </w:tblCellMar>
        <w:tblLook w:val="04A0" w:firstRow="1" w:lastRow="0" w:firstColumn="1" w:lastColumn="0" w:noHBand="0" w:noVBand="1"/>
      </w:tblPr>
      <w:tblGrid>
        <w:gridCol w:w="713"/>
        <w:gridCol w:w="714"/>
        <w:gridCol w:w="1529"/>
        <w:gridCol w:w="3217"/>
        <w:gridCol w:w="525"/>
        <w:gridCol w:w="603"/>
        <w:gridCol w:w="859"/>
        <w:gridCol w:w="1425"/>
      </w:tblGrid>
      <w:tr w:rsidR="00765300" w14:paraId="4631ED52" w14:textId="77777777" w:rsidTr="002F321A">
        <w:trPr>
          <w:cantSplit/>
        </w:trPr>
        <w:tc>
          <w:tcPr>
            <w:tcW w:w="2958" w:type="dxa"/>
            <w:gridSpan w:val="3"/>
            <w:hideMark/>
          </w:tcPr>
          <w:p w14:paraId="419EC536" w14:textId="77777777" w:rsidR="00765300" w:rsidRDefault="00765300">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Rozpočtové opatření č.</w:t>
            </w:r>
          </w:p>
        </w:tc>
        <w:tc>
          <w:tcPr>
            <w:tcW w:w="6632" w:type="dxa"/>
            <w:gridSpan w:val="5"/>
            <w:hideMark/>
          </w:tcPr>
          <w:p w14:paraId="0300866E" w14:textId="77777777" w:rsidR="00765300" w:rsidRDefault="00765300">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235/R</w:t>
            </w:r>
          </w:p>
        </w:tc>
      </w:tr>
      <w:tr w:rsidR="00765300" w14:paraId="2646A7C6" w14:textId="77777777" w:rsidTr="002F321A">
        <w:trPr>
          <w:cantSplit/>
        </w:trPr>
        <w:tc>
          <w:tcPr>
            <w:tcW w:w="714" w:type="dxa"/>
            <w:vAlign w:val="center"/>
            <w:hideMark/>
          </w:tcPr>
          <w:p w14:paraId="046A47F3" w14:textId="77777777" w:rsidR="00765300" w:rsidRDefault="00765300">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w:t>
            </w:r>
          </w:p>
        </w:tc>
        <w:tc>
          <w:tcPr>
            <w:tcW w:w="5463" w:type="dxa"/>
            <w:gridSpan w:val="3"/>
            <w:vAlign w:val="center"/>
            <w:hideMark/>
          </w:tcPr>
          <w:p w14:paraId="7C56E1A2" w14:textId="77777777" w:rsidR="00765300" w:rsidRDefault="00765300">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položka</w:t>
            </w:r>
          </w:p>
        </w:tc>
        <w:tc>
          <w:tcPr>
            <w:tcW w:w="525" w:type="dxa"/>
            <w:vAlign w:val="center"/>
            <w:hideMark/>
          </w:tcPr>
          <w:p w14:paraId="2C1AF213" w14:textId="77777777" w:rsidR="00765300" w:rsidRDefault="00765300">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UZ</w:t>
            </w:r>
          </w:p>
        </w:tc>
        <w:tc>
          <w:tcPr>
            <w:tcW w:w="603" w:type="dxa"/>
            <w:vAlign w:val="center"/>
            <w:hideMark/>
          </w:tcPr>
          <w:p w14:paraId="20C57DE0" w14:textId="77777777" w:rsidR="00765300" w:rsidRDefault="00765300">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ORJ</w:t>
            </w:r>
          </w:p>
        </w:tc>
        <w:tc>
          <w:tcPr>
            <w:tcW w:w="859" w:type="dxa"/>
            <w:vAlign w:val="center"/>
            <w:hideMark/>
          </w:tcPr>
          <w:p w14:paraId="537AABFA" w14:textId="77777777" w:rsidR="00765300" w:rsidRDefault="00765300">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ORG</w:t>
            </w:r>
          </w:p>
        </w:tc>
        <w:tc>
          <w:tcPr>
            <w:tcW w:w="1426" w:type="dxa"/>
            <w:vAlign w:val="center"/>
            <w:hideMark/>
          </w:tcPr>
          <w:p w14:paraId="2424791A" w14:textId="77777777" w:rsidR="00765300" w:rsidRDefault="00765300">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částka v Kč</w:t>
            </w:r>
          </w:p>
        </w:tc>
      </w:tr>
      <w:tr w:rsidR="00765300" w14:paraId="59335BFC" w14:textId="77777777" w:rsidTr="002F321A">
        <w:trPr>
          <w:cantSplit/>
        </w:trPr>
        <w:tc>
          <w:tcPr>
            <w:tcW w:w="714" w:type="dxa"/>
            <w:hideMark/>
          </w:tcPr>
          <w:p w14:paraId="7F9F1BC9"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3299</w:t>
            </w:r>
          </w:p>
        </w:tc>
        <w:tc>
          <w:tcPr>
            <w:tcW w:w="714" w:type="dxa"/>
            <w:hideMark/>
          </w:tcPr>
          <w:p w14:paraId="15F9EB74"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5331</w:t>
            </w:r>
          </w:p>
        </w:tc>
        <w:tc>
          <w:tcPr>
            <w:tcW w:w="4749" w:type="dxa"/>
            <w:gridSpan w:val="2"/>
            <w:hideMark/>
          </w:tcPr>
          <w:p w14:paraId="2FCA7751"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příspěvky zřízeným příspěvkovým org.</w:t>
            </w:r>
          </w:p>
        </w:tc>
        <w:tc>
          <w:tcPr>
            <w:tcW w:w="525" w:type="dxa"/>
          </w:tcPr>
          <w:p w14:paraId="05501E6B" w14:textId="77777777" w:rsidR="00765300" w:rsidRDefault="00765300">
            <w:pPr>
              <w:widowControl w:val="0"/>
              <w:autoSpaceDE w:val="0"/>
              <w:autoSpaceDN w:val="0"/>
              <w:adjustRightInd w:val="0"/>
              <w:jc w:val="center"/>
              <w:rPr>
                <w:rFonts w:ascii="Arial" w:hAnsi="Arial" w:cs="Arial"/>
                <w:color w:val="000000"/>
                <w:sz w:val="20"/>
                <w:szCs w:val="20"/>
              </w:rPr>
            </w:pPr>
          </w:p>
        </w:tc>
        <w:tc>
          <w:tcPr>
            <w:tcW w:w="603" w:type="dxa"/>
            <w:hideMark/>
          </w:tcPr>
          <w:p w14:paraId="6DABA6FD"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857</w:t>
            </w:r>
          </w:p>
        </w:tc>
        <w:tc>
          <w:tcPr>
            <w:tcW w:w="859" w:type="dxa"/>
          </w:tcPr>
          <w:p w14:paraId="6D3239FC" w14:textId="77777777" w:rsidR="00765300" w:rsidRDefault="00765300">
            <w:pPr>
              <w:widowControl w:val="0"/>
              <w:autoSpaceDE w:val="0"/>
              <w:autoSpaceDN w:val="0"/>
              <w:adjustRightInd w:val="0"/>
              <w:jc w:val="center"/>
              <w:rPr>
                <w:rFonts w:ascii="Arial" w:hAnsi="Arial" w:cs="Arial"/>
                <w:color w:val="000000"/>
                <w:sz w:val="20"/>
                <w:szCs w:val="20"/>
              </w:rPr>
            </w:pPr>
          </w:p>
        </w:tc>
        <w:tc>
          <w:tcPr>
            <w:tcW w:w="1426" w:type="dxa"/>
            <w:hideMark/>
          </w:tcPr>
          <w:p w14:paraId="3AE75EF9" w14:textId="77777777" w:rsidR="00765300" w:rsidRDefault="00765300">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-2 364 700,00</w:t>
            </w:r>
          </w:p>
        </w:tc>
      </w:tr>
      <w:tr w:rsidR="00765300" w14:paraId="3BAB26C7" w14:textId="77777777" w:rsidTr="002F321A">
        <w:trPr>
          <w:cantSplit/>
        </w:trPr>
        <w:tc>
          <w:tcPr>
            <w:tcW w:w="714" w:type="dxa"/>
            <w:hideMark/>
          </w:tcPr>
          <w:p w14:paraId="225CB11C"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3122</w:t>
            </w:r>
          </w:p>
        </w:tc>
        <w:tc>
          <w:tcPr>
            <w:tcW w:w="714" w:type="dxa"/>
            <w:hideMark/>
          </w:tcPr>
          <w:p w14:paraId="59033B7D"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5331</w:t>
            </w:r>
          </w:p>
        </w:tc>
        <w:tc>
          <w:tcPr>
            <w:tcW w:w="4749" w:type="dxa"/>
            <w:gridSpan w:val="2"/>
            <w:hideMark/>
          </w:tcPr>
          <w:p w14:paraId="6C0E0CB7"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příspěvky zřízeným příspěvkovým org.</w:t>
            </w:r>
          </w:p>
        </w:tc>
        <w:tc>
          <w:tcPr>
            <w:tcW w:w="525" w:type="dxa"/>
            <w:hideMark/>
          </w:tcPr>
          <w:p w14:paraId="720AAE4E"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161</w:t>
            </w:r>
          </w:p>
        </w:tc>
        <w:tc>
          <w:tcPr>
            <w:tcW w:w="603" w:type="dxa"/>
            <w:hideMark/>
          </w:tcPr>
          <w:p w14:paraId="1ECDE0D9"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857</w:t>
            </w:r>
          </w:p>
        </w:tc>
        <w:tc>
          <w:tcPr>
            <w:tcW w:w="859" w:type="dxa"/>
            <w:hideMark/>
          </w:tcPr>
          <w:p w14:paraId="5B3797B5"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404204</w:t>
            </w:r>
          </w:p>
        </w:tc>
        <w:tc>
          <w:tcPr>
            <w:tcW w:w="1426" w:type="dxa"/>
            <w:hideMark/>
          </w:tcPr>
          <w:p w14:paraId="7EC3E167" w14:textId="77777777" w:rsidR="00765300" w:rsidRDefault="00765300">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90 000,00</w:t>
            </w:r>
          </w:p>
        </w:tc>
      </w:tr>
      <w:tr w:rsidR="00765300" w14:paraId="73A9EEDF" w14:textId="77777777" w:rsidTr="002F321A">
        <w:trPr>
          <w:cantSplit/>
        </w:trPr>
        <w:tc>
          <w:tcPr>
            <w:tcW w:w="714" w:type="dxa"/>
            <w:hideMark/>
          </w:tcPr>
          <w:p w14:paraId="2FFB6B99"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3123</w:t>
            </w:r>
          </w:p>
        </w:tc>
        <w:tc>
          <w:tcPr>
            <w:tcW w:w="714" w:type="dxa"/>
            <w:hideMark/>
          </w:tcPr>
          <w:p w14:paraId="5B5B951C"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5331</w:t>
            </w:r>
          </w:p>
        </w:tc>
        <w:tc>
          <w:tcPr>
            <w:tcW w:w="4749" w:type="dxa"/>
            <w:gridSpan w:val="2"/>
            <w:hideMark/>
          </w:tcPr>
          <w:p w14:paraId="63744CC7"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příspěvky zřízeným příspěvkovým org.</w:t>
            </w:r>
          </w:p>
        </w:tc>
        <w:tc>
          <w:tcPr>
            <w:tcW w:w="525" w:type="dxa"/>
            <w:hideMark/>
          </w:tcPr>
          <w:p w14:paraId="7FB266ED"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162</w:t>
            </w:r>
          </w:p>
        </w:tc>
        <w:tc>
          <w:tcPr>
            <w:tcW w:w="603" w:type="dxa"/>
            <w:hideMark/>
          </w:tcPr>
          <w:p w14:paraId="7A237CDE"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857</w:t>
            </w:r>
          </w:p>
        </w:tc>
        <w:tc>
          <w:tcPr>
            <w:tcW w:w="859" w:type="dxa"/>
            <w:hideMark/>
          </w:tcPr>
          <w:p w14:paraId="3E7A4AB5"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401236</w:t>
            </w:r>
          </w:p>
        </w:tc>
        <w:tc>
          <w:tcPr>
            <w:tcW w:w="1426" w:type="dxa"/>
            <w:hideMark/>
          </w:tcPr>
          <w:p w14:paraId="7490D78B" w14:textId="77777777" w:rsidR="00765300" w:rsidRDefault="00765300">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20 000,00</w:t>
            </w:r>
          </w:p>
        </w:tc>
      </w:tr>
      <w:tr w:rsidR="00765300" w14:paraId="7F7B8374" w14:textId="77777777" w:rsidTr="002F321A">
        <w:trPr>
          <w:cantSplit/>
        </w:trPr>
        <w:tc>
          <w:tcPr>
            <w:tcW w:w="714" w:type="dxa"/>
            <w:hideMark/>
          </w:tcPr>
          <w:p w14:paraId="593DD91F"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3123</w:t>
            </w:r>
          </w:p>
        </w:tc>
        <w:tc>
          <w:tcPr>
            <w:tcW w:w="714" w:type="dxa"/>
            <w:hideMark/>
          </w:tcPr>
          <w:p w14:paraId="34BF5AB2"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5331</w:t>
            </w:r>
          </w:p>
        </w:tc>
        <w:tc>
          <w:tcPr>
            <w:tcW w:w="4749" w:type="dxa"/>
            <w:gridSpan w:val="2"/>
            <w:hideMark/>
          </w:tcPr>
          <w:p w14:paraId="2C072FBD"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příspěvky zřízeným příspěvkovým org.</w:t>
            </w:r>
          </w:p>
        </w:tc>
        <w:tc>
          <w:tcPr>
            <w:tcW w:w="525" w:type="dxa"/>
            <w:hideMark/>
          </w:tcPr>
          <w:p w14:paraId="2ABF2DAB"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162</w:t>
            </w:r>
          </w:p>
        </w:tc>
        <w:tc>
          <w:tcPr>
            <w:tcW w:w="603" w:type="dxa"/>
            <w:hideMark/>
          </w:tcPr>
          <w:p w14:paraId="0347C1F5"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857</w:t>
            </w:r>
          </w:p>
        </w:tc>
        <w:tc>
          <w:tcPr>
            <w:tcW w:w="859" w:type="dxa"/>
            <w:hideMark/>
          </w:tcPr>
          <w:p w14:paraId="72E87665"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407236</w:t>
            </w:r>
          </w:p>
        </w:tc>
        <w:tc>
          <w:tcPr>
            <w:tcW w:w="1426" w:type="dxa"/>
            <w:hideMark/>
          </w:tcPr>
          <w:p w14:paraId="5B12E8D8" w14:textId="77777777" w:rsidR="00765300" w:rsidRDefault="00765300">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20 000,00</w:t>
            </w:r>
          </w:p>
        </w:tc>
      </w:tr>
      <w:tr w:rsidR="00765300" w14:paraId="07EF805C" w14:textId="77777777" w:rsidTr="002F321A">
        <w:trPr>
          <w:cantSplit/>
        </w:trPr>
        <w:tc>
          <w:tcPr>
            <w:tcW w:w="714" w:type="dxa"/>
            <w:hideMark/>
          </w:tcPr>
          <w:p w14:paraId="406EE2F1"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3122</w:t>
            </w:r>
          </w:p>
        </w:tc>
        <w:tc>
          <w:tcPr>
            <w:tcW w:w="714" w:type="dxa"/>
            <w:hideMark/>
          </w:tcPr>
          <w:p w14:paraId="7904FD4E"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5331</w:t>
            </w:r>
          </w:p>
        </w:tc>
        <w:tc>
          <w:tcPr>
            <w:tcW w:w="4749" w:type="dxa"/>
            <w:gridSpan w:val="2"/>
            <w:hideMark/>
          </w:tcPr>
          <w:p w14:paraId="4F769DA9"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příspěvky zřízeným příspěvkovým org.</w:t>
            </w:r>
          </w:p>
        </w:tc>
        <w:tc>
          <w:tcPr>
            <w:tcW w:w="525" w:type="dxa"/>
            <w:hideMark/>
          </w:tcPr>
          <w:p w14:paraId="148B2DD8"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162</w:t>
            </w:r>
          </w:p>
        </w:tc>
        <w:tc>
          <w:tcPr>
            <w:tcW w:w="603" w:type="dxa"/>
            <w:hideMark/>
          </w:tcPr>
          <w:p w14:paraId="3A6A7BF4"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857</w:t>
            </w:r>
          </w:p>
        </w:tc>
        <w:tc>
          <w:tcPr>
            <w:tcW w:w="859" w:type="dxa"/>
            <w:hideMark/>
          </w:tcPr>
          <w:p w14:paraId="22221A3B"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406227</w:t>
            </w:r>
          </w:p>
        </w:tc>
        <w:tc>
          <w:tcPr>
            <w:tcW w:w="1426" w:type="dxa"/>
            <w:hideMark/>
          </w:tcPr>
          <w:p w14:paraId="11551411" w14:textId="77777777" w:rsidR="00765300" w:rsidRDefault="00765300">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20 000,00</w:t>
            </w:r>
          </w:p>
        </w:tc>
      </w:tr>
      <w:tr w:rsidR="00765300" w14:paraId="50D8F959" w14:textId="77777777" w:rsidTr="002F321A">
        <w:trPr>
          <w:cantSplit/>
        </w:trPr>
        <w:tc>
          <w:tcPr>
            <w:tcW w:w="714" w:type="dxa"/>
            <w:hideMark/>
          </w:tcPr>
          <w:p w14:paraId="0A1BF509"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3122</w:t>
            </w:r>
          </w:p>
        </w:tc>
        <w:tc>
          <w:tcPr>
            <w:tcW w:w="714" w:type="dxa"/>
            <w:hideMark/>
          </w:tcPr>
          <w:p w14:paraId="6D9402CE"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5331</w:t>
            </w:r>
          </w:p>
        </w:tc>
        <w:tc>
          <w:tcPr>
            <w:tcW w:w="4749" w:type="dxa"/>
            <w:gridSpan w:val="2"/>
            <w:hideMark/>
          </w:tcPr>
          <w:p w14:paraId="623C7CF0"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příspěvky zřízeným příspěvkovým org.</w:t>
            </w:r>
          </w:p>
        </w:tc>
        <w:tc>
          <w:tcPr>
            <w:tcW w:w="525" w:type="dxa"/>
            <w:hideMark/>
          </w:tcPr>
          <w:p w14:paraId="4591F6CD"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162</w:t>
            </w:r>
          </w:p>
        </w:tc>
        <w:tc>
          <w:tcPr>
            <w:tcW w:w="603" w:type="dxa"/>
            <w:hideMark/>
          </w:tcPr>
          <w:p w14:paraId="0BB5FABB"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857</w:t>
            </w:r>
          </w:p>
        </w:tc>
        <w:tc>
          <w:tcPr>
            <w:tcW w:w="859" w:type="dxa"/>
            <w:hideMark/>
          </w:tcPr>
          <w:p w14:paraId="5F608CC2"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402204</w:t>
            </w:r>
          </w:p>
        </w:tc>
        <w:tc>
          <w:tcPr>
            <w:tcW w:w="1426" w:type="dxa"/>
            <w:hideMark/>
          </w:tcPr>
          <w:p w14:paraId="1604CA7E" w14:textId="77777777" w:rsidR="00765300" w:rsidRDefault="00765300">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20 000,00</w:t>
            </w:r>
          </w:p>
        </w:tc>
      </w:tr>
      <w:tr w:rsidR="00765300" w14:paraId="36856604" w14:textId="77777777" w:rsidTr="002F321A">
        <w:trPr>
          <w:cantSplit/>
        </w:trPr>
        <w:tc>
          <w:tcPr>
            <w:tcW w:w="714" w:type="dxa"/>
            <w:hideMark/>
          </w:tcPr>
          <w:p w14:paraId="2EE2A04D"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3123</w:t>
            </w:r>
          </w:p>
        </w:tc>
        <w:tc>
          <w:tcPr>
            <w:tcW w:w="714" w:type="dxa"/>
            <w:hideMark/>
          </w:tcPr>
          <w:p w14:paraId="472C8310"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5331</w:t>
            </w:r>
          </w:p>
        </w:tc>
        <w:tc>
          <w:tcPr>
            <w:tcW w:w="4749" w:type="dxa"/>
            <w:gridSpan w:val="2"/>
            <w:hideMark/>
          </w:tcPr>
          <w:p w14:paraId="11ACD588"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příspěvky zřízeným příspěvkovým org.</w:t>
            </w:r>
          </w:p>
        </w:tc>
        <w:tc>
          <w:tcPr>
            <w:tcW w:w="525" w:type="dxa"/>
            <w:hideMark/>
          </w:tcPr>
          <w:p w14:paraId="2E887848"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162</w:t>
            </w:r>
          </w:p>
        </w:tc>
        <w:tc>
          <w:tcPr>
            <w:tcW w:w="603" w:type="dxa"/>
            <w:hideMark/>
          </w:tcPr>
          <w:p w14:paraId="447B2CA3"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857</w:t>
            </w:r>
          </w:p>
        </w:tc>
        <w:tc>
          <w:tcPr>
            <w:tcW w:w="859" w:type="dxa"/>
            <w:hideMark/>
          </w:tcPr>
          <w:p w14:paraId="446C31D2"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404209</w:t>
            </w:r>
          </w:p>
        </w:tc>
        <w:tc>
          <w:tcPr>
            <w:tcW w:w="1426" w:type="dxa"/>
            <w:hideMark/>
          </w:tcPr>
          <w:p w14:paraId="05C01F82" w14:textId="77777777" w:rsidR="00765300" w:rsidRDefault="00765300">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20 000,00</w:t>
            </w:r>
          </w:p>
        </w:tc>
      </w:tr>
      <w:tr w:rsidR="00765300" w14:paraId="4ADF1E2A" w14:textId="77777777" w:rsidTr="002F321A">
        <w:trPr>
          <w:cantSplit/>
        </w:trPr>
        <w:tc>
          <w:tcPr>
            <w:tcW w:w="714" w:type="dxa"/>
            <w:hideMark/>
          </w:tcPr>
          <w:p w14:paraId="36A76C3D"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3122</w:t>
            </w:r>
          </w:p>
        </w:tc>
        <w:tc>
          <w:tcPr>
            <w:tcW w:w="714" w:type="dxa"/>
            <w:hideMark/>
          </w:tcPr>
          <w:p w14:paraId="4FF03042"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5331</w:t>
            </w:r>
          </w:p>
        </w:tc>
        <w:tc>
          <w:tcPr>
            <w:tcW w:w="4749" w:type="dxa"/>
            <w:gridSpan w:val="2"/>
            <w:hideMark/>
          </w:tcPr>
          <w:p w14:paraId="4C78347C"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příspěvky zřízeným příspěvkovým org.</w:t>
            </w:r>
          </w:p>
        </w:tc>
        <w:tc>
          <w:tcPr>
            <w:tcW w:w="525" w:type="dxa"/>
            <w:hideMark/>
          </w:tcPr>
          <w:p w14:paraId="3A825117"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162</w:t>
            </w:r>
          </w:p>
        </w:tc>
        <w:tc>
          <w:tcPr>
            <w:tcW w:w="603" w:type="dxa"/>
            <w:hideMark/>
          </w:tcPr>
          <w:p w14:paraId="346DA33E"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857</w:t>
            </w:r>
          </w:p>
        </w:tc>
        <w:tc>
          <w:tcPr>
            <w:tcW w:w="859" w:type="dxa"/>
            <w:hideMark/>
          </w:tcPr>
          <w:p w14:paraId="6D1C4ABA"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403206</w:t>
            </w:r>
          </w:p>
        </w:tc>
        <w:tc>
          <w:tcPr>
            <w:tcW w:w="1426" w:type="dxa"/>
            <w:hideMark/>
          </w:tcPr>
          <w:p w14:paraId="716BAD2A" w14:textId="77777777" w:rsidR="00765300" w:rsidRDefault="00765300">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20 000,00</w:t>
            </w:r>
          </w:p>
        </w:tc>
      </w:tr>
      <w:tr w:rsidR="00765300" w14:paraId="1F8B0E5B" w14:textId="77777777" w:rsidTr="002F321A">
        <w:trPr>
          <w:cantSplit/>
        </w:trPr>
        <w:tc>
          <w:tcPr>
            <w:tcW w:w="714" w:type="dxa"/>
            <w:hideMark/>
          </w:tcPr>
          <w:p w14:paraId="6C951F7A"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3121</w:t>
            </w:r>
          </w:p>
        </w:tc>
        <w:tc>
          <w:tcPr>
            <w:tcW w:w="714" w:type="dxa"/>
            <w:hideMark/>
          </w:tcPr>
          <w:p w14:paraId="2FE56C94"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5331</w:t>
            </w:r>
          </w:p>
        </w:tc>
        <w:tc>
          <w:tcPr>
            <w:tcW w:w="4749" w:type="dxa"/>
            <w:gridSpan w:val="2"/>
            <w:hideMark/>
          </w:tcPr>
          <w:p w14:paraId="0F833AEB"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příspěvky zřízeným příspěvkovým org.</w:t>
            </w:r>
          </w:p>
        </w:tc>
        <w:tc>
          <w:tcPr>
            <w:tcW w:w="525" w:type="dxa"/>
          </w:tcPr>
          <w:p w14:paraId="3877F1FC" w14:textId="77777777" w:rsidR="00765300" w:rsidRDefault="00765300">
            <w:pPr>
              <w:widowControl w:val="0"/>
              <w:autoSpaceDE w:val="0"/>
              <w:autoSpaceDN w:val="0"/>
              <w:adjustRightInd w:val="0"/>
              <w:jc w:val="center"/>
              <w:rPr>
                <w:rFonts w:ascii="Arial" w:hAnsi="Arial" w:cs="Arial"/>
                <w:color w:val="000000"/>
                <w:sz w:val="20"/>
                <w:szCs w:val="20"/>
              </w:rPr>
            </w:pPr>
          </w:p>
        </w:tc>
        <w:tc>
          <w:tcPr>
            <w:tcW w:w="603" w:type="dxa"/>
            <w:hideMark/>
          </w:tcPr>
          <w:p w14:paraId="6C8B1541"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857</w:t>
            </w:r>
          </w:p>
        </w:tc>
        <w:tc>
          <w:tcPr>
            <w:tcW w:w="859" w:type="dxa"/>
            <w:hideMark/>
          </w:tcPr>
          <w:p w14:paraId="2EBB4E1C"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407207</w:t>
            </w:r>
          </w:p>
        </w:tc>
        <w:tc>
          <w:tcPr>
            <w:tcW w:w="1426" w:type="dxa"/>
            <w:hideMark/>
          </w:tcPr>
          <w:p w14:paraId="62B0466F" w14:textId="77777777" w:rsidR="00765300" w:rsidRDefault="00765300">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250 000,00</w:t>
            </w:r>
          </w:p>
        </w:tc>
      </w:tr>
      <w:tr w:rsidR="00765300" w14:paraId="6FDB17A6" w14:textId="77777777" w:rsidTr="002F321A">
        <w:trPr>
          <w:cantSplit/>
        </w:trPr>
        <w:tc>
          <w:tcPr>
            <w:tcW w:w="714" w:type="dxa"/>
            <w:hideMark/>
          </w:tcPr>
          <w:p w14:paraId="34B28077"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3121</w:t>
            </w:r>
          </w:p>
        </w:tc>
        <w:tc>
          <w:tcPr>
            <w:tcW w:w="714" w:type="dxa"/>
            <w:hideMark/>
          </w:tcPr>
          <w:p w14:paraId="3EF7330B"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5331</w:t>
            </w:r>
          </w:p>
        </w:tc>
        <w:tc>
          <w:tcPr>
            <w:tcW w:w="4749" w:type="dxa"/>
            <w:gridSpan w:val="2"/>
            <w:hideMark/>
          </w:tcPr>
          <w:p w14:paraId="2C6DF05C"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příspěvky zřízeným příspěvkovým org.</w:t>
            </w:r>
          </w:p>
        </w:tc>
        <w:tc>
          <w:tcPr>
            <w:tcW w:w="525" w:type="dxa"/>
          </w:tcPr>
          <w:p w14:paraId="10AAB837" w14:textId="77777777" w:rsidR="00765300" w:rsidRDefault="00765300">
            <w:pPr>
              <w:widowControl w:val="0"/>
              <w:autoSpaceDE w:val="0"/>
              <w:autoSpaceDN w:val="0"/>
              <w:adjustRightInd w:val="0"/>
              <w:jc w:val="center"/>
              <w:rPr>
                <w:rFonts w:ascii="Arial" w:hAnsi="Arial" w:cs="Arial"/>
                <w:color w:val="000000"/>
                <w:sz w:val="20"/>
                <w:szCs w:val="20"/>
              </w:rPr>
            </w:pPr>
          </w:p>
        </w:tc>
        <w:tc>
          <w:tcPr>
            <w:tcW w:w="603" w:type="dxa"/>
            <w:hideMark/>
          </w:tcPr>
          <w:p w14:paraId="0069D1B4"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857</w:t>
            </w:r>
          </w:p>
        </w:tc>
        <w:tc>
          <w:tcPr>
            <w:tcW w:w="859" w:type="dxa"/>
            <w:hideMark/>
          </w:tcPr>
          <w:p w14:paraId="769E90F2"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407207</w:t>
            </w:r>
          </w:p>
        </w:tc>
        <w:tc>
          <w:tcPr>
            <w:tcW w:w="1426" w:type="dxa"/>
            <w:hideMark/>
          </w:tcPr>
          <w:p w14:paraId="3C2B9AB6" w14:textId="77777777" w:rsidR="00765300" w:rsidRDefault="00765300">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303 219,00</w:t>
            </w:r>
          </w:p>
        </w:tc>
      </w:tr>
      <w:tr w:rsidR="00765300" w14:paraId="3C2ED0A7" w14:textId="77777777" w:rsidTr="002F321A">
        <w:trPr>
          <w:cantSplit/>
        </w:trPr>
        <w:tc>
          <w:tcPr>
            <w:tcW w:w="714" w:type="dxa"/>
            <w:hideMark/>
          </w:tcPr>
          <w:p w14:paraId="43272BD9"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3123</w:t>
            </w:r>
          </w:p>
        </w:tc>
        <w:tc>
          <w:tcPr>
            <w:tcW w:w="714" w:type="dxa"/>
            <w:hideMark/>
          </w:tcPr>
          <w:p w14:paraId="50C9F714"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5331</w:t>
            </w:r>
          </w:p>
        </w:tc>
        <w:tc>
          <w:tcPr>
            <w:tcW w:w="4749" w:type="dxa"/>
            <w:gridSpan w:val="2"/>
            <w:hideMark/>
          </w:tcPr>
          <w:p w14:paraId="6F188C89"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příspěvky zřízeným příspěvkovým org.</w:t>
            </w:r>
          </w:p>
        </w:tc>
        <w:tc>
          <w:tcPr>
            <w:tcW w:w="525" w:type="dxa"/>
          </w:tcPr>
          <w:p w14:paraId="1BD44E8B" w14:textId="77777777" w:rsidR="00765300" w:rsidRDefault="00765300">
            <w:pPr>
              <w:widowControl w:val="0"/>
              <w:autoSpaceDE w:val="0"/>
              <w:autoSpaceDN w:val="0"/>
              <w:adjustRightInd w:val="0"/>
              <w:jc w:val="center"/>
              <w:rPr>
                <w:rFonts w:ascii="Arial" w:hAnsi="Arial" w:cs="Arial"/>
                <w:color w:val="000000"/>
                <w:sz w:val="20"/>
                <w:szCs w:val="20"/>
              </w:rPr>
            </w:pPr>
          </w:p>
        </w:tc>
        <w:tc>
          <w:tcPr>
            <w:tcW w:w="603" w:type="dxa"/>
            <w:hideMark/>
          </w:tcPr>
          <w:p w14:paraId="3AD5FE31"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857</w:t>
            </w:r>
          </w:p>
        </w:tc>
        <w:tc>
          <w:tcPr>
            <w:tcW w:w="859" w:type="dxa"/>
            <w:hideMark/>
          </w:tcPr>
          <w:p w14:paraId="3E857385"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407213</w:t>
            </w:r>
          </w:p>
        </w:tc>
        <w:tc>
          <w:tcPr>
            <w:tcW w:w="1426" w:type="dxa"/>
            <w:hideMark/>
          </w:tcPr>
          <w:p w14:paraId="20AD875D" w14:textId="77777777" w:rsidR="00765300" w:rsidRDefault="00765300">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320 000,00</w:t>
            </w:r>
          </w:p>
        </w:tc>
      </w:tr>
      <w:tr w:rsidR="00765300" w14:paraId="0B49E9C5" w14:textId="77777777" w:rsidTr="002F321A">
        <w:trPr>
          <w:cantSplit/>
        </w:trPr>
        <w:tc>
          <w:tcPr>
            <w:tcW w:w="714" w:type="dxa"/>
            <w:hideMark/>
          </w:tcPr>
          <w:p w14:paraId="6B0776A6"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3123</w:t>
            </w:r>
          </w:p>
        </w:tc>
        <w:tc>
          <w:tcPr>
            <w:tcW w:w="714" w:type="dxa"/>
            <w:hideMark/>
          </w:tcPr>
          <w:p w14:paraId="185FB24C"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5331</w:t>
            </w:r>
          </w:p>
        </w:tc>
        <w:tc>
          <w:tcPr>
            <w:tcW w:w="4749" w:type="dxa"/>
            <w:gridSpan w:val="2"/>
            <w:hideMark/>
          </w:tcPr>
          <w:p w14:paraId="2A47C7FB"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příspěvky zřízeným příspěvkovým org.</w:t>
            </w:r>
          </w:p>
        </w:tc>
        <w:tc>
          <w:tcPr>
            <w:tcW w:w="525" w:type="dxa"/>
          </w:tcPr>
          <w:p w14:paraId="1ECFAEC5" w14:textId="77777777" w:rsidR="00765300" w:rsidRDefault="00765300">
            <w:pPr>
              <w:widowControl w:val="0"/>
              <w:autoSpaceDE w:val="0"/>
              <w:autoSpaceDN w:val="0"/>
              <w:adjustRightInd w:val="0"/>
              <w:jc w:val="center"/>
              <w:rPr>
                <w:rFonts w:ascii="Arial" w:hAnsi="Arial" w:cs="Arial"/>
                <w:color w:val="000000"/>
                <w:sz w:val="20"/>
                <w:szCs w:val="20"/>
              </w:rPr>
            </w:pPr>
          </w:p>
        </w:tc>
        <w:tc>
          <w:tcPr>
            <w:tcW w:w="603" w:type="dxa"/>
            <w:hideMark/>
          </w:tcPr>
          <w:p w14:paraId="20707317"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857</w:t>
            </w:r>
          </w:p>
        </w:tc>
        <w:tc>
          <w:tcPr>
            <w:tcW w:w="859" w:type="dxa"/>
            <w:hideMark/>
          </w:tcPr>
          <w:p w14:paraId="14FC03B0"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401233</w:t>
            </w:r>
          </w:p>
        </w:tc>
        <w:tc>
          <w:tcPr>
            <w:tcW w:w="1426" w:type="dxa"/>
            <w:hideMark/>
          </w:tcPr>
          <w:p w14:paraId="2326319C" w14:textId="77777777" w:rsidR="00765300" w:rsidRDefault="00765300">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239 000,00</w:t>
            </w:r>
          </w:p>
        </w:tc>
      </w:tr>
      <w:tr w:rsidR="00765300" w14:paraId="20CFF425" w14:textId="77777777" w:rsidTr="002F321A">
        <w:trPr>
          <w:cantSplit/>
        </w:trPr>
        <w:tc>
          <w:tcPr>
            <w:tcW w:w="714" w:type="dxa"/>
            <w:hideMark/>
          </w:tcPr>
          <w:p w14:paraId="2D99D19B"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3231</w:t>
            </w:r>
          </w:p>
        </w:tc>
        <w:tc>
          <w:tcPr>
            <w:tcW w:w="714" w:type="dxa"/>
            <w:hideMark/>
          </w:tcPr>
          <w:p w14:paraId="010AF324"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5331</w:t>
            </w:r>
          </w:p>
        </w:tc>
        <w:tc>
          <w:tcPr>
            <w:tcW w:w="4749" w:type="dxa"/>
            <w:gridSpan w:val="2"/>
            <w:hideMark/>
          </w:tcPr>
          <w:p w14:paraId="1C1E58AA"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příspěvky zřízeným příspěvkovým org.</w:t>
            </w:r>
          </w:p>
        </w:tc>
        <w:tc>
          <w:tcPr>
            <w:tcW w:w="525" w:type="dxa"/>
          </w:tcPr>
          <w:p w14:paraId="533C2828" w14:textId="77777777" w:rsidR="00765300" w:rsidRDefault="00765300">
            <w:pPr>
              <w:widowControl w:val="0"/>
              <w:autoSpaceDE w:val="0"/>
              <w:autoSpaceDN w:val="0"/>
              <w:adjustRightInd w:val="0"/>
              <w:jc w:val="center"/>
              <w:rPr>
                <w:rFonts w:ascii="Arial" w:hAnsi="Arial" w:cs="Arial"/>
                <w:color w:val="000000"/>
                <w:sz w:val="20"/>
                <w:szCs w:val="20"/>
              </w:rPr>
            </w:pPr>
          </w:p>
        </w:tc>
        <w:tc>
          <w:tcPr>
            <w:tcW w:w="603" w:type="dxa"/>
            <w:hideMark/>
          </w:tcPr>
          <w:p w14:paraId="45DD66ED"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857</w:t>
            </w:r>
          </w:p>
        </w:tc>
        <w:tc>
          <w:tcPr>
            <w:tcW w:w="859" w:type="dxa"/>
            <w:hideMark/>
          </w:tcPr>
          <w:p w14:paraId="59C272E7"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407205</w:t>
            </w:r>
          </w:p>
        </w:tc>
        <w:tc>
          <w:tcPr>
            <w:tcW w:w="1426" w:type="dxa"/>
            <w:hideMark/>
          </w:tcPr>
          <w:p w14:paraId="13BEFBD6" w14:textId="77777777" w:rsidR="00765300" w:rsidRDefault="00765300">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75 000,00</w:t>
            </w:r>
          </w:p>
        </w:tc>
      </w:tr>
      <w:tr w:rsidR="00765300" w14:paraId="012B6100" w14:textId="77777777" w:rsidTr="002F321A">
        <w:trPr>
          <w:cantSplit/>
        </w:trPr>
        <w:tc>
          <w:tcPr>
            <w:tcW w:w="714" w:type="dxa"/>
            <w:hideMark/>
          </w:tcPr>
          <w:p w14:paraId="64D5FA25"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3112</w:t>
            </w:r>
          </w:p>
        </w:tc>
        <w:tc>
          <w:tcPr>
            <w:tcW w:w="714" w:type="dxa"/>
            <w:hideMark/>
          </w:tcPr>
          <w:p w14:paraId="7FEA3AF3"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5331</w:t>
            </w:r>
          </w:p>
        </w:tc>
        <w:tc>
          <w:tcPr>
            <w:tcW w:w="4749" w:type="dxa"/>
            <w:gridSpan w:val="2"/>
            <w:hideMark/>
          </w:tcPr>
          <w:p w14:paraId="57E4707D"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příspěvky zřízeným příspěvkovým org.</w:t>
            </w:r>
          </w:p>
        </w:tc>
        <w:tc>
          <w:tcPr>
            <w:tcW w:w="525" w:type="dxa"/>
          </w:tcPr>
          <w:p w14:paraId="71BC611F" w14:textId="77777777" w:rsidR="00765300" w:rsidRDefault="00765300">
            <w:pPr>
              <w:widowControl w:val="0"/>
              <w:autoSpaceDE w:val="0"/>
              <w:autoSpaceDN w:val="0"/>
              <w:adjustRightInd w:val="0"/>
              <w:jc w:val="center"/>
              <w:rPr>
                <w:rFonts w:ascii="Arial" w:hAnsi="Arial" w:cs="Arial"/>
                <w:color w:val="000000"/>
                <w:sz w:val="20"/>
                <w:szCs w:val="20"/>
              </w:rPr>
            </w:pPr>
          </w:p>
        </w:tc>
        <w:tc>
          <w:tcPr>
            <w:tcW w:w="603" w:type="dxa"/>
            <w:hideMark/>
          </w:tcPr>
          <w:p w14:paraId="62E6C9D0"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857</w:t>
            </w:r>
          </w:p>
        </w:tc>
        <w:tc>
          <w:tcPr>
            <w:tcW w:w="859" w:type="dxa"/>
            <w:hideMark/>
          </w:tcPr>
          <w:p w14:paraId="4AD90B9A"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401222</w:t>
            </w:r>
          </w:p>
        </w:tc>
        <w:tc>
          <w:tcPr>
            <w:tcW w:w="1426" w:type="dxa"/>
            <w:hideMark/>
          </w:tcPr>
          <w:p w14:paraId="039EE106" w14:textId="77777777" w:rsidR="00765300" w:rsidRDefault="00765300">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128 499,00</w:t>
            </w:r>
          </w:p>
        </w:tc>
      </w:tr>
      <w:tr w:rsidR="00765300" w14:paraId="2F42DEFA" w14:textId="77777777" w:rsidTr="002F321A">
        <w:trPr>
          <w:cantSplit/>
        </w:trPr>
        <w:tc>
          <w:tcPr>
            <w:tcW w:w="714" w:type="dxa"/>
            <w:hideMark/>
          </w:tcPr>
          <w:p w14:paraId="7834EADA"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3114</w:t>
            </w:r>
          </w:p>
        </w:tc>
        <w:tc>
          <w:tcPr>
            <w:tcW w:w="714" w:type="dxa"/>
            <w:hideMark/>
          </w:tcPr>
          <w:p w14:paraId="2122B3B2"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5331</w:t>
            </w:r>
          </w:p>
        </w:tc>
        <w:tc>
          <w:tcPr>
            <w:tcW w:w="4749" w:type="dxa"/>
            <w:gridSpan w:val="2"/>
            <w:hideMark/>
          </w:tcPr>
          <w:p w14:paraId="4B54747A"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příspěvky zřízeným příspěvkovým org.</w:t>
            </w:r>
          </w:p>
        </w:tc>
        <w:tc>
          <w:tcPr>
            <w:tcW w:w="525" w:type="dxa"/>
          </w:tcPr>
          <w:p w14:paraId="02054ABC" w14:textId="77777777" w:rsidR="00765300" w:rsidRDefault="00765300">
            <w:pPr>
              <w:widowControl w:val="0"/>
              <w:autoSpaceDE w:val="0"/>
              <w:autoSpaceDN w:val="0"/>
              <w:adjustRightInd w:val="0"/>
              <w:jc w:val="center"/>
              <w:rPr>
                <w:rFonts w:ascii="Arial" w:hAnsi="Arial" w:cs="Arial"/>
                <w:color w:val="000000"/>
                <w:sz w:val="20"/>
                <w:szCs w:val="20"/>
              </w:rPr>
            </w:pPr>
          </w:p>
        </w:tc>
        <w:tc>
          <w:tcPr>
            <w:tcW w:w="603" w:type="dxa"/>
            <w:hideMark/>
          </w:tcPr>
          <w:p w14:paraId="2010BCAE"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857</w:t>
            </w:r>
          </w:p>
        </w:tc>
        <w:tc>
          <w:tcPr>
            <w:tcW w:w="859" w:type="dxa"/>
            <w:hideMark/>
          </w:tcPr>
          <w:p w14:paraId="3D232366"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407223</w:t>
            </w:r>
          </w:p>
        </w:tc>
        <w:tc>
          <w:tcPr>
            <w:tcW w:w="1426" w:type="dxa"/>
            <w:hideMark/>
          </w:tcPr>
          <w:p w14:paraId="0811D5C7" w14:textId="77777777" w:rsidR="00765300" w:rsidRDefault="00765300">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88 620,00</w:t>
            </w:r>
          </w:p>
        </w:tc>
      </w:tr>
      <w:tr w:rsidR="00765300" w14:paraId="4993C358" w14:textId="77777777" w:rsidTr="002F321A">
        <w:trPr>
          <w:cantSplit/>
        </w:trPr>
        <w:tc>
          <w:tcPr>
            <w:tcW w:w="714" w:type="dxa"/>
            <w:hideMark/>
          </w:tcPr>
          <w:p w14:paraId="3370F2B0"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3231</w:t>
            </w:r>
          </w:p>
        </w:tc>
        <w:tc>
          <w:tcPr>
            <w:tcW w:w="714" w:type="dxa"/>
            <w:hideMark/>
          </w:tcPr>
          <w:p w14:paraId="0F1B29ED"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5331</w:t>
            </w:r>
          </w:p>
        </w:tc>
        <w:tc>
          <w:tcPr>
            <w:tcW w:w="4749" w:type="dxa"/>
            <w:gridSpan w:val="2"/>
            <w:hideMark/>
          </w:tcPr>
          <w:p w14:paraId="2024105D"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příspěvky zřízeným příspěvkovým org.</w:t>
            </w:r>
          </w:p>
        </w:tc>
        <w:tc>
          <w:tcPr>
            <w:tcW w:w="525" w:type="dxa"/>
          </w:tcPr>
          <w:p w14:paraId="22947A28" w14:textId="77777777" w:rsidR="00765300" w:rsidRDefault="00765300">
            <w:pPr>
              <w:widowControl w:val="0"/>
              <w:autoSpaceDE w:val="0"/>
              <w:autoSpaceDN w:val="0"/>
              <w:adjustRightInd w:val="0"/>
              <w:jc w:val="center"/>
              <w:rPr>
                <w:rFonts w:ascii="Arial" w:hAnsi="Arial" w:cs="Arial"/>
                <w:color w:val="000000"/>
                <w:sz w:val="20"/>
                <w:szCs w:val="20"/>
              </w:rPr>
            </w:pPr>
          </w:p>
        </w:tc>
        <w:tc>
          <w:tcPr>
            <w:tcW w:w="603" w:type="dxa"/>
            <w:hideMark/>
          </w:tcPr>
          <w:p w14:paraId="351F171D"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857</w:t>
            </w:r>
          </w:p>
        </w:tc>
        <w:tc>
          <w:tcPr>
            <w:tcW w:w="859" w:type="dxa"/>
            <w:hideMark/>
          </w:tcPr>
          <w:p w14:paraId="04C6916D"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407205</w:t>
            </w:r>
          </w:p>
        </w:tc>
        <w:tc>
          <w:tcPr>
            <w:tcW w:w="1426" w:type="dxa"/>
            <w:hideMark/>
          </w:tcPr>
          <w:p w14:paraId="50C5A690" w14:textId="77777777" w:rsidR="00765300" w:rsidRDefault="00765300">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250 000,00</w:t>
            </w:r>
          </w:p>
        </w:tc>
      </w:tr>
      <w:tr w:rsidR="00765300" w14:paraId="201A2D8C" w14:textId="77777777" w:rsidTr="002F321A">
        <w:trPr>
          <w:cantSplit/>
        </w:trPr>
        <w:tc>
          <w:tcPr>
            <w:tcW w:w="714" w:type="dxa"/>
            <w:hideMark/>
          </w:tcPr>
          <w:p w14:paraId="44B9E96D"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3231</w:t>
            </w:r>
          </w:p>
        </w:tc>
        <w:tc>
          <w:tcPr>
            <w:tcW w:w="714" w:type="dxa"/>
            <w:hideMark/>
          </w:tcPr>
          <w:p w14:paraId="2B3CC800"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5331</w:t>
            </w:r>
          </w:p>
        </w:tc>
        <w:tc>
          <w:tcPr>
            <w:tcW w:w="4749" w:type="dxa"/>
            <w:gridSpan w:val="2"/>
            <w:hideMark/>
          </w:tcPr>
          <w:p w14:paraId="55D173D4"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příspěvky zřízeným příspěvkovým org.</w:t>
            </w:r>
          </w:p>
        </w:tc>
        <w:tc>
          <w:tcPr>
            <w:tcW w:w="525" w:type="dxa"/>
          </w:tcPr>
          <w:p w14:paraId="5F555EF6" w14:textId="77777777" w:rsidR="00765300" w:rsidRDefault="00765300">
            <w:pPr>
              <w:widowControl w:val="0"/>
              <w:autoSpaceDE w:val="0"/>
              <w:autoSpaceDN w:val="0"/>
              <w:adjustRightInd w:val="0"/>
              <w:jc w:val="center"/>
              <w:rPr>
                <w:rFonts w:ascii="Arial" w:hAnsi="Arial" w:cs="Arial"/>
                <w:color w:val="000000"/>
                <w:sz w:val="20"/>
                <w:szCs w:val="20"/>
              </w:rPr>
            </w:pPr>
          </w:p>
        </w:tc>
        <w:tc>
          <w:tcPr>
            <w:tcW w:w="603" w:type="dxa"/>
            <w:hideMark/>
          </w:tcPr>
          <w:p w14:paraId="6928E020"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857</w:t>
            </w:r>
          </w:p>
        </w:tc>
        <w:tc>
          <w:tcPr>
            <w:tcW w:w="859" w:type="dxa"/>
            <w:hideMark/>
          </w:tcPr>
          <w:p w14:paraId="602B26E1"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407204</w:t>
            </w:r>
          </w:p>
        </w:tc>
        <w:tc>
          <w:tcPr>
            <w:tcW w:w="1426" w:type="dxa"/>
            <w:hideMark/>
          </w:tcPr>
          <w:p w14:paraId="727F7E38" w14:textId="77777777" w:rsidR="00765300" w:rsidRDefault="00765300">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200 362,00</w:t>
            </w:r>
          </w:p>
        </w:tc>
      </w:tr>
      <w:tr w:rsidR="00765300" w14:paraId="0AA53B50" w14:textId="77777777" w:rsidTr="002F321A">
        <w:trPr>
          <w:cantSplit/>
        </w:trPr>
        <w:tc>
          <w:tcPr>
            <w:tcW w:w="714" w:type="dxa"/>
            <w:hideMark/>
          </w:tcPr>
          <w:p w14:paraId="2752096F"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3121</w:t>
            </w:r>
          </w:p>
        </w:tc>
        <w:tc>
          <w:tcPr>
            <w:tcW w:w="714" w:type="dxa"/>
            <w:hideMark/>
          </w:tcPr>
          <w:p w14:paraId="1140BC4C"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5331</w:t>
            </w:r>
          </w:p>
        </w:tc>
        <w:tc>
          <w:tcPr>
            <w:tcW w:w="4749" w:type="dxa"/>
            <w:gridSpan w:val="2"/>
            <w:hideMark/>
          </w:tcPr>
          <w:p w14:paraId="7B846255"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příspěvky zřízeným příspěvkovým org.</w:t>
            </w:r>
          </w:p>
        </w:tc>
        <w:tc>
          <w:tcPr>
            <w:tcW w:w="525" w:type="dxa"/>
          </w:tcPr>
          <w:p w14:paraId="20BD55F6" w14:textId="77777777" w:rsidR="00765300" w:rsidRDefault="00765300">
            <w:pPr>
              <w:widowControl w:val="0"/>
              <w:autoSpaceDE w:val="0"/>
              <w:autoSpaceDN w:val="0"/>
              <w:adjustRightInd w:val="0"/>
              <w:jc w:val="center"/>
              <w:rPr>
                <w:rFonts w:ascii="Arial" w:hAnsi="Arial" w:cs="Arial"/>
                <w:color w:val="000000"/>
                <w:sz w:val="20"/>
                <w:szCs w:val="20"/>
              </w:rPr>
            </w:pPr>
          </w:p>
        </w:tc>
        <w:tc>
          <w:tcPr>
            <w:tcW w:w="603" w:type="dxa"/>
            <w:hideMark/>
          </w:tcPr>
          <w:p w14:paraId="1A97743E"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857</w:t>
            </w:r>
          </w:p>
        </w:tc>
        <w:tc>
          <w:tcPr>
            <w:tcW w:w="859" w:type="dxa"/>
            <w:hideMark/>
          </w:tcPr>
          <w:p w14:paraId="3F533901"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407206</w:t>
            </w:r>
          </w:p>
        </w:tc>
        <w:tc>
          <w:tcPr>
            <w:tcW w:w="1426" w:type="dxa"/>
            <w:hideMark/>
          </w:tcPr>
          <w:p w14:paraId="76BEA3F7" w14:textId="77777777" w:rsidR="00765300" w:rsidRDefault="00765300">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300 000,00</w:t>
            </w:r>
          </w:p>
        </w:tc>
      </w:tr>
    </w:tbl>
    <w:p w14:paraId="7FE113D9" w14:textId="77777777" w:rsidR="00765300" w:rsidRDefault="00765300" w:rsidP="002F321A">
      <w:pPr>
        <w:widowControl w:val="0"/>
        <w:autoSpaceDE w:val="0"/>
        <w:autoSpaceDN w:val="0"/>
        <w:adjustRightInd w:val="0"/>
        <w:spacing w:before="40" w:after="40"/>
        <w:ind w:left="40" w:right="40"/>
        <w:rPr>
          <w:rFonts w:ascii="Arial" w:hAnsi="Arial" w:cs="Arial"/>
          <w:color w:val="000000"/>
          <w:sz w:val="17"/>
          <w:szCs w:val="17"/>
        </w:rPr>
      </w:pPr>
    </w:p>
    <w:p w14:paraId="78C356FA" w14:textId="77777777" w:rsidR="00765300" w:rsidRDefault="00765300" w:rsidP="002F321A">
      <w:pPr>
        <w:widowControl w:val="0"/>
        <w:autoSpaceDE w:val="0"/>
        <w:autoSpaceDN w:val="0"/>
        <w:adjustRightInd w:val="0"/>
        <w:spacing w:before="40" w:after="40"/>
        <w:ind w:left="40" w:right="40"/>
        <w:jc w:val="both"/>
        <w:rPr>
          <w:rFonts w:ascii="Arial" w:hAnsi="Arial" w:cs="Arial"/>
          <w:color w:val="000000"/>
          <w:sz w:val="20"/>
          <w:szCs w:val="20"/>
        </w:rPr>
      </w:pPr>
      <w:r>
        <w:rPr>
          <w:rFonts w:ascii="Arial" w:hAnsi="Arial" w:cs="Arial"/>
          <w:color w:val="000000"/>
          <w:sz w:val="20"/>
          <w:szCs w:val="20"/>
        </w:rPr>
        <w:t xml:space="preserve">Odbor školství, mládeže a tělovýchovy navrhuje rozpočtové opatření na navýšení provozního příspěvku zřizovatele na rok 2022 na základě žádostí škol a školských zařízení. Dochází tak ke změně závazného finančního vztahu ke zřizované organizaci kraje. Jedná se o tyto školy: </w:t>
      </w:r>
    </w:p>
    <w:p w14:paraId="78ECAB6E" w14:textId="77777777" w:rsidR="00765300" w:rsidRDefault="00765300" w:rsidP="00765300">
      <w:pPr>
        <w:widowControl w:val="0"/>
        <w:numPr>
          <w:ilvl w:val="0"/>
          <w:numId w:val="30"/>
        </w:numPr>
        <w:autoSpaceDE w:val="0"/>
        <w:autoSpaceDN w:val="0"/>
        <w:adjustRightInd w:val="0"/>
        <w:spacing w:before="40" w:after="40"/>
        <w:ind w:left="567" w:right="40" w:hanging="425"/>
        <w:jc w:val="both"/>
        <w:rPr>
          <w:rFonts w:ascii="Arial" w:hAnsi="Arial" w:cs="Arial"/>
          <w:color w:val="000000"/>
          <w:sz w:val="20"/>
          <w:szCs w:val="20"/>
        </w:rPr>
      </w:pPr>
      <w:r>
        <w:rPr>
          <w:rFonts w:ascii="Arial" w:hAnsi="Arial" w:cs="Arial"/>
          <w:color w:val="000000"/>
          <w:sz w:val="20"/>
          <w:szCs w:val="20"/>
        </w:rPr>
        <w:t xml:space="preserve">Střední průmyslová škola a Vyšší odborná škola, Písek, Karla Čapka 402 – výuka kybernetické bezpečnosti (90 000,00 Kč), </w:t>
      </w:r>
    </w:p>
    <w:p w14:paraId="2A79897B" w14:textId="77777777" w:rsidR="00765300" w:rsidRDefault="00765300" w:rsidP="00765300">
      <w:pPr>
        <w:widowControl w:val="0"/>
        <w:numPr>
          <w:ilvl w:val="0"/>
          <w:numId w:val="30"/>
        </w:numPr>
        <w:autoSpaceDE w:val="0"/>
        <w:autoSpaceDN w:val="0"/>
        <w:adjustRightInd w:val="0"/>
        <w:spacing w:before="40" w:after="40"/>
        <w:ind w:left="567" w:right="40" w:hanging="425"/>
        <w:jc w:val="both"/>
        <w:rPr>
          <w:rFonts w:ascii="Arial" w:hAnsi="Arial" w:cs="Arial"/>
          <w:color w:val="000000"/>
          <w:sz w:val="20"/>
          <w:szCs w:val="20"/>
        </w:rPr>
      </w:pPr>
      <w:r>
        <w:rPr>
          <w:rFonts w:ascii="Arial" w:hAnsi="Arial" w:cs="Arial"/>
          <w:color w:val="000000"/>
          <w:sz w:val="20"/>
          <w:szCs w:val="20"/>
        </w:rPr>
        <w:t>Střední škola a Vyšší odborná škola cestovního ruchu, České Budějovice, Senovážné náměstí 12 – propagace gastro oborů (20 000,00 Kč),</w:t>
      </w:r>
    </w:p>
    <w:p w14:paraId="139C0A87" w14:textId="77777777" w:rsidR="00765300" w:rsidRDefault="00765300" w:rsidP="00765300">
      <w:pPr>
        <w:widowControl w:val="0"/>
        <w:numPr>
          <w:ilvl w:val="0"/>
          <w:numId w:val="30"/>
        </w:numPr>
        <w:autoSpaceDE w:val="0"/>
        <w:autoSpaceDN w:val="0"/>
        <w:adjustRightInd w:val="0"/>
        <w:spacing w:before="40" w:after="40"/>
        <w:ind w:left="567" w:right="40" w:hanging="425"/>
        <w:jc w:val="both"/>
        <w:rPr>
          <w:rFonts w:ascii="Arial" w:hAnsi="Arial" w:cs="Arial"/>
          <w:color w:val="000000"/>
          <w:sz w:val="20"/>
          <w:szCs w:val="20"/>
        </w:rPr>
      </w:pPr>
      <w:r>
        <w:rPr>
          <w:rFonts w:ascii="Arial" w:hAnsi="Arial" w:cs="Arial"/>
          <w:color w:val="000000"/>
          <w:sz w:val="20"/>
          <w:szCs w:val="20"/>
        </w:rPr>
        <w:t xml:space="preserve">Střední škola obchodu, služeb a řemesel a Jazyková škola s právem státní jazykové zkoušky, Tábor, Bydlinského 2474 – propagace gastro oborů (20 000,00Kč), </w:t>
      </w:r>
    </w:p>
    <w:p w14:paraId="644CA486" w14:textId="77777777" w:rsidR="00765300" w:rsidRDefault="00765300" w:rsidP="00765300">
      <w:pPr>
        <w:widowControl w:val="0"/>
        <w:numPr>
          <w:ilvl w:val="0"/>
          <w:numId w:val="30"/>
        </w:numPr>
        <w:autoSpaceDE w:val="0"/>
        <w:autoSpaceDN w:val="0"/>
        <w:adjustRightInd w:val="0"/>
        <w:spacing w:before="40" w:after="40"/>
        <w:ind w:left="567" w:right="40" w:hanging="425"/>
        <w:jc w:val="both"/>
        <w:rPr>
          <w:rFonts w:ascii="Arial" w:hAnsi="Arial" w:cs="Arial"/>
          <w:color w:val="000000"/>
          <w:sz w:val="20"/>
          <w:szCs w:val="20"/>
        </w:rPr>
      </w:pPr>
      <w:r>
        <w:rPr>
          <w:rFonts w:ascii="Arial" w:hAnsi="Arial" w:cs="Arial"/>
          <w:color w:val="000000"/>
          <w:sz w:val="20"/>
          <w:szCs w:val="20"/>
        </w:rPr>
        <w:t>Vyšší odborná škola, Střední průmyslová škola a Střední odborná škola řemesel a služeb, Strakonice, Zvolenská 934 – propagace gastro oborů (20 000,00),</w:t>
      </w:r>
    </w:p>
    <w:p w14:paraId="6B508D75" w14:textId="77777777" w:rsidR="00765300" w:rsidRDefault="00765300" w:rsidP="00765300">
      <w:pPr>
        <w:widowControl w:val="0"/>
        <w:numPr>
          <w:ilvl w:val="0"/>
          <w:numId w:val="30"/>
        </w:numPr>
        <w:autoSpaceDE w:val="0"/>
        <w:autoSpaceDN w:val="0"/>
        <w:adjustRightInd w:val="0"/>
        <w:spacing w:before="40" w:after="40"/>
        <w:ind w:left="567" w:right="40" w:hanging="425"/>
        <w:jc w:val="both"/>
        <w:rPr>
          <w:rFonts w:ascii="Arial" w:hAnsi="Arial" w:cs="Arial"/>
          <w:color w:val="000000"/>
          <w:sz w:val="20"/>
          <w:szCs w:val="20"/>
        </w:rPr>
      </w:pPr>
      <w:r>
        <w:rPr>
          <w:rFonts w:ascii="Arial" w:hAnsi="Arial" w:cs="Arial"/>
          <w:color w:val="000000"/>
          <w:sz w:val="20"/>
          <w:szCs w:val="20"/>
        </w:rPr>
        <w:t>Střední odborná škola zdravotnická a Střední odborné učiliště, Český Krumlov, Tavírna 342 – propagace gastro oborů (20 000,00 Kč),</w:t>
      </w:r>
    </w:p>
    <w:p w14:paraId="0C4FA71C" w14:textId="77777777" w:rsidR="00765300" w:rsidRDefault="00765300" w:rsidP="00765300">
      <w:pPr>
        <w:widowControl w:val="0"/>
        <w:numPr>
          <w:ilvl w:val="0"/>
          <w:numId w:val="30"/>
        </w:numPr>
        <w:autoSpaceDE w:val="0"/>
        <w:autoSpaceDN w:val="0"/>
        <w:adjustRightInd w:val="0"/>
        <w:spacing w:before="40" w:after="40"/>
        <w:ind w:left="567" w:right="40" w:hanging="425"/>
        <w:jc w:val="both"/>
        <w:rPr>
          <w:rFonts w:ascii="Arial" w:hAnsi="Arial" w:cs="Arial"/>
          <w:color w:val="000000"/>
          <w:sz w:val="20"/>
          <w:szCs w:val="20"/>
        </w:rPr>
      </w:pPr>
      <w:r>
        <w:rPr>
          <w:rFonts w:ascii="Arial" w:hAnsi="Arial" w:cs="Arial"/>
          <w:color w:val="000000"/>
          <w:sz w:val="20"/>
          <w:szCs w:val="20"/>
        </w:rPr>
        <w:t xml:space="preserve">Střední odborná škola a Střední odborné učiliště, Písek, Komenského 86 – propagace gastro oborů (20 000,00 Kč), </w:t>
      </w:r>
    </w:p>
    <w:p w14:paraId="66CA9C56" w14:textId="77777777" w:rsidR="00765300" w:rsidRDefault="00765300" w:rsidP="00765300">
      <w:pPr>
        <w:widowControl w:val="0"/>
        <w:numPr>
          <w:ilvl w:val="0"/>
          <w:numId w:val="30"/>
        </w:numPr>
        <w:autoSpaceDE w:val="0"/>
        <w:autoSpaceDN w:val="0"/>
        <w:adjustRightInd w:val="0"/>
        <w:spacing w:before="40" w:after="40"/>
        <w:ind w:left="567" w:right="40" w:hanging="425"/>
        <w:jc w:val="both"/>
        <w:rPr>
          <w:rFonts w:ascii="Arial" w:hAnsi="Arial" w:cs="Arial"/>
          <w:color w:val="000000"/>
          <w:sz w:val="20"/>
          <w:szCs w:val="20"/>
        </w:rPr>
      </w:pPr>
      <w:r>
        <w:rPr>
          <w:rFonts w:ascii="Arial" w:hAnsi="Arial" w:cs="Arial"/>
          <w:color w:val="000000"/>
          <w:sz w:val="20"/>
          <w:szCs w:val="20"/>
        </w:rPr>
        <w:t>Střední odborná škola a Střední odborné učiliště, Jindřichův Hradec, Jáchymova 478 – propagace gastro oborů (20 000,00 Kč),</w:t>
      </w:r>
    </w:p>
    <w:p w14:paraId="05DC6DCE" w14:textId="77777777" w:rsidR="00765300" w:rsidRDefault="00765300" w:rsidP="00765300">
      <w:pPr>
        <w:widowControl w:val="0"/>
        <w:numPr>
          <w:ilvl w:val="0"/>
          <w:numId w:val="30"/>
        </w:numPr>
        <w:autoSpaceDE w:val="0"/>
        <w:autoSpaceDN w:val="0"/>
        <w:adjustRightInd w:val="0"/>
        <w:spacing w:before="40" w:after="40"/>
        <w:ind w:left="567" w:right="40" w:hanging="425"/>
        <w:jc w:val="both"/>
        <w:rPr>
          <w:rFonts w:ascii="Arial" w:hAnsi="Arial" w:cs="Arial"/>
          <w:color w:val="000000"/>
          <w:sz w:val="20"/>
          <w:szCs w:val="20"/>
        </w:rPr>
      </w:pPr>
      <w:r>
        <w:rPr>
          <w:rFonts w:ascii="Arial" w:hAnsi="Arial" w:cs="Arial"/>
          <w:color w:val="000000"/>
          <w:sz w:val="20"/>
          <w:szCs w:val="20"/>
        </w:rPr>
        <w:t xml:space="preserve">Gymnázium, Soběslav, Dr. Edvarda Beneše 449/II – zvýšené výdaje na energie (250 000,00 Kč), </w:t>
      </w:r>
    </w:p>
    <w:p w14:paraId="746D3426" w14:textId="77777777" w:rsidR="00765300" w:rsidRDefault="00765300" w:rsidP="00765300">
      <w:pPr>
        <w:widowControl w:val="0"/>
        <w:numPr>
          <w:ilvl w:val="0"/>
          <w:numId w:val="30"/>
        </w:numPr>
        <w:autoSpaceDE w:val="0"/>
        <w:autoSpaceDN w:val="0"/>
        <w:adjustRightInd w:val="0"/>
        <w:spacing w:before="40" w:after="40"/>
        <w:ind w:left="567" w:right="40" w:hanging="425"/>
        <w:jc w:val="both"/>
        <w:rPr>
          <w:rFonts w:ascii="Arial" w:hAnsi="Arial" w:cs="Arial"/>
          <w:color w:val="000000"/>
          <w:sz w:val="20"/>
          <w:szCs w:val="20"/>
        </w:rPr>
      </w:pPr>
      <w:r>
        <w:rPr>
          <w:rFonts w:ascii="Arial" w:hAnsi="Arial" w:cs="Arial"/>
          <w:color w:val="000000"/>
          <w:sz w:val="20"/>
          <w:szCs w:val="20"/>
        </w:rPr>
        <w:t xml:space="preserve">Gymnázium, Soběslav, Dr. Edvarda Beneše 449/II – zvýšené výdaje na stravování žáků prostřednictvím externího subjektu (303 219,00 Kč), </w:t>
      </w:r>
    </w:p>
    <w:p w14:paraId="1C769E7A" w14:textId="77777777" w:rsidR="00765300" w:rsidRDefault="00765300" w:rsidP="00765300">
      <w:pPr>
        <w:widowControl w:val="0"/>
        <w:numPr>
          <w:ilvl w:val="0"/>
          <w:numId w:val="30"/>
        </w:numPr>
        <w:autoSpaceDE w:val="0"/>
        <w:autoSpaceDN w:val="0"/>
        <w:adjustRightInd w:val="0"/>
        <w:spacing w:before="40" w:after="40"/>
        <w:ind w:left="567" w:right="40" w:hanging="425"/>
        <w:jc w:val="both"/>
        <w:rPr>
          <w:rFonts w:ascii="Arial" w:hAnsi="Arial" w:cs="Arial"/>
          <w:color w:val="000000"/>
          <w:sz w:val="20"/>
          <w:szCs w:val="20"/>
        </w:rPr>
      </w:pPr>
      <w:r>
        <w:rPr>
          <w:rFonts w:ascii="Arial" w:hAnsi="Arial" w:cs="Arial"/>
          <w:color w:val="000000"/>
          <w:sz w:val="20"/>
          <w:szCs w:val="20"/>
        </w:rPr>
        <w:t xml:space="preserve">Střední škola spojů a informatiky, Tábor, Bydlinského 2474 – zvýšené výdaje na energie (320 000,00 Kč), </w:t>
      </w:r>
    </w:p>
    <w:p w14:paraId="0DAA6DCA" w14:textId="77777777" w:rsidR="00765300" w:rsidRDefault="00765300" w:rsidP="00765300">
      <w:pPr>
        <w:widowControl w:val="0"/>
        <w:numPr>
          <w:ilvl w:val="0"/>
          <w:numId w:val="30"/>
        </w:numPr>
        <w:autoSpaceDE w:val="0"/>
        <w:autoSpaceDN w:val="0"/>
        <w:adjustRightInd w:val="0"/>
        <w:spacing w:before="40" w:after="40"/>
        <w:ind w:left="567" w:right="40" w:hanging="425"/>
        <w:jc w:val="both"/>
        <w:rPr>
          <w:rFonts w:ascii="Arial" w:hAnsi="Arial" w:cs="Arial"/>
          <w:color w:val="000000"/>
          <w:sz w:val="20"/>
          <w:szCs w:val="20"/>
        </w:rPr>
      </w:pPr>
      <w:r>
        <w:rPr>
          <w:rFonts w:ascii="Arial" w:hAnsi="Arial" w:cs="Arial"/>
          <w:color w:val="000000"/>
          <w:sz w:val="20"/>
          <w:szCs w:val="20"/>
        </w:rPr>
        <w:t>Střední škola polytechnická, České Budějovice, Nerudova 59 – zvýšené výdaje na energie (239 000,00 Kč),</w:t>
      </w:r>
    </w:p>
    <w:p w14:paraId="5E428C16" w14:textId="77777777" w:rsidR="00765300" w:rsidRDefault="00765300" w:rsidP="00765300">
      <w:pPr>
        <w:widowControl w:val="0"/>
        <w:numPr>
          <w:ilvl w:val="0"/>
          <w:numId w:val="30"/>
        </w:numPr>
        <w:autoSpaceDE w:val="0"/>
        <w:autoSpaceDN w:val="0"/>
        <w:adjustRightInd w:val="0"/>
        <w:spacing w:before="40" w:after="40"/>
        <w:ind w:left="567" w:right="40" w:hanging="425"/>
        <w:jc w:val="both"/>
        <w:rPr>
          <w:rFonts w:ascii="Arial" w:hAnsi="Arial" w:cs="Arial"/>
          <w:color w:val="000000"/>
          <w:sz w:val="20"/>
          <w:szCs w:val="20"/>
        </w:rPr>
      </w:pPr>
      <w:r>
        <w:rPr>
          <w:rFonts w:ascii="Arial" w:hAnsi="Arial" w:cs="Arial"/>
          <w:color w:val="000000"/>
          <w:sz w:val="20"/>
          <w:szCs w:val="20"/>
        </w:rPr>
        <w:t xml:space="preserve">Základní umělecká škola Václava Pichla, Bechyně, Klášterní 39 – zvýšené výdaje na nájemné (75 000,00 Kč), </w:t>
      </w:r>
    </w:p>
    <w:p w14:paraId="3A05208D" w14:textId="77777777" w:rsidR="00765300" w:rsidRDefault="00765300" w:rsidP="00765300">
      <w:pPr>
        <w:widowControl w:val="0"/>
        <w:numPr>
          <w:ilvl w:val="0"/>
          <w:numId w:val="30"/>
        </w:numPr>
        <w:autoSpaceDE w:val="0"/>
        <w:autoSpaceDN w:val="0"/>
        <w:adjustRightInd w:val="0"/>
        <w:spacing w:before="40" w:after="40"/>
        <w:ind w:left="567" w:right="40" w:hanging="425"/>
        <w:jc w:val="both"/>
        <w:rPr>
          <w:rFonts w:ascii="Arial" w:hAnsi="Arial" w:cs="Arial"/>
          <w:color w:val="000000"/>
          <w:sz w:val="20"/>
          <w:szCs w:val="20"/>
        </w:rPr>
      </w:pPr>
      <w:r>
        <w:rPr>
          <w:rFonts w:ascii="Arial" w:hAnsi="Arial" w:cs="Arial"/>
          <w:color w:val="000000"/>
          <w:sz w:val="20"/>
          <w:szCs w:val="20"/>
        </w:rPr>
        <w:t xml:space="preserve">Mateřská škola pro zrakově postižené, České Budějovice, Zachariášova 5 – zvýšené výdaje na nájemné (128 499,00 Kč), </w:t>
      </w:r>
    </w:p>
    <w:p w14:paraId="71BEA506" w14:textId="77777777" w:rsidR="00765300" w:rsidRDefault="00765300" w:rsidP="00765300">
      <w:pPr>
        <w:widowControl w:val="0"/>
        <w:numPr>
          <w:ilvl w:val="0"/>
          <w:numId w:val="30"/>
        </w:numPr>
        <w:autoSpaceDE w:val="0"/>
        <w:autoSpaceDN w:val="0"/>
        <w:adjustRightInd w:val="0"/>
        <w:spacing w:before="40" w:after="40"/>
        <w:ind w:left="567" w:right="40" w:hanging="425"/>
        <w:jc w:val="both"/>
        <w:rPr>
          <w:rFonts w:ascii="Arial" w:hAnsi="Arial" w:cs="Arial"/>
          <w:color w:val="000000"/>
          <w:sz w:val="20"/>
          <w:szCs w:val="20"/>
        </w:rPr>
      </w:pPr>
      <w:r>
        <w:rPr>
          <w:rFonts w:ascii="Arial" w:hAnsi="Arial" w:cs="Arial"/>
          <w:color w:val="000000"/>
          <w:sz w:val="20"/>
          <w:szCs w:val="20"/>
        </w:rPr>
        <w:t xml:space="preserve">Základní škola při Dětské psychiatrické nemocnici, Opařany 160 – zvýšené výdaje na energie (88 620,00 Kč), </w:t>
      </w:r>
    </w:p>
    <w:p w14:paraId="39CDD549" w14:textId="77777777" w:rsidR="00765300" w:rsidRDefault="00765300" w:rsidP="00765300">
      <w:pPr>
        <w:widowControl w:val="0"/>
        <w:numPr>
          <w:ilvl w:val="0"/>
          <w:numId w:val="30"/>
        </w:numPr>
        <w:autoSpaceDE w:val="0"/>
        <w:autoSpaceDN w:val="0"/>
        <w:adjustRightInd w:val="0"/>
        <w:spacing w:before="40" w:after="40"/>
        <w:ind w:left="567" w:right="40" w:hanging="425"/>
        <w:jc w:val="both"/>
        <w:rPr>
          <w:rFonts w:ascii="Arial" w:hAnsi="Arial" w:cs="Arial"/>
          <w:color w:val="000000"/>
          <w:sz w:val="20"/>
          <w:szCs w:val="20"/>
        </w:rPr>
      </w:pPr>
      <w:r>
        <w:rPr>
          <w:rFonts w:ascii="Arial" w:hAnsi="Arial" w:cs="Arial"/>
          <w:color w:val="000000"/>
          <w:sz w:val="20"/>
          <w:szCs w:val="20"/>
        </w:rPr>
        <w:t xml:space="preserve">Základní umělecká škola Václava Pichla, Bechyně, Klášterní 39 – zvýšené výdaje na energie (250 000,00 Kč), </w:t>
      </w:r>
    </w:p>
    <w:p w14:paraId="287C1FF9" w14:textId="77777777" w:rsidR="00765300" w:rsidRDefault="00765300" w:rsidP="00765300">
      <w:pPr>
        <w:widowControl w:val="0"/>
        <w:numPr>
          <w:ilvl w:val="0"/>
          <w:numId w:val="30"/>
        </w:numPr>
        <w:autoSpaceDE w:val="0"/>
        <w:autoSpaceDN w:val="0"/>
        <w:adjustRightInd w:val="0"/>
        <w:spacing w:before="40" w:after="40"/>
        <w:ind w:left="567" w:right="40" w:hanging="425"/>
        <w:jc w:val="both"/>
        <w:rPr>
          <w:rFonts w:ascii="Arial" w:hAnsi="Arial" w:cs="Arial"/>
          <w:color w:val="000000"/>
          <w:sz w:val="20"/>
          <w:szCs w:val="20"/>
        </w:rPr>
      </w:pPr>
      <w:r>
        <w:rPr>
          <w:rFonts w:ascii="Arial" w:hAnsi="Arial" w:cs="Arial"/>
          <w:color w:val="000000"/>
          <w:sz w:val="20"/>
          <w:szCs w:val="20"/>
        </w:rPr>
        <w:t>Základní umělecká škola Oskara Nedbala, Tábor, Martínka Húsky 62 – zvýšené výdaje na energie (200 362,00 Kč),</w:t>
      </w:r>
    </w:p>
    <w:p w14:paraId="3CE34DC0" w14:textId="77777777" w:rsidR="00765300" w:rsidRDefault="00765300" w:rsidP="00765300">
      <w:pPr>
        <w:widowControl w:val="0"/>
        <w:numPr>
          <w:ilvl w:val="0"/>
          <w:numId w:val="30"/>
        </w:numPr>
        <w:autoSpaceDE w:val="0"/>
        <w:autoSpaceDN w:val="0"/>
        <w:adjustRightInd w:val="0"/>
        <w:spacing w:before="40" w:after="40"/>
        <w:ind w:left="567" w:right="40" w:hanging="425"/>
        <w:jc w:val="both"/>
        <w:rPr>
          <w:rFonts w:ascii="Arial" w:hAnsi="Arial" w:cs="Arial"/>
          <w:color w:val="000000"/>
          <w:sz w:val="20"/>
          <w:szCs w:val="20"/>
        </w:rPr>
      </w:pPr>
      <w:r>
        <w:rPr>
          <w:rFonts w:ascii="Arial" w:hAnsi="Arial" w:cs="Arial"/>
          <w:color w:val="000000"/>
          <w:sz w:val="20"/>
          <w:szCs w:val="20"/>
        </w:rPr>
        <w:t>Gymnázium Pierra de Coubertina, Tábor, Náměstí Františka Křižíka 860 – zvýšené výdaje na energie a vodu (300 000,00 Kč).</w:t>
      </w:r>
    </w:p>
    <w:p w14:paraId="772AA4B9" w14:textId="77777777" w:rsidR="00765300" w:rsidRDefault="00765300" w:rsidP="002F321A">
      <w:pPr>
        <w:widowControl w:val="0"/>
        <w:autoSpaceDE w:val="0"/>
        <w:autoSpaceDN w:val="0"/>
        <w:adjustRightInd w:val="0"/>
        <w:spacing w:before="40" w:after="40"/>
        <w:ind w:left="40" w:right="40"/>
        <w:jc w:val="both"/>
        <w:rPr>
          <w:rFonts w:ascii="Arial" w:hAnsi="Arial" w:cs="Arial"/>
          <w:color w:val="000000"/>
          <w:sz w:val="20"/>
          <w:szCs w:val="20"/>
        </w:rPr>
      </w:pPr>
      <w:r>
        <w:rPr>
          <w:rFonts w:ascii="Arial" w:hAnsi="Arial" w:cs="Arial"/>
          <w:color w:val="000000"/>
          <w:sz w:val="20"/>
          <w:szCs w:val="20"/>
        </w:rPr>
        <w:t xml:space="preserve">Finanční příspěvky budou hrazeny z dosud nerozdělených prostředků určených na provoz škol a školských zařízení. </w:t>
      </w:r>
      <w:r>
        <w:rPr>
          <w:rFonts w:ascii="Arial" w:hAnsi="Arial" w:cs="Arial"/>
          <w:b/>
          <w:bCs/>
          <w:color w:val="000000"/>
          <w:sz w:val="20"/>
          <w:szCs w:val="20"/>
        </w:rPr>
        <w:t>Bez dopadu do salda.</w:t>
      </w:r>
    </w:p>
    <w:p w14:paraId="39FE5594" w14:textId="77777777" w:rsidR="00765300" w:rsidRDefault="00765300" w:rsidP="002F321A">
      <w:pPr>
        <w:widowControl w:val="0"/>
        <w:autoSpaceDE w:val="0"/>
        <w:autoSpaceDN w:val="0"/>
        <w:adjustRightInd w:val="0"/>
        <w:spacing w:before="40" w:after="40"/>
        <w:ind w:left="40" w:right="40"/>
        <w:rPr>
          <w:rFonts w:ascii="Arial" w:hAnsi="Arial" w:cs="Arial"/>
          <w:color w:val="000000"/>
          <w:sz w:val="17"/>
          <w:szCs w:val="17"/>
        </w:rPr>
      </w:pPr>
    </w:p>
    <w:tbl>
      <w:tblPr>
        <w:tblW w:w="9450" w:type="dxa"/>
        <w:tblInd w:w="40" w:type="dxa"/>
        <w:tblLayout w:type="fixed"/>
        <w:tblCellMar>
          <w:top w:w="40" w:type="dxa"/>
          <w:left w:w="40" w:type="dxa"/>
          <w:bottom w:w="40" w:type="dxa"/>
          <w:right w:w="40" w:type="dxa"/>
        </w:tblCellMar>
        <w:tblLook w:val="04A0" w:firstRow="1" w:lastRow="0" w:firstColumn="1" w:lastColumn="0" w:noHBand="0" w:noVBand="1"/>
      </w:tblPr>
      <w:tblGrid>
        <w:gridCol w:w="713"/>
        <w:gridCol w:w="714"/>
        <w:gridCol w:w="1529"/>
        <w:gridCol w:w="3216"/>
        <w:gridCol w:w="525"/>
        <w:gridCol w:w="603"/>
        <w:gridCol w:w="858"/>
        <w:gridCol w:w="1292"/>
      </w:tblGrid>
      <w:tr w:rsidR="00765300" w14:paraId="45A7ECE7" w14:textId="77777777" w:rsidTr="002F321A">
        <w:trPr>
          <w:cantSplit/>
        </w:trPr>
        <w:tc>
          <w:tcPr>
            <w:tcW w:w="2958" w:type="dxa"/>
            <w:gridSpan w:val="3"/>
            <w:hideMark/>
          </w:tcPr>
          <w:p w14:paraId="6D25D8B8" w14:textId="77777777" w:rsidR="00765300" w:rsidRDefault="00765300">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Rozpočtové opatření č.</w:t>
            </w:r>
          </w:p>
        </w:tc>
        <w:tc>
          <w:tcPr>
            <w:tcW w:w="6497" w:type="dxa"/>
            <w:gridSpan w:val="5"/>
            <w:hideMark/>
          </w:tcPr>
          <w:p w14:paraId="5FF7EF65" w14:textId="77777777" w:rsidR="00765300" w:rsidRDefault="00765300">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236/R</w:t>
            </w:r>
          </w:p>
        </w:tc>
      </w:tr>
      <w:tr w:rsidR="00765300" w14:paraId="55BFF56B" w14:textId="77777777" w:rsidTr="002F321A">
        <w:trPr>
          <w:cantSplit/>
        </w:trPr>
        <w:tc>
          <w:tcPr>
            <w:tcW w:w="714" w:type="dxa"/>
            <w:vAlign w:val="center"/>
            <w:hideMark/>
          </w:tcPr>
          <w:p w14:paraId="56383362" w14:textId="77777777" w:rsidR="00765300" w:rsidRDefault="00765300">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w:t>
            </w:r>
          </w:p>
        </w:tc>
        <w:tc>
          <w:tcPr>
            <w:tcW w:w="5463" w:type="dxa"/>
            <w:gridSpan w:val="3"/>
            <w:vAlign w:val="center"/>
            <w:hideMark/>
          </w:tcPr>
          <w:p w14:paraId="45180BCC" w14:textId="77777777" w:rsidR="00765300" w:rsidRDefault="00765300">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položka</w:t>
            </w:r>
          </w:p>
        </w:tc>
        <w:tc>
          <w:tcPr>
            <w:tcW w:w="525" w:type="dxa"/>
            <w:vAlign w:val="center"/>
            <w:hideMark/>
          </w:tcPr>
          <w:p w14:paraId="468958BE" w14:textId="77777777" w:rsidR="00765300" w:rsidRDefault="00765300">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UZ</w:t>
            </w:r>
          </w:p>
        </w:tc>
        <w:tc>
          <w:tcPr>
            <w:tcW w:w="603" w:type="dxa"/>
            <w:vAlign w:val="center"/>
            <w:hideMark/>
          </w:tcPr>
          <w:p w14:paraId="1E1E3D61" w14:textId="77777777" w:rsidR="00765300" w:rsidRDefault="00765300">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ORJ</w:t>
            </w:r>
          </w:p>
        </w:tc>
        <w:tc>
          <w:tcPr>
            <w:tcW w:w="859" w:type="dxa"/>
            <w:vAlign w:val="center"/>
            <w:hideMark/>
          </w:tcPr>
          <w:p w14:paraId="0925693D" w14:textId="77777777" w:rsidR="00765300" w:rsidRDefault="00765300">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ORG</w:t>
            </w:r>
          </w:p>
        </w:tc>
        <w:tc>
          <w:tcPr>
            <w:tcW w:w="1293" w:type="dxa"/>
            <w:vAlign w:val="center"/>
            <w:hideMark/>
          </w:tcPr>
          <w:p w14:paraId="7B430912" w14:textId="77777777" w:rsidR="00765300" w:rsidRDefault="00765300">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částka v Kč</w:t>
            </w:r>
          </w:p>
        </w:tc>
      </w:tr>
      <w:tr w:rsidR="00765300" w14:paraId="049C0F30" w14:textId="77777777" w:rsidTr="002F321A">
        <w:trPr>
          <w:cantSplit/>
        </w:trPr>
        <w:tc>
          <w:tcPr>
            <w:tcW w:w="714" w:type="dxa"/>
            <w:hideMark/>
          </w:tcPr>
          <w:p w14:paraId="4036E9B4"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3299</w:t>
            </w:r>
          </w:p>
        </w:tc>
        <w:tc>
          <w:tcPr>
            <w:tcW w:w="714" w:type="dxa"/>
            <w:hideMark/>
          </w:tcPr>
          <w:p w14:paraId="15B08472"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5331</w:t>
            </w:r>
          </w:p>
        </w:tc>
        <w:tc>
          <w:tcPr>
            <w:tcW w:w="4749" w:type="dxa"/>
            <w:gridSpan w:val="2"/>
            <w:hideMark/>
          </w:tcPr>
          <w:p w14:paraId="2FD5CC07"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příspěvky zřízeným příspěvkovým org.</w:t>
            </w:r>
          </w:p>
        </w:tc>
        <w:tc>
          <w:tcPr>
            <w:tcW w:w="525" w:type="dxa"/>
            <w:hideMark/>
          </w:tcPr>
          <w:p w14:paraId="3800EE60"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151</w:t>
            </w:r>
          </w:p>
        </w:tc>
        <w:tc>
          <w:tcPr>
            <w:tcW w:w="603" w:type="dxa"/>
            <w:hideMark/>
          </w:tcPr>
          <w:p w14:paraId="16C5BDCE"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857</w:t>
            </w:r>
          </w:p>
        </w:tc>
        <w:tc>
          <w:tcPr>
            <w:tcW w:w="859" w:type="dxa"/>
          </w:tcPr>
          <w:p w14:paraId="3B0F5503" w14:textId="77777777" w:rsidR="00765300" w:rsidRDefault="00765300">
            <w:pPr>
              <w:widowControl w:val="0"/>
              <w:autoSpaceDE w:val="0"/>
              <w:autoSpaceDN w:val="0"/>
              <w:adjustRightInd w:val="0"/>
              <w:jc w:val="center"/>
              <w:rPr>
                <w:rFonts w:ascii="Arial" w:hAnsi="Arial" w:cs="Arial"/>
                <w:color w:val="000000"/>
                <w:sz w:val="20"/>
                <w:szCs w:val="20"/>
              </w:rPr>
            </w:pPr>
          </w:p>
        </w:tc>
        <w:tc>
          <w:tcPr>
            <w:tcW w:w="1293" w:type="dxa"/>
            <w:hideMark/>
          </w:tcPr>
          <w:p w14:paraId="563D3160" w14:textId="77777777" w:rsidR="00765300" w:rsidRDefault="00765300">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-23 331,00</w:t>
            </w:r>
          </w:p>
        </w:tc>
      </w:tr>
      <w:tr w:rsidR="00765300" w14:paraId="0FE92CF1" w14:textId="77777777" w:rsidTr="002F321A">
        <w:trPr>
          <w:cantSplit/>
        </w:trPr>
        <w:tc>
          <w:tcPr>
            <w:tcW w:w="714" w:type="dxa"/>
            <w:hideMark/>
          </w:tcPr>
          <w:p w14:paraId="71FF59B5"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3231</w:t>
            </w:r>
          </w:p>
        </w:tc>
        <w:tc>
          <w:tcPr>
            <w:tcW w:w="714" w:type="dxa"/>
            <w:hideMark/>
          </w:tcPr>
          <w:p w14:paraId="6C217A93"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5331</w:t>
            </w:r>
          </w:p>
        </w:tc>
        <w:tc>
          <w:tcPr>
            <w:tcW w:w="4749" w:type="dxa"/>
            <w:gridSpan w:val="2"/>
            <w:hideMark/>
          </w:tcPr>
          <w:p w14:paraId="5B684320"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příspěvky zřízeným příspěvkovým org.</w:t>
            </w:r>
          </w:p>
        </w:tc>
        <w:tc>
          <w:tcPr>
            <w:tcW w:w="525" w:type="dxa"/>
            <w:hideMark/>
          </w:tcPr>
          <w:p w14:paraId="49E407DA"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151</w:t>
            </w:r>
          </w:p>
        </w:tc>
        <w:tc>
          <w:tcPr>
            <w:tcW w:w="603" w:type="dxa"/>
            <w:hideMark/>
          </w:tcPr>
          <w:p w14:paraId="4C0E1F3F"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857</w:t>
            </w:r>
          </w:p>
        </w:tc>
        <w:tc>
          <w:tcPr>
            <w:tcW w:w="859" w:type="dxa"/>
            <w:hideMark/>
          </w:tcPr>
          <w:p w14:paraId="54D180B0"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402210</w:t>
            </w:r>
          </w:p>
        </w:tc>
        <w:tc>
          <w:tcPr>
            <w:tcW w:w="1293" w:type="dxa"/>
            <w:hideMark/>
          </w:tcPr>
          <w:p w14:paraId="0442C0C0" w14:textId="77777777" w:rsidR="00765300" w:rsidRDefault="00765300">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8 463,00</w:t>
            </w:r>
          </w:p>
        </w:tc>
      </w:tr>
      <w:tr w:rsidR="00765300" w14:paraId="500DBDF6" w14:textId="77777777" w:rsidTr="002F321A">
        <w:trPr>
          <w:cantSplit/>
        </w:trPr>
        <w:tc>
          <w:tcPr>
            <w:tcW w:w="714" w:type="dxa"/>
            <w:hideMark/>
          </w:tcPr>
          <w:p w14:paraId="7F6DCCF3"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3231</w:t>
            </w:r>
          </w:p>
        </w:tc>
        <w:tc>
          <w:tcPr>
            <w:tcW w:w="714" w:type="dxa"/>
            <w:hideMark/>
          </w:tcPr>
          <w:p w14:paraId="325C7758"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5331</w:t>
            </w:r>
          </w:p>
        </w:tc>
        <w:tc>
          <w:tcPr>
            <w:tcW w:w="4749" w:type="dxa"/>
            <w:gridSpan w:val="2"/>
            <w:hideMark/>
          </w:tcPr>
          <w:p w14:paraId="205B488E"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příspěvky zřízeným příspěvkovým org.</w:t>
            </w:r>
          </w:p>
        </w:tc>
        <w:tc>
          <w:tcPr>
            <w:tcW w:w="525" w:type="dxa"/>
            <w:hideMark/>
          </w:tcPr>
          <w:p w14:paraId="68FB4467"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151</w:t>
            </w:r>
          </w:p>
        </w:tc>
        <w:tc>
          <w:tcPr>
            <w:tcW w:w="603" w:type="dxa"/>
            <w:hideMark/>
          </w:tcPr>
          <w:p w14:paraId="0A7C14F0"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857</w:t>
            </w:r>
          </w:p>
        </w:tc>
        <w:tc>
          <w:tcPr>
            <w:tcW w:w="859" w:type="dxa"/>
            <w:hideMark/>
          </w:tcPr>
          <w:p w14:paraId="553BF5C8"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403216</w:t>
            </w:r>
          </w:p>
        </w:tc>
        <w:tc>
          <w:tcPr>
            <w:tcW w:w="1293" w:type="dxa"/>
            <w:hideMark/>
          </w:tcPr>
          <w:p w14:paraId="7850D524" w14:textId="77777777" w:rsidR="00765300" w:rsidRDefault="00765300">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14 868,00</w:t>
            </w:r>
          </w:p>
        </w:tc>
      </w:tr>
    </w:tbl>
    <w:p w14:paraId="3A3D782F" w14:textId="77777777" w:rsidR="00765300" w:rsidRDefault="00765300" w:rsidP="002F321A">
      <w:pPr>
        <w:widowControl w:val="0"/>
        <w:autoSpaceDE w:val="0"/>
        <w:autoSpaceDN w:val="0"/>
        <w:adjustRightInd w:val="0"/>
        <w:spacing w:before="40" w:after="40"/>
        <w:ind w:left="40" w:right="40"/>
        <w:rPr>
          <w:rFonts w:ascii="Arial" w:hAnsi="Arial" w:cs="Arial"/>
          <w:color w:val="000000"/>
          <w:sz w:val="17"/>
          <w:szCs w:val="17"/>
        </w:rPr>
      </w:pPr>
    </w:p>
    <w:p w14:paraId="6338798A" w14:textId="77777777" w:rsidR="00765300" w:rsidRDefault="00765300" w:rsidP="002F321A">
      <w:pPr>
        <w:widowControl w:val="0"/>
        <w:autoSpaceDE w:val="0"/>
        <w:autoSpaceDN w:val="0"/>
        <w:adjustRightInd w:val="0"/>
        <w:spacing w:before="40" w:after="40"/>
        <w:ind w:left="40" w:right="40"/>
        <w:jc w:val="both"/>
        <w:rPr>
          <w:rFonts w:ascii="Arial" w:hAnsi="Arial" w:cs="Arial"/>
          <w:color w:val="000000"/>
          <w:sz w:val="20"/>
          <w:szCs w:val="20"/>
        </w:rPr>
      </w:pPr>
      <w:r>
        <w:rPr>
          <w:rFonts w:ascii="Arial" w:hAnsi="Arial" w:cs="Arial"/>
          <w:color w:val="000000"/>
          <w:sz w:val="20"/>
          <w:szCs w:val="20"/>
        </w:rPr>
        <w:t>Odbor školství, mládeže a tělovýchovy navrhuje rozpočtové opatření na navýšení provozního příspěvku školám z důvodu dofinancování uměleckých soutěží vyhlašovaných MŠMT. Prostředky jsou uvolňovány z dosud nerozdělené alokace rozpočtu pro soutěže. Jedná se o tyto školy:</w:t>
      </w:r>
    </w:p>
    <w:p w14:paraId="089B9481" w14:textId="77777777" w:rsidR="00765300" w:rsidRDefault="00765300" w:rsidP="00765300">
      <w:pPr>
        <w:widowControl w:val="0"/>
        <w:numPr>
          <w:ilvl w:val="0"/>
          <w:numId w:val="31"/>
        </w:numPr>
        <w:autoSpaceDE w:val="0"/>
        <w:autoSpaceDN w:val="0"/>
        <w:adjustRightInd w:val="0"/>
        <w:spacing w:before="40" w:after="40"/>
        <w:ind w:left="284" w:right="40" w:hanging="284"/>
        <w:jc w:val="both"/>
        <w:rPr>
          <w:rFonts w:ascii="Arial" w:hAnsi="Arial" w:cs="Arial"/>
          <w:color w:val="000000"/>
          <w:sz w:val="20"/>
          <w:szCs w:val="20"/>
        </w:rPr>
      </w:pPr>
      <w:r>
        <w:rPr>
          <w:rFonts w:ascii="Arial" w:hAnsi="Arial" w:cs="Arial"/>
          <w:color w:val="000000"/>
          <w:sz w:val="20"/>
          <w:szCs w:val="20"/>
        </w:rPr>
        <w:t xml:space="preserve">Základní umělecká škola, Český Krumlov, Kostelní 162 (8 463,00 Kč), </w:t>
      </w:r>
    </w:p>
    <w:p w14:paraId="539CC585" w14:textId="77777777" w:rsidR="00765300" w:rsidRDefault="00765300" w:rsidP="00765300">
      <w:pPr>
        <w:widowControl w:val="0"/>
        <w:numPr>
          <w:ilvl w:val="0"/>
          <w:numId w:val="31"/>
        </w:numPr>
        <w:autoSpaceDE w:val="0"/>
        <w:autoSpaceDN w:val="0"/>
        <w:adjustRightInd w:val="0"/>
        <w:spacing w:before="40" w:after="40"/>
        <w:ind w:left="284" w:right="40" w:hanging="284"/>
        <w:jc w:val="both"/>
        <w:rPr>
          <w:rFonts w:ascii="Arial" w:hAnsi="Arial" w:cs="Arial"/>
          <w:color w:val="000000"/>
          <w:sz w:val="20"/>
          <w:szCs w:val="20"/>
        </w:rPr>
      </w:pPr>
      <w:r>
        <w:rPr>
          <w:rFonts w:ascii="Arial" w:hAnsi="Arial" w:cs="Arial"/>
          <w:color w:val="000000"/>
          <w:sz w:val="20"/>
          <w:szCs w:val="20"/>
        </w:rPr>
        <w:t xml:space="preserve">Základní umělecká škola, Dačice, Antonínská 93/II (14 868,00 Kč). </w:t>
      </w:r>
    </w:p>
    <w:p w14:paraId="4052630C" w14:textId="77777777" w:rsidR="00765300" w:rsidRDefault="00765300" w:rsidP="002F321A">
      <w:pPr>
        <w:widowControl w:val="0"/>
        <w:autoSpaceDE w:val="0"/>
        <w:autoSpaceDN w:val="0"/>
        <w:adjustRightInd w:val="0"/>
        <w:spacing w:before="40" w:after="40"/>
        <w:ind w:left="40" w:right="40"/>
        <w:jc w:val="both"/>
        <w:rPr>
          <w:rFonts w:ascii="Arial" w:hAnsi="Arial" w:cs="Arial"/>
          <w:b/>
          <w:bCs/>
          <w:color w:val="000000"/>
          <w:sz w:val="20"/>
          <w:szCs w:val="20"/>
        </w:rPr>
      </w:pPr>
      <w:r>
        <w:rPr>
          <w:rFonts w:ascii="Arial" w:hAnsi="Arial" w:cs="Arial"/>
          <w:b/>
          <w:bCs/>
          <w:color w:val="000000"/>
          <w:sz w:val="20"/>
          <w:szCs w:val="20"/>
        </w:rPr>
        <w:t>Bez dopadu do salda.</w:t>
      </w:r>
    </w:p>
    <w:p w14:paraId="33AE9422" w14:textId="77777777" w:rsidR="00765300" w:rsidRDefault="00765300" w:rsidP="002F321A">
      <w:pPr>
        <w:widowControl w:val="0"/>
        <w:autoSpaceDE w:val="0"/>
        <w:autoSpaceDN w:val="0"/>
        <w:adjustRightInd w:val="0"/>
        <w:spacing w:before="40" w:after="40"/>
        <w:ind w:left="40" w:right="40"/>
        <w:rPr>
          <w:rFonts w:ascii="Arial" w:hAnsi="Arial" w:cs="Arial"/>
          <w:color w:val="000000"/>
          <w:sz w:val="17"/>
          <w:szCs w:val="17"/>
        </w:rPr>
      </w:pPr>
    </w:p>
    <w:p w14:paraId="4B75AED9" w14:textId="77777777" w:rsidR="00765300" w:rsidRDefault="00765300" w:rsidP="002F321A">
      <w:pPr>
        <w:widowControl w:val="0"/>
        <w:autoSpaceDE w:val="0"/>
        <w:autoSpaceDN w:val="0"/>
        <w:adjustRightInd w:val="0"/>
        <w:spacing w:before="40" w:after="40"/>
        <w:ind w:left="40" w:right="40"/>
        <w:rPr>
          <w:rFonts w:ascii="Arial" w:hAnsi="Arial" w:cs="Arial"/>
          <w:color w:val="000000"/>
          <w:sz w:val="17"/>
          <w:szCs w:val="17"/>
        </w:rPr>
      </w:pPr>
    </w:p>
    <w:p w14:paraId="7CC19425" w14:textId="77777777" w:rsidR="00765300" w:rsidRDefault="00765300" w:rsidP="002F321A">
      <w:pPr>
        <w:widowControl w:val="0"/>
        <w:autoSpaceDE w:val="0"/>
        <w:autoSpaceDN w:val="0"/>
        <w:adjustRightInd w:val="0"/>
        <w:spacing w:before="40" w:after="40"/>
        <w:ind w:left="40" w:right="40"/>
        <w:rPr>
          <w:rFonts w:ascii="Arial" w:hAnsi="Arial" w:cs="Arial"/>
          <w:color w:val="000000"/>
          <w:sz w:val="17"/>
          <w:szCs w:val="17"/>
        </w:rPr>
      </w:pPr>
    </w:p>
    <w:p w14:paraId="295D3D10" w14:textId="77777777" w:rsidR="00765300" w:rsidRDefault="00765300" w:rsidP="002F321A">
      <w:pPr>
        <w:widowControl w:val="0"/>
        <w:autoSpaceDE w:val="0"/>
        <w:autoSpaceDN w:val="0"/>
        <w:adjustRightInd w:val="0"/>
        <w:spacing w:before="40" w:after="40"/>
        <w:ind w:left="40" w:right="40"/>
        <w:rPr>
          <w:rFonts w:ascii="Arial" w:hAnsi="Arial" w:cs="Arial"/>
          <w:color w:val="000000"/>
          <w:sz w:val="17"/>
          <w:szCs w:val="17"/>
        </w:rPr>
      </w:pPr>
    </w:p>
    <w:tbl>
      <w:tblPr>
        <w:tblW w:w="9450" w:type="dxa"/>
        <w:tblInd w:w="40" w:type="dxa"/>
        <w:tblLayout w:type="fixed"/>
        <w:tblCellMar>
          <w:top w:w="40" w:type="dxa"/>
          <w:left w:w="40" w:type="dxa"/>
          <w:bottom w:w="40" w:type="dxa"/>
          <w:right w:w="40" w:type="dxa"/>
        </w:tblCellMar>
        <w:tblLook w:val="04A0" w:firstRow="1" w:lastRow="0" w:firstColumn="1" w:lastColumn="0" w:noHBand="0" w:noVBand="1"/>
      </w:tblPr>
      <w:tblGrid>
        <w:gridCol w:w="713"/>
        <w:gridCol w:w="714"/>
        <w:gridCol w:w="1529"/>
        <w:gridCol w:w="3216"/>
        <w:gridCol w:w="525"/>
        <w:gridCol w:w="603"/>
        <w:gridCol w:w="858"/>
        <w:gridCol w:w="1292"/>
      </w:tblGrid>
      <w:tr w:rsidR="00765300" w14:paraId="28906994" w14:textId="77777777" w:rsidTr="002F321A">
        <w:trPr>
          <w:cantSplit/>
        </w:trPr>
        <w:tc>
          <w:tcPr>
            <w:tcW w:w="2958" w:type="dxa"/>
            <w:gridSpan w:val="3"/>
            <w:hideMark/>
          </w:tcPr>
          <w:p w14:paraId="78FC5EC2" w14:textId="77777777" w:rsidR="00765300" w:rsidRDefault="00765300">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Rozpočtové opatření č.</w:t>
            </w:r>
          </w:p>
        </w:tc>
        <w:tc>
          <w:tcPr>
            <w:tcW w:w="6497" w:type="dxa"/>
            <w:gridSpan w:val="5"/>
            <w:hideMark/>
          </w:tcPr>
          <w:p w14:paraId="04CC316A" w14:textId="77777777" w:rsidR="00765300" w:rsidRDefault="00765300">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237/R</w:t>
            </w:r>
          </w:p>
        </w:tc>
      </w:tr>
      <w:tr w:rsidR="00765300" w14:paraId="51FDEB33" w14:textId="77777777" w:rsidTr="002F321A">
        <w:trPr>
          <w:cantSplit/>
        </w:trPr>
        <w:tc>
          <w:tcPr>
            <w:tcW w:w="714" w:type="dxa"/>
            <w:vAlign w:val="center"/>
            <w:hideMark/>
          </w:tcPr>
          <w:p w14:paraId="472F23D7" w14:textId="77777777" w:rsidR="00765300" w:rsidRDefault="00765300">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w:t>
            </w:r>
          </w:p>
        </w:tc>
        <w:tc>
          <w:tcPr>
            <w:tcW w:w="5463" w:type="dxa"/>
            <w:gridSpan w:val="3"/>
            <w:vAlign w:val="center"/>
            <w:hideMark/>
          </w:tcPr>
          <w:p w14:paraId="767EB71C" w14:textId="77777777" w:rsidR="00765300" w:rsidRDefault="00765300">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položka</w:t>
            </w:r>
          </w:p>
        </w:tc>
        <w:tc>
          <w:tcPr>
            <w:tcW w:w="525" w:type="dxa"/>
            <w:vAlign w:val="center"/>
            <w:hideMark/>
          </w:tcPr>
          <w:p w14:paraId="76439C5D" w14:textId="77777777" w:rsidR="00765300" w:rsidRDefault="00765300">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UZ</w:t>
            </w:r>
          </w:p>
        </w:tc>
        <w:tc>
          <w:tcPr>
            <w:tcW w:w="603" w:type="dxa"/>
            <w:vAlign w:val="center"/>
            <w:hideMark/>
          </w:tcPr>
          <w:p w14:paraId="1AD28AE8" w14:textId="77777777" w:rsidR="00765300" w:rsidRDefault="00765300">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ORJ</w:t>
            </w:r>
          </w:p>
        </w:tc>
        <w:tc>
          <w:tcPr>
            <w:tcW w:w="859" w:type="dxa"/>
            <w:vAlign w:val="center"/>
            <w:hideMark/>
          </w:tcPr>
          <w:p w14:paraId="1A27A825" w14:textId="77777777" w:rsidR="00765300" w:rsidRDefault="00765300">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ORG</w:t>
            </w:r>
          </w:p>
        </w:tc>
        <w:tc>
          <w:tcPr>
            <w:tcW w:w="1293" w:type="dxa"/>
            <w:vAlign w:val="center"/>
            <w:hideMark/>
          </w:tcPr>
          <w:p w14:paraId="7E6A6050" w14:textId="77777777" w:rsidR="00765300" w:rsidRDefault="00765300">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částka v Kč</w:t>
            </w:r>
          </w:p>
        </w:tc>
      </w:tr>
      <w:tr w:rsidR="00765300" w14:paraId="5896EF82" w14:textId="77777777" w:rsidTr="002F321A">
        <w:trPr>
          <w:cantSplit/>
        </w:trPr>
        <w:tc>
          <w:tcPr>
            <w:tcW w:w="714" w:type="dxa"/>
            <w:hideMark/>
          </w:tcPr>
          <w:p w14:paraId="1534F366"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3299</w:t>
            </w:r>
          </w:p>
        </w:tc>
        <w:tc>
          <w:tcPr>
            <w:tcW w:w="714" w:type="dxa"/>
            <w:hideMark/>
          </w:tcPr>
          <w:p w14:paraId="2B6A4ACD"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5331</w:t>
            </w:r>
          </w:p>
        </w:tc>
        <w:tc>
          <w:tcPr>
            <w:tcW w:w="4749" w:type="dxa"/>
            <w:gridSpan w:val="2"/>
            <w:hideMark/>
          </w:tcPr>
          <w:p w14:paraId="27C45D89"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příspěvky zřízeným příspěvkovým org.</w:t>
            </w:r>
          </w:p>
        </w:tc>
        <w:tc>
          <w:tcPr>
            <w:tcW w:w="525" w:type="dxa"/>
            <w:hideMark/>
          </w:tcPr>
          <w:p w14:paraId="33451A0D"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155</w:t>
            </w:r>
          </w:p>
        </w:tc>
        <w:tc>
          <w:tcPr>
            <w:tcW w:w="603" w:type="dxa"/>
            <w:hideMark/>
          </w:tcPr>
          <w:p w14:paraId="7D0530EC"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857</w:t>
            </w:r>
          </w:p>
        </w:tc>
        <w:tc>
          <w:tcPr>
            <w:tcW w:w="859" w:type="dxa"/>
          </w:tcPr>
          <w:p w14:paraId="4B32C385" w14:textId="77777777" w:rsidR="00765300" w:rsidRDefault="00765300">
            <w:pPr>
              <w:widowControl w:val="0"/>
              <w:autoSpaceDE w:val="0"/>
              <w:autoSpaceDN w:val="0"/>
              <w:adjustRightInd w:val="0"/>
              <w:jc w:val="center"/>
              <w:rPr>
                <w:rFonts w:ascii="Arial" w:hAnsi="Arial" w:cs="Arial"/>
                <w:color w:val="000000"/>
                <w:sz w:val="20"/>
                <w:szCs w:val="20"/>
              </w:rPr>
            </w:pPr>
          </w:p>
        </w:tc>
        <w:tc>
          <w:tcPr>
            <w:tcW w:w="1293" w:type="dxa"/>
            <w:hideMark/>
          </w:tcPr>
          <w:p w14:paraId="7583B3D5" w14:textId="77777777" w:rsidR="00765300" w:rsidRDefault="00765300">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-84 023,60</w:t>
            </w:r>
          </w:p>
        </w:tc>
      </w:tr>
      <w:tr w:rsidR="00765300" w14:paraId="11B29845" w14:textId="77777777" w:rsidTr="002F321A">
        <w:trPr>
          <w:cantSplit/>
        </w:trPr>
        <w:tc>
          <w:tcPr>
            <w:tcW w:w="714" w:type="dxa"/>
            <w:hideMark/>
          </w:tcPr>
          <w:p w14:paraId="316F3541"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3233</w:t>
            </w:r>
          </w:p>
        </w:tc>
        <w:tc>
          <w:tcPr>
            <w:tcW w:w="714" w:type="dxa"/>
            <w:hideMark/>
          </w:tcPr>
          <w:p w14:paraId="125ACF17"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5331</w:t>
            </w:r>
          </w:p>
        </w:tc>
        <w:tc>
          <w:tcPr>
            <w:tcW w:w="4749" w:type="dxa"/>
            <w:gridSpan w:val="2"/>
            <w:hideMark/>
          </w:tcPr>
          <w:p w14:paraId="40C75BFA"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příspěvky zřízeným příspěvkovým org.</w:t>
            </w:r>
          </w:p>
        </w:tc>
        <w:tc>
          <w:tcPr>
            <w:tcW w:w="525" w:type="dxa"/>
            <w:hideMark/>
          </w:tcPr>
          <w:p w14:paraId="3B206F9F"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155</w:t>
            </w:r>
          </w:p>
        </w:tc>
        <w:tc>
          <w:tcPr>
            <w:tcW w:w="603" w:type="dxa"/>
            <w:hideMark/>
          </w:tcPr>
          <w:p w14:paraId="6666EC85"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857</w:t>
            </w:r>
          </w:p>
        </w:tc>
        <w:tc>
          <w:tcPr>
            <w:tcW w:w="859" w:type="dxa"/>
            <w:hideMark/>
          </w:tcPr>
          <w:p w14:paraId="158C8848"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407227</w:t>
            </w:r>
          </w:p>
        </w:tc>
        <w:tc>
          <w:tcPr>
            <w:tcW w:w="1293" w:type="dxa"/>
            <w:hideMark/>
          </w:tcPr>
          <w:p w14:paraId="4B54DD17" w14:textId="77777777" w:rsidR="00765300" w:rsidRDefault="00765300">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84 023,60</w:t>
            </w:r>
          </w:p>
        </w:tc>
      </w:tr>
    </w:tbl>
    <w:p w14:paraId="0B884B89" w14:textId="77777777" w:rsidR="00765300" w:rsidRDefault="00765300" w:rsidP="002F321A">
      <w:pPr>
        <w:widowControl w:val="0"/>
        <w:autoSpaceDE w:val="0"/>
        <w:autoSpaceDN w:val="0"/>
        <w:adjustRightInd w:val="0"/>
        <w:spacing w:before="40" w:after="40"/>
        <w:ind w:left="40" w:right="40"/>
        <w:rPr>
          <w:rFonts w:ascii="Arial" w:hAnsi="Arial" w:cs="Arial"/>
          <w:color w:val="000000"/>
          <w:sz w:val="17"/>
          <w:szCs w:val="17"/>
        </w:rPr>
      </w:pPr>
    </w:p>
    <w:p w14:paraId="06C690A7" w14:textId="77777777" w:rsidR="00765300" w:rsidRDefault="00765300" w:rsidP="002F321A">
      <w:pPr>
        <w:widowControl w:val="0"/>
        <w:autoSpaceDE w:val="0"/>
        <w:autoSpaceDN w:val="0"/>
        <w:adjustRightInd w:val="0"/>
        <w:spacing w:before="40" w:after="40"/>
        <w:ind w:left="40" w:right="40"/>
        <w:jc w:val="both"/>
        <w:rPr>
          <w:rFonts w:ascii="Arial" w:hAnsi="Arial" w:cs="Arial"/>
          <w:color w:val="000000"/>
          <w:sz w:val="20"/>
          <w:szCs w:val="20"/>
        </w:rPr>
      </w:pPr>
      <w:r>
        <w:rPr>
          <w:rFonts w:ascii="Arial" w:hAnsi="Arial" w:cs="Arial"/>
          <w:color w:val="000000"/>
          <w:sz w:val="20"/>
          <w:szCs w:val="20"/>
        </w:rPr>
        <w:t xml:space="preserve">Odbor školství, mládeže a tělovýchovy navrhuje rozpočtové opatření na navýšení provozního příspěvku škole z důvodu dofinancování předmětových soutěží vyhlašovaných MŠMT. Prostředky jsou uvolňovány z dosud nerozdělené alokace rozpočtu pro soutěže. Jedná se o Dům dětí a mládeže, Tábor, Tržní náměstí 346. </w:t>
      </w:r>
      <w:r>
        <w:rPr>
          <w:rFonts w:ascii="Arial" w:hAnsi="Arial" w:cs="Arial"/>
          <w:b/>
          <w:bCs/>
          <w:color w:val="000000"/>
          <w:sz w:val="20"/>
          <w:szCs w:val="20"/>
        </w:rPr>
        <w:t>Bez dopadu do salda.</w:t>
      </w:r>
    </w:p>
    <w:p w14:paraId="0AA80DE5" w14:textId="77777777" w:rsidR="00765300" w:rsidRDefault="00765300" w:rsidP="002F321A">
      <w:pPr>
        <w:widowControl w:val="0"/>
        <w:autoSpaceDE w:val="0"/>
        <w:autoSpaceDN w:val="0"/>
        <w:adjustRightInd w:val="0"/>
        <w:spacing w:before="40" w:after="40"/>
        <w:ind w:left="40" w:right="40"/>
        <w:rPr>
          <w:rFonts w:ascii="Arial" w:hAnsi="Arial" w:cs="Arial"/>
          <w:color w:val="000000"/>
          <w:sz w:val="17"/>
          <w:szCs w:val="17"/>
        </w:rPr>
      </w:pPr>
    </w:p>
    <w:tbl>
      <w:tblPr>
        <w:tblW w:w="9675" w:type="dxa"/>
        <w:tblInd w:w="40" w:type="dxa"/>
        <w:tblLayout w:type="fixed"/>
        <w:tblCellMar>
          <w:top w:w="40" w:type="dxa"/>
          <w:left w:w="40" w:type="dxa"/>
          <w:bottom w:w="40" w:type="dxa"/>
          <w:right w:w="40" w:type="dxa"/>
        </w:tblCellMar>
        <w:tblLook w:val="04A0" w:firstRow="1" w:lastRow="0" w:firstColumn="1" w:lastColumn="0" w:noHBand="0" w:noVBand="1"/>
      </w:tblPr>
      <w:tblGrid>
        <w:gridCol w:w="713"/>
        <w:gridCol w:w="714"/>
        <w:gridCol w:w="1530"/>
        <w:gridCol w:w="2770"/>
        <w:gridCol w:w="1193"/>
        <w:gridCol w:w="603"/>
        <w:gridCol w:w="859"/>
        <w:gridCol w:w="1293"/>
      </w:tblGrid>
      <w:tr w:rsidR="00765300" w14:paraId="10C9008A" w14:textId="77777777" w:rsidTr="002F321A">
        <w:trPr>
          <w:cantSplit/>
        </w:trPr>
        <w:tc>
          <w:tcPr>
            <w:tcW w:w="2958" w:type="dxa"/>
            <w:gridSpan w:val="3"/>
            <w:hideMark/>
          </w:tcPr>
          <w:p w14:paraId="6C29B8A5" w14:textId="77777777" w:rsidR="00765300" w:rsidRDefault="00765300">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Rozpočtové opatření č.</w:t>
            </w:r>
          </w:p>
        </w:tc>
        <w:tc>
          <w:tcPr>
            <w:tcW w:w="6717" w:type="dxa"/>
            <w:gridSpan w:val="5"/>
            <w:hideMark/>
          </w:tcPr>
          <w:p w14:paraId="179D8376" w14:textId="77777777" w:rsidR="00765300" w:rsidRDefault="00765300">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238/R</w:t>
            </w:r>
          </w:p>
        </w:tc>
      </w:tr>
      <w:tr w:rsidR="00765300" w14:paraId="293FA252" w14:textId="77777777" w:rsidTr="002F321A">
        <w:trPr>
          <w:cantSplit/>
        </w:trPr>
        <w:tc>
          <w:tcPr>
            <w:tcW w:w="714" w:type="dxa"/>
            <w:vAlign w:val="center"/>
            <w:hideMark/>
          </w:tcPr>
          <w:p w14:paraId="0A266A3B" w14:textId="77777777" w:rsidR="00765300" w:rsidRDefault="00765300">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w:t>
            </w:r>
          </w:p>
        </w:tc>
        <w:tc>
          <w:tcPr>
            <w:tcW w:w="5015" w:type="dxa"/>
            <w:gridSpan w:val="3"/>
            <w:vAlign w:val="center"/>
            <w:hideMark/>
          </w:tcPr>
          <w:p w14:paraId="7EC60078" w14:textId="77777777" w:rsidR="00765300" w:rsidRDefault="00765300">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položka</w:t>
            </w:r>
          </w:p>
        </w:tc>
        <w:tc>
          <w:tcPr>
            <w:tcW w:w="1193" w:type="dxa"/>
            <w:vAlign w:val="center"/>
            <w:hideMark/>
          </w:tcPr>
          <w:p w14:paraId="0D0CEDCA" w14:textId="77777777" w:rsidR="00765300" w:rsidRDefault="00765300">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UZ</w:t>
            </w:r>
          </w:p>
        </w:tc>
        <w:tc>
          <w:tcPr>
            <w:tcW w:w="603" w:type="dxa"/>
            <w:vAlign w:val="center"/>
            <w:hideMark/>
          </w:tcPr>
          <w:p w14:paraId="440B0AF7" w14:textId="77777777" w:rsidR="00765300" w:rsidRDefault="00765300">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ORJ</w:t>
            </w:r>
          </w:p>
        </w:tc>
        <w:tc>
          <w:tcPr>
            <w:tcW w:w="859" w:type="dxa"/>
            <w:vAlign w:val="center"/>
            <w:hideMark/>
          </w:tcPr>
          <w:p w14:paraId="76B0827D" w14:textId="77777777" w:rsidR="00765300" w:rsidRDefault="00765300">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ORG</w:t>
            </w:r>
          </w:p>
        </w:tc>
        <w:tc>
          <w:tcPr>
            <w:tcW w:w="1293" w:type="dxa"/>
            <w:vAlign w:val="center"/>
            <w:hideMark/>
          </w:tcPr>
          <w:p w14:paraId="6C8AF0AA" w14:textId="77777777" w:rsidR="00765300" w:rsidRDefault="00765300">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částka v Kč</w:t>
            </w:r>
          </w:p>
        </w:tc>
      </w:tr>
      <w:tr w:rsidR="00765300" w14:paraId="0D0E55AF" w14:textId="77777777" w:rsidTr="002F321A">
        <w:trPr>
          <w:cantSplit/>
        </w:trPr>
        <w:tc>
          <w:tcPr>
            <w:tcW w:w="714" w:type="dxa"/>
            <w:vAlign w:val="center"/>
            <w:hideMark/>
          </w:tcPr>
          <w:p w14:paraId="0942E14F"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3233</w:t>
            </w:r>
          </w:p>
        </w:tc>
        <w:tc>
          <w:tcPr>
            <w:tcW w:w="714" w:type="dxa"/>
            <w:vAlign w:val="center"/>
            <w:hideMark/>
          </w:tcPr>
          <w:p w14:paraId="65CA4C0B"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2229</w:t>
            </w:r>
          </w:p>
        </w:tc>
        <w:tc>
          <w:tcPr>
            <w:tcW w:w="4301" w:type="dxa"/>
            <w:gridSpan w:val="2"/>
            <w:vAlign w:val="center"/>
            <w:hideMark/>
          </w:tcPr>
          <w:p w14:paraId="1CD4329E"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Ostatní přijaté vratky transferů a podobné příjmy</w:t>
            </w:r>
          </w:p>
        </w:tc>
        <w:tc>
          <w:tcPr>
            <w:tcW w:w="1193" w:type="dxa"/>
            <w:vAlign w:val="center"/>
            <w:hideMark/>
          </w:tcPr>
          <w:p w14:paraId="13A68B1A"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103133063</w:t>
            </w:r>
          </w:p>
        </w:tc>
        <w:tc>
          <w:tcPr>
            <w:tcW w:w="603" w:type="dxa"/>
            <w:vAlign w:val="center"/>
            <w:hideMark/>
          </w:tcPr>
          <w:p w14:paraId="773324A8"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863</w:t>
            </w:r>
          </w:p>
        </w:tc>
        <w:tc>
          <w:tcPr>
            <w:tcW w:w="859" w:type="dxa"/>
            <w:vAlign w:val="center"/>
            <w:hideMark/>
          </w:tcPr>
          <w:p w14:paraId="0012346D"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401224</w:t>
            </w:r>
          </w:p>
        </w:tc>
        <w:tc>
          <w:tcPr>
            <w:tcW w:w="1293" w:type="dxa"/>
            <w:vAlign w:val="center"/>
            <w:hideMark/>
          </w:tcPr>
          <w:p w14:paraId="5571E295" w14:textId="77777777" w:rsidR="00765300" w:rsidRDefault="00765300">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1 043,99</w:t>
            </w:r>
          </w:p>
        </w:tc>
      </w:tr>
      <w:tr w:rsidR="00765300" w14:paraId="12394171" w14:textId="77777777" w:rsidTr="002F321A">
        <w:trPr>
          <w:cantSplit/>
        </w:trPr>
        <w:tc>
          <w:tcPr>
            <w:tcW w:w="714" w:type="dxa"/>
            <w:vAlign w:val="center"/>
            <w:hideMark/>
          </w:tcPr>
          <w:p w14:paraId="79F9DCBC"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3233</w:t>
            </w:r>
          </w:p>
        </w:tc>
        <w:tc>
          <w:tcPr>
            <w:tcW w:w="714" w:type="dxa"/>
            <w:vAlign w:val="center"/>
            <w:hideMark/>
          </w:tcPr>
          <w:p w14:paraId="0196010D"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2229</w:t>
            </w:r>
          </w:p>
        </w:tc>
        <w:tc>
          <w:tcPr>
            <w:tcW w:w="4301" w:type="dxa"/>
            <w:gridSpan w:val="2"/>
            <w:vAlign w:val="center"/>
            <w:hideMark/>
          </w:tcPr>
          <w:p w14:paraId="72B300CC"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Ostatní přijaté vratky transferů a podobné příjmy</w:t>
            </w:r>
          </w:p>
        </w:tc>
        <w:tc>
          <w:tcPr>
            <w:tcW w:w="1193" w:type="dxa"/>
            <w:vAlign w:val="center"/>
            <w:hideMark/>
          </w:tcPr>
          <w:p w14:paraId="58329156"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103533063</w:t>
            </w:r>
          </w:p>
        </w:tc>
        <w:tc>
          <w:tcPr>
            <w:tcW w:w="603" w:type="dxa"/>
            <w:vAlign w:val="center"/>
            <w:hideMark/>
          </w:tcPr>
          <w:p w14:paraId="26FE85F5"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863</w:t>
            </w:r>
          </w:p>
        </w:tc>
        <w:tc>
          <w:tcPr>
            <w:tcW w:w="859" w:type="dxa"/>
            <w:vAlign w:val="center"/>
            <w:hideMark/>
          </w:tcPr>
          <w:p w14:paraId="0D65C932"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401224</w:t>
            </w:r>
          </w:p>
        </w:tc>
        <w:tc>
          <w:tcPr>
            <w:tcW w:w="1293" w:type="dxa"/>
            <w:vAlign w:val="center"/>
            <w:hideMark/>
          </w:tcPr>
          <w:p w14:paraId="14E437B1" w14:textId="77777777" w:rsidR="00765300" w:rsidRDefault="00765300">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5 916,01</w:t>
            </w:r>
          </w:p>
        </w:tc>
      </w:tr>
      <w:tr w:rsidR="00765300" w14:paraId="36B348A6" w14:textId="77777777" w:rsidTr="002F321A">
        <w:trPr>
          <w:cantSplit/>
        </w:trPr>
        <w:tc>
          <w:tcPr>
            <w:tcW w:w="714" w:type="dxa"/>
            <w:vAlign w:val="center"/>
            <w:hideMark/>
          </w:tcPr>
          <w:p w14:paraId="3990521C"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3123</w:t>
            </w:r>
          </w:p>
        </w:tc>
        <w:tc>
          <w:tcPr>
            <w:tcW w:w="714" w:type="dxa"/>
            <w:vAlign w:val="center"/>
            <w:hideMark/>
          </w:tcPr>
          <w:p w14:paraId="70AACFA4"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2229</w:t>
            </w:r>
          </w:p>
        </w:tc>
        <w:tc>
          <w:tcPr>
            <w:tcW w:w="4301" w:type="dxa"/>
            <w:gridSpan w:val="2"/>
            <w:vAlign w:val="center"/>
            <w:hideMark/>
          </w:tcPr>
          <w:p w14:paraId="63ECADC1"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Ostatní přijaté vratky transferů a podobné příjmy</w:t>
            </w:r>
          </w:p>
        </w:tc>
        <w:tc>
          <w:tcPr>
            <w:tcW w:w="1193" w:type="dxa"/>
            <w:vAlign w:val="center"/>
            <w:hideMark/>
          </w:tcPr>
          <w:p w14:paraId="09D2A39A"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103133063</w:t>
            </w:r>
          </w:p>
        </w:tc>
        <w:tc>
          <w:tcPr>
            <w:tcW w:w="603" w:type="dxa"/>
            <w:vAlign w:val="center"/>
            <w:hideMark/>
          </w:tcPr>
          <w:p w14:paraId="70DB004B"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863</w:t>
            </w:r>
          </w:p>
        </w:tc>
        <w:tc>
          <w:tcPr>
            <w:tcW w:w="859" w:type="dxa"/>
            <w:vAlign w:val="center"/>
            <w:hideMark/>
          </w:tcPr>
          <w:p w14:paraId="1CA723AD"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403208</w:t>
            </w:r>
          </w:p>
        </w:tc>
        <w:tc>
          <w:tcPr>
            <w:tcW w:w="1293" w:type="dxa"/>
            <w:vAlign w:val="center"/>
            <w:hideMark/>
          </w:tcPr>
          <w:p w14:paraId="53106303" w14:textId="77777777" w:rsidR="00765300" w:rsidRDefault="00765300">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1 436,38</w:t>
            </w:r>
          </w:p>
        </w:tc>
      </w:tr>
      <w:tr w:rsidR="00765300" w14:paraId="04B3DA5F" w14:textId="77777777" w:rsidTr="002F321A">
        <w:trPr>
          <w:cantSplit/>
        </w:trPr>
        <w:tc>
          <w:tcPr>
            <w:tcW w:w="714" w:type="dxa"/>
            <w:vAlign w:val="center"/>
            <w:hideMark/>
          </w:tcPr>
          <w:p w14:paraId="16F6EAFD"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3123</w:t>
            </w:r>
          </w:p>
        </w:tc>
        <w:tc>
          <w:tcPr>
            <w:tcW w:w="714" w:type="dxa"/>
            <w:vAlign w:val="center"/>
            <w:hideMark/>
          </w:tcPr>
          <w:p w14:paraId="19A1A7DB"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2229</w:t>
            </w:r>
          </w:p>
        </w:tc>
        <w:tc>
          <w:tcPr>
            <w:tcW w:w="4301" w:type="dxa"/>
            <w:gridSpan w:val="2"/>
            <w:vAlign w:val="center"/>
            <w:hideMark/>
          </w:tcPr>
          <w:p w14:paraId="69B13C05"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Ostatní přijaté vratky transferů a podobné příjmy</w:t>
            </w:r>
          </w:p>
        </w:tc>
        <w:tc>
          <w:tcPr>
            <w:tcW w:w="1193" w:type="dxa"/>
            <w:vAlign w:val="center"/>
            <w:hideMark/>
          </w:tcPr>
          <w:p w14:paraId="4F588640"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103533063</w:t>
            </w:r>
          </w:p>
        </w:tc>
        <w:tc>
          <w:tcPr>
            <w:tcW w:w="603" w:type="dxa"/>
            <w:vAlign w:val="center"/>
            <w:hideMark/>
          </w:tcPr>
          <w:p w14:paraId="12231773"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863</w:t>
            </w:r>
          </w:p>
        </w:tc>
        <w:tc>
          <w:tcPr>
            <w:tcW w:w="859" w:type="dxa"/>
            <w:vAlign w:val="center"/>
            <w:hideMark/>
          </w:tcPr>
          <w:p w14:paraId="67475437"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403208</w:t>
            </w:r>
          </w:p>
        </w:tc>
        <w:tc>
          <w:tcPr>
            <w:tcW w:w="1293" w:type="dxa"/>
            <w:vAlign w:val="center"/>
            <w:hideMark/>
          </w:tcPr>
          <w:p w14:paraId="3676C016" w14:textId="77777777" w:rsidR="00765300" w:rsidRDefault="00765300">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8 139,62</w:t>
            </w:r>
          </w:p>
        </w:tc>
      </w:tr>
      <w:tr w:rsidR="00765300" w14:paraId="3416B0B1" w14:textId="77777777" w:rsidTr="002F321A">
        <w:trPr>
          <w:cantSplit/>
        </w:trPr>
        <w:tc>
          <w:tcPr>
            <w:tcW w:w="714" w:type="dxa"/>
            <w:vAlign w:val="center"/>
            <w:hideMark/>
          </w:tcPr>
          <w:p w14:paraId="02CD21D7"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3231</w:t>
            </w:r>
          </w:p>
        </w:tc>
        <w:tc>
          <w:tcPr>
            <w:tcW w:w="714" w:type="dxa"/>
            <w:vAlign w:val="center"/>
            <w:hideMark/>
          </w:tcPr>
          <w:p w14:paraId="1297F8D8"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2229</w:t>
            </w:r>
          </w:p>
        </w:tc>
        <w:tc>
          <w:tcPr>
            <w:tcW w:w="4301" w:type="dxa"/>
            <w:gridSpan w:val="2"/>
            <w:vAlign w:val="center"/>
            <w:hideMark/>
          </w:tcPr>
          <w:p w14:paraId="6B3231BD"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Ostatní přijaté vratky transferů a podobné příjmy</w:t>
            </w:r>
          </w:p>
        </w:tc>
        <w:tc>
          <w:tcPr>
            <w:tcW w:w="1193" w:type="dxa"/>
            <w:vAlign w:val="center"/>
            <w:hideMark/>
          </w:tcPr>
          <w:p w14:paraId="7FAB0423"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103133063</w:t>
            </w:r>
          </w:p>
        </w:tc>
        <w:tc>
          <w:tcPr>
            <w:tcW w:w="603" w:type="dxa"/>
            <w:vAlign w:val="center"/>
            <w:hideMark/>
          </w:tcPr>
          <w:p w14:paraId="5ECAA2E2"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863</w:t>
            </w:r>
          </w:p>
        </w:tc>
        <w:tc>
          <w:tcPr>
            <w:tcW w:w="859" w:type="dxa"/>
            <w:vAlign w:val="center"/>
            <w:hideMark/>
          </w:tcPr>
          <w:p w14:paraId="1ED78ECC"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403215</w:t>
            </w:r>
          </w:p>
        </w:tc>
        <w:tc>
          <w:tcPr>
            <w:tcW w:w="1293" w:type="dxa"/>
            <w:vAlign w:val="center"/>
            <w:hideMark/>
          </w:tcPr>
          <w:p w14:paraId="4E8DE1A7" w14:textId="77777777" w:rsidR="00765300" w:rsidRDefault="00765300">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16 255,63</w:t>
            </w:r>
          </w:p>
        </w:tc>
      </w:tr>
      <w:tr w:rsidR="00765300" w14:paraId="25B3C7BA" w14:textId="77777777" w:rsidTr="002F321A">
        <w:trPr>
          <w:cantSplit/>
        </w:trPr>
        <w:tc>
          <w:tcPr>
            <w:tcW w:w="714" w:type="dxa"/>
            <w:vAlign w:val="center"/>
            <w:hideMark/>
          </w:tcPr>
          <w:p w14:paraId="658534CA"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3231</w:t>
            </w:r>
          </w:p>
        </w:tc>
        <w:tc>
          <w:tcPr>
            <w:tcW w:w="714" w:type="dxa"/>
            <w:vAlign w:val="center"/>
            <w:hideMark/>
          </w:tcPr>
          <w:p w14:paraId="424715F4"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2229</w:t>
            </w:r>
          </w:p>
        </w:tc>
        <w:tc>
          <w:tcPr>
            <w:tcW w:w="4301" w:type="dxa"/>
            <w:gridSpan w:val="2"/>
            <w:vAlign w:val="center"/>
            <w:hideMark/>
          </w:tcPr>
          <w:p w14:paraId="3C22130C"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Ostatní přijaté vratky transferů a podobné příjmy</w:t>
            </w:r>
          </w:p>
        </w:tc>
        <w:tc>
          <w:tcPr>
            <w:tcW w:w="1193" w:type="dxa"/>
            <w:vAlign w:val="center"/>
            <w:hideMark/>
          </w:tcPr>
          <w:p w14:paraId="0241924C"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103533063</w:t>
            </w:r>
          </w:p>
        </w:tc>
        <w:tc>
          <w:tcPr>
            <w:tcW w:w="603" w:type="dxa"/>
            <w:vAlign w:val="center"/>
            <w:hideMark/>
          </w:tcPr>
          <w:p w14:paraId="28962668"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863</w:t>
            </w:r>
          </w:p>
        </w:tc>
        <w:tc>
          <w:tcPr>
            <w:tcW w:w="859" w:type="dxa"/>
            <w:vAlign w:val="center"/>
            <w:hideMark/>
          </w:tcPr>
          <w:p w14:paraId="234C317C"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403215</w:t>
            </w:r>
          </w:p>
        </w:tc>
        <w:tc>
          <w:tcPr>
            <w:tcW w:w="1293" w:type="dxa"/>
            <w:vAlign w:val="center"/>
            <w:hideMark/>
          </w:tcPr>
          <w:p w14:paraId="3D133A63" w14:textId="77777777" w:rsidR="00765300" w:rsidRDefault="00765300">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92 115,37</w:t>
            </w:r>
          </w:p>
        </w:tc>
      </w:tr>
      <w:tr w:rsidR="00765300" w14:paraId="2D7F016A" w14:textId="77777777" w:rsidTr="002F321A">
        <w:trPr>
          <w:cantSplit/>
        </w:trPr>
        <w:tc>
          <w:tcPr>
            <w:tcW w:w="714" w:type="dxa"/>
            <w:vAlign w:val="center"/>
            <w:hideMark/>
          </w:tcPr>
          <w:p w14:paraId="7D01E34A"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3121</w:t>
            </w:r>
          </w:p>
        </w:tc>
        <w:tc>
          <w:tcPr>
            <w:tcW w:w="714" w:type="dxa"/>
            <w:vAlign w:val="center"/>
            <w:hideMark/>
          </w:tcPr>
          <w:p w14:paraId="4C797AFA"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2229</w:t>
            </w:r>
          </w:p>
        </w:tc>
        <w:tc>
          <w:tcPr>
            <w:tcW w:w="4301" w:type="dxa"/>
            <w:gridSpan w:val="2"/>
            <w:vAlign w:val="center"/>
            <w:hideMark/>
          </w:tcPr>
          <w:p w14:paraId="6B6FB4A4"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Ostatní přijaté vratky transferů a podobné příjmy</w:t>
            </w:r>
          </w:p>
        </w:tc>
        <w:tc>
          <w:tcPr>
            <w:tcW w:w="1193" w:type="dxa"/>
            <w:vAlign w:val="center"/>
            <w:hideMark/>
          </w:tcPr>
          <w:p w14:paraId="3771E007"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103133063</w:t>
            </w:r>
          </w:p>
        </w:tc>
        <w:tc>
          <w:tcPr>
            <w:tcW w:w="603" w:type="dxa"/>
            <w:vAlign w:val="center"/>
            <w:hideMark/>
          </w:tcPr>
          <w:p w14:paraId="26AC4E7A"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863</w:t>
            </w:r>
          </w:p>
        </w:tc>
        <w:tc>
          <w:tcPr>
            <w:tcW w:w="859" w:type="dxa"/>
            <w:vAlign w:val="center"/>
            <w:hideMark/>
          </w:tcPr>
          <w:p w14:paraId="3B4B614F"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404202</w:t>
            </w:r>
          </w:p>
        </w:tc>
        <w:tc>
          <w:tcPr>
            <w:tcW w:w="1293" w:type="dxa"/>
            <w:vAlign w:val="center"/>
            <w:hideMark/>
          </w:tcPr>
          <w:p w14:paraId="55E0D602" w14:textId="77777777" w:rsidR="00765300" w:rsidRDefault="00765300">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14 345,98</w:t>
            </w:r>
          </w:p>
        </w:tc>
      </w:tr>
      <w:tr w:rsidR="00765300" w14:paraId="44541A3C" w14:textId="77777777" w:rsidTr="002F321A">
        <w:trPr>
          <w:cantSplit/>
        </w:trPr>
        <w:tc>
          <w:tcPr>
            <w:tcW w:w="714" w:type="dxa"/>
            <w:vAlign w:val="center"/>
            <w:hideMark/>
          </w:tcPr>
          <w:p w14:paraId="7C660E8E"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3121</w:t>
            </w:r>
          </w:p>
        </w:tc>
        <w:tc>
          <w:tcPr>
            <w:tcW w:w="714" w:type="dxa"/>
            <w:vAlign w:val="center"/>
            <w:hideMark/>
          </w:tcPr>
          <w:p w14:paraId="72494FA0"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2229</w:t>
            </w:r>
          </w:p>
        </w:tc>
        <w:tc>
          <w:tcPr>
            <w:tcW w:w="4301" w:type="dxa"/>
            <w:gridSpan w:val="2"/>
            <w:vAlign w:val="center"/>
            <w:hideMark/>
          </w:tcPr>
          <w:p w14:paraId="018098A7"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Ostatní přijaté vratky transferů a podobné příjmy</w:t>
            </w:r>
          </w:p>
        </w:tc>
        <w:tc>
          <w:tcPr>
            <w:tcW w:w="1193" w:type="dxa"/>
            <w:vAlign w:val="center"/>
            <w:hideMark/>
          </w:tcPr>
          <w:p w14:paraId="3D6CE4F5"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103533063</w:t>
            </w:r>
          </w:p>
        </w:tc>
        <w:tc>
          <w:tcPr>
            <w:tcW w:w="603" w:type="dxa"/>
            <w:vAlign w:val="center"/>
            <w:hideMark/>
          </w:tcPr>
          <w:p w14:paraId="15985DE1"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863</w:t>
            </w:r>
          </w:p>
        </w:tc>
        <w:tc>
          <w:tcPr>
            <w:tcW w:w="859" w:type="dxa"/>
            <w:vAlign w:val="center"/>
            <w:hideMark/>
          </w:tcPr>
          <w:p w14:paraId="11563BA3"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404202</w:t>
            </w:r>
          </w:p>
        </w:tc>
        <w:tc>
          <w:tcPr>
            <w:tcW w:w="1293" w:type="dxa"/>
            <w:vAlign w:val="center"/>
            <w:hideMark/>
          </w:tcPr>
          <w:p w14:paraId="343A86DA" w14:textId="77777777" w:rsidR="00765300" w:rsidRDefault="00765300">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81 294,02</w:t>
            </w:r>
          </w:p>
        </w:tc>
      </w:tr>
      <w:tr w:rsidR="00765300" w14:paraId="3558BFE5" w14:textId="77777777" w:rsidTr="002F321A">
        <w:trPr>
          <w:cantSplit/>
        </w:trPr>
        <w:tc>
          <w:tcPr>
            <w:tcW w:w="714" w:type="dxa"/>
            <w:vAlign w:val="center"/>
            <w:hideMark/>
          </w:tcPr>
          <w:p w14:paraId="697F3CBF"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3233</w:t>
            </w:r>
          </w:p>
        </w:tc>
        <w:tc>
          <w:tcPr>
            <w:tcW w:w="714" w:type="dxa"/>
            <w:vAlign w:val="center"/>
            <w:hideMark/>
          </w:tcPr>
          <w:p w14:paraId="514A5A21"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5364</w:t>
            </w:r>
          </w:p>
        </w:tc>
        <w:tc>
          <w:tcPr>
            <w:tcW w:w="4301" w:type="dxa"/>
            <w:gridSpan w:val="2"/>
            <w:vAlign w:val="center"/>
            <w:hideMark/>
          </w:tcPr>
          <w:p w14:paraId="2C708FA9"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Vratky transferů poskytnutých z veřejných rozpočtů</w:t>
            </w:r>
          </w:p>
        </w:tc>
        <w:tc>
          <w:tcPr>
            <w:tcW w:w="1193" w:type="dxa"/>
            <w:vAlign w:val="center"/>
            <w:hideMark/>
          </w:tcPr>
          <w:p w14:paraId="754420E8"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103133063</w:t>
            </w:r>
          </w:p>
        </w:tc>
        <w:tc>
          <w:tcPr>
            <w:tcW w:w="603" w:type="dxa"/>
            <w:vAlign w:val="center"/>
            <w:hideMark/>
          </w:tcPr>
          <w:p w14:paraId="51AF4E4E"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867</w:t>
            </w:r>
          </w:p>
        </w:tc>
        <w:tc>
          <w:tcPr>
            <w:tcW w:w="859" w:type="dxa"/>
            <w:vAlign w:val="center"/>
          </w:tcPr>
          <w:p w14:paraId="4D5BE113" w14:textId="77777777" w:rsidR="00765300" w:rsidRDefault="00765300">
            <w:pPr>
              <w:widowControl w:val="0"/>
              <w:autoSpaceDE w:val="0"/>
              <w:autoSpaceDN w:val="0"/>
              <w:adjustRightInd w:val="0"/>
              <w:jc w:val="center"/>
              <w:rPr>
                <w:rFonts w:ascii="Arial" w:hAnsi="Arial" w:cs="Arial"/>
                <w:color w:val="000000"/>
                <w:sz w:val="20"/>
                <w:szCs w:val="20"/>
              </w:rPr>
            </w:pPr>
          </w:p>
        </w:tc>
        <w:tc>
          <w:tcPr>
            <w:tcW w:w="1293" w:type="dxa"/>
            <w:vAlign w:val="center"/>
            <w:hideMark/>
          </w:tcPr>
          <w:p w14:paraId="58D66E77" w14:textId="77777777" w:rsidR="00765300" w:rsidRDefault="00765300">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1 043,99</w:t>
            </w:r>
          </w:p>
        </w:tc>
      </w:tr>
      <w:tr w:rsidR="00765300" w14:paraId="693D205D" w14:textId="77777777" w:rsidTr="002F321A">
        <w:trPr>
          <w:cantSplit/>
        </w:trPr>
        <w:tc>
          <w:tcPr>
            <w:tcW w:w="714" w:type="dxa"/>
            <w:vAlign w:val="center"/>
            <w:hideMark/>
          </w:tcPr>
          <w:p w14:paraId="28C686EA"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3233</w:t>
            </w:r>
          </w:p>
        </w:tc>
        <w:tc>
          <w:tcPr>
            <w:tcW w:w="714" w:type="dxa"/>
            <w:vAlign w:val="center"/>
            <w:hideMark/>
          </w:tcPr>
          <w:p w14:paraId="633286DD"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5364</w:t>
            </w:r>
          </w:p>
        </w:tc>
        <w:tc>
          <w:tcPr>
            <w:tcW w:w="4301" w:type="dxa"/>
            <w:gridSpan w:val="2"/>
            <w:vAlign w:val="center"/>
            <w:hideMark/>
          </w:tcPr>
          <w:p w14:paraId="246CAD8B"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Vratky transferů poskytnutých z veřejných rozpočtů</w:t>
            </w:r>
          </w:p>
        </w:tc>
        <w:tc>
          <w:tcPr>
            <w:tcW w:w="1193" w:type="dxa"/>
            <w:vAlign w:val="center"/>
            <w:hideMark/>
          </w:tcPr>
          <w:p w14:paraId="784A7E7E"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103533063</w:t>
            </w:r>
          </w:p>
        </w:tc>
        <w:tc>
          <w:tcPr>
            <w:tcW w:w="603" w:type="dxa"/>
            <w:vAlign w:val="center"/>
            <w:hideMark/>
          </w:tcPr>
          <w:p w14:paraId="5CE38F2C"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867</w:t>
            </w:r>
          </w:p>
        </w:tc>
        <w:tc>
          <w:tcPr>
            <w:tcW w:w="859" w:type="dxa"/>
            <w:vAlign w:val="center"/>
          </w:tcPr>
          <w:p w14:paraId="20F87E4D" w14:textId="77777777" w:rsidR="00765300" w:rsidRDefault="00765300">
            <w:pPr>
              <w:widowControl w:val="0"/>
              <w:autoSpaceDE w:val="0"/>
              <w:autoSpaceDN w:val="0"/>
              <w:adjustRightInd w:val="0"/>
              <w:jc w:val="center"/>
              <w:rPr>
                <w:rFonts w:ascii="Arial" w:hAnsi="Arial" w:cs="Arial"/>
                <w:color w:val="000000"/>
                <w:sz w:val="20"/>
                <w:szCs w:val="20"/>
              </w:rPr>
            </w:pPr>
          </w:p>
        </w:tc>
        <w:tc>
          <w:tcPr>
            <w:tcW w:w="1293" w:type="dxa"/>
            <w:vAlign w:val="center"/>
            <w:hideMark/>
          </w:tcPr>
          <w:p w14:paraId="7812185A" w14:textId="77777777" w:rsidR="00765300" w:rsidRDefault="00765300">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5 916,01</w:t>
            </w:r>
          </w:p>
        </w:tc>
      </w:tr>
      <w:tr w:rsidR="00765300" w14:paraId="3E5B71DF" w14:textId="77777777" w:rsidTr="002F321A">
        <w:trPr>
          <w:cantSplit/>
        </w:trPr>
        <w:tc>
          <w:tcPr>
            <w:tcW w:w="714" w:type="dxa"/>
            <w:vAlign w:val="center"/>
            <w:hideMark/>
          </w:tcPr>
          <w:p w14:paraId="690F90BC"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3123</w:t>
            </w:r>
          </w:p>
        </w:tc>
        <w:tc>
          <w:tcPr>
            <w:tcW w:w="714" w:type="dxa"/>
            <w:vAlign w:val="center"/>
            <w:hideMark/>
          </w:tcPr>
          <w:p w14:paraId="15306D4B"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5364</w:t>
            </w:r>
          </w:p>
        </w:tc>
        <w:tc>
          <w:tcPr>
            <w:tcW w:w="4301" w:type="dxa"/>
            <w:gridSpan w:val="2"/>
            <w:vAlign w:val="center"/>
            <w:hideMark/>
          </w:tcPr>
          <w:p w14:paraId="7DDD866C"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Vratky transferů poskytnutých z veřejných rozpočtů</w:t>
            </w:r>
          </w:p>
        </w:tc>
        <w:tc>
          <w:tcPr>
            <w:tcW w:w="1193" w:type="dxa"/>
            <w:vAlign w:val="center"/>
            <w:hideMark/>
          </w:tcPr>
          <w:p w14:paraId="367AD592"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103133063</w:t>
            </w:r>
          </w:p>
        </w:tc>
        <w:tc>
          <w:tcPr>
            <w:tcW w:w="603" w:type="dxa"/>
            <w:vAlign w:val="center"/>
            <w:hideMark/>
          </w:tcPr>
          <w:p w14:paraId="21601117"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867</w:t>
            </w:r>
          </w:p>
        </w:tc>
        <w:tc>
          <w:tcPr>
            <w:tcW w:w="859" w:type="dxa"/>
            <w:vAlign w:val="center"/>
          </w:tcPr>
          <w:p w14:paraId="7D7C6B08" w14:textId="77777777" w:rsidR="00765300" w:rsidRDefault="00765300">
            <w:pPr>
              <w:widowControl w:val="0"/>
              <w:autoSpaceDE w:val="0"/>
              <w:autoSpaceDN w:val="0"/>
              <w:adjustRightInd w:val="0"/>
              <w:jc w:val="center"/>
              <w:rPr>
                <w:rFonts w:ascii="Arial" w:hAnsi="Arial" w:cs="Arial"/>
                <w:color w:val="000000"/>
                <w:sz w:val="20"/>
                <w:szCs w:val="20"/>
              </w:rPr>
            </w:pPr>
          </w:p>
        </w:tc>
        <w:tc>
          <w:tcPr>
            <w:tcW w:w="1293" w:type="dxa"/>
            <w:vAlign w:val="center"/>
            <w:hideMark/>
          </w:tcPr>
          <w:p w14:paraId="2922FD48" w14:textId="77777777" w:rsidR="00765300" w:rsidRDefault="00765300">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1 436,38</w:t>
            </w:r>
          </w:p>
        </w:tc>
      </w:tr>
      <w:tr w:rsidR="00765300" w14:paraId="56DFA5FB" w14:textId="77777777" w:rsidTr="002F321A">
        <w:trPr>
          <w:cantSplit/>
        </w:trPr>
        <w:tc>
          <w:tcPr>
            <w:tcW w:w="714" w:type="dxa"/>
            <w:vAlign w:val="center"/>
            <w:hideMark/>
          </w:tcPr>
          <w:p w14:paraId="552C5320"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3123</w:t>
            </w:r>
          </w:p>
        </w:tc>
        <w:tc>
          <w:tcPr>
            <w:tcW w:w="714" w:type="dxa"/>
            <w:vAlign w:val="center"/>
            <w:hideMark/>
          </w:tcPr>
          <w:p w14:paraId="207DC7AC"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5364</w:t>
            </w:r>
          </w:p>
        </w:tc>
        <w:tc>
          <w:tcPr>
            <w:tcW w:w="4301" w:type="dxa"/>
            <w:gridSpan w:val="2"/>
            <w:vAlign w:val="center"/>
            <w:hideMark/>
          </w:tcPr>
          <w:p w14:paraId="1461CB2F"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Vratky transferů poskytnutých z veřejných rozpočtů</w:t>
            </w:r>
          </w:p>
        </w:tc>
        <w:tc>
          <w:tcPr>
            <w:tcW w:w="1193" w:type="dxa"/>
            <w:vAlign w:val="center"/>
            <w:hideMark/>
          </w:tcPr>
          <w:p w14:paraId="06BC784F"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103533063</w:t>
            </w:r>
          </w:p>
        </w:tc>
        <w:tc>
          <w:tcPr>
            <w:tcW w:w="603" w:type="dxa"/>
            <w:vAlign w:val="center"/>
            <w:hideMark/>
          </w:tcPr>
          <w:p w14:paraId="076024F3"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867</w:t>
            </w:r>
          </w:p>
        </w:tc>
        <w:tc>
          <w:tcPr>
            <w:tcW w:w="859" w:type="dxa"/>
            <w:vAlign w:val="center"/>
          </w:tcPr>
          <w:p w14:paraId="0E76453D" w14:textId="77777777" w:rsidR="00765300" w:rsidRDefault="00765300">
            <w:pPr>
              <w:widowControl w:val="0"/>
              <w:autoSpaceDE w:val="0"/>
              <w:autoSpaceDN w:val="0"/>
              <w:adjustRightInd w:val="0"/>
              <w:jc w:val="center"/>
              <w:rPr>
                <w:rFonts w:ascii="Arial" w:hAnsi="Arial" w:cs="Arial"/>
                <w:color w:val="000000"/>
                <w:sz w:val="20"/>
                <w:szCs w:val="20"/>
              </w:rPr>
            </w:pPr>
          </w:p>
        </w:tc>
        <w:tc>
          <w:tcPr>
            <w:tcW w:w="1293" w:type="dxa"/>
            <w:vAlign w:val="center"/>
            <w:hideMark/>
          </w:tcPr>
          <w:p w14:paraId="6A4AE928" w14:textId="77777777" w:rsidR="00765300" w:rsidRDefault="00765300">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8 139,62</w:t>
            </w:r>
          </w:p>
        </w:tc>
      </w:tr>
      <w:tr w:rsidR="00765300" w14:paraId="4E164B98" w14:textId="77777777" w:rsidTr="002F321A">
        <w:trPr>
          <w:cantSplit/>
        </w:trPr>
        <w:tc>
          <w:tcPr>
            <w:tcW w:w="714" w:type="dxa"/>
            <w:vAlign w:val="center"/>
            <w:hideMark/>
          </w:tcPr>
          <w:p w14:paraId="5CEF7116"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3231</w:t>
            </w:r>
          </w:p>
        </w:tc>
        <w:tc>
          <w:tcPr>
            <w:tcW w:w="714" w:type="dxa"/>
            <w:vAlign w:val="center"/>
            <w:hideMark/>
          </w:tcPr>
          <w:p w14:paraId="68D25033"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5364</w:t>
            </w:r>
          </w:p>
        </w:tc>
        <w:tc>
          <w:tcPr>
            <w:tcW w:w="4301" w:type="dxa"/>
            <w:gridSpan w:val="2"/>
            <w:vAlign w:val="center"/>
            <w:hideMark/>
          </w:tcPr>
          <w:p w14:paraId="675BB45A"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Vratky transferů poskytnutých z veřejných rozpočtů</w:t>
            </w:r>
          </w:p>
        </w:tc>
        <w:tc>
          <w:tcPr>
            <w:tcW w:w="1193" w:type="dxa"/>
            <w:vAlign w:val="center"/>
            <w:hideMark/>
          </w:tcPr>
          <w:p w14:paraId="4422DC41"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103133063</w:t>
            </w:r>
          </w:p>
        </w:tc>
        <w:tc>
          <w:tcPr>
            <w:tcW w:w="603" w:type="dxa"/>
            <w:vAlign w:val="center"/>
            <w:hideMark/>
          </w:tcPr>
          <w:p w14:paraId="08687140"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867</w:t>
            </w:r>
          </w:p>
        </w:tc>
        <w:tc>
          <w:tcPr>
            <w:tcW w:w="859" w:type="dxa"/>
            <w:vAlign w:val="center"/>
          </w:tcPr>
          <w:p w14:paraId="29CD4A3E" w14:textId="77777777" w:rsidR="00765300" w:rsidRDefault="00765300">
            <w:pPr>
              <w:widowControl w:val="0"/>
              <w:autoSpaceDE w:val="0"/>
              <w:autoSpaceDN w:val="0"/>
              <w:adjustRightInd w:val="0"/>
              <w:jc w:val="center"/>
              <w:rPr>
                <w:rFonts w:ascii="Arial" w:hAnsi="Arial" w:cs="Arial"/>
                <w:color w:val="000000"/>
                <w:sz w:val="20"/>
                <w:szCs w:val="20"/>
              </w:rPr>
            </w:pPr>
          </w:p>
        </w:tc>
        <w:tc>
          <w:tcPr>
            <w:tcW w:w="1293" w:type="dxa"/>
            <w:vAlign w:val="center"/>
            <w:hideMark/>
          </w:tcPr>
          <w:p w14:paraId="43A5E385" w14:textId="77777777" w:rsidR="00765300" w:rsidRDefault="00765300">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16 255,63</w:t>
            </w:r>
          </w:p>
        </w:tc>
      </w:tr>
      <w:tr w:rsidR="00765300" w14:paraId="75B8EDC1" w14:textId="77777777" w:rsidTr="002F321A">
        <w:trPr>
          <w:cantSplit/>
        </w:trPr>
        <w:tc>
          <w:tcPr>
            <w:tcW w:w="714" w:type="dxa"/>
            <w:vAlign w:val="center"/>
            <w:hideMark/>
          </w:tcPr>
          <w:p w14:paraId="485EDDBC"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3231</w:t>
            </w:r>
          </w:p>
        </w:tc>
        <w:tc>
          <w:tcPr>
            <w:tcW w:w="714" w:type="dxa"/>
            <w:vAlign w:val="center"/>
            <w:hideMark/>
          </w:tcPr>
          <w:p w14:paraId="7A6D5520"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5364</w:t>
            </w:r>
          </w:p>
        </w:tc>
        <w:tc>
          <w:tcPr>
            <w:tcW w:w="4301" w:type="dxa"/>
            <w:gridSpan w:val="2"/>
            <w:vAlign w:val="center"/>
            <w:hideMark/>
          </w:tcPr>
          <w:p w14:paraId="4F67B90A"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Vratky transferů poskytnutých z veřejných rozpočtů</w:t>
            </w:r>
          </w:p>
        </w:tc>
        <w:tc>
          <w:tcPr>
            <w:tcW w:w="1193" w:type="dxa"/>
            <w:vAlign w:val="center"/>
            <w:hideMark/>
          </w:tcPr>
          <w:p w14:paraId="59329DC2"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103533063</w:t>
            </w:r>
          </w:p>
        </w:tc>
        <w:tc>
          <w:tcPr>
            <w:tcW w:w="603" w:type="dxa"/>
            <w:vAlign w:val="center"/>
            <w:hideMark/>
          </w:tcPr>
          <w:p w14:paraId="05DAEF40"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867</w:t>
            </w:r>
          </w:p>
        </w:tc>
        <w:tc>
          <w:tcPr>
            <w:tcW w:w="859" w:type="dxa"/>
            <w:vAlign w:val="center"/>
          </w:tcPr>
          <w:p w14:paraId="3B192093" w14:textId="77777777" w:rsidR="00765300" w:rsidRDefault="00765300">
            <w:pPr>
              <w:widowControl w:val="0"/>
              <w:autoSpaceDE w:val="0"/>
              <w:autoSpaceDN w:val="0"/>
              <w:adjustRightInd w:val="0"/>
              <w:jc w:val="center"/>
              <w:rPr>
                <w:rFonts w:ascii="Arial" w:hAnsi="Arial" w:cs="Arial"/>
                <w:color w:val="000000"/>
                <w:sz w:val="20"/>
                <w:szCs w:val="20"/>
              </w:rPr>
            </w:pPr>
          </w:p>
        </w:tc>
        <w:tc>
          <w:tcPr>
            <w:tcW w:w="1293" w:type="dxa"/>
            <w:vAlign w:val="center"/>
            <w:hideMark/>
          </w:tcPr>
          <w:p w14:paraId="4E037554" w14:textId="77777777" w:rsidR="00765300" w:rsidRDefault="00765300">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92 115,37</w:t>
            </w:r>
          </w:p>
        </w:tc>
      </w:tr>
      <w:tr w:rsidR="00765300" w14:paraId="62A26F67" w14:textId="77777777" w:rsidTr="002F321A">
        <w:trPr>
          <w:cantSplit/>
        </w:trPr>
        <w:tc>
          <w:tcPr>
            <w:tcW w:w="714" w:type="dxa"/>
            <w:vAlign w:val="center"/>
            <w:hideMark/>
          </w:tcPr>
          <w:p w14:paraId="528607F0"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3121</w:t>
            </w:r>
          </w:p>
        </w:tc>
        <w:tc>
          <w:tcPr>
            <w:tcW w:w="714" w:type="dxa"/>
            <w:vAlign w:val="center"/>
            <w:hideMark/>
          </w:tcPr>
          <w:p w14:paraId="7AEB61B8"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5364</w:t>
            </w:r>
          </w:p>
        </w:tc>
        <w:tc>
          <w:tcPr>
            <w:tcW w:w="4301" w:type="dxa"/>
            <w:gridSpan w:val="2"/>
            <w:vAlign w:val="center"/>
            <w:hideMark/>
          </w:tcPr>
          <w:p w14:paraId="3310C063"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Vratky transferů poskytnutých z veřejných rozpočtů</w:t>
            </w:r>
          </w:p>
        </w:tc>
        <w:tc>
          <w:tcPr>
            <w:tcW w:w="1193" w:type="dxa"/>
            <w:vAlign w:val="center"/>
            <w:hideMark/>
          </w:tcPr>
          <w:p w14:paraId="24B16936"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103133063</w:t>
            </w:r>
          </w:p>
        </w:tc>
        <w:tc>
          <w:tcPr>
            <w:tcW w:w="603" w:type="dxa"/>
            <w:vAlign w:val="center"/>
            <w:hideMark/>
          </w:tcPr>
          <w:p w14:paraId="451E0EE3"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867</w:t>
            </w:r>
          </w:p>
        </w:tc>
        <w:tc>
          <w:tcPr>
            <w:tcW w:w="859" w:type="dxa"/>
            <w:vAlign w:val="center"/>
          </w:tcPr>
          <w:p w14:paraId="2D2E053D" w14:textId="77777777" w:rsidR="00765300" w:rsidRDefault="00765300">
            <w:pPr>
              <w:widowControl w:val="0"/>
              <w:autoSpaceDE w:val="0"/>
              <w:autoSpaceDN w:val="0"/>
              <w:adjustRightInd w:val="0"/>
              <w:jc w:val="center"/>
              <w:rPr>
                <w:rFonts w:ascii="Arial" w:hAnsi="Arial" w:cs="Arial"/>
                <w:color w:val="000000"/>
                <w:sz w:val="20"/>
                <w:szCs w:val="20"/>
              </w:rPr>
            </w:pPr>
          </w:p>
        </w:tc>
        <w:tc>
          <w:tcPr>
            <w:tcW w:w="1293" w:type="dxa"/>
            <w:vAlign w:val="center"/>
            <w:hideMark/>
          </w:tcPr>
          <w:p w14:paraId="598BC8C7" w14:textId="77777777" w:rsidR="00765300" w:rsidRDefault="00765300">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14 345,98</w:t>
            </w:r>
          </w:p>
        </w:tc>
      </w:tr>
      <w:tr w:rsidR="00765300" w14:paraId="6F071C37" w14:textId="77777777" w:rsidTr="002F321A">
        <w:trPr>
          <w:cantSplit/>
        </w:trPr>
        <w:tc>
          <w:tcPr>
            <w:tcW w:w="714" w:type="dxa"/>
            <w:vAlign w:val="center"/>
            <w:hideMark/>
          </w:tcPr>
          <w:p w14:paraId="0C98BEF4"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3121</w:t>
            </w:r>
          </w:p>
        </w:tc>
        <w:tc>
          <w:tcPr>
            <w:tcW w:w="714" w:type="dxa"/>
            <w:vAlign w:val="center"/>
            <w:hideMark/>
          </w:tcPr>
          <w:p w14:paraId="5AE245C5"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5364</w:t>
            </w:r>
          </w:p>
        </w:tc>
        <w:tc>
          <w:tcPr>
            <w:tcW w:w="4301" w:type="dxa"/>
            <w:gridSpan w:val="2"/>
            <w:vAlign w:val="center"/>
            <w:hideMark/>
          </w:tcPr>
          <w:p w14:paraId="359B7A12"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Vratky transferů poskytnutých z veřejných rozpočtů</w:t>
            </w:r>
          </w:p>
        </w:tc>
        <w:tc>
          <w:tcPr>
            <w:tcW w:w="1193" w:type="dxa"/>
            <w:vAlign w:val="center"/>
            <w:hideMark/>
          </w:tcPr>
          <w:p w14:paraId="28A6E6C6"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103533063</w:t>
            </w:r>
          </w:p>
        </w:tc>
        <w:tc>
          <w:tcPr>
            <w:tcW w:w="603" w:type="dxa"/>
            <w:vAlign w:val="center"/>
            <w:hideMark/>
          </w:tcPr>
          <w:p w14:paraId="25EFF26D"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867</w:t>
            </w:r>
          </w:p>
        </w:tc>
        <w:tc>
          <w:tcPr>
            <w:tcW w:w="859" w:type="dxa"/>
            <w:vAlign w:val="center"/>
          </w:tcPr>
          <w:p w14:paraId="013417CB" w14:textId="77777777" w:rsidR="00765300" w:rsidRDefault="00765300">
            <w:pPr>
              <w:widowControl w:val="0"/>
              <w:autoSpaceDE w:val="0"/>
              <w:autoSpaceDN w:val="0"/>
              <w:adjustRightInd w:val="0"/>
              <w:jc w:val="center"/>
              <w:rPr>
                <w:rFonts w:ascii="Arial" w:hAnsi="Arial" w:cs="Arial"/>
                <w:color w:val="000000"/>
                <w:sz w:val="20"/>
                <w:szCs w:val="20"/>
              </w:rPr>
            </w:pPr>
          </w:p>
        </w:tc>
        <w:tc>
          <w:tcPr>
            <w:tcW w:w="1293" w:type="dxa"/>
            <w:vAlign w:val="center"/>
            <w:hideMark/>
          </w:tcPr>
          <w:p w14:paraId="46817234" w14:textId="77777777" w:rsidR="00765300" w:rsidRDefault="00765300">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81 294,02</w:t>
            </w:r>
          </w:p>
        </w:tc>
      </w:tr>
      <w:tr w:rsidR="00765300" w14:paraId="3B16BFEF" w14:textId="77777777" w:rsidTr="002F321A">
        <w:trPr>
          <w:cantSplit/>
        </w:trPr>
        <w:tc>
          <w:tcPr>
            <w:tcW w:w="714" w:type="dxa"/>
            <w:vAlign w:val="center"/>
            <w:hideMark/>
          </w:tcPr>
          <w:p w14:paraId="7ED261CA"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3122</w:t>
            </w:r>
          </w:p>
        </w:tc>
        <w:tc>
          <w:tcPr>
            <w:tcW w:w="714" w:type="dxa"/>
            <w:vAlign w:val="center"/>
            <w:hideMark/>
          </w:tcPr>
          <w:p w14:paraId="67FE6D4E"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2229</w:t>
            </w:r>
          </w:p>
        </w:tc>
        <w:tc>
          <w:tcPr>
            <w:tcW w:w="4301" w:type="dxa"/>
            <w:gridSpan w:val="2"/>
            <w:vAlign w:val="center"/>
            <w:hideMark/>
          </w:tcPr>
          <w:p w14:paraId="26B42AF8"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Ostatní přijaté vratky transferů a podobné příjmy</w:t>
            </w:r>
          </w:p>
        </w:tc>
        <w:tc>
          <w:tcPr>
            <w:tcW w:w="1193" w:type="dxa"/>
            <w:vAlign w:val="center"/>
            <w:hideMark/>
          </w:tcPr>
          <w:p w14:paraId="68E13991"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103133063</w:t>
            </w:r>
          </w:p>
        </w:tc>
        <w:tc>
          <w:tcPr>
            <w:tcW w:w="603" w:type="dxa"/>
            <w:vAlign w:val="center"/>
            <w:hideMark/>
          </w:tcPr>
          <w:p w14:paraId="236A68D6"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863</w:t>
            </w:r>
          </w:p>
        </w:tc>
        <w:tc>
          <w:tcPr>
            <w:tcW w:w="859" w:type="dxa"/>
            <w:vAlign w:val="center"/>
            <w:hideMark/>
          </w:tcPr>
          <w:p w14:paraId="4444A891"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407212</w:t>
            </w:r>
          </w:p>
        </w:tc>
        <w:tc>
          <w:tcPr>
            <w:tcW w:w="1293" w:type="dxa"/>
            <w:vAlign w:val="center"/>
            <w:hideMark/>
          </w:tcPr>
          <w:p w14:paraId="19039FD0" w14:textId="77777777" w:rsidR="00765300" w:rsidRDefault="00765300">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29,39</w:t>
            </w:r>
          </w:p>
        </w:tc>
      </w:tr>
      <w:tr w:rsidR="00765300" w14:paraId="3443460C" w14:textId="77777777" w:rsidTr="002F321A">
        <w:trPr>
          <w:cantSplit/>
        </w:trPr>
        <w:tc>
          <w:tcPr>
            <w:tcW w:w="714" w:type="dxa"/>
            <w:vAlign w:val="center"/>
            <w:hideMark/>
          </w:tcPr>
          <w:p w14:paraId="72CE17B3"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3122</w:t>
            </w:r>
          </w:p>
        </w:tc>
        <w:tc>
          <w:tcPr>
            <w:tcW w:w="714" w:type="dxa"/>
            <w:vAlign w:val="center"/>
            <w:hideMark/>
          </w:tcPr>
          <w:p w14:paraId="67703319"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2229</w:t>
            </w:r>
          </w:p>
        </w:tc>
        <w:tc>
          <w:tcPr>
            <w:tcW w:w="4301" w:type="dxa"/>
            <w:gridSpan w:val="2"/>
            <w:vAlign w:val="center"/>
            <w:hideMark/>
          </w:tcPr>
          <w:p w14:paraId="566536B3"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Ostatní přijaté vratky transferů a podobné příjmy</w:t>
            </w:r>
          </w:p>
        </w:tc>
        <w:tc>
          <w:tcPr>
            <w:tcW w:w="1193" w:type="dxa"/>
            <w:vAlign w:val="center"/>
            <w:hideMark/>
          </w:tcPr>
          <w:p w14:paraId="03F04B18"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103533063</w:t>
            </w:r>
          </w:p>
        </w:tc>
        <w:tc>
          <w:tcPr>
            <w:tcW w:w="603" w:type="dxa"/>
            <w:vAlign w:val="center"/>
            <w:hideMark/>
          </w:tcPr>
          <w:p w14:paraId="347D97EF"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863</w:t>
            </w:r>
          </w:p>
        </w:tc>
        <w:tc>
          <w:tcPr>
            <w:tcW w:w="859" w:type="dxa"/>
            <w:vAlign w:val="center"/>
            <w:hideMark/>
          </w:tcPr>
          <w:p w14:paraId="513A78DA"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407212</w:t>
            </w:r>
          </w:p>
        </w:tc>
        <w:tc>
          <w:tcPr>
            <w:tcW w:w="1293" w:type="dxa"/>
            <w:vAlign w:val="center"/>
            <w:hideMark/>
          </w:tcPr>
          <w:p w14:paraId="4B3B128B" w14:textId="77777777" w:rsidR="00765300" w:rsidRDefault="00765300">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166,61</w:t>
            </w:r>
          </w:p>
        </w:tc>
      </w:tr>
      <w:tr w:rsidR="00765300" w14:paraId="6E280783" w14:textId="77777777" w:rsidTr="002F321A">
        <w:trPr>
          <w:cantSplit/>
        </w:trPr>
        <w:tc>
          <w:tcPr>
            <w:tcW w:w="714" w:type="dxa"/>
            <w:vAlign w:val="center"/>
            <w:hideMark/>
          </w:tcPr>
          <w:p w14:paraId="13E31540"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3122</w:t>
            </w:r>
          </w:p>
        </w:tc>
        <w:tc>
          <w:tcPr>
            <w:tcW w:w="714" w:type="dxa"/>
            <w:vAlign w:val="center"/>
            <w:hideMark/>
          </w:tcPr>
          <w:p w14:paraId="09B2F864"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2229</w:t>
            </w:r>
          </w:p>
        </w:tc>
        <w:tc>
          <w:tcPr>
            <w:tcW w:w="4301" w:type="dxa"/>
            <w:gridSpan w:val="2"/>
            <w:vAlign w:val="center"/>
            <w:hideMark/>
          </w:tcPr>
          <w:p w14:paraId="31EFDA63"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Ostatní přijaté vratky transferů a podobné příjmy</w:t>
            </w:r>
          </w:p>
        </w:tc>
        <w:tc>
          <w:tcPr>
            <w:tcW w:w="1193" w:type="dxa"/>
            <w:vAlign w:val="center"/>
            <w:hideMark/>
          </w:tcPr>
          <w:p w14:paraId="5999DB6F"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103133063</w:t>
            </w:r>
          </w:p>
        </w:tc>
        <w:tc>
          <w:tcPr>
            <w:tcW w:w="603" w:type="dxa"/>
            <w:vAlign w:val="center"/>
            <w:hideMark/>
          </w:tcPr>
          <w:p w14:paraId="7E84187F"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863</w:t>
            </w:r>
          </w:p>
        </w:tc>
        <w:tc>
          <w:tcPr>
            <w:tcW w:w="859" w:type="dxa"/>
            <w:vAlign w:val="center"/>
            <w:hideMark/>
          </w:tcPr>
          <w:p w14:paraId="2CACC4E9"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401217</w:t>
            </w:r>
          </w:p>
        </w:tc>
        <w:tc>
          <w:tcPr>
            <w:tcW w:w="1293" w:type="dxa"/>
            <w:vAlign w:val="center"/>
            <w:hideMark/>
          </w:tcPr>
          <w:p w14:paraId="7B0AF363" w14:textId="77777777" w:rsidR="00765300" w:rsidRDefault="00765300">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115 199,98</w:t>
            </w:r>
          </w:p>
        </w:tc>
      </w:tr>
      <w:tr w:rsidR="00765300" w14:paraId="772912E4" w14:textId="77777777" w:rsidTr="002F321A">
        <w:trPr>
          <w:cantSplit/>
        </w:trPr>
        <w:tc>
          <w:tcPr>
            <w:tcW w:w="714" w:type="dxa"/>
            <w:vAlign w:val="center"/>
            <w:hideMark/>
          </w:tcPr>
          <w:p w14:paraId="10B511D2"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3122</w:t>
            </w:r>
          </w:p>
        </w:tc>
        <w:tc>
          <w:tcPr>
            <w:tcW w:w="714" w:type="dxa"/>
            <w:vAlign w:val="center"/>
            <w:hideMark/>
          </w:tcPr>
          <w:p w14:paraId="0D79680E"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2229</w:t>
            </w:r>
          </w:p>
        </w:tc>
        <w:tc>
          <w:tcPr>
            <w:tcW w:w="4301" w:type="dxa"/>
            <w:gridSpan w:val="2"/>
            <w:vAlign w:val="center"/>
            <w:hideMark/>
          </w:tcPr>
          <w:p w14:paraId="05998E7F"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Ostatní přijaté vratky transferů a podobné příjmy</w:t>
            </w:r>
          </w:p>
        </w:tc>
        <w:tc>
          <w:tcPr>
            <w:tcW w:w="1193" w:type="dxa"/>
            <w:vAlign w:val="center"/>
            <w:hideMark/>
          </w:tcPr>
          <w:p w14:paraId="6EFC5475"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103533063</w:t>
            </w:r>
          </w:p>
        </w:tc>
        <w:tc>
          <w:tcPr>
            <w:tcW w:w="603" w:type="dxa"/>
            <w:vAlign w:val="center"/>
            <w:hideMark/>
          </w:tcPr>
          <w:p w14:paraId="614100CA"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863</w:t>
            </w:r>
          </w:p>
        </w:tc>
        <w:tc>
          <w:tcPr>
            <w:tcW w:w="859" w:type="dxa"/>
            <w:vAlign w:val="center"/>
            <w:hideMark/>
          </w:tcPr>
          <w:p w14:paraId="15C841FE"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401217</w:t>
            </w:r>
          </w:p>
        </w:tc>
        <w:tc>
          <w:tcPr>
            <w:tcW w:w="1293" w:type="dxa"/>
            <w:vAlign w:val="center"/>
            <w:hideMark/>
          </w:tcPr>
          <w:p w14:paraId="3E98635F" w14:textId="77777777" w:rsidR="00765300" w:rsidRDefault="00765300">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652 800,02</w:t>
            </w:r>
          </w:p>
        </w:tc>
      </w:tr>
      <w:tr w:rsidR="00765300" w14:paraId="5FAAC9F8" w14:textId="77777777" w:rsidTr="002F321A">
        <w:trPr>
          <w:cantSplit/>
        </w:trPr>
        <w:tc>
          <w:tcPr>
            <w:tcW w:w="714" w:type="dxa"/>
            <w:vAlign w:val="center"/>
            <w:hideMark/>
          </w:tcPr>
          <w:p w14:paraId="7DC6BDCB"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3122</w:t>
            </w:r>
          </w:p>
        </w:tc>
        <w:tc>
          <w:tcPr>
            <w:tcW w:w="714" w:type="dxa"/>
            <w:vAlign w:val="center"/>
            <w:hideMark/>
          </w:tcPr>
          <w:p w14:paraId="4C6C1672"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2229</w:t>
            </w:r>
          </w:p>
        </w:tc>
        <w:tc>
          <w:tcPr>
            <w:tcW w:w="4301" w:type="dxa"/>
            <w:gridSpan w:val="2"/>
            <w:vAlign w:val="center"/>
            <w:hideMark/>
          </w:tcPr>
          <w:p w14:paraId="69A5FD6F"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Ostatní přijaté vratky transferů a podobné příjmy</w:t>
            </w:r>
          </w:p>
        </w:tc>
        <w:tc>
          <w:tcPr>
            <w:tcW w:w="1193" w:type="dxa"/>
            <w:vAlign w:val="center"/>
            <w:hideMark/>
          </w:tcPr>
          <w:p w14:paraId="1FF88C5A"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103133063</w:t>
            </w:r>
          </w:p>
        </w:tc>
        <w:tc>
          <w:tcPr>
            <w:tcW w:w="603" w:type="dxa"/>
            <w:vAlign w:val="center"/>
            <w:hideMark/>
          </w:tcPr>
          <w:p w14:paraId="1D2D2A4B"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863</w:t>
            </w:r>
          </w:p>
        </w:tc>
        <w:tc>
          <w:tcPr>
            <w:tcW w:w="859" w:type="dxa"/>
            <w:vAlign w:val="center"/>
            <w:hideMark/>
          </w:tcPr>
          <w:p w14:paraId="68BC51AA"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401209</w:t>
            </w:r>
          </w:p>
        </w:tc>
        <w:tc>
          <w:tcPr>
            <w:tcW w:w="1293" w:type="dxa"/>
            <w:vAlign w:val="center"/>
            <w:hideMark/>
          </w:tcPr>
          <w:p w14:paraId="1B95DF78" w14:textId="77777777" w:rsidR="00765300" w:rsidRDefault="00765300">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19 038,89</w:t>
            </w:r>
          </w:p>
        </w:tc>
      </w:tr>
      <w:tr w:rsidR="00765300" w14:paraId="10A84B55" w14:textId="77777777" w:rsidTr="002F321A">
        <w:trPr>
          <w:cantSplit/>
        </w:trPr>
        <w:tc>
          <w:tcPr>
            <w:tcW w:w="714" w:type="dxa"/>
            <w:vAlign w:val="center"/>
            <w:hideMark/>
          </w:tcPr>
          <w:p w14:paraId="361324F5"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3122</w:t>
            </w:r>
          </w:p>
        </w:tc>
        <w:tc>
          <w:tcPr>
            <w:tcW w:w="714" w:type="dxa"/>
            <w:vAlign w:val="center"/>
            <w:hideMark/>
          </w:tcPr>
          <w:p w14:paraId="177D9A22"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2229</w:t>
            </w:r>
          </w:p>
        </w:tc>
        <w:tc>
          <w:tcPr>
            <w:tcW w:w="4301" w:type="dxa"/>
            <w:gridSpan w:val="2"/>
            <w:vAlign w:val="center"/>
            <w:hideMark/>
          </w:tcPr>
          <w:p w14:paraId="488EB6A2"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Ostatní přijaté vratky transferů a podobné příjmy</w:t>
            </w:r>
          </w:p>
        </w:tc>
        <w:tc>
          <w:tcPr>
            <w:tcW w:w="1193" w:type="dxa"/>
            <w:vAlign w:val="center"/>
            <w:hideMark/>
          </w:tcPr>
          <w:p w14:paraId="26014C1B"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103533063</w:t>
            </w:r>
          </w:p>
        </w:tc>
        <w:tc>
          <w:tcPr>
            <w:tcW w:w="603" w:type="dxa"/>
            <w:vAlign w:val="center"/>
            <w:hideMark/>
          </w:tcPr>
          <w:p w14:paraId="1AD166D3"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863</w:t>
            </w:r>
          </w:p>
        </w:tc>
        <w:tc>
          <w:tcPr>
            <w:tcW w:w="859" w:type="dxa"/>
            <w:vAlign w:val="center"/>
            <w:hideMark/>
          </w:tcPr>
          <w:p w14:paraId="6E627D46"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401209</w:t>
            </w:r>
          </w:p>
        </w:tc>
        <w:tc>
          <w:tcPr>
            <w:tcW w:w="1293" w:type="dxa"/>
            <w:vAlign w:val="center"/>
            <w:hideMark/>
          </w:tcPr>
          <w:p w14:paraId="536CD15A" w14:textId="77777777" w:rsidR="00765300" w:rsidRDefault="00765300">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107 887,11</w:t>
            </w:r>
          </w:p>
        </w:tc>
      </w:tr>
      <w:tr w:rsidR="00765300" w14:paraId="127D977E" w14:textId="77777777" w:rsidTr="002F321A">
        <w:trPr>
          <w:cantSplit/>
        </w:trPr>
        <w:tc>
          <w:tcPr>
            <w:tcW w:w="714" w:type="dxa"/>
            <w:vAlign w:val="center"/>
            <w:hideMark/>
          </w:tcPr>
          <w:p w14:paraId="235EA2FE"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3122</w:t>
            </w:r>
          </w:p>
        </w:tc>
        <w:tc>
          <w:tcPr>
            <w:tcW w:w="714" w:type="dxa"/>
            <w:vAlign w:val="center"/>
            <w:hideMark/>
          </w:tcPr>
          <w:p w14:paraId="009FBD13"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5364</w:t>
            </w:r>
          </w:p>
        </w:tc>
        <w:tc>
          <w:tcPr>
            <w:tcW w:w="4301" w:type="dxa"/>
            <w:gridSpan w:val="2"/>
            <w:vAlign w:val="center"/>
            <w:hideMark/>
          </w:tcPr>
          <w:p w14:paraId="0B252A5E"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Vratky transferů poskytnutých z veřejných rozpočtů</w:t>
            </w:r>
          </w:p>
        </w:tc>
        <w:tc>
          <w:tcPr>
            <w:tcW w:w="1193" w:type="dxa"/>
            <w:vAlign w:val="center"/>
            <w:hideMark/>
          </w:tcPr>
          <w:p w14:paraId="2BD70EEC"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103133063</w:t>
            </w:r>
          </w:p>
        </w:tc>
        <w:tc>
          <w:tcPr>
            <w:tcW w:w="603" w:type="dxa"/>
            <w:vAlign w:val="center"/>
            <w:hideMark/>
          </w:tcPr>
          <w:p w14:paraId="7464509B"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867</w:t>
            </w:r>
          </w:p>
        </w:tc>
        <w:tc>
          <w:tcPr>
            <w:tcW w:w="859" w:type="dxa"/>
            <w:vAlign w:val="center"/>
          </w:tcPr>
          <w:p w14:paraId="47753CD6" w14:textId="77777777" w:rsidR="00765300" w:rsidRDefault="00765300">
            <w:pPr>
              <w:widowControl w:val="0"/>
              <w:autoSpaceDE w:val="0"/>
              <w:autoSpaceDN w:val="0"/>
              <w:adjustRightInd w:val="0"/>
              <w:jc w:val="center"/>
              <w:rPr>
                <w:rFonts w:ascii="Arial" w:hAnsi="Arial" w:cs="Arial"/>
                <w:color w:val="000000"/>
                <w:sz w:val="20"/>
                <w:szCs w:val="20"/>
              </w:rPr>
            </w:pPr>
          </w:p>
        </w:tc>
        <w:tc>
          <w:tcPr>
            <w:tcW w:w="1293" w:type="dxa"/>
            <w:vAlign w:val="center"/>
            <w:hideMark/>
          </w:tcPr>
          <w:p w14:paraId="77ABBCF9" w14:textId="77777777" w:rsidR="00765300" w:rsidRDefault="00765300">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29,39</w:t>
            </w:r>
          </w:p>
        </w:tc>
      </w:tr>
      <w:tr w:rsidR="00765300" w14:paraId="0EDBD252" w14:textId="77777777" w:rsidTr="002F321A">
        <w:trPr>
          <w:cantSplit/>
        </w:trPr>
        <w:tc>
          <w:tcPr>
            <w:tcW w:w="714" w:type="dxa"/>
            <w:vAlign w:val="center"/>
            <w:hideMark/>
          </w:tcPr>
          <w:p w14:paraId="77297A23"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3122</w:t>
            </w:r>
          </w:p>
        </w:tc>
        <w:tc>
          <w:tcPr>
            <w:tcW w:w="714" w:type="dxa"/>
            <w:vAlign w:val="center"/>
            <w:hideMark/>
          </w:tcPr>
          <w:p w14:paraId="0D3F87DB"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5364</w:t>
            </w:r>
          </w:p>
        </w:tc>
        <w:tc>
          <w:tcPr>
            <w:tcW w:w="4301" w:type="dxa"/>
            <w:gridSpan w:val="2"/>
            <w:vAlign w:val="center"/>
            <w:hideMark/>
          </w:tcPr>
          <w:p w14:paraId="594B88D7"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Vratky transferů poskytnutých z veřejných rozpočtů</w:t>
            </w:r>
          </w:p>
        </w:tc>
        <w:tc>
          <w:tcPr>
            <w:tcW w:w="1193" w:type="dxa"/>
            <w:vAlign w:val="center"/>
            <w:hideMark/>
          </w:tcPr>
          <w:p w14:paraId="41CD875B"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103533063</w:t>
            </w:r>
          </w:p>
        </w:tc>
        <w:tc>
          <w:tcPr>
            <w:tcW w:w="603" w:type="dxa"/>
            <w:vAlign w:val="center"/>
            <w:hideMark/>
          </w:tcPr>
          <w:p w14:paraId="04CE9371"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867</w:t>
            </w:r>
          </w:p>
        </w:tc>
        <w:tc>
          <w:tcPr>
            <w:tcW w:w="859" w:type="dxa"/>
            <w:vAlign w:val="center"/>
          </w:tcPr>
          <w:p w14:paraId="03FB0050" w14:textId="77777777" w:rsidR="00765300" w:rsidRDefault="00765300">
            <w:pPr>
              <w:widowControl w:val="0"/>
              <w:autoSpaceDE w:val="0"/>
              <w:autoSpaceDN w:val="0"/>
              <w:adjustRightInd w:val="0"/>
              <w:jc w:val="center"/>
              <w:rPr>
                <w:rFonts w:ascii="Arial" w:hAnsi="Arial" w:cs="Arial"/>
                <w:color w:val="000000"/>
                <w:sz w:val="20"/>
                <w:szCs w:val="20"/>
              </w:rPr>
            </w:pPr>
          </w:p>
        </w:tc>
        <w:tc>
          <w:tcPr>
            <w:tcW w:w="1293" w:type="dxa"/>
            <w:vAlign w:val="center"/>
            <w:hideMark/>
          </w:tcPr>
          <w:p w14:paraId="4F47C19F" w14:textId="77777777" w:rsidR="00765300" w:rsidRDefault="00765300">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166,61</w:t>
            </w:r>
          </w:p>
        </w:tc>
      </w:tr>
      <w:tr w:rsidR="00765300" w14:paraId="0A6ADE38" w14:textId="77777777" w:rsidTr="002F321A">
        <w:trPr>
          <w:cantSplit/>
        </w:trPr>
        <w:tc>
          <w:tcPr>
            <w:tcW w:w="714" w:type="dxa"/>
            <w:vAlign w:val="center"/>
            <w:hideMark/>
          </w:tcPr>
          <w:p w14:paraId="22205A4C"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3122</w:t>
            </w:r>
          </w:p>
        </w:tc>
        <w:tc>
          <w:tcPr>
            <w:tcW w:w="714" w:type="dxa"/>
            <w:vAlign w:val="center"/>
            <w:hideMark/>
          </w:tcPr>
          <w:p w14:paraId="4E34EC87"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5364</w:t>
            </w:r>
          </w:p>
        </w:tc>
        <w:tc>
          <w:tcPr>
            <w:tcW w:w="4301" w:type="dxa"/>
            <w:gridSpan w:val="2"/>
            <w:vAlign w:val="center"/>
            <w:hideMark/>
          </w:tcPr>
          <w:p w14:paraId="5F62C57E"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Vratky transferů poskytnutých z veřejných rozpočtů</w:t>
            </w:r>
          </w:p>
        </w:tc>
        <w:tc>
          <w:tcPr>
            <w:tcW w:w="1193" w:type="dxa"/>
            <w:vAlign w:val="center"/>
            <w:hideMark/>
          </w:tcPr>
          <w:p w14:paraId="6B3F536E"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103133063</w:t>
            </w:r>
          </w:p>
        </w:tc>
        <w:tc>
          <w:tcPr>
            <w:tcW w:w="603" w:type="dxa"/>
            <w:vAlign w:val="center"/>
            <w:hideMark/>
          </w:tcPr>
          <w:p w14:paraId="777088EF"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867</w:t>
            </w:r>
          </w:p>
        </w:tc>
        <w:tc>
          <w:tcPr>
            <w:tcW w:w="859" w:type="dxa"/>
            <w:vAlign w:val="center"/>
          </w:tcPr>
          <w:p w14:paraId="33424145" w14:textId="77777777" w:rsidR="00765300" w:rsidRDefault="00765300">
            <w:pPr>
              <w:widowControl w:val="0"/>
              <w:autoSpaceDE w:val="0"/>
              <w:autoSpaceDN w:val="0"/>
              <w:adjustRightInd w:val="0"/>
              <w:jc w:val="center"/>
              <w:rPr>
                <w:rFonts w:ascii="Arial" w:hAnsi="Arial" w:cs="Arial"/>
                <w:color w:val="000000"/>
                <w:sz w:val="20"/>
                <w:szCs w:val="20"/>
              </w:rPr>
            </w:pPr>
          </w:p>
        </w:tc>
        <w:tc>
          <w:tcPr>
            <w:tcW w:w="1293" w:type="dxa"/>
            <w:vAlign w:val="center"/>
            <w:hideMark/>
          </w:tcPr>
          <w:p w14:paraId="0FCEC511" w14:textId="77777777" w:rsidR="00765300" w:rsidRDefault="00765300">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115 199,98</w:t>
            </w:r>
          </w:p>
        </w:tc>
      </w:tr>
      <w:tr w:rsidR="00765300" w14:paraId="18025EF0" w14:textId="77777777" w:rsidTr="002F321A">
        <w:trPr>
          <w:cantSplit/>
        </w:trPr>
        <w:tc>
          <w:tcPr>
            <w:tcW w:w="714" w:type="dxa"/>
            <w:vAlign w:val="center"/>
            <w:hideMark/>
          </w:tcPr>
          <w:p w14:paraId="40DBB0EF"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3122</w:t>
            </w:r>
          </w:p>
        </w:tc>
        <w:tc>
          <w:tcPr>
            <w:tcW w:w="714" w:type="dxa"/>
            <w:vAlign w:val="center"/>
            <w:hideMark/>
          </w:tcPr>
          <w:p w14:paraId="471F8934"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5364</w:t>
            </w:r>
          </w:p>
        </w:tc>
        <w:tc>
          <w:tcPr>
            <w:tcW w:w="4301" w:type="dxa"/>
            <w:gridSpan w:val="2"/>
            <w:vAlign w:val="center"/>
            <w:hideMark/>
          </w:tcPr>
          <w:p w14:paraId="1FDF7B91"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Vratky transferů poskytnutých z veřejných rozpočtů</w:t>
            </w:r>
          </w:p>
        </w:tc>
        <w:tc>
          <w:tcPr>
            <w:tcW w:w="1193" w:type="dxa"/>
            <w:vAlign w:val="center"/>
            <w:hideMark/>
          </w:tcPr>
          <w:p w14:paraId="5B941DD3"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103533063</w:t>
            </w:r>
          </w:p>
        </w:tc>
        <w:tc>
          <w:tcPr>
            <w:tcW w:w="603" w:type="dxa"/>
            <w:vAlign w:val="center"/>
            <w:hideMark/>
          </w:tcPr>
          <w:p w14:paraId="5C4911AD"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867</w:t>
            </w:r>
          </w:p>
        </w:tc>
        <w:tc>
          <w:tcPr>
            <w:tcW w:w="859" w:type="dxa"/>
            <w:vAlign w:val="center"/>
          </w:tcPr>
          <w:p w14:paraId="7A37F482" w14:textId="77777777" w:rsidR="00765300" w:rsidRDefault="00765300">
            <w:pPr>
              <w:widowControl w:val="0"/>
              <w:autoSpaceDE w:val="0"/>
              <w:autoSpaceDN w:val="0"/>
              <w:adjustRightInd w:val="0"/>
              <w:jc w:val="center"/>
              <w:rPr>
                <w:rFonts w:ascii="Arial" w:hAnsi="Arial" w:cs="Arial"/>
                <w:color w:val="000000"/>
                <w:sz w:val="20"/>
                <w:szCs w:val="20"/>
              </w:rPr>
            </w:pPr>
          </w:p>
        </w:tc>
        <w:tc>
          <w:tcPr>
            <w:tcW w:w="1293" w:type="dxa"/>
            <w:vAlign w:val="center"/>
            <w:hideMark/>
          </w:tcPr>
          <w:p w14:paraId="4FAC1730" w14:textId="77777777" w:rsidR="00765300" w:rsidRDefault="00765300">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652 800,02</w:t>
            </w:r>
          </w:p>
        </w:tc>
      </w:tr>
      <w:tr w:rsidR="00765300" w14:paraId="6F39B5A0" w14:textId="77777777" w:rsidTr="002F321A">
        <w:trPr>
          <w:cantSplit/>
        </w:trPr>
        <w:tc>
          <w:tcPr>
            <w:tcW w:w="714" w:type="dxa"/>
            <w:vAlign w:val="center"/>
            <w:hideMark/>
          </w:tcPr>
          <w:p w14:paraId="2E00D024"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3122</w:t>
            </w:r>
          </w:p>
        </w:tc>
        <w:tc>
          <w:tcPr>
            <w:tcW w:w="714" w:type="dxa"/>
            <w:vAlign w:val="center"/>
            <w:hideMark/>
          </w:tcPr>
          <w:p w14:paraId="703DBC55"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5364</w:t>
            </w:r>
          </w:p>
        </w:tc>
        <w:tc>
          <w:tcPr>
            <w:tcW w:w="4301" w:type="dxa"/>
            <w:gridSpan w:val="2"/>
            <w:vAlign w:val="center"/>
            <w:hideMark/>
          </w:tcPr>
          <w:p w14:paraId="0B6EFF1F"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Vratky transferů poskytnutých z veřejných rozpočtů</w:t>
            </w:r>
          </w:p>
        </w:tc>
        <w:tc>
          <w:tcPr>
            <w:tcW w:w="1193" w:type="dxa"/>
            <w:vAlign w:val="center"/>
            <w:hideMark/>
          </w:tcPr>
          <w:p w14:paraId="3C3DEDA7"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103133063</w:t>
            </w:r>
          </w:p>
        </w:tc>
        <w:tc>
          <w:tcPr>
            <w:tcW w:w="603" w:type="dxa"/>
            <w:vAlign w:val="center"/>
            <w:hideMark/>
          </w:tcPr>
          <w:p w14:paraId="2ED2EBA6"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867</w:t>
            </w:r>
          </w:p>
        </w:tc>
        <w:tc>
          <w:tcPr>
            <w:tcW w:w="859" w:type="dxa"/>
            <w:vAlign w:val="center"/>
          </w:tcPr>
          <w:p w14:paraId="6CA6F9D2" w14:textId="77777777" w:rsidR="00765300" w:rsidRDefault="00765300">
            <w:pPr>
              <w:widowControl w:val="0"/>
              <w:autoSpaceDE w:val="0"/>
              <w:autoSpaceDN w:val="0"/>
              <w:adjustRightInd w:val="0"/>
              <w:jc w:val="center"/>
              <w:rPr>
                <w:rFonts w:ascii="Arial" w:hAnsi="Arial" w:cs="Arial"/>
                <w:color w:val="000000"/>
                <w:sz w:val="20"/>
                <w:szCs w:val="20"/>
              </w:rPr>
            </w:pPr>
          </w:p>
        </w:tc>
        <w:tc>
          <w:tcPr>
            <w:tcW w:w="1293" w:type="dxa"/>
            <w:vAlign w:val="center"/>
            <w:hideMark/>
          </w:tcPr>
          <w:p w14:paraId="5CCAE82C" w14:textId="77777777" w:rsidR="00765300" w:rsidRDefault="00765300">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19 038,89</w:t>
            </w:r>
          </w:p>
        </w:tc>
      </w:tr>
      <w:tr w:rsidR="00765300" w14:paraId="5E294E95" w14:textId="77777777" w:rsidTr="002F321A">
        <w:trPr>
          <w:cantSplit/>
        </w:trPr>
        <w:tc>
          <w:tcPr>
            <w:tcW w:w="714" w:type="dxa"/>
            <w:vAlign w:val="center"/>
            <w:hideMark/>
          </w:tcPr>
          <w:p w14:paraId="13F9AC92"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3122</w:t>
            </w:r>
          </w:p>
        </w:tc>
        <w:tc>
          <w:tcPr>
            <w:tcW w:w="714" w:type="dxa"/>
            <w:vAlign w:val="center"/>
            <w:hideMark/>
          </w:tcPr>
          <w:p w14:paraId="6C5E10D0"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5364</w:t>
            </w:r>
          </w:p>
        </w:tc>
        <w:tc>
          <w:tcPr>
            <w:tcW w:w="4301" w:type="dxa"/>
            <w:gridSpan w:val="2"/>
            <w:vAlign w:val="center"/>
            <w:hideMark/>
          </w:tcPr>
          <w:p w14:paraId="6FB7E91B"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Vratky transferů poskytnutých z veřejných rozpočtů</w:t>
            </w:r>
          </w:p>
        </w:tc>
        <w:tc>
          <w:tcPr>
            <w:tcW w:w="1193" w:type="dxa"/>
            <w:vAlign w:val="center"/>
            <w:hideMark/>
          </w:tcPr>
          <w:p w14:paraId="7D76A039"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103533063</w:t>
            </w:r>
          </w:p>
        </w:tc>
        <w:tc>
          <w:tcPr>
            <w:tcW w:w="603" w:type="dxa"/>
            <w:vAlign w:val="center"/>
            <w:hideMark/>
          </w:tcPr>
          <w:p w14:paraId="4AEDAECE"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867</w:t>
            </w:r>
          </w:p>
        </w:tc>
        <w:tc>
          <w:tcPr>
            <w:tcW w:w="859" w:type="dxa"/>
            <w:vAlign w:val="center"/>
          </w:tcPr>
          <w:p w14:paraId="1B57F7AB" w14:textId="77777777" w:rsidR="00765300" w:rsidRDefault="00765300">
            <w:pPr>
              <w:widowControl w:val="0"/>
              <w:autoSpaceDE w:val="0"/>
              <w:autoSpaceDN w:val="0"/>
              <w:adjustRightInd w:val="0"/>
              <w:jc w:val="center"/>
              <w:rPr>
                <w:rFonts w:ascii="Arial" w:hAnsi="Arial" w:cs="Arial"/>
                <w:color w:val="000000"/>
                <w:sz w:val="20"/>
                <w:szCs w:val="20"/>
              </w:rPr>
            </w:pPr>
          </w:p>
        </w:tc>
        <w:tc>
          <w:tcPr>
            <w:tcW w:w="1293" w:type="dxa"/>
            <w:vAlign w:val="center"/>
            <w:hideMark/>
          </w:tcPr>
          <w:p w14:paraId="18C52501" w14:textId="77777777" w:rsidR="00765300" w:rsidRDefault="00765300">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107 887,11</w:t>
            </w:r>
          </w:p>
        </w:tc>
      </w:tr>
    </w:tbl>
    <w:p w14:paraId="71B8A54F" w14:textId="77777777" w:rsidR="00765300" w:rsidRDefault="00765300" w:rsidP="002F321A">
      <w:pPr>
        <w:widowControl w:val="0"/>
        <w:autoSpaceDE w:val="0"/>
        <w:autoSpaceDN w:val="0"/>
        <w:adjustRightInd w:val="0"/>
        <w:spacing w:before="40" w:after="40"/>
        <w:ind w:left="40" w:right="40"/>
        <w:rPr>
          <w:rFonts w:ascii="Arial" w:hAnsi="Arial" w:cs="Arial"/>
          <w:color w:val="000000"/>
          <w:sz w:val="17"/>
          <w:szCs w:val="17"/>
        </w:rPr>
      </w:pPr>
    </w:p>
    <w:p w14:paraId="53AAB937" w14:textId="77777777" w:rsidR="00765300" w:rsidRDefault="00765300" w:rsidP="002F321A">
      <w:pPr>
        <w:widowControl w:val="0"/>
        <w:autoSpaceDE w:val="0"/>
        <w:autoSpaceDN w:val="0"/>
        <w:adjustRightInd w:val="0"/>
        <w:spacing w:before="40" w:after="40"/>
        <w:ind w:left="40" w:right="40"/>
        <w:jc w:val="both"/>
        <w:rPr>
          <w:rFonts w:ascii="Arial" w:hAnsi="Arial" w:cs="Arial"/>
          <w:color w:val="000000"/>
          <w:sz w:val="20"/>
          <w:szCs w:val="20"/>
        </w:rPr>
      </w:pPr>
      <w:r>
        <w:rPr>
          <w:rFonts w:ascii="Arial" w:hAnsi="Arial" w:cs="Arial"/>
          <w:color w:val="000000"/>
          <w:sz w:val="20"/>
          <w:szCs w:val="20"/>
        </w:rPr>
        <w:t>Odbor školství, mládeže a tělovýchovy navrhuje rozpočtové opatření na vratku části dotace z minulých let na základě oznámení MŠMT subjektům, kterým MŠMT poskytlo dotaci v oblasti prioritní osy Rovný přístup ke kvalitnímu předškolnímu, primárnímu a sekundárnímu vzdělávání, Operačního programu Výzkum, vývoj a vzdělávání, které se odvádí na MŠMT. Jedná se o tyto školy:</w:t>
      </w:r>
    </w:p>
    <w:p w14:paraId="57905403" w14:textId="77777777" w:rsidR="00765300" w:rsidRDefault="00765300" w:rsidP="00765300">
      <w:pPr>
        <w:widowControl w:val="0"/>
        <w:numPr>
          <w:ilvl w:val="0"/>
          <w:numId w:val="32"/>
        </w:numPr>
        <w:autoSpaceDE w:val="0"/>
        <w:autoSpaceDN w:val="0"/>
        <w:adjustRightInd w:val="0"/>
        <w:spacing w:before="40" w:after="40"/>
        <w:ind w:left="426" w:right="40" w:hanging="426"/>
        <w:jc w:val="both"/>
        <w:rPr>
          <w:rFonts w:ascii="Arial" w:hAnsi="Arial" w:cs="Arial"/>
          <w:color w:val="000000"/>
          <w:sz w:val="20"/>
          <w:szCs w:val="20"/>
        </w:rPr>
      </w:pPr>
      <w:r>
        <w:rPr>
          <w:rFonts w:ascii="Arial" w:hAnsi="Arial" w:cs="Arial"/>
          <w:color w:val="000000"/>
          <w:sz w:val="20"/>
          <w:szCs w:val="20"/>
        </w:rPr>
        <w:t>Dům dětí a mládeže, České Budějovice, U Zimního stadionu 1 (6 960,00 Kč),</w:t>
      </w:r>
    </w:p>
    <w:p w14:paraId="56F3D98B" w14:textId="77777777" w:rsidR="00765300" w:rsidRDefault="00765300" w:rsidP="00765300">
      <w:pPr>
        <w:widowControl w:val="0"/>
        <w:numPr>
          <w:ilvl w:val="0"/>
          <w:numId w:val="32"/>
        </w:numPr>
        <w:autoSpaceDE w:val="0"/>
        <w:autoSpaceDN w:val="0"/>
        <w:adjustRightInd w:val="0"/>
        <w:spacing w:before="40" w:after="40"/>
        <w:ind w:left="426" w:right="40" w:hanging="426"/>
        <w:jc w:val="both"/>
        <w:rPr>
          <w:rFonts w:ascii="Arial" w:hAnsi="Arial" w:cs="Arial"/>
          <w:color w:val="000000"/>
          <w:sz w:val="20"/>
          <w:szCs w:val="20"/>
        </w:rPr>
      </w:pPr>
      <w:r>
        <w:rPr>
          <w:rFonts w:ascii="Arial" w:hAnsi="Arial" w:cs="Arial"/>
          <w:color w:val="000000"/>
          <w:sz w:val="20"/>
          <w:szCs w:val="20"/>
        </w:rPr>
        <w:t>Střední škola technická a obchodní, Dačice, Strojírenská 304 (9 576,00 Kč),</w:t>
      </w:r>
    </w:p>
    <w:p w14:paraId="63ED9D42" w14:textId="77777777" w:rsidR="00765300" w:rsidRDefault="00765300" w:rsidP="00765300">
      <w:pPr>
        <w:widowControl w:val="0"/>
        <w:numPr>
          <w:ilvl w:val="0"/>
          <w:numId w:val="32"/>
        </w:numPr>
        <w:autoSpaceDE w:val="0"/>
        <w:autoSpaceDN w:val="0"/>
        <w:adjustRightInd w:val="0"/>
        <w:spacing w:before="40" w:after="40"/>
        <w:ind w:left="426" w:right="40" w:hanging="426"/>
        <w:jc w:val="both"/>
        <w:rPr>
          <w:rFonts w:ascii="Arial" w:hAnsi="Arial" w:cs="Arial"/>
          <w:color w:val="000000"/>
          <w:sz w:val="20"/>
          <w:szCs w:val="20"/>
        </w:rPr>
      </w:pPr>
      <w:r>
        <w:rPr>
          <w:rFonts w:ascii="Arial" w:hAnsi="Arial" w:cs="Arial"/>
          <w:color w:val="000000"/>
          <w:sz w:val="20"/>
          <w:szCs w:val="20"/>
        </w:rPr>
        <w:t>Základní umělecká škola, Třeboň, Masarykovo nám. 20/I (108 371,00 Kč),</w:t>
      </w:r>
    </w:p>
    <w:p w14:paraId="2DB6DF2B" w14:textId="77777777" w:rsidR="00765300" w:rsidRDefault="00765300" w:rsidP="00765300">
      <w:pPr>
        <w:widowControl w:val="0"/>
        <w:numPr>
          <w:ilvl w:val="0"/>
          <w:numId w:val="32"/>
        </w:numPr>
        <w:autoSpaceDE w:val="0"/>
        <w:autoSpaceDN w:val="0"/>
        <w:adjustRightInd w:val="0"/>
        <w:spacing w:before="40" w:after="40"/>
        <w:ind w:left="426" w:right="40" w:hanging="426"/>
        <w:jc w:val="both"/>
        <w:rPr>
          <w:rFonts w:ascii="Arial" w:hAnsi="Arial" w:cs="Arial"/>
          <w:color w:val="000000"/>
          <w:sz w:val="20"/>
          <w:szCs w:val="20"/>
        </w:rPr>
      </w:pPr>
      <w:r>
        <w:rPr>
          <w:rFonts w:ascii="Arial" w:hAnsi="Arial" w:cs="Arial"/>
          <w:color w:val="000000"/>
          <w:sz w:val="20"/>
          <w:szCs w:val="20"/>
        </w:rPr>
        <w:t>Gymnázium, Písek, Komenského 89 (95 640,00 Kč),</w:t>
      </w:r>
    </w:p>
    <w:p w14:paraId="5B9C4791" w14:textId="77777777" w:rsidR="00765300" w:rsidRDefault="00765300" w:rsidP="00765300">
      <w:pPr>
        <w:widowControl w:val="0"/>
        <w:numPr>
          <w:ilvl w:val="0"/>
          <w:numId w:val="32"/>
        </w:numPr>
        <w:autoSpaceDE w:val="0"/>
        <w:autoSpaceDN w:val="0"/>
        <w:adjustRightInd w:val="0"/>
        <w:spacing w:before="40" w:after="40"/>
        <w:ind w:left="426" w:right="40" w:hanging="426"/>
        <w:jc w:val="both"/>
        <w:rPr>
          <w:rFonts w:ascii="Arial" w:hAnsi="Arial" w:cs="Arial"/>
          <w:color w:val="000000"/>
          <w:sz w:val="20"/>
          <w:szCs w:val="20"/>
        </w:rPr>
      </w:pPr>
      <w:r>
        <w:rPr>
          <w:rFonts w:ascii="Arial" w:hAnsi="Arial" w:cs="Arial"/>
          <w:color w:val="000000"/>
          <w:sz w:val="20"/>
          <w:szCs w:val="20"/>
        </w:rPr>
        <w:t>Střední odborná škola ekologická a potravinářská, Veselí nad Lužnicí, Blatské sídliště 600/I (196,00 Kč),</w:t>
      </w:r>
    </w:p>
    <w:p w14:paraId="15726271" w14:textId="77777777" w:rsidR="00765300" w:rsidRDefault="00765300" w:rsidP="00765300">
      <w:pPr>
        <w:widowControl w:val="0"/>
        <w:numPr>
          <w:ilvl w:val="0"/>
          <w:numId w:val="32"/>
        </w:numPr>
        <w:autoSpaceDE w:val="0"/>
        <w:autoSpaceDN w:val="0"/>
        <w:adjustRightInd w:val="0"/>
        <w:spacing w:before="40" w:after="40"/>
        <w:ind w:left="426" w:right="40" w:hanging="426"/>
        <w:jc w:val="both"/>
        <w:rPr>
          <w:rFonts w:ascii="Arial" w:hAnsi="Arial" w:cs="Arial"/>
          <w:color w:val="000000"/>
          <w:sz w:val="20"/>
          <w:szCs w:val="20"/>
        </w:rPr>
      </w:pPr>
      <w:r>
        <w:rPr>
          <w:rFonts w:ascii="Arial" w:hAnsi="Arial" w:cs="Arial"/>
          <w:color w:val="000000"/>
          <w:sz w:val="20"/>
          <w:szCs w:val="20"/>
        </w:rPr>
        <w:t>Střední zdravotnická škola a Vyšší odborná škola zdravotnická, České Budějovice, Husova 3 (768 000,00 Kč),</w:t>
      </w:r>
    </w:p>
    <w:p w14:paraId="60373794" w14:textId="77777777" w:rsidR="00765300" w:rsidRDefault="00765300" w:rsidP="00765300">
      <w:pPr>
        <w:widowControl w:val="0"/>
        <w:numPr>
          <w:ilvl w:val="0"/>
          <w:numId w:val="32"/>
        </w:numPr>
        <w:autoSpaceDE w:val="0"/>
        <w:autoSpaceDN w:val="0"/>
        <w:adjustRightInd w:val="0"/>
        <w:spacing w:before="40" w:after="40"/>
        <w:ind w:left="426" w:right="40" w:hanging="426"/>
        <w:jc w:val="both"/>
        <w:rPr>
          <w:rFonts w:ascii="Arial" w:hAnsi="Arial" w:cs="Arial"/>
          <w:color w:val="000000"/>
          <w:sz w:val="20"/>
          <w:szCs w:val="20"/>
        </w:rPr>
      </w:pPr>
      <w:r>
        <w:rPr>
          <w:rFonts w:ascii="Arial" w:hAnsi="Arial" w:cs="Arial"/>
          <w:color w:val="000000"/>
          <w:sz w:val="20"/>
          <w:szCs w:val="20"/>
        </w:rPr>
        <w:t xml:space="preserve">Obchodní akademie, České Budějovice, Husova 1 (126 926,00 Kč). </w:t>
      </w:r>
    </w:p>
    <w:p w14:paraId="415C2140" w14:textId="77777777" w:rsidR="00765300" w:rsidRDefault="00765300" w:rsidP="002F321A">
      <w:pPr>
        <w:widowControl w:val="0"/>
        <w:autoSpaceDE w:val="0"/>
        <w:autoSpaceDN w:val="0"/>
        <w:adjustRightInd w:val="0"/>
        <w:spacing w:before="40" w:after="40"/>
        <w:ind w:left="40" w:right="40"/>
        <w:jc w:val="both"/>
        <w:rPr>
          <w:rFonts w:ascii="Arial" w:hAnsi="Arial" w:cs="Arial"/>
          <w:b/>
          <w:bCs/>
          <w:color w:val="000000"/>
          <w:sz w:val="20"/>
          <w:szCs w:val="20"/>
        </w:rPr>
      </w:pPr>
      <w:r>
        <w:rPr>
          <w:rFonts w:ascii="Arial" w:hAnsi="Arial" w:cs="Arial"/>
          <w:b/>
          <w:bCs/>
          <w:color w:val="000000"/>
          <w:sz w:val="20"/>
          <w:szCs w:val="20"/>
        </w:rPr>
        <w:t>Bez dopadu do salda.</w:t>
      </w:r>
    </w:p>
    <w:p w14:paraId="06747117" w14:textId="77777777" w:rsidR="00765300" w:rsidRDefault="00765300" w:rsidP="002F321A">
      <w:pPr>
        <w:widowControl w:val="0"/>
        <w:autoSpaceDE w:val="0"/>
        <w:autoSpaceDN w:val="0"/>
        <w:adjustRightInd w:val="0"/>
        <w:spacing w:before="40" w:after="40"/>
        <w:ind w:left="40" w:right="40"/>
        <w:rPr>
          <w:rFonts w:ascii="Arial" w:hAnsi="Arial" w:cs="Arial"/>
          <w:color w:val="000000"/>
          <w:sz w:val="17"/>
          <w:szCs w:val="17"/>
        </w:rPr>
      </w:pPr>
    </w:p>
    <w:tbl>
      <w:tblPr>
        <w:tblW w:w="9780" w:type="dxa"/>
        <w:tblInd w:w="40" w:type="dxa"/>
        <w:tblLayout w:type="fixed"/>
        <w:tblCellMar>
          <w:top w:w="40" w:type="dxa"/>
          <w:left w:w="40" w:type="dxa"/>
          <w:bottom w:w="40" w:type="dxa"/>
          <w:right w:w="40" w:type="dxa"/>
        </w:tblCellMar>
        <w:tblLook w:val="04A0" w:firstRow="1" w:lastRow="0" w:firstColumn="1" w:lastColumn="0" w:noHBand="0" w:noVBand="1"/>
      </w:tblPr>
      <w:tblGrid>
        <w:gridCol w:w="715"/>
        <w:gridCol w:w="714"/>
        <w:gridCol w:w="1530"/>
        <w:gridCol w:w="1938"/>
        <w:gridCol w:w="1181"/>
        <w:gridCol w:w="637"/>
        <w:gridCol w:w="1639"/>
        <w:gridCol w:w="1426"/>
      </w:tblGrid>
      <w:tr w:rsidR="00765300" w14:paraId="4156E229" w14:textId="77777777" w:rsidTr="002F321A">
        <w:trPr>
          <w:cantSplit/>
        </w:trPr>
        <w:tc>
          <w:tcPr>
            <w:tcW w:w="2958" w:type="dxa"/>
            <w:gridSpan w:val="3"/>
            <w:hideMark/>
          </w:tcPr>
          <w:p w14:paraId="3C2334DB" w14:textId="77777777" w:rsidR="00765300" w:rsidRDefault="00765300">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Rozpočtové opatření č.</w:t>
            </w:r>
          </w:p>
        </w:tc>
        <w:tc>
          <w:tcPr>
            <w:tcW w:w="6817" w:type="dxa"/>
            <w:gridSpan w:val="5"/>
            <w:hideMark/>
          </w:tcPr>
          <w:p w14:paraId="2DAF838F" w14:textId="77777777" w:rsidR="00765300" w:rsidRDefault="00765300">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239/R</w:t>
            </w:r>
          </w:p>
        </w:tc>
      </w:tr>
      <w:tr w:rsidR="00765300" w14:paraId="75922F83" w14:textId="77777777" w:rsidTr="002F321A">
        <w:trPr>
          <w:cantSplit/>
        </w:trPr>
        <w:tc>
          <w:tcPr>
            <w:tcW w:w="714" w:type="dxa"/>
            <w:vAlign w:val="center"/>
            <w:hideMark/>
          </w:tcPr>
          <w:p w14:paraId="3D2F173C" w14:textId="77777777" w:rsidR="00765300" w:rsidRDefault="00765300">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w:t>
            </w:r>
          </w:p>
        </w:tc>
        <w:tc>
          <w:tcPr>
            <w:tcW w:w="4181" w:type="dxa"/>
            <w:gridSpan w:val="3"/>
            <w:vAlign w:val="center"/>
            <w:hideMark/>
          </w:tcPr>
          <w:p w14:paraId="529B388E" w14:textId="77777777" w:rsidR="00765300" w:rsidRDefault="00765300">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položka</w:t>
            </w:r>
          </w:p>
        </w:tc>
        <w:tc>
          <w:tcPr>
            <w:tcW w:w="1181" w:type="dxa"/>
            <w:vAlign w:val="center"/>
            <w:hideMark/>
          </w:tcPr>
          <w:p w14:paraId="27D57EAC" w14:textId="77777777" w:rsidR="00765300" w:rsidRDefault="00765300">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UZ</w:t>
            </w:r>
          </w:p>
        </w:tc>
        <w:tc>
          <w:tcPr>
            <w:tcW w:w="637" w:type="dxa"/>
            <w:vAlign w:val="center"/>
            <w:hideMark/>
          </w:tcPr>
          <w:p w14:paraId="44695337" w14:textId="77777777" w:rsidR="00765300" w:rsidRDefault="00765300">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ORJ</w:t>
            </w:r>
          </w:p>
        </w:tc>
        <w:tc>
          <w:tcPr>
            <w:tcW w:w="1638" w:type="dxa"/>
            <w:vAlign w:val="center"/>
            <w:hideMark/>
          </w:tcPr>
          <w:p w14:paraId="17AA50CE" w14:textId="77777777" w:rsidR="00765300" w:rsidRDefault="00765300">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ORG</w:t>
            </w:r>
          </w:p>
        </w:tc>
        <w:tc>
          <w:tcPr>
            <w:tcW w:w="1426" w:type="dxa"/>
            <w:vAlign w:val="center"/>
            <w:hideMark/>
          </w:tcPr>
          <w:p w14:paraId="7BEAB0EB" w14:textId="77777777" w:rsidR="00765300" w:rsidRDefault="00765300">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částka v Kč</w:t>
            </w:r>
          </w:p>
        </w:tc>
      </w:tr>
      <w:tr w:rsidR="00765300" w14:paraId="1C104386" w14:textId="77777777" w:rsidTr="002F321A">
        <w:trPr>
          <w:cantSplit/>
        </w:trPr>
        <w:tc>
          <w:tcPr>
            <w:tcW w:w="714" w:type="dxa"/>
            <w:vAlign w:val="center"/>
            <w:hideMark/>
          </w:tcPr>
          <w:p w14:paraId="0435B672"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3299</w:t>
            </w:r>
          </w:p>
        </w:tc>
        <w:tc>
          <w:tcPr>
            <w:tcW w:w="714" w:type="dxa"/>
            <w:vAlign w:val="center"/>
            <w:hideMark/>
          </w:tcPr>
          <w:p w14:paraId="1BA4DEA6"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5169</w:t>
            </w:r>
          </w:p>
        </w:tc>
        <w:tc>
          <w:tcPr>
            <w:tcW w:w="3467" w:type="dxa"/>
            <w:gridSpan w:val="2"/>
            <w:vAlign w:val="center"/>
            <w:hideMark/>
          </w:tcPr>
          <w:p w14:paraId="1EFE58BA"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Nákup ostatních služeb</w:t>
            </w:r>
          </w:p>
        </w:tc>
        <w:tc>
          <w:tcPr>
            <w:tcW w:w="1181" w:type="dxa"/>
            <w:vAlign w:val="center"/>
            <w:hideMark/>
          </w:tcPr>
          <w:p w14:paraId="1E9EA9EB"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103100106</w:t>
            </w:r>
          </w:p>
        </w:tc>
        <w:tc>
          <w:tcPr>
            <w:tcW w:w="637" w:type="dxa"/>
            <w:vAlign w:val="center"/>
            <w:hideMark/>
          </w:tcPr>
          <w:p w14:paraId="47E967C0"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867</w:t>
            </w:r>
          </w:p>
        </w:tc>
        <w:tc>
          <w:tcPr>
            <w:tcW w:w="1638" w:type="dxa"/>
            <w:vAlign w:val="center"/>
            <w:hideMark/>
          </w:tcPr>
          <w:p w14:paraId="603E003F"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1031001900001</w:t>
            </w:r>
          </w:p>
        </w:tc>
        <w:tc>
          <w:tcPr>
            <w:tcW w:w="1426" w:type="dxa"/>
            <w:vAlign w:val="center"/>
            <w:hideMark/>
          </w:tcPr>
          <w:p w14:paraId="459C6660" w14:textId="77777777" w:rsidR="00765300" w:rsidRDefault="00765300">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-19 907,77</w:t>
            </w:r>
          </w:p>
        </w:tc>
      </w:tr>
      <w:tr w:rsidR="00765300" w14:paraId="2FA9D0B5" w14:textId="77777777" w:rsidTr="002F321A">
        <w:trPr>
          <w:cantSplit/>
        </w:trPr>
        <w:tc>
          <w:tcPr>
            <w:tcW w:w="714" w:type="dxa"/>
            <w:vAlign w:val="center"/>
            <w:hideMark/>
          </w:tcPr>
          <w:p w14:paraId="36FB2C92"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3299</w:t>
            </w:r>
          </w:p>
        </w:tc>
        <w:tc>
          <w:tcPr>
            <w:tcW w:w="714" w:type="dxa"/>
            <w:vAlign w:val="center"/>
            <w:hideMark/>
          </w:tcPr>
          <w:p w14:paraId="5CE99C0D"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5169</w:t>
            </w:r>
          </w:p>
        </w:tc>
        <w:tc>
          <w:tcPr>
            <w:tcW w:w="3467" w:type="dxa"/>
            <w:gridSpan w:val="2"/>
            <w:vAlign w:val="center"/>
            <w:hideMark/>
          </w:tcPr>
          <w:p w14:paraId="091495B6"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Nákup ostatních služeb</w:t>
            </w:r>
          </w:p>
        </w:tc>
        <w:tc>
          <w:tcPr>
            <w:tcW w:w="1181" w:type="dxa"/>
            <w:vAlign w:val="center"/>
            <w:hideMark/>
          </w:tcPr>
          <w:p w14:paraId="75C02BAC"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103133063</w:t>
            </w:r>
          </w:p>
        </w:tc>
        <w:tc>
          <w:tcPr>
            <w:tcW w:w="637" w:type="dxa"/>
            <w:vAlign w:val="center"/>
            <w:hideMark/>
          </w:tcPr>
          <w:p w14:paraId="68586D67"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867</w:t>
            </w:r>
          </w:p>
        </w:tc>
        <w:tc>
          <w:tcPr>
            <w:tcW w:w="1638" w:type="dxa"/>
            <w:vAlign w:val="center"/>
            <w:hideMark/>
          </w:tcPr>
          <w:p w14:paraId="2369F571"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1031001900001</w:t>
            </w:r>
          </w:p>
        </w:tc>
        <w:tc>
          <w:tcPr>
            <w:tcW w:w="1426" w:type="dxa"/>
            <w:vAlign w:val="center"/>
            <w:hideMark/>
          </w:tcPr>
          <w:p w14:paraId="32F9AE8B" w14:textId="77777777" w:rsidR="00765300" w:rsidRDefault="00765300">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-195 710,69</w:t>
            </w:r>
          </w:p>
        </w:tc>
      </w:tr>
      <w:tr w:rsidR="00765300" w14:paraId="1D5EBF7B" w14:textId="77777777" w:rsidTr="002F321A">
        <w:trPr>
          <w:cantSplit/>
        </w:trPr>
        <w:tc>
          <w:tcPr>
            <w:tcW w:w="714" w:type="dxa"/>
            <w:vAlign w:val="center"/>
            <w:hideMark/>
          </w:tcPr>
          <w:p w14:paraId="20B86ACD"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3299</w:t>
            </w:r>
          </w:p>
        </w:tc>
        <w:tc>
          <w:tcPr>
            <w:tcW w:w="714" w:type="dxa"/>
            <w:vAlign w:val="center"/>
            <w:hideMark/>
          </w:tcPr>
          <w:p w14:paraId="5DE5F30B"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5169</w:t>
            </w:r>
          </w:p>
        </w:tc>
        <w:tc>
          <w:tcPr>
            <w:tcW w:w="3467" w:type="dxa"/>
            <w:gridSpan w:val="2"/>
            <w:vAlign w:val="center"/>
            <w:hideMark/>
          </w:tcPr>
          <w:p w14:paraId="59A9CC27"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Nákup ostatních služeb</w:t>
            </w:r>
          </w:p>
        </w:tc>
        <w:tc>
          <w:tcPr>
            <w:tcW w:w="1181" w:type="dxa"/>
            <w:vAlign w:val="center"/>
            <w:hideMark/>
          </w:tcPr>
          <w:p w14:paraId="6209E83B"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103533063</w:t>
            </w:r>
          </w:p>
        </w:tc>
        <w:tc>
          <w:tcPr>
            <w:tcW w:w="637" w:type="dxa"/>
            <w:vAlign w:val="center"/>
            <w:hideMark/>
          </w:tcPr>
          <w:p w14:paraId="311F0723"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867</w:t>
            </w:r>
          </w:p>
        </w:tc>
        <w:tc>
          <w:tcPr>
            <w:tcW w:w="1638" w:type="dxa"/>
            <w:vAlign w:val="center"/>
            <w:hideMark/>
          </w:tcPr>
          <w:p w14:paraId="0E618C2E"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1031001900001</w:t>
            </w:r>
          </w:p>
        </w:tc>
        <w:tc>
          <w:tcPr>
            <w:tcW w:w="1426" w:type="dxa"/>
            <w:vAlign w:val="center"/>
            <w:hideMark/>
          </w:tcPr>
          <w:p w14:paraId="4F4B789B" w14:textId="77777777" w:rsidR="00765300" w:rsidRDefault="00765300">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-1 663 540,35</w:t>
            </w:r>
          </w:p>
        </w:tc>
      </w:tr>
      <w:tr w:rsidR="00765300" w14:paraId="48AAB02A" w14:textId="77777777" w:rsidTr="002F321A">
        <w:trPr>
          <w:cantSplit/>
        </w:trPr>
        <w:tc>
          <w:tcPr>
            <w:tcW w:w="714" w:type="dxa"/>
            <w:vAlign w:val="center"/>
            <w:hideMark/>
          </w:tcPr>
          <w:p w14:paraId="56E49E1C"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3299</w:t>
            </w:r>
          </w:p>
        </w:tc>
        <w:tc>
          <w:tcPr>
            <w:tcW w:w="714" w:type="dxa"/>
            <w:vAlign w:val="center"/>
            <w:hideMark/>
          </w:tcPr>
          <w:p w14:paraId="1B927C81"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5169</w:t>
            </w:r>
          </w:p>
        </w:tc>
        <w:tc>
          <w:tcPr>
            <w:tcW w:w="3467" w:type="dxa"/>
            <w:gridSpan w:val="2"/>
            <w:vAlign w:val="center"/>
            <w:hideMark/>
          </w:tcPr>
          <w:p w14:paraId="5DBF1CA8"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Nákup ostatních služeb</w:t>
            </w:r>
          </w:p>
        </w:tc>
        <w:tc>
          <w:tcPr>
            <w:tcW w:w="1181" w:type="dxa"/>
            <w:vAlign w:val="center"/>
          </w:tcPr>
          <w:p w14:paraId="07BB30ED" w14:textId="77777777" w:rsidR="00765300" w:rsidRDefault="00765300">
            <w:pPr>
              <w:widowControl w:val="0"/>
              <w:autoSpaceDE w:val="0"/>
              <w:autoSpaceDN w:val="0"/>
              <w:adjustRightInd w:val="0"/>
              <w:jc w:val="center"/>
              <w:rPr>
                <w:rFonts w:ascii="Arial" w:hAnsi="Arial" w:cs="Arial"/>
                <w:color w:val="000000"/>
                <w:sz w:val="20"/>
                <w:szCs w:val="20"/>
              </w:rPr>
            </w:pPr>
          </w:p>
        </w:tc>
        <w:tc>
          <w:tcPr>
            <w:tcW w:w="637" w:type="dxa"/>
            <w:vAlign w:val="center"/>
            <w:hideMark/>
          </w:tcPr>
          <w:p w14:paraId="3350AA0C"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851</w:t>
            </w:r>
          </w:p>
        </w:tc>
        <w:tc>
          <w:tcPr>
            <w:tcW w:w="1638" w:type="dxa"/>
            <w:vAlign w:val="center"/>
          </w:tcPr>
          <w:p w14:paraId="38985FCF" w14:textId="77777777" w:rsidR="00765300" w:rsidRDefault="00765300">
            <w:pPr>
              <w:widowControl w:val="0"/>
              <w:autoSpaceDE w:val="0"/>
              <w:autoSpaceDN w:val="0"/>
              <w:adjustRightInd w:val="0"/>
              <w:jc w:val="center"/>
              <w:rPr>
                <w:rFonts w:ascii="Arial" w:hAnsi="Arial" w:cs="Arial"/>
                <w:color w:val="000000"/>
                <w:sz w:val="20"/>
                <w:szCs w:val="20"/>
              </w:rPr>
            </w:pPr>
          </w:p>
        </w:tc>
        <w:tc>
          <w:tcPr>
            <w:tcW w:w="1426" w:type="dxa"/>
            <w:vAlign w:val="center"/>
            <w:hideMark/>
          </w:tcPr>
          <w:p w14:paraId="48A04CAF" w14:textId="77777777" w:rsidR="00765300" w:rsidRDefault="00765300">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468 204,00</w:t>
            </w:r>
          </w:p>
        </w:tc>
      </w:tr>
      <w:tr w:rsidR="00765300" w14:paraId="6AE25FEF" w14:textId="77777777" w:rsidTr="002F321A">
        <w:trPr>
          <w:cantSplit/>
        </w:trPr>
        <w:tc>
          <w:tcPr>
            <w:tcW w:w="714" w:type="dxa"/>
            <w:vAlign w:val="center"/>
            <w:hideMark/>
          </w:tcPr>
          <w:p w14:paraId="573505E3"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3299</w:t>
            </w:r>
          </w:p>
        </w:tc>
        <w:tc>
          <w:tcPr>
            <w:tcW w:w="714" w:type="dxa"/>
            <w:vAlign w:val="center"/>
            <w:hideMark/>
          </w:tcPr>
          <w:p w14:paraId="282FAC02"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6351</w:t>
            </w:r>
          </w:p>
        </w:tc>
        <w:tc>
          <w:tcPr>
            <w:tcW w:w="3467" w:type="dxa"/>
            <w:gridSpan w:val="2"/>
            <w:vAlign w:val="center"/>
            <w:hideMark/>
          </w:tcPr>
          <w:p w14:paraId="47E69AB3"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Invest. transf. zřízeným příspěvkovým organizacím</w:t>
            </w:r>
          </w:p>
        </w:tc>
        <w:tc>
          <w:tcPr>
            <w:tcW w:w="1181" w:type="dxa"/>
            <w:vAlign w:val="center"/>
          </w:tcPr>
          <w:p w14:paraId="74C993ED" w14:textId="77777777" w:rsidR="00765300" w:rsidRDefault="00765300">
            <w:pPr>
              <w:widowControl w:val="0"/>
              <w:autoSpaceDE w:val="0"/>
              <w:autoSpaceDN w:val="0"/>
              <w:adjustRightInd w:val="0"/>
              <w:jc w:val="center"/>
              <w:rPr>
                <w:rFonts w:ascii="Arial" w:hAnsi="Arial" w:cs="Arial"/>
                <w:color w:val="000000"/>
                <w:sz w:val="20"/>
                <w:szCs w:val="20"/>
              </w:rPr>
            </w:pPr>
          </w:p>
        </w:tc>
        <w:tc>
          <w:tcPr>
            <w:tcW w:w="637" w:type="dxa"/>
            <w:vAlign w:val="center"/>
            <w:hideMark/>
          </w:tcPr>
          <w:p w14:paraId="743CCF33"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2257</w:t>
            </w:r>
          </w:p>
        </w:tc>
        <w:tc>
          <w:tcPr>
            <w:tcW w:w="1638" w:type="dxa"/>
            <w:vAlign w:val="center"/>
            <w:hideMark/>
          </w:tcPr>
          <w:p w14:paraId="5BE5CB24"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9137000000000</w:t>
            </w:r>
          </w:p>
        </w:tc>
        <w:tc>
          <w:tcPr>
            <w:tcW w:w="1426" w:type="dxa"/>
            <w:vAlign w:val="center"/>
            <w:hideMark/>
          </w:tcPr>
          <w:p w14:paraId="19AF0869" w14:textId="77777777" w:rsidR="00765300" w:rsidRDefault="00765300">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1 410 954,81</w:t>
            </w:r>
          </w:p>
        </w:tc>
      </w:tr>
    </w:tbl>
    <w:p w14:paraId="09875215" w14:textId="77777777" w:rsidR="00765300" w:rsidRDefault="00765300" w:rsidP="002F321A">
      <w:pPr>
        <w:widowControl w:val="0"/>
        <w:autoSpaceDE w:val="0"/>
        <w:autoSpaceDN w:val="0"/>
        <w:adjustRightInd w:val="0"/>
        <w:spacing w:before="40" w:after="40"/>
        <w:ind w:left="40" w:right="40"/>
        <w:rPr>
          <w:rFonts w:ascii="Arial" w:hAnsi="Arial" w:cs="Arial"/>
          <w:color w:val="000000"/>
          <w:sz w:val="17"/>
          <w:szCs w:val="17"/>
        </w:rPr>
      </w:pPr>
    </w:p>
    <w:p w14:paraId="2764A5A7" w14:textId="77777777" w:rsidR="00765300" w:rsidRDefault="00765300" w:rsidP="002F321A">
      <w:pPr>
        <w:widowControl w:val="0"/>
        <w:autoSpaceDE w:val="0"/>
        <w:autoSpaceDN w:val="0"/>
        <w:adjustRightInd w:val="0"/>
        <w:spacing w:before="40" w:after="40"/>
        <w:ind w:left="40" w:right="40"/>
        <w:jc w:val="both"/>
        <w:rPr>
          <w:rFonts w:ascii="Arial" w:hAnsi="Arial" w:cs="Arial"/>
          <w:color w:val="000000"/>
          <w:sz w:val="20"/>
          <w:szCs w:val="20"/>
        </w:rPr>
      </w:pPr>
      <w:r>
        <w:rPr>
          <w:rFonts w:ascii="Arial" w:hAnsi="Arial" w:cs="Arial"/>
          <w:color w:val="000000"/>
          <w:sz w:val="20"/>
          <w:szCs w:val="20"/>
        </w:rPr>
        <w:t>Odbor školství, mládeže a tělovýchovy žádá o převod zůstatku finančních prostředků ve výši 1 879 158,81 Kč z ukončeného projektu "Krajský akční plán rozvoje vzdělávání v Jihočeském kraji", reg. č. CZ.02.3.68/0.0/0.0/15_002/0000001 (OP VVV) realizátora Jihočeského kraje z důvodu potřeby financování, a to takto:</w:t>
      </w:r>
    </w:p>
    <w:p w14:paraId="5B33D015" w14:textId="77777777" w:rsidR="00765300" w:rsidRDefault="00765300" w:rsidP="00765300">
      <w:pPr>
        <w:widowControl w:val="0"/>
        <w:numPr>
          <w:ilvl w:val="0"/>
          <w:numId w:val="33"/>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převod na ORJ 8 (OŠMT) ve výši 468 204,00 Kč za účelem financování tvorby školského portálu Jihoskop v roce 2022;</w:t>
      </w:r>
    </w:p>
    <w:p w14:paraId="6DC29C5A" w14:textId="77777777" w:rsidR="00765300" w:rsidRDefault="00765300" w:rsidP="00765300">
      <w:pPr>
        <w:widowControl w:val="0"/>
        <w:numPr>
          <w:ilvl w:val="0"/>
          <w:numId w:val="33"/>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převod na ORJ 22 (rezerva FRŠ) ve výši 1 410 954,81 Kč za účelem dofinancování školského portálu Jihoskop v dalších letech.</w:t>
      </w:r>
    </w:p>
    <w:p w14:paraId="5DF52A05" w14:textId="77777777" w:rsidR="00765300" w:rsidRDefault="00765300" w:rsidP="002F321A">
      <w:pPr>
        <w:widowControl w:val="0"/>
        <w:autoSpaceDE w:val="0"/>
        <w:autoSpaceDN w:val="0"/>
        <w:adjustRightInd w:val="0"/>
        <w:spacing w:before="40" w:after="40"/>
        <w:ind w:left="40" w:right="40"/>
        <w:jc w:val="both"/>
        <w:rPr>
          <w:rFonts w:ascii="Arial" w:hAnsi="Arial" w:cs="Arial"/>
          <w:b/>
          <w:bCs/>
          <w:color w:val="000000"/>
          <w:sz w:val="20"/>
          <w:szCs w:val="20"/>
        </w:rPr>
      </w:pPr>
      <w:r>
        <w:rPr>
          <w:rFonts w:ascii="Arial" w:hAnsi="Arial" w:cs="Arial"/>
          <w:b/>
          <w:bCs/>
          <w:color w:val="000000"/>
          <w:sz w:val="20"/>
          <w:szCs w:val="20"/>
        </w:rPr>
        <w:t>Bez dopadu do salda.</w:t>
      </w:r>
    </w:p>
    <w:p w14:paraId="2159EF70" w14:textId="77777777" w:rsidR="00765300" w:rsidRDefault="00765300" w:rsidP="002F321A">
      <w:pPr>
        <w:widowControl w:val="0"/>
        <w:autoSpaceDE w:val="0"/>
        <w:autoSpaceDN w:val="0"/>
        <w:adjustRightInd w:val="0"/>
        <w:spacing w:before="40" w:after="40"/>
        <w:ind w:left="40" w:right="40"/>
        <w:rPr>
          <w:rFonts w:ascii="Arial" w:hAnsi="Arial" w:cs="Arial"/>
          <w:color w:val="000000"/>
          <w:sz w:val="17"/>
          <w:szCs w:val="17"/>
        </w:rPr>
      </w:pPr>
    </w:p>
    <w:tbl>
      <w:tblPr>
        <w:tblW w:w="9675" w:type="dxa"/>
        <w:tblInd w:w="40" w:type="dxa"/>
        <w:tblLayout w:type="fixed"/>
        <w:tblCellMar>
          <w:top w:w="40" w:type="dxa"/>
          <w:left w:w="40" w:type="dxa"/>
          <w:bottom w:w="40" w:type="dxa"/>
          <w:right w:w="40" w:type="dxa"/>
        </w:tblCellMar>
        <w:tblLook w:val="04A0" w:firstRow="1" w:lastRow="0" w:firstColumn="1" w:lastColumn="0" w:noHBand="0" w:noVBand="1"/>
      </w:tblPr>
      <w:tblGrid>
        <w:gridCol w:w="713"/>
        <w:gridCol w:w="714"/>
        <w:gridCol w:w="1530"/>
        <w:gridCol w:w="2381"/>
        <w:gridCol w:w="525"/>
        <w:gridCol w:w="637"/>
        <w:gridCol w:w="1638"/>
        <w:gridCol w:w="1537"/>
      </w:tblGrid>
      <w:tr w:rsidR="00765300" w14:paraId="02B47B6A" w14:textId="77777777" w:rsidTr="002F321A">
        <w:trPr>
          <w:cantSplit/>
        </w:trPr>
        <w:tc>
          <w:tcPr>
            <w:tcW w:w="2958" w:type="dxa"/>
            <w:gridSpan w:val="3"/>
            <w:hideMark/>
          </w:tcPr>
          <w:p w14:paraId="12436B90" w14:textId="77777777" w:rsidR="00765300" w:rsidRDefault="00765300">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Rozpočtové opatření č.</w:t>
            </w:r>
          </w:p>
        </w:tc>
        <w:tc>
          <w:tcPr>
            <w:tcW w:w="6717" w:type="dxa"/>
            <w:gridSpan w:val="5"/>
            <w:hideMark/>
          </w:tcPr>
          <w:p w14:paraId="3F823EEA" w14:textId="77777777" w:rsidR="00765300" w:rsidRDefault="00765300">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240/R</w:t>
            </w:r>
          </w:p>
        </w:tc>
      </w:tr>
      <w:tr w:rsidR="00765300" w14:paraId="399AAA63" w14:textId="77777777" w:rsidTr="002F321A">
        <w:trPr>
          <w:cantSplit/>
        </w:trPr>
        <w:tc>
          <w:tcPr>
            <w:tcW w:w="714" w:type="dxa"/>
            <w:vAlign w:val="center"/>
            <w:hideMark/>
          </w:tcPr>
          <w:p w14:paraId="60EF5444" w14:textId="77777777" w:rsidR="00765300" w:rsidRDefault="00765300">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w:t>
            </w:r>
          </w:p>
        </w:tc>
        <w:tc>
          <w:tcPr>
            <w:tcW w:w="4626" w:type="dxa"/>
            <w:gridSpan w:val="3"/>
            <w:vAlign w:val="center"/>
            <w:hideMark/>
          </w:tcPr>
          <w:p w14:paraId="5880AED6" w14:textId="77777777" w:rsidR="00765300" w:rsidRDefault="00765300">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položka</w:t>
            </w:r>
          </w:p>
        </w:tc>
        <w:tc>
          <w:tcPr>
            <w:tcW w:w="525" w:type="dxa"/>
            <w:vAlign w:val="center"/>
            <w:hideMark/>
          </w:tcPr>
          <w:p w14:paraId="5BC03B6E" w14:textId="77777777" w:rsidR="00765300" w:rsidRDefault="00765300">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UZ</w:t>
            </w:r>
          </w:p>
        </w:tc>
        <w:tc>
          <w:tcPr>
            <w:tcW w:w="637" w:type="dxa"/>
            <w:vAlign w:val="center"/>
            <w:hideMark/>
          </w:tcPr>
          <w:p w14:paraId="78B4D62E" w14:textId="77777777" w:rsidR="00765300" w:rsidRDefault="00765300">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ORJ</w:t>
            </w:r>
          </w:p>
        </w:tc>
        <w:tc>
          <w:tcPr>
            <w:tcW w:w="1638" w:type="dxa"/>
            <w:vAlign w:val="center"/>
            <w:hideMark/>
          </w:tcPr>
          <w:p w14:paraId="4C89A024" w14:textId="77777777" w:rsidR="00765300" w:rsidRDefault="00765300">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ORG</w:t>
            </w:r>
          </w:p>
        </w:tc>
        <w:tc>
          <w:tcPr>
            <w:tcW w:w="1537" w:type="dxa"/>
            <w:vAlign w:val="center"/>
            <w:hideMark/>
          </w:tcPr>
          <w:p w14:paraId="56D1619D" w14:textId="77777777" w:rsidR="00765300" w:rsidRDefault="00765300">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částka v Kč</w:t>
            </w:r>
          </w:p>
        </w:tc>
      </w:tr>
      <w:tr w:rsidR="00765300" w14:paraId="04F6F68A" w14:textId="77777777" w:rsidTr="002F321A">
        <w:trPr>
          <w:cantSplit/>
        </w:trPr>
        <w:tc>
          <w:tcPr>
            <w:tcW w:w="714" w:type="dxa"/>
            <w:vAlign w:val="center"/>
            <w:hideMark/>
          </w:tcPr>
          <w:p w14:paraId="7D877672"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3533</w:t>
            </w:r>
          </w:p>
        </w:tc>
        <w:tc>
          <w:tcPr>
            <w:tcW w:w="714" w:type="dxa"/>
            <w:vAlign w:val="center"/>
            <w:hideMark/>
          </w:tcPr>
          <w:p w14:paraId="50D7F57D"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6909</w:t>
            </w:r>
          </w:p>
        </w:tc>
        <w:tc>
          <w:tcPr>
            <w:tcW w:w="3912" w:type="dxa"/>
            <w:gridSpan w:val="2"/>
            <w:vAlign w:val="center"/>
            <w:hideMark/>
          </w:tcPr>
          <w:p w14:paraId="07F1A2D7"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Ostatní investiční výdaje jinde nezařazené</w:t>
            </w:r>
          </w:p>
        </w:tc>
        <w:tc>
          <w:tcPr>
            <w:tcW w:w="525" w:type="dxa"/>
            <w:vAlign w:val="center"/>
            <w:hideMark/>
          </w:tcPr>
          <w:p w14:paraId="5C00D132"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106</w:t>
            </w:r>
          </w:p>
        </w:tc>
        <w:tc>
          <w:tcPr>
            <w:tcW w:w="637" w:type="dxa"/>
            <w:vAlign w:val="center"/>
            <w:hideMark/>
          </w:tcPr>
          <w:p w14:paraId="266642C2"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2068</w:t>
            </w:r>
          </w:p>
        </w:tc>
        <w:tc>
          <w:tcPr>
            <w:tcW w:w="1638" w:type="dxa"/>
            <w:vAlign w:val="center"/>
            <w:hideMark/>
          </w:tcPr>
          <w:p w14:paraId="3C1BCCEA"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1072099401502</w:t>
            </w:r>
          </w:p>
        </w:tc>
        <w:tc>
          <w:tcPr>
            <w:tcW w:w="1537" w:type="dxa"/>
            <w:vAlign w:val="center"/>
            <w:hideMark/>
          </w:tcPr>
          <w:p w14:paraId="11910EF1" w14:textId="77777777" w:rsidR="00765300" w:rsidRDefault="00765300">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-1 574 802,90</w:t>
            </w:r>
          </w:p>
        </w:tc>
      </w:tr>
      <w:tr w:rsidR="00765300" w14:paraId="2C1331DF" w14:textId="77777777" w:rsidTr="002F321A">
        <w:trPr>
          <w:cantSplit/>
        </w:trPr>
        <w:tc>
          <w:tcPr>
            <w:tcW w:w="714" w:type="dxa"/>
            <w:vAlign w:val="center"/>
            <w:hideMark/>
          </w:tcPr>
          <w:p w14:paraId="115CCE73"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3533</w:t>
            </w:r>
          </w:p>
        </w:tc>
        <w:tc>
          <w:tcPr>
            <w:tcW w:w="714" w:type="dxa"/>
            <w:vAlign w:val="center"/>
            <w:hideMark/>
          </w:tcPr>
          <w:p w14:paraId="3068BBBD"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6909</w:t>
            </w:r>
          </w:p>
        </w:tc>
        <w:tc>
          <w:tcPr>
            <w:tcW w:w="3912" w:type="dxa"/>
            <w:gridSpan w:val="2"/>
            <w:vAlign w:val="center"/>
            <w:hideMark/>
          </w:tcPr>
          <w:p w14:paraId="3CF710B6"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Ostatní investiční výdaje jinde nezařazené</w:t>
            </w:r>
          </w:p>
        </w:tc>
        <w:tc>
          <w:tcPr>
            <w:tcW w:w="525" w:type="dxa"/>
            <w:vAlign w:val="center"/>
            <w:hideMark/>
          </w:tcPr>
          <w:p w14:paraId="6D48E1CB"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107</w:t>
            </w:r>
          </w:p>
        </w:tc>
        <w:tc>
          <w:tcPr>
            <w:tcW w:w="637" w:type="dxa"/>
            <w:vAlign w:val="center"/>
            <w:hideMark/>
          </w:tcPr>
          <w:p w14:paraId="200B141F"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2068</w:t>
            </w:r>
          </w:p>
        </w:tc>
        <w:tc>
          <w:tcPr>
            <w:tcW w:w="1638" w:type="dxa"/>
            <w:vAlign w:val="center"/>
            <w:hideMark/>
          </w:tcPr>
          <w:p w14:paraId="640FA7FA"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1072099401502</w:t>
            </w:r>
          </w:p>
        </w:tc>
        <w:tc>
          <w:tcPr>
            <w:tcW w:w="1537" w:type="dxa"/>
            <w:vAlign w:val="center"/>
            <w:hideMark/>
          </w:tcPr>
          <w:p w14:paraId="47ABFCEF" w14:textId="77777777" w:rsidR="00765300" w:rsidRDefault="00765300">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-14 173 226,10</w:t>
            </w:r>
          </w:p>
        </w:tc>
      </w:tr>
      <w:tr w:rsidR="00765300" w14:paraId="248C24ED" w14:textId="77777777" w:rsidTr="002F321A">
        <w:trPr>
          <w:cantSplit/>
        </w:trPr>
        <w:tc>
          <w:tcPr>
            <w:tcW w:w="714" w:type="dxa"/>
            <w:vAlign w:val="center"/>
            <w:hideMark/>
          </w:tcPr>
          <w:p w14:paraId="776CF1B4"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3533</w:t>
            </w:r>
          </w:p>
        </w:tc>
        <w:tc>
          <w:tcPr>
            <w:tcW w:w="714" w:type="dxa"/>
            <w:vAlign w:val="center"/>
            <w:hideMark/>
          </w:tcPr>
          <w:p w14:paraId="2981815A"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6351</w:t>
            </w:r>
          </w:p>
        </w:tc>
        <w:tc>
          <w:tcPr>
            <w:tcW w:w="3912" w:type="dxa"/>
            <w:gridSpan w:val="2"/>
            <w:vAlign w:val="center"/>
            <w:hideMark/>
          </w:tcPr>
          <w:p w14:paraId="684C1004"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Invest. transf. zřízeným příspěvkovým organizacím</w:t>
            </w:r>
          </w:p>
        </w:tc>
        <w:tc>
          <w:tcPr>
            <w:tcW w:w="525" w:type="dxa"/>
            <w:vAlign w:val="center"/>
          </w:tcPr>
          <w:p w14:paraId="490F5DBE" w14:textId="77777777" w:rsidR="00765300" w:rsidRDefault="00765300">
            <w:pPr>
              <w:widowControl w:val="0"/>
              <w:autoSpaceDE w:val="0"/>
              <w:autoSpaceDN w:val="0"/>
              <w:adjustRightInd w:val="0"/>
              <w:jc w:val="center"/>
              <w:rPr>
                <w:rFonts w:ascii="Arial" w:hAnsi="Arial" w:cs="Arial"/>
                <w:color w:val="000000"/>
                <w:sz w:val="20"/>
                <w:szCs w:val="20"/>
              </w:rPr>
            </w:pPr>
          </w:p>
        </w:tc>
        <w:tc>
          <w:tcPr>
            <w:tcW w:w="637" w:type="dxa"/>
            <w:vAlign w:val="center"/>
            <w:hideMark/>
          </w:tcPr>
          <w:p w14:paraId="6D8C1843"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957</w:t>
            </w:r>
          </w:p>
        </w:tc>
        <w:tc>
          <w:tcPr>
            <w:tcW w:w="1638" w:type="dxa"/>
            <w:vAlign w:val="center"/>
            <w:hideMark/>
          </w:tcPr>
          <w:p w14:paraId="328BC52A"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401502</w:t>
            </w:r>
          </w:p>
        </w:tc>
        <w:tc>
          <w:tcPr>
            <w:tcW w:w="1537" w:type="dxa"/>
            <w:vAlign w:val="center"/>
            <w:hideMark/>
          </w:tcPr>
          <w:p w14:paraId="3717BBCB" w14:textId="77777777" w:rsidR="00765300" w:rsidRDefault="00765300">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15 748 029,00</w:t>
            </w:r>
          </w:p>
        </w:tc>
      </w:tr>
    </w:tbl>
    <w:p w14:paraId="2F716B32" w14:textId="77777777" w:rsidR="00765300" w:rsidRDefault="00765300" w:rsidP="002F321A">
      <w:pPr>
        <w:widowControl w:val="0"/>
        <w:autoSpaceDE w:val="0"/>
        <w:autoSpaceDN w:val="0"/>
        <w:adjustRightInd w:val="0"/>
        <w:spacing w:before="40" w:after="40"/>
        <w:ind w:left="40" w:right="40"/>
        <w:rPr>
          <w:rFonts w:ascii="Arial" w:hAnsi="Arial" w:cs="Arial"/>
          <w:color w:val="000000"/>
          <w:sz w:val="17"/>
          <w:szCs w:val="17"/>
        </w:rPr>
      </w:pPr>
    </w:p>
    <w:p w14:paraId="2D2A2180" w14:textId="77777777" w:rsidR="00765300" w:rsidRDefault="00765300" w:rsidP="002F321A">
      <w:pPr>
        <w:widowControl w:val="0"/>
        <w:autoSpaceDE w:val="0"/>
        <w:autoSpaceDN w:val="0"/>
        <w:adjustRightInd w:val="0"/>
        <w:spacing w:before="40" w:after="40"/>
        <w:ind w:left="40" w:right="40"/>
        <w:jc w:val="both"/>
        <w:rPr>
          <w:rFonts w:ascii="Arial" w:hAnsi="Arial" w:cs="Arial"/>
          <w:b/>
          <w:bCs/>
          <w:color w:val="000000"/>
          <w:sz w:val="20"/>
          <w:szCs w:val="20"/>
        </w:rPr>
      </w:pPr>
      <w:r>
        <w:rPr>
          <w:rFonts w:ascii="Arial" w:hAnsi="Arial" w:cs="Arial"/>
          <w:color w:val="000000"/>
          <w:sz w:val="20"/>
          <w:szCs w:val="20"/>
        </w:rPr>
        <w:t xml:space="preserve">Odbor zdravotnictví spolu s odpovědným místem 20 – Strukturální fondy EU navrhují rozpočtové opatření pro převod finančních prostředků z ORJ 20 na ORJ 9. Jedná se o část prostředků rozpočtu roku 2022 ve výši 15 748 029,00 Kč, určených k předfinancování a kofinancování projektu ZZS JčK "Pořízení sanitních vozidel ZZS a zdravotnických přístrojů II.", jehož realizace v celkové výši 49 531 737,20 Kč je schválena usnesením č. 321/2021/ZK-11 ze dne 20. 10. 2021. ZZS JčK podala žádost o podporu do výzvy č. 97 IROP v rámci iniciativy REACT-EU. Projekt je z důvodu převisu žádostí zařazený pod čarou alokace a zatím bez vydaného Rozhodnutí o poskytnutí dotace. Pro rok 2022 budou proto finanční prostředky poskytnuty ZZS JčK formou investičního příspěvku, a to k úhradě nákupu 5 ks sanitních vozidel. Věcné prostředky (vybavení sanitních vozidel) byly již hrazeny z vlastních zdrojů ZZS JčK. Věcný materiál projedná rada kraje dne 19. 9. 2022. </w:t>
      </w:r>
      <w:r>
        <w:rPr>
          <w:rFonts w:ascii="Arial" w:hAnsi="Arial" w:cs="Arial"/>
          <w:b/>
          <w:bCs/>
          <w:color w:val="000000"/>
          <w:sz w:val="20"/>
          <w:szCs w:val="20"/>
        </w:rPr>
        <w:t>Bez dopadu do salda.</w:t>
      </w:r>
    </w:p>
    <w:p w14:paraId="4453F827" w14:textId="77777777" w:rsidR="00765300" w:rsidRDefault="00765300" w:rsidP="002F321A">
      <w:pPr>
        <w:widowControl w:val="0"/>
        <w:autoSpaceDE w:val="0"/>
        <w:autoSpaceDN w:val="0"/>
        <w:adjustRightInd w:val="0"/>
        <w:spacing w:before="40" w:after="40"/>
        <w:ind w:left="40" w:right="40"/>
        <w:rPr>
          <w:rFonts w:ascii="Arial" w:hAnsi="Arial" w:cs="Arial"/>
          <w:color w:val="000000"/>
          <w:sz w:val="17"/>
          <w:szCs w:val="17"/>
        </w:rPr>
      </w:pPr>
    </w:p>
    <w:tbl>
      <w:tblPr>
        <w:tblW w:w="9675" w:type="dxa"/>
        <w:tblInd w:w="40" w:type="dxa"/>
        <w:tblLayout w:type="fixed"/>
        <w:tblCellMar>
          <w:top w:w="40" w:type="dxa"/>
          <w:left w:w="40" w:type="dxa"/>
          <w:bottom w:w="40" w:type="dxa"/>
          <w:right w:w="40" w:type="dxa"/>
        </w:tblCellMar>
        <w:tblLook w:val="04A0" w:firstRow="1" w:lastRow="0" w:firstColumn="1" w:lastColumn="0" w:noHBand="0" w:noVBand="1"/>
      </w:tblPr>
      <w:tblGrid>
        <w:gridCol w:w="713"/>
        <w:gridCol w:w="714"/>
        <w:gridCol w:w="1530"/>
        <w:gridCol w:w="2335"/>
        <w:gridCol w:w="748"/>
        <w:gridCol w:w="637"/>
        <w:gridCol w:w="1638"/>
        <w:gridCol w:w="1360"/>
      </w:tblGrid>
      <w:tr w:rsidR="00765300" w14:paraId="063B2A9E" w14:textId="77777777" w:rsidTr="002F321A">
        <w:trPr>
          <w:cantSplit/>
        </w:trPr>
        <w:tc>
          <w:tcPr>
            <w:tcW w:w="2958" w:type="dxa"/>
            <w:gridSpan w:val="3"/>
            <w:hideMark/>
          </w:tcPr>
          <w:p w14:paraId="6463C309" w14:textId="77777777" w:rsidR="00765300" w:rsidRDefault="00765300">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Rozpočtové opatření č.</w:t>
            </w:r>
          </w:p>
        </w:tc>
        <w:tc>
          <w:tcPr>
            <w:tcW w:w="6717" w:type="dxa"/>
            <w:gridSpan w:val="5"/>
            <w:hideMark/>
          </w:tcPr>
          <w:p w14:paraId="623E2C6D" w14:textId="77777777" w:rsidR="00765300" w:rsidRDefault="00765300">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241/R</w:t>
            </w:r>
          </w:p>
        </w:tc>
      </w:tr>
      <w:tr w:rsidR="00765300" w14:paraId="0D85DF98" w14:textId="77777777" w:rsidTr="002F321A">
        <w:trPr>
          <w:cantSplit/>
        </w:trPr>
        <w:tc>
          <w:tcPr>
            <w:tcW w:w="714" w:type="dxa"/>
            <w:vAlign w:val="center"/>
            <w:hideMark/>
          </w:tcPr>
          <w:p w14:paraId="26DE9AC9" w14:textId="77777777" w:rsidR="00765300" w:rsidRDefault="00765300">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w:t>
            </w:r>
          </w:p>
        </w:tc>
        <w:tc>
          <w:tcPr>
            <w:tcW w:w="4580" w:type="dxa"/>
            <w:gridSpan w:val="3"/>
            <w:vAlign w:val="center"/>
            <w:hideMark/>
          </w:tcPr>
          <w:p w14:paraId="44E4CB04" w14:textId="77777777" w:rsidR="00765300" w:rsidRDefault="00765300">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položka</w:t>
            </w:r>
          </w:p>
        </w:tc>
        <w:tc>
          <w:tcPr>
            <w:tcW w:w="748" w:type="dxa"/>
            <w:vAlign w:val="center"/>
            <w:hideMark/>
          </w:tcPr>
          <w:p w14:paraId="184D228F" w14:textId="77777777" w:rsidR="00765300" w:rsidRDefault="00765300">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UZ</w:t>
            </w:r>
          </w:p>
        </w:tc>
        <w:tc>
          <w:tcPr>
            <w:tcW w:w="637" w:type="dxa"/>
            <w:vAlign w:val="center"/>
            <w:hideMark/>
          </w:tcPr>
          <w:p w14:paraId="62339413" w14:textId="77777777" w:rsidR="00765300" w:rsidRDefault="00765300">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ORJ</w:t>
            </w:r>
          </w:p>
        </w:tc>
        <w:tc>
          <w:tcPr>
            <w:tcW w:w="1638" w:type="dxa"/>
            <w:vAlign w:val="center"/>
            <w:hideMark/>
          </w:tcPr>
          <w:p w14:paraId="6FC48BB8" w14:textId="77777777" w:rsidR="00765300" w:rsidRDefault="00765300">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ORG</w:t>
            </w:r>
          </w:p>
        </w:tc>
        <w:tc>
          <w:tcPr>
            <w:tcW w:w="1360" w:type="dxa"/>
            <w:vAlign w:val="center"/>
            <w:hideMark/>
          </w:tcPr>
          <w:p w14:paraId="6231047B" w14:textId="77777777" w:rsidR="00765300" w:rsidRDefault="00765300">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částka v Kč</w:t>
            </w:r>
          </w:p>
        </w:tc>
      </w:tr>
      <w:tr w:rsidR="00765300" w14:paraId="712E51DC" w14:textId="77777777" w:rsidTr="002F321A">
        <w:trPr>
          <w:cantSplit/>
        </w:trPr>
        <w:tc>
          <w:tcPr>
            <w:tcW w:w="714" w:type="dxa"/>
            <w:vAlign w:val="center"/>
          </w:tcPr>
          <w:p w14:paraId="63DF75D3" w14:textId="77777777" w:rsidR="00765300" w:rsidRDefault="00765300">
            <w:pPr>
              <w:widowControl w:val="0"/>
              <w:autoSpaceDE w:val="0"/>
              <w:autoSpaceDN w:val="0"/>
              <w:adjustRightInd w:val="0"/>
              <w:jc w:val="center"/>
              <w:rPr>
                <w:rFonts w:ascii="Arial" w:hAnsi="Arial" w:cs="Arial"/>
                <w:color w:val="000000"/>
                <w:sz w:val="20"/>
                <w:szCs w:val="20"/>
              </w:rPr>
            </w:pPr>
          </w:p>
        </w:tc>
        <w:tc>
          <w:tcPr>
            <w:tcW w:w="714" w:type="dxa"/>
            <w:vAlign w:val="center"/>
            <w:hideMark/>
          </w:tcPr>
          <w:p w14:paraId="0EB814EB"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4213</w:t>
            </w:r>
          </w:p>
        </w:tc>
        <w:tc>
          <w:tcPr>
            <w:tcW w:w="3866" w:type="dxa"/>
            <w:gridSpan w:val="2"/>
            <w:vAlign w:val="center"/>
            <w:hideMark/>
          </w:tcPr>
          <w:p w14:paraId="4707391D"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Investiční přijaté transfery ze státních fondů</w:t>
            </w:r>
          </w:p>
        </w:tc>
        <w:tc>
          <w:tcPr>
            <w:tcW w:w="748" w:type="dxa"/>
            <w:vAlign w:val="center"/>
            <w:hideMark/>
          </w:tcPr>
          <w:p w14:paraId="7B26DAC8"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91628</w:t>
            </w:r>
          </w:p>
        </w:tc>
        <w:tc>
          <w:tcPr>
            <w:tcW w:w="637" w:type="dxa"/>
            <w:vAlign w:val="center"/>
            <w:hideMark/>
          </w:tcPr>
          <w:p w14:paraId="1CA43547"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1042</w:t>
            </w:r>
          </w:p>
        </w:tc>
        <w:tc>
          <w:tcPr>
            <w:tcW w:w="1638" w:type="dxa"/>
            <w:vAlign w:val="center"/>
          </w:tcPr>
          <w:p w14:paraId="629C99C4" w14:textId="77777777" w:rsidR="00765300" w:rsidRDefault="00765300">
            <w:pPr>
              <w:widowControl w:val="0"/>
              <w:autoSpaceDE w:val="0"/>
              <w:autoSpaceDN w:val="0"/>
              <w:adjustRightInd w:val="0"/>
              <w:jc w:val="center"/>
              <w:rPr>
                <w:rFonts w:ascii="Arial" w:hAnsi="Arial" w:cs="Arial"/>
                <w:color w:val="000000"/>
                <w:sz w:val="20"/>
                <w:szCs w:val="20"/>
              </w:rPr>
            </w:pPr>
          </w:p>
        </w:tc>
        <w:tc>
          <w:tcPr>
            <w:tcW w:w="1360" w:type="dxa"/>
            <w:vAlign w:val="center"/>
            <w:hideMark/>
          </w:tcPr>
          <w:p w14:paraId="2CC3DE27" w14:textId="77777777" w:rsidR="00765300" w:rsidRDefault="00765300">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3 505 370,00</w:t>
            </w:r>
          </w:p>
        </w:tc>
      </w:tr>
      <w:tr w:rsidR="00765300" w14:paraId="3F623243" w14:textId="77777777" w:rsidTr="002F321A">
        <w:trPr>
          <w:cantSplit/>
        </w:trPr>
        <w:tc>
          <w:tcPr>
            <w:tcW w:w="714" w:type="dxa"/>
            <w:vAlign w:val="center"/>
            <w:hideMark/>
          </w:tcPr>
          <w:p w14:paraId="19076101"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2212</w:t>
            </w:r>
          </w:p>
        </w:tc>
        <w:tc>
          <w:tcPr>
            <w:tcW w:w="714" w:type="dxa"/>
            <w:vAlign w:val="center"/>
            <w:hideMark/>
          </w:tcPr>
          <w:p w14:paraId="4B213569"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6121</w:t>
            </w:r>
          </w:p>
        </w:tc>
        <w:tc>
          <w:tcPr>
            <w:tcW w:w="3866" w:type="dxa"/>
            <w:gridSpan w:val="2"/>
            <w:vAlign w:val="center"/>
            <w:hideMark/>
          </w:tcPr>
          <w:p w14:paraId="540AD303"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Stavby</w:t>
            </w:r>
          </w:p>
        </w:tc>
        <w:tc>
          <w:tcPr>
            <w:tcW w:w="748" w:type="dxa"/>
            <w:vAlign w:val="center"/>
            <w:hideMark/>
          </w:tcPr>
          <w:p w14:paraId="3E4DFA13"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91628</w:t>
            </w:r>
          </w:p>
        </w:tc>
        <w:tc>
          <w:tcPr>
            <w:tcW w:w="637" w:type="dxa"/>
            <w:vAlign w:val="center"/>
            <w:hideMark/>
          </w:tcPr>
          <w:p w14:paraId="507F7887"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1051</w:t>
            </w:r>
          </w:p>
        </w:tc>
        <w:tc>
          <w:tcPr>
            <w:tcW w:w="1638" w:type="dxa"/>
            <w:vAlign w:val="center"/>
            <w:hideMark/>
          </w:tcPr>
          <w:p w14:paraId="453FB3C7"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9114424000000</w:t>
            </w:r>
          </w:p>
        </w:tc>
        <w:tc>
          <w:tcPr>
            <w:tcW w:w="1360" w:type="dxa"/>
            <w:vAlign w:val="center"/>
            <w:hideMark/>
          </w:tcPr>
          <w:p w14:paraId="37E09FE0" w14:textId="77777777" w:rsidR="00765300" w:rsidRDefault="00765300">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3 505 370,00</w:t>
            </w:r>
          </w:p>
        </w:tc>
      </w:tr>
    </w:tbl>
    <w:p w14:paraId="352EFEAB" w14:textId="77777777" w:rsidR="00765300" w:rsidRDefault="00765300" w:rsidP="002F321A">
      <w:pPr>
        <w:widowControl w:val="0"/>
        <w:autoSpaceDE w:val="0"/>
        <w:autoSpaceDN w:val="0"/>
        <w:adjustRightInd w:val="0"/>
        <w:spacing w:before="40" w:after="40"/>
        <w:ind w:left="40" w:right="40"/>
        <w:rPr>
          <w:rFonts w:ascii="Arial" w:hAnsi="Arial" w:cs="Arial"/>
          <w:color w:val="000000"/>
          <w:sz w:val="17"/>
          <w:szCs w:val="17"/>
        </w:rPr>
      </w:pPr>
    </w:p>
    <w:p w14:paraId="66ECC727" w14:textId="77777777" w:rsidR="00765300" w:rsidRDefault="00765300" w:rsidP="002F321A">
      <w:pPr>
        <w:widowControl w:val="0"/>
        <w:autoSpaceDE w:val="0"/>
        <w:autoSpaceDN w:val="0"/>
        <w:adjustRightInd w:val="0"/>
        <w:spacing w:before="40" w:after="40"/>
        <w:ind w:left="40" w:right="40"/>
        <w:jc w:val="both"/>
        <w:rPr>
          <w:rFonts w:ascii="Arial" w:hAnsi="Arial" w:cs="Arial"/>
          <w:b/>
          <w:bCs/>
          <w:color w:val="000000"/>
          <w:sz w:val="20"/>
          <w:szCs w:val="20"/>
        </w:rPr>
      </w:pPr>
      <w:r>
        <w:rPr>
          <w:rFonts w:ascii="Arial" w:hAnsi="Arial" w:cs="Arial"/>
          <w:color w:val="000000"/>
          <w:sz w:val="20"/>
          <w:szCs w:val="20"/>
        </w:rPr>
        <w:t xml:space="preserve">Odbor dopravy a silničního hospodářství navrhuje rozpočtové opatření na zapojení dotace ze Státního fondu dopravní infrastruktury v celkové výši 3 505 370,00 Kč. Dotace je určena na úhradu faktur za projektovou dokumentaci a za vyhotovení geometrických plánů na oddělení pozemkových parcel na akci "Příprava opatření na DI pro přepravu NTK pro NJZ ETE – Jihočeský kraj“ a je poskytnuta dle uzavřené smlouvy č. 139/2022, která byla schválená usn. č. 600/2022/RK-43 ze dne 26. 5. 2022. </w:t>
      </w:r>
      <w:r>
        <w:rPr>
          <w:rFonts w:ascii="Arial" w:hAnsi="Arial" w:cs="Arial"/>
          <w:b/>
          <w:bCs/>
          <w:color w:val="000000"/>
          <w:sz w:val="20"/>
          <w:szCs w:val="20"/>
        </w:rPr>
        <w:t>Bez dopadu do salda.</w:t>
      </w:r>
    </w:p>
    <w:p w14:paraId="24A105A0" w14:textId="77777777" w:rsidR="00765300" w:rsidRDefault="00765300" w:rsidP="002F321A">
      <w:pPr>
        <w:widowControl w:val="0"/>
        <w:autoSpaceDE w:val="0"/>
        <w:autoSpaceDN w:val="0"/>
        <w:adjustRightInd w:val="0"/>
        <w:spacing w:before="40" w:after="40"/>
        <w:ind w:left="40" w:right="40"/>
        <w:rPr>
          <w:rFonts w:ascii="Arial" w:hAnsi="Arial" w:cs="Arial"/>
          <w:color w:val="000000"/>
          <w:sz w:val="17"/>
          <w:szCs w:val="17"/>
        </w:rPr>
      </w:pPr>
    </w:p>
    <w:tbl>
      <w:tblPr>
        <w:tblW w:w="8925" w:type="dxa"/>
        <w:tblInd w:w="40" w:type="dxa"/>
        <w:tblLayout w:type="fixed"/>
        <w:tblCellMar>
          <w:top w:w="40" w:type="dxa"/>
          <w:left w:w="40" w:type="dxa"/>
          <w:bottom w:w="40" w:type="dxa"/>
          <w:right w:w="40" w:type="dxa"/>
        </w:tblCellMar>
        <w:tblLook w:val="04A0" w:firstRow="1" w:lastRow="0" w:firstColumn="1" w:lastColumn="0" w:noHBand="0" w:noVBand="1"/>
      </w:tblPr>
      <w:tblGrid>
        <w:gridCol w:w="713"/>
        <w:gridCol w:w="714"/>
        <w:gridCol w:w="1530"/>
        <w:gridCol w:w="1385"/>
        <w:gridCol w:w="637"/>
        <w:gridCol w:w="1293"/>
        <w:gridCol w:w="2653"/>
      </w:tblGrid>
      <w:tr w:rsidR="00765300" w14:paraId="6EE9C3F4" w14:textId="77777777" w:rsidTr="002F321A">
        <w:trPr>
          <w:cantSplit/>
        </w:trPr>
        <w:tc>
          <w:tcPr>
            <w:tcW w:w="2958" w:type="dxa"/>
            <w:gridSpan w:val="3"/>
            <w:hideMark/>
          </w:tcPr>
          <w:p w14:paraId="50619886" w14:textId="77777777" w:rsidR="00765300" w:rsidRDefault="00765300">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Rozpočtové opatření č.</w:t>
            </w:r>
          </w:p>
        </w:tc>
        <w:tc>
          <w:tcPr>
            <w:tcW w:w="5968" w:type="dxa"/>
            <w:gridSpan w:val="4"/>
            <w:hideMark/>
          </w:tcPr>
          <w:p w14:paraId="4B253EDF" w14:textId="77777777" w:rsidR="00765300" w:rsidRDefault="00765300">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242/R</w:t>
            </w:r>
          </w:p>
        </w:tc>
      </w:tr>
      <w:tr w:rsidR="00765300" w14:paraId="78CF2D93" w14:textId="77777777" w:rsidTr="002F321A">
        <w:trPr>
          <w:gridAfter w:val="1"/>
          <w:wAfter w:w="2653" w:type="dxa"/>
          <w:cantSplit/>
        </w:trPr>
        <w:tc>
          <w:tcPr>
            <w:tcW w:w="714" w:type="dxa"/>
            <w:vAlign w:val="center"/>
            <w:hideMark/>
          </w:tcPr>
          <w:p w14:paraId="190F6AC5" w14:textId="77777777" w:rsidR="00765300" w:rsidRDefault="00765300">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w:t>
            </w:r>
          </w:p>
        </w:tc>
        <w:tc>
          <w:tcPr>
            <w:tcW w:w="3629" w:type="dxa"/>
            <w:gridSpan w:val="3"/>
            <w:vAlign w:val="center"/>
            <w:hideMark/>
          </w:tcPr>
          <w:p w14:paraId="7F7FB63E" w14:textId="77777777" w:rsidR="00765300" w:rsidRDefault="00765300">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položka</w:t>
            </w:r>
          </w:p>
        </w:tc>
        <w:tc>
          <w:tcPr>
            <w:tcW w:w="637" w:type="dxa"/>
            <w:vAlign w:val="center"/>
            <w:hideMark/>
          </w:tcPr>
          <w:p w14:paraId="617F6EF1" w14:textId="77777777" w:rsidR="00765300" w:rsidRDefault="00765300">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ORJ</w:t>
            </w:r>
          </w:p>
        </w:tc>
        <w:tc>
          <w:tcPr>
            <w:tcW w:w="1293" w:type="dxa"/>
            <w:vAlign w:val="center"/>
            <w:hideMark/>
          </w:tcPr>
          <w:p w14:paraId="70D00EA8" w14:textId="77777777" w:rsidR="00765300" w:rsidRDefault="00765300">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částka v Kč</w:t>
            </w:r>
          </w:p>
        </w:tc>
      </w:tr>
      <w:tr w:rsidR="00765300" w14:paraId="41E0A985" w14:textId="77777777" w:rsidTr="002F321A">
        <w:trPr>
          <w:gridAfter w:val="1"/>
          <w:wAfter w:w="2653" w:type="dxa"/>
          <w:cantSplit/>
        </w:trPr>
        <w:tc>
          <w:tcPr>
            <w:tcW w:w="714" w:type="dxa"/>
            <w:hideMark/>
          </w:tcPr>
          <w:p w14:paraId="3F146BFE"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2223</w:t>
            </w:r>
          </w:p>
        </w:tc>
        <w:tc>
          <w:tcPr>
            <w:tcW w:w="714" w:type="dxa"/>
            <w:hideMark/>
          </w:tcPr>
          <w:p w14:paraId="0D7FD867"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5169</w:t>
            </w:r>
          </w:p>
        </w:tc>
        <w:tc>
          <w:tcPr>
            <w:tcW w:w="2915" w:type="dxa"/>
            <w:gridSpan w:val="2"/>
            <w:hideMark/>
          </w:tcPr>
          <w:p w14:paraId="7C9D94D2"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Nákup ostatních služeb</w:t>
            </w:r>
          </w:p>
        </w:tc>
        <w:tc>
          <w:tcPr>
            <w:tcW w:w="637" w:type="dxa"/>
            <w:hideMark/>
          </w:tcPr>
          <w:p w14:paraId="44633F57"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1051</w:t>
            </w:r>
          </w:p>
        </w:tc>
        <w:tc>
          <w:tcPr>
            <w:tcW w:w="1293" w:type="dxa"/>
            <w:hideMark/>
          </w:tcPr>
          <w:p w14:paraId="2E81BA9B" w14:textId="77777777" w:rsidR="00765300" w:rsidRDefault="00765300">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-70 000,00</w:t>
            </w:r>
          </w:p>
        </w:tc>
      </w:tr>
      <w:tr w:rsidR="00765300" w14:paraId="5FE094FD" w14:textId="77777777" w:rsidTr="002F321A">
        <w:trPr>
          <w:gridAfter w:val="1"/>
          <w:wAfter w:w="2653" w:type="dxa"/>
          <w:cantSplit/>
        </w:trPr>
        <w:tc>
          <w:tcPr>
            <w:tcW w:w="714" w:type="dxa"/>
            <w:hideMark/>
          </w:tcPr>
          <w:p w14:paraId="62D42BA8"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2223</w:t>
            </w:r>
          </w:p>
        </w:tc>
        <w:tc>
          <w:tcPr>
            <w:tcW w:w="714" w:type="dxa"/>
            <w:hideMark/>
          </w:tcPr>
          <w:p w14:paraId="009BABCB"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5222</w:t>
            </w:r>
          </w:p>
        </w:tc>
        <w:tc>
          <w:tcPr>
            <w:tcW w:w="2915" w:type="dxa"/>
            <w:gridSpan w:val="2"/>
            <w:hideMark/>
          </w:tcPr>
          <w:p w14:paraId="6F1A4377"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transfery spolkům</w:t>
            </w:r>
          </w:p>
        </w:tc>
        <w:tc>
          <w:tcPr>
            <w:tcW w:w="637" w:type="dxa"/>
            <w:hideMark/>
          </w:tcPr>
          <w:p w14:paraId="5D9B1953"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1053</w:t>
            </w:r>
          </w:p>
        </w:tc>
        <w:tc>
          <w:tcPr>
            <w:tcW w:w="1293" w:type="dxa"/>
            <w:hideMark/>
          </w:tcPr>
          <w:p w14:paraId="22277C84" w14:textId="77777777" w:rsidR="00765300" w:rsidRDefault="00765300">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70 000,00</w:t>
            </w:r>
          </w:p>
        </w:tc>
      </w:tr>
    </w:tbl>
    <w:p w14:paraId="45C0A13A" w14:textId="77777777" w:rsidR="00765300" w:rsidRDefault="00765300" w:rsidP="002F321A">
      <w:pPr>
        <w:widowControl w:val="0"/>
        <w:autoSpaceDE w:val="0"/>
        <w:autoSpaceDN w:val="0"/>
        <w:adjustRightInd w:val="0"/>
        <w:spacing w:before="40" w:after="40"/>
        <w:ind w:left="40" w:right="40"/>
        <w:rPr>
          <w:rFonts w:ascii="Arial" w:hAnsi="Arial" w:cs="Arial"/>
          <w:color w:val="000000"/>
          <w:sz w:val="17"/>
          <w:szCs w:val="17"/>
        </w:rPr>
      </w:pPr>
    </w:p>
    <w:p w14:paraId="09F5F674" w14:textId="77777777" w:rsidR="00765300" w:rsidRDefault="00765300" w:rsidP="002F321A">
      <w:pPr>
        <w:widowControl w:val="0"/>
        <w:autoSpaceDE w:val="0"/>
        <w:autoSpaceDN w:val="0"/>
        <w:adjustRightInd w:val="0"/>
        <w:spacing w:before="40" w:after="40"/>
        <w:ind w:left="40" w:right="40"/>
        <w:jc w:val="both"/>
        <w:rPr>
          <w:rFonts w:ascii="Arial" w:hAnsi="Arial" w:cs="Arial"/>
          <w:b/>
          <w:bCs/>
          <w:color w:val="000000"/>
          <w:sz w:val="20"/>
          <w:szCs w:val="20"/>
        </w:rPr>
      </w:pPr>
      <w:r>
        <w:rPr>
          <w:rFonts w:ascii="Arial" w:hAnsi="Arial" w:cs="Arial"/>
          <w:color w:val="000000"/>
          <w:sz w:val="20"/>
          <w:szCs w:val="20"/>
        </w:rPr>
        <w:t xml:space="preserve">Odbor dopravy a silničního hospodářství navrhuje rozpočtové opatření za účelem zajištění finančních prostředků na poskytnutí individuální dotace spolku Ústřední automotoklub České republiky z. s. na účast družstva CZŠ Rudolfovská ČB na evropském finále Dětské dopravní soutěže 2022 ve výši 70 000,00 Kč. Na základě usnesení č. 967/2022/RK-49 ze dne 1. 9. 2022 rada kraje bere na vědomí žádost o poskytnutí individuální dotace spolku a doporučuje zastupitelstvu kraje tuto dotaci poskytnout. </w:t>
      </w:r>
      <w:r>
        <w:rPr>
          <w:rFonts w:ascii="Arial" w:hAnsi="Arial" w:cs="Arial"/>
          <w:b/>
          <w:bCs/>
          <w:color w:val="000000"/>
          <w:sz w:val="20"/>
          <w:szCs w:val="20"/>
        </w:rPr>
        <w:t>Bez dopadu do salda.</w:t>
      </w:r>
    </w:p>
    <w:p w14:paraId="3BFC8573" w14:textId="77777777" w:rsidR="00765300" w:rsidRDefault="00765300" w:rsidP="002F321A">
      <w:pPr>
        <w:widowControl w:val="0"/>
        <w:autoSpaceDE w:val="0"/>
        <w:autoSpaceDN w:val="0"/>
        <w:adjustRightInd w:val="0"/>
        <w:spacing w:before="40" w:after="40"/>
        <w:ind w:left="40" w:right="40"/>
        <w:rPr>
          <w:rFonts w:ascii="Arial" w:hAnsi="Arial" w:cs="Arial"/>
          <w:color w:val="000000"/>
          <w:sz w:val="17"/>
          <w:szCs w:val="17"/>
        </w:rPr>
      </w:pPr>
    </w:p>
    <w:tbl>
      <w:tblPr>
        <w:tblW w:w="9285" w:type="dxa"/>
        <w:tblInd w:w="40" w:type="dxa"/>
        <w:tblLayout w:type="fixed"/>
        <w:tblCellMar>
          <w:top w:w="40" w:type="dxa"/>
          <w:left w:w="40" w:type="dxa"/>
          <w:bottom w:w="40" w:type="dxa"/>
          <w:right w:w="40" w:type="dxa"/>
        </w:tblCellMar>
        <w:tblLook w:val="04A0" w:firstRow="1" w:lastRow="0" w:firstColumn="1" w:lastColumn="0" w:noHBand="0" w:noVBand="1"/>
      </w:tblPr>
      <w:tblGrid>
        <w:gridCol w:w="715"/>
        <w:gridCol w:w="714"/>
        <w:gridCol w:w="1531"/>
        <w:gridCol w:w="2787"/>
        <w:gridCol w:w="748"/>
        <w:gridCol w:w="637"/>
        <w:gridCol w:w="859"/>
        <w:gridCol w:w="1294"/>
      </w:tblGrid>
      <w:tr w:rsidR="00765300" w14:paraId="009B7DF3" w14:textId="77777777" w:rsidTr="002F321A">
        <w:trPr>
          <w:cantSplit/>
        </w:trPr>
        <w:tc>
          <w:tcPr>
            <w:tcW w:w="2958" w:type="dxa"/>
            <w:gridSpan w:val="3"/>
            <w:hideMark/>
          </w:tcPr>
          <w:p w14:paraId="6198674A" w14:textId="77777777" w:rsidR="00765300" w:rsidRDefault="00765300">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Rozpočtové opatření č.</w:t>
            </w:r>
          </w:p>
        </w:tc>
        <w:tc>
          <w:tcPr>
            <w:tcW w:w="6321" w:type="dxa"/>
            <w:gridSpan w:val="5"/>
            <w:hideMark/>
          </w:tcPr>
          <w:p w14:paraId="2EBF6BE8" w14:textId="77777777" w:rsidR="00765300" w:rsidRDefault="00765300">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243/R</w:t>
            </w:r>
          </w:p>
        </w:tc>
      </w:tr>
      <w:tr w:rsidR="00765300" w14:paraId="189B2790" w14:textId="77777777" w:rsidTr="002F321A">
        <w:trPr>
          <w:cantSplit/>
        </w:trPr>
        <w:tc>
          <w:tcPr>
            <w:tcW w:w="714" w:type="dxa"/>
            <w:vAlign w:val="center"/>
            <w:hideMark/>
          </w:tcPr>
          <w:p w14:paraId="683B7E82" w14:textId="77777777" w:rsidR="00765300" w:rsidRDefault="00765300">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w:t>
            </w:r>
          </w:p>
        </w:tc>
        <w:tc>
          <w:tcPr>
            <w:tcW w:w="5030" w:type="dxa"/>
            <w:gridSpan w:val="3"/>
            <w:vAlign w:val="center"/>
            <w:hideMark/>
          </w:tcPr>
          <w:p w14:paraId="4D713A03" w14:textId="77777777" w:rsidR="00765300" w:rsidRDefault="00765300">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položka</w:t>
            </w:r>
          </w:p>
        </w:tc>
        <w:tc>
          <w:tcPr>
            <w:tcW w:w="748" w:type="dxa"/>
            <w:vAlign w:val="center"/>
            <w:hideMark/>
          </w:tcPr>
          <w:p w14:paraId="0BCB62E7" w14:textId="77777777" w:rsidR="00765300" w:rsidRDefault="00765300">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UZ</w:t>
            </w:r>
          </w:p>
        </w:tc>
        <w:tc>
          <w:tcPr>
            <w:tcW w:w="637" w:type="dxa"/>
            <w:vAlign w:val="center"/>
            <w:hideMark/>
          </w:tcPr>
          <w:p w14:paraId="149DFB48" w14:textId="77777777" w:rsidR="00765300" w:rsidRDefault="00765300">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ORJ</w:t>
            </w:r>
          </w:p>
        </w:tc>
        <w:tc>
          <w:tcPr>
            <w:tcW w:w="859" w:type="dxa"/>
            <w:vAlign w:val="center"/>
            <w:hideMark/>
          </w:tcPr>
          <w:p w14:paraId="0BBDB7F3" w14:textId="77777777" w:rsidR="00765300" w:rsidRDefault="00765300">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ORG</w:t>
            </w:r>
          </w:p>
        </w:tc>
        <w:tc>
          <w:tcPr>
            <w:tcW w:w="1293" w:type="dxa"/>
            <w:vAlign w:val="center"/>
            <w:hideMark/>
          </w:tcPr>
          <w:p w14:paraId="0846A100" w14:textId="77777777" w:rsidR="00765300" w:rsidRDefault="00765300">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částka v Kč</w:t>
            </w:r>
          </w:p>
        </w:tc>
      </w:tr>
      <w:tr w:rsidR="00765300" w14:paraId="25C65F36" w14:textId="77777777" w:rsidTr="002F321A">
        <w:trPr>
          <w:cantSplit/>
        </w:trPr>
        <w:tc>
          <w:tcPr>
            <w:tcW w:w="714" w:type="dxa"/>
          </w:tcPr>
          <w:p w14:paraId="13497963" w14:textId="77777777" w:rsidR="00765300" w:rsidRDefault="00765300">
            <w:pPr>
              <w:widowControl w:val="0"/>
              <w:autoSpaceDE w:val="0"/>
              <w:autoSpaceDN w:val="0"/>
              <w:adjustRightInd w:val="0"/>
              <w:jc w:val="center"/>
              <w:rPr>
                <w:rFonts w:ascii="Arial" w:hAnsi="Arial" w:cs="Arial"/>
                <w:color w:val="000000"/>
                <w:sz w:val="20"/>
                <w:szCs w:val="20"/>
              </w:rPr>
            </w:pPr>
          </w:p>
        </w:tc>
        <w:tc>
          <w:tcPr>
            <w:tcW w:w="714" w:type="dxa"/>
            <w:hideMark/>
          </w:tcPr>
          <w:p w14:paraId="04C275AE"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4216</w:t>
            </w:r>
          </w:p>
        </w:tc>
        <w:tc>
          <w:tcPr>
            <w:tcW w:w="4316" w:type="dxa"/>
            <w:gridSpan w:val="2"/>
            <w:hideMark/>
          </w:tcPr>
          <w:p w14:paraId="332935DB"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Ostatní investiční přijaté transfery ze SR</w:t>
            </w:r>
          </w:p>
        </w:tc>
        <w:tc>
          <w:tcPr>
            <w:tcW w:w="748" w:type="dxa"/>
            <w:hideMark/>
          </w:tcPr>
          <w:p w14:paraId="4F03DB63"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34505</w:t>
            </w:r>
          </w:p>
        </w:tc>
        <w:tc>
          <w:tcPr>
            <w:tcW w:w="637" w:type="dxa"/>
            <w:hideMark/>
          </w:tcPr>
          <w:p w14:paraId="62045415"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1142</w:t>
            </w:r>
          </w:p>
        </w:tc>
        <w:tc>
          <w:tcPr>
            <w:tcW w:w="859" w:type="dxa"/>
          </w:tcPr>
          <w:p w14:paraId="5B1A91C7" w14:textId="77777777" w:rsidR="00765300" w:rsidRDefault="00765300">
            <w:pPr>
              <w:widowControl w:val="0"/>
              <w:autoSpaceDE w:val="0"/>
              <w:autoSpaceDN w:val="0"/>
              <w:adjustRightInd w:val="0"/>
              <w:jc w:val="center"/>
              <w:rPr>
                <w:rFonts w:ascii="Arial" w:hAnsi="Arial" w:cs="Arial"/>
                <w:color w:val="000000"/>
                <w:sz w:val="20"/>
                <w:szCs w:val="20"/>
              </w:rPr>
            </w:pPr>
          </w:p>
        </w:tc>
        <w:tc>
          <w:tcPr>
            <w:tcW w:w="1293" w:type="dxa"/>
            <w:hideMark/>
          </w:tcPr>
          <w:p w14:paraId="25576B91" w14:textId="77777777" w:rsidR="00765300" w:rsidRDefault="00765300">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114 000,00</w:t>
            </w:r>
          </w:p>
        </w:tc>
      </w:tr>
      <w:tr w:rsidR="00765300" w14:paraId="7BE346F8" w14:textId="77777777" w:rsidTr="002F321A">
        <w:trPr>
          <w:cantSplit/>
        </w:trPr>
        <w:tc>
          <w:tcPr>
            <w:tcW w:w="714" w:type="dxa"/>
            <w:hideMark/>
          </w:tcPr>
          <w:p w14:paraId="463F63AC"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3315</w:t>
            </w:r>
          </w:p>
        </w:tc>
        <w:tc>
          <w:tcPr>
            <w:tcW w:w="714" w:type="dxa"/>
            <w:hideMark/>
          </w:tcPr>
          <w:p w14:paraId="08DF9B26"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6356</w:t>
            </w:r>
          </w:p>
        </w:tc>
        <w:tc>
          <w:tcPr>
            <w:tcW w:w="4316" w:type="dxa"/>
            <w:gridSpan w:val="2"/>
            <w:hideMark/>
          </w:tcPr>
          <w:p w14:paraId="054FB63C"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Jiné invest.transf. zřízen. příspěv. organizacím</w:t>
            </w:r>
          </w:p>
        </w:tc>
        <w:tc>
          <w:tcPr>
            <w:tcW w:w="748" w:type="dxa"/>
            <w:hideMark/>
          </w:tcPr>
          <w:p w14:paraId="5E0EBC77"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34505</w:t>
            </w:r>
          </w:p>
        </w:tc>
        <w:tc>
          <w:tcPr>
            <w:tcW w:w="637" w:type="dxa"/>
            <w:hideMark/>
          </w:tcPr>
          <w:p w14:paraId="7661028F"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1152</w:t>
            </w:r>
          </w:p>
        </w:tc>
        <w:tc>
          <w:tcPr>
            <w:tcW w:w="859" w:type="dxa"/>
            <w:hideMark/>
          </w:tcPr>
          <w:p w14:paraId="02AC2648"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401305</w:t>
            </w:r>
          </w:p>
        </w:tc>
        <w:tc>
          <w:tcPr>
            <w:tcW w:w="1293" w:type="dxa"/>
            <w:hideMark/>
          </w:tcPr>
          <w:p w14:paraId="2145553A" w14:textId="77777777" w:rsidR="00765300" w:rsidRDefault="00765300">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114 000,00</w:t>
            </w:r>
          </w:p>
        </w:tc>
      </w:tr>
    </w:tbl>
    <w:p w14:paraId="59269213" w14:textId="77777777" w:rsidR="00765300" w:rsidRDefault="00765300" w:rsidP="002F321A">
      <w:pPr>
        <w:widowControl w:val="0"/>
        <w:autoSpaceDE w:val="0"/>
        <w:autoSpaceDN w:val="0"/>
        <w:adjustRightInd w:val="0"/>
        <w:spacing w:before="40" w:after="40"/>
        <w:ind w:left="40" w:right="40"/>
        <w:rPr>
          <w:rFonts w:ascii="Arial" w:hAnsi="Arial" w:cs="Arial"/>
          <w:color w:val="000000"/>
          <w:sz w:val="17"/>
          <w:szCs w:val="17"/>
        </w:rPr>
      </w:pPr>
    </w:p>
    <w:p w14:paraId="37BED804" w14:textId="77777777" w:rsidR="00765300" w:rsidRDefault="00765300" w:rsidP="002F321A">
      <w:pPr>
        <w:widowControl w:val="0"/>
        <w:autoSpaceDE w:val="0"/>
        <w:autoSpaceDN w:val="0"/>
        <w:adjustRightInd w:val="0"/>
        <w:spacing w:before="40" w:after="40"/>
        <w:ind w:left="40" w:right="40"/>
        <w:jc w:val="both"/>
        <w:rPr>
          <w:rFonts w:ascii="Arial" w:hAnsi="Arial" w:cs="Arial"/>
          <w:color w:val="000000"/>
          <w:sz w:val="20"/>
          <w:szCs w:val="20"/>
        </w:rPr>
      </w:pPr>
      <w:r>
        <w:rPr>
          <w:rFonts w:ascii="Arial" w:hAnsi="Arial" w:cs="Arial"/>
          <w:color w:val="000000"/>
          <w:sz w:val="20"/>
          <w:szCs w:val="20"/>
        </w:rPr>
        <w:t xml:space="preserve">Odbor kultury a památkové péče navrhuje rozpočtové opatření z důvodu přijetí a vyplacení účelové investiční dotace z Ministerstva kultury ČR. Finanční prostředky jsou určeny pro Jihočeské muzeum v Českých Budějovicích na realizaci projektu "Botanická sbírka RNDr. Vojtěcha Žíly, 5 300 herbářových položek (desítky druhů, především zástupce Taraxacum a Rubus). </w:t>
      </w:r>
      <w:r>
        <w:rPr>
          <w:rFonts w:ascii="Arial" w:hAnsi="Arial" w:cs="Arial"/>
          <w:b/>
          <w:bCs/>
          <w:color w:val="000000"/>
          <w:sz w:val="20"/>
          <w:szCs w:val="20"/>
        </w:rPr>
        <w:t>Bez dopadu do salda.</w:t>
      </w:r>
    </w:p>
    <w:p w14:paraId="2F71E79F" w14:textId="77777777" w:rsidR="00765300" w:rsidRDefault="00765300" w:rsidP="002F321A">
      <w:pPr>
        <w:widowControl w:val="0"/>
        <w:autoSpaceDE w:val="0"/>
        <w:autoSpaceDN w:val="0"/>
        <w:adjustRightInd w:val="0"/>
        <w:spacing w:before="40" w:after="40"/>
        <w:ind w:left="40" w:right="40"/>
        <w:rPr>
          <w:rFonts w:ascii="Arial" w:hAnsi="Arial" w:cs="Arial"/>
          <w:color w:val="000000"/>
          <w:sz w:val="17"/>
          <w:szCs w:val="17"/>
        </w:rPr>
      </w:pPr>
    </w:p>
    <w:tbl>
      <w:tblPr>
        <w:tblW w:w="9825" w:type="dxa"/>
        <w:tblInd w:w="40" w:type="dxa"/>
        <w:tblLayout w:type="fixed"/>
        <w:tblCellMar>
          <w:top w:w="40" w:type="dxa"/>
          <w:left w:w="40" w:type="dxa"/>
          <w:bottom w:w="40" w:type="dxa"/>
          <w:right w:w="40" w:type="dxa"/>
        </w:tblCellMar>
        <w:tblLook w:val="04A0" w:firstRow="1" w:lastRow="0" w:firstColumn="1" w:lastColumn="0" w:noHBand="0" w:noVBand="1"/>
      </w:tblPr>
      <w:tblGrid>
        <w:gridCol w:w="713"/>
        <w:gridCol w:w="713"/>
        <w:gridCol w:w="1530"/>
        <w:gridCol w:w="1937"/>
        <w:gridCol w:w="1120"/>
        <w:gridCol w:w="637"/>
        <w:gridCol w:w="1638"/>
        <w:gridCol w:w="1537"/>
      </w:tblGrid>
      <w:tr w:rsidR="00765300" w14:paraId="146F1222" w14:textId="77777777" w:rsidTr="002F321A">
        <w:trPr>
          <w:cantSplit/>
        </w:trPr>
        <w:tc>
          <w:tcPr>
            <w:tcW w:w="2958" w:type="dxa"/>
            <w:gridSpan w:val="3"/>
            <w:hideMark/>
          </w:tcPr>
          <w:p w14:paraId="3FCF9441" w14:textId="77777777" w:rsidR="00765300" w:rsidRDefault="00765300">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Rozpočtové opatření č.</w:t>
            </w:r>
          </w:p>
        </w:tc>
        <w:tc>
          <w:tcPr>
            <w:tcW w:w="6867" w:type="dxa"/>
            <w:gridSpan w:val="5"/>
            <w:hideMark/>
          </w:tcPr>
          <w:p w14:paraId="1977651F" w14:textId="77777777" w:rsidR="00765300" w:rsidRDefault="00765300">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244/R</w:t>
            </w:r>
          </w:p>
        </w:tc>
      </w:tr>
      <w:tr w:rsidR="00765300" w14:paraId="4568F44C" w14:textId="77777777" w:rsidTr="002F321A">
        <w:trPr>
          <w:cantSplit/>
        </w:trPr>
        <w:tc>
          <w:tcPr>
            <w:tcW w:w="714" w:type="dxa"/>
            <w:tcBorders>
              <w:top w:val="nil"/>
              <w:left w:val="nil"/>
              <w:bottom w:val="single" w:sz="4" w:space="0" w:color="auto"/>
              <w:right w:val="nil"/>
            </w:tcBorders>
            <w:vAlign w:val="center"/>
            <w:hideMark/>
          </w:tcPr>
          <w:p w14:paraId="04175ADA" w14:textId="77777777" w:rsidR="00765300" w:rsidRDefault="00765300">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w:t>
            </w:r>
          </w:p>
        </w:tc>
        <w:tc>
          <w:tcPr>
            <w:tcW w:w="4181" w:type="dxa"/>
            <w:gridSpan w:val="3"/>
            <w:tcBorders>
              <w:top w:val="nil"/>
              <w:left w:val="nil"/>
              <w:bottom w:val="single" w:sz="4" w:space="0" w:color="auto"/>
              <w:right w:val="nil"/>
            </w:tcBorders>
            <w:vAlign w:val="center"/>
            <w:hideMark/>
          </w:tcPr>
          <w:p w14:paraId="0F050F07" w14:textId="77777777" w:rsidR="00765300" w:rsidRDefault="00765300">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položka</w:t>
            </w:r>
          </w:p>
        </w:tc>
        <w:tc>
          <w:tcPr>
            <w:tcW w:w="1120" w:type="dxa"/>
            <w:tcBorders>
              <w:top w:val="nil"/>
              <w:left w:val="nil"/>
              <w:bottom w:val="single" w:sz="4" w:space="0" w:color="auto"/>
              <w:right w:val="nil"/>
            </w:tcBorders>
            <w:vAlign w:val="center"/>
            <w:hideMark/>
          </w:tcPr>
          <w:p w14:paraId="501E2B00" w14:textId="77777777" w:rsidR="00765300" w:rsidRDefault="00765300">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UZ</w:t>
            </w:r>
          </w:p>
        </w:tc>
        <w:tc>
          <w:tcPr>
            <w:tcW w:w="637" w:type="dxa"/>
            <w:tcBorders>
              <w:top w:val="nil"/>
              <w:left w:val="nil"/>
              <w:bottom w:val="single" w:sz="4" w:space="0" w:color="auto"/>
              <w:right w:val="nil"/>
            </w:tcBorders>
            <w:vAlign w:val="center"/>
            <w:hideMark/>
          </w:tcPr>
          <w:p w14:paraId="30648654" w14:textId="77777777" w:rsidR="00765300" w:rsidRDefault="00765300">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ORJ</w:t>
            </w:r>
          </w:p>
        </w:tc>
        <w:tc>
          <w:tcPr>
            <w:tcW w:w="1638" w:type="dxa"/>
            <w:tcBorders>
              <w:top w:val="nil"/>
              <w:left w:val="nil"/>
              <w:bottom w:val="single" w:sz="4" w:space="0" w:color="auto"/>
              <w:right w:val="nil"/>
            </w:tcBorders>
            <w:vAlign w:val="center"/>
            <w:hideMark/>
          </w:tcPr>
          <w:p w14:paraId="1B820A80" w14:textId="77777777" w:rsidR="00765300" w:rsidRDefault="00765300">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ORG</w:t>
            </w:r>
          </w:p>
        </w:tc>
        <w:tc>
          <w:tcPr>
            <w:tcW w:w="1537" w:type="dxa"/>
            <w:tcBorders>
              <w:top w:val="nil"/>
              <w:left w:val="nil"/>
              <w:bottom w:val="single" w:sz="4" w:space="0" w:color="auto"/>
              <w:right w:val="nil"/>
            </w:tcBorders>
            <w:vAlign w:val="center"/>
            <w:hideMark/>
          </w:tcPr>
          <w:p w14:paraId="66D99D00" w14:textId="77777777" w:rsidR="00765300" w:rsidRDefault="00765300">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částka v Kč</w:t>
            </w:r>
          </w:p>
        </w:tc>
      </w:tr>
      <w:tr w:rsidR="00765300" w14:paraId="14F9666D" w14:textId="77777777" w:rsidTr="002F321A">
        <w:trPr>
          <w:cantSplit/>
        </w:trPr>
        <w:tc>
          <w:tcPr>
            <w:tcW w:w="714" w:type="dxa"/>
            <w:tcBorders>
              <w:top w:val="single" w:sz="4" w:space="0" w:color="auto"/>
              <w:left w:val="nil"/>
              <w:bottom w:val="nil"/>
              <w:right w:val="nil"/>
            </w:tcBorders>
            <w:vAlign w:val="center"/>
          </w:tcPr>
          <w:p w14:paraId="6670E5A4" w14:textId="77777777" w:rsidR="00765300" w:rsidRDefault="00765300">
            <w:pPr>
              <w:widowControl w:val="0"/>
              <w:autoSpaceDE w:val="0"/>
              <w:autoSpaceDN w:val="0"/>
              <w:adjustRightInd w:val="0"/>
              <w:jc w:val="center"/>
              <w:rPr>
                <w:rFonts w:ascii="Arial" w:hAnsi="Arial" w:cs="Arial"/>
                <w:color w:val="000000"/>
                <w:sz w:val="20"/>
                <w:szCs w:val="20"/>
              </w:rPr>
            </w:pPr>
          </w:p>
        </w:tc>
        <w:tc>
          <w:tcPr>
            <w:tcW w:w="714" w:type="dxa"/>
            <w:tcBorders>
              <w:top w:val="single" w:sz="4" w:space="0" w:color="auto"/>
              <w:left w:val="nil"/>
              <w:bottom w:val="nil"/>
              <w:right w:val="nil"/>
            </w:tcBorders>
            <w:vAlign w:val="center"/>
            <w:hideMark/>
          </w:tcPr>
          <w:p w14:paraId="1426C336"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2451</w:t>
            </w:r>
          </w:p>
        </w:tc>
        <w:tc>
          <w:tcPr>
            <w:tcW w:w="3467" w:type="dxa"/>
            <w:gridSpan w:val="2"/>
            <w:tcBorders>
              <w:top w:val="single" w:sz="4" w:space="0" w:color="auto"/>
              <w:left w:val="nil"/>
              <w:bottom w:val="nil"/>
              <w:right w:val="nil"/>
            </w:tcBorders>
            <w:vAlign w:val="center"/>
            <w:hideMark/>
          </w:tcPr>
          <w:p w14:paraId="2E1BA10C"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Splátky půjčených prostř. od přísp. org.</w:t>
            </w:r>
          </w:p>
        </w:tc>
        <w:tc>
          <w:tcPr>
            <w:tcW w:w="1120" w:type="dxa"/>
            <w:tcBorders>
              <w:top w:val="single" w:sz="4" w:space="0" w:color="auto"/>
              <w:left w:val="nil"/>
              <w:bottom w:val="nil"/>
              <w:right w:val="nil"/>
            </w:tcBorders>
            <w:vAlign w:val="center"/>
            <w:hideMark/>
          </w:tcPr>
          <w:p w14:paraId="74FE0633"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107</w:t>
            </w:r>
          </w:p>
        </w:tc>
        <w:tc>
          <w:tcPr>
            <w:tcW w:w="637" w:type="dxa"/>
            <w:tcBorders>
              <w:top w:val="single" w:sz="4" w:space="0" w:color="auto"/>
              <w:left w:val="nil"/>
              <w:bottom w:val="nil"/>
              <w:right w:val="nil"/>
            </w:tcBorders>
            <w:vAlign w:val="center"/>
            <w:hideMark/>
          </w:tcPr>
          <w:p w14:paraId="5040BF3F"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2064</w:t>
            </w:r>
          </w:p>
        </w:tc>
        <w:tc>
          <w:tcPr>
            <w:tcW w:w="1638" w:type="dxa"/>
            <w:tcBorders>
              <w:top w:val="single" w:sz="4" w:space="0" w:color="auto"/>
              <w:left w:val="nil"/>
              <w:bottom w:val="nil"/>
              <w:right w:val="nil"/>
            </w:tcBorders>
            <w:vAlign w:val="center"/>
            <w:hideMark/>
          </w:tcPr>
          <w:p w14:paraId="5EF5C34E"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1072098401502</w:t>
            </w:r>
          </w:p>
        </w:tc>
        <w:tc>
          <w:tcPr>
            <w:tcW w:w="1537" w:type="dxa"/>
            <w:tcBorders>
              <w:top w:val="single" w:sz="4" w:space="0" w:color="auto"/>
              <w:left w:val="nil"/>
              <w:bottom w:val="nil"/>
              <w:right w:val="nil"/>
            </w:tcBorders>
            <w:vAlign w:val="center"/>
            <w:hideMark/>
          </w:tcPr>
          <w:p w14:paraId="15526500" w14:textId="77777777" w:rsidR="00765300" w:rsidRDefault="00765300">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-34 900 470,00</w:t>
            </w:r>
          </w:p>
        </w:tc>
      </w:tr>
      <w:tr w:rsidR="00765300" w14:paraId="3857A4BA" w14:textId="77777777" w:rsidTr="002F321A">
        <w:trPr>
          <w:cantSplit/>
        </w:trPr>
        <w:tc>
          <w:tcPr>
            <w:tcW w:w="714" w:type="dxa"/>
            <w:vAlign w:val="center"/>
          </w:tcPr>
          <w:p w14:paraId="3EDB2AA1" w14:textId="77777777" w:rsidR="00765300" w:rsidRDefault="00765300">
            <w:pPr>
              <w:widowControl w:val="0"/>
              <w:autoSpaceDE w:val="0"/>
              <w:autoSpaceDN w:val="0"/>
              <w:adjustRightInd w:val="0"/>
              <w:jc w:val="center"/>
              <w:rPr>
                <w:rFonts w:ascii="Arial" w:hAnsi="Arial" w:cs="Arial"/>
                <w:color w:val="000000"/>
                <w:sz w:val="20"/>
                <w:szCs w:val="20"/>
              </w:rPr>
            </w:pPr>
          </w:p>
        </w:tc>
        <w:tc>
          <w:tcPr>
            <w:tcW w:w="714" w:type="dxa"/>
            <w:vAlign w:val="center"/>
            <w:hideMark/>
          </w:tcPr>
          <w:p w14:paraId="78FF43D1"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2451</w:t>
            </w:r>
          </w:p>
        </w:tc>
        <w:tc>
          <w:tcPr>
            <w:tcW w:w="3467" w:type="dxa"/>
            <w:gridSpan w:val="2"/>
            <w:vAlign w:val="center"/>
            <w:hideMark/>
          </w:tcPr>
          <w:p w14:paraId="73D9A741"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Splátky půjčených prostř. od přísp. org.</w:t>
            </w:r>
          </w:p>
        </w:tc>
        <w:tc>
          <w:tcPr>
            <w:tcW w:w="1120" w:type="dxa"/>
            <w:vAlign w:val="center"/>
            <w:hideMark/>
          </w:tcPr>
          <w:p w14:paraId="7FF24C0A"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107</w:t>
            </w:r>
          </w:p>
        </w:tc>
        <w:tc>
          <w:tcPr>
            <w:tcW w:w="637" w:type="dxa"/>
            <w:vAlign w:val="center"/>
            <w:hideMark/>
          </w:tcPr>
          <w:p w14:paraId="0D5C1D56"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2060</w:t>
            </w:r>
          </w:p>
        </w:tc>
        <w:tc>
          <w:tcPr>
            <w:tcW w:w="1638" w:type="dxa"/>
            <w:vAlign w:val="center"/>
            <w:hideMark/>
          </w:tcPr>
          <w:p w14:paraId="21DE2FE8"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1072098401502</w:t>
            </w:r>
          </w:p>
        </w:tc>
        <w:tc>
          <w:tcPr>
            <w:tcW w:w="1537" w:type="dxa"/>
            <w:vAlign w:val="center"/>
            <w:hideMark/>
          </w:tcPr>
          <w:p w14:paraId="63E08B94" w14:textId="77777777" w:rsidR="00765300" w:rsidRDefault="00765300">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34 900 470,00</w:t>
            </w:r>
          </w:p>
        </w:tc>
      </w:tr>
      <w:tr w:rsidR="00765300" w14:paraId="096D0EA3" w14:textId="77777777" w:rsidTr="002F321A">
        <w:trPr>
          <w:cantSplit/>
        </w:trPr>
        <w:tc>
          <w:tcPr>
            <w:tcW w:w="714" w:type="dxa"/>
            <w:vAlign w:val="center"/>
          </w:tcPr>
          <w:p w14:paraId="155745FF" w14:textId="77777777" w:rsidR="00765300" w:rsidRDefault="00765300">
            <w:pPr>
              <w:widowControl w:val="0"/>
              <w:autoSpaceDE w:val="0"/>
              <w:autoSpaceDN w:val="0"/>
              <w:adjustRightInd w:val="0"/>
              <w:jc w:val="center"/>
              <w:rPr>
                <w:rFonts w:ascii="Arial" w:hAnsi="Arial" w:cs="Arial"/>
                <w:color w:val="000000"/>
                <w:sz w:val="20"/>
                <w:szCs w:val="20"/>
              </w:rPr>
            </w:pPr>
          </w:p>
        </w:tc>
        <w:tc>
          <w:tcPr>
            <w:tcW w:w="714" w:type="dxa"/>
            <w:vAlign w:val="center"/>
            <w:hideMark/>
          </w:tcPr>
          <w:p w14:paraId="5024F39E"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2451</w:t>
            </w:r>
          </w:p>
        </w:tc>
        <w:tc>
          <w:tcPr>
            <w:tcW w:w="3467" w:type="dxa"/>
            <w:gridSpan w:val="2"/>
            <w:vAlign w:val="center"/>
            <w:hideMark/>
          </w:tcPr>
          <w:p w14:paraId="34A2E624"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Splátky půjčených prostř. od přísp. org.</w:t>
            </w:r>
          </w:p>
        </w:tc>
        <w:tc>
          <w:tcPr>
            <w:tcW w:w="1120" w:type="dxa"/>
            <w:vAlign w:val="center"/>
            <w:hideMark/>
          </w:tcPr>
          <w:p w14:paraId="6863C293"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107</w:t>
            </w:r>
          </w:p>
        </w:tc>
        <w:tc>
          <w:tcPr>
            <w:tcW w:w="637" w:type="dxa"/>
            <w:vAlign w:val="center"/>
            <w:hideMark/>
          </w:tcPr>
          <w:p w14:paraId="562C76E4"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2060</w:t>
            </w:r>
          </w:p>
        </w:tc>
        <w:tc>
          <w:tcPr>
            <w:tcW w:w="1638" w:type="dxa"/>
            <w:vAlign w:val="center"/>
            <w:hideMark/>
          </w:tcPr>
          <w:p w14:paraId="02D9DB7A"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1072098401502</w:t>
            </w:r>
          </w:p>
        </w:tc>
        <w:tc>
          <w:tcPr>
            <w:tcW w:w="1537" w:type="dxa"/>
            <w:vAlign w:val="center"/>
            <w:hideMark/>
          </w:tcPr>
          <w:p w14:paraId="7AC59834" w14:textId="77777777" w:rsidR="00765300" w:rsidRDefault="00765300">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-2 976 444,05</w:t>
            </w:r>
          </w:p>
        </w:tc>
      </w:tr>
      <w:tr w:rsidR="00765300" w14:paraId="7D3C92C6" w14:textId="77777777" w:rsidTr="002F321A">
        <w:trPr>
          <w:cantSplit/>
        </w:trPr>
        <w:tc>
          <w:tcPr>
            <w:tcW w:w="714" w:type="dxa"/>
            <w:tcBorders>
              <w:top w:val="nil"/>
              <w:left w:val="nil"/>
              <w:bottom w:val="single" w:sz="4" w:space="0" w:color="auto"/>
              <w:right w:val="nil"/>
            </w:tcBorders>
            <w:vAlign w:val="center"/>
            <w:hideMark/>
          </w:tcPr>
          <w:p w14:paraId="37D7447A"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3636</w:t>
            </w:r>
          </w:p>
        </w:tc>
        <w:tc>
          <w:tcPr>
            <w:tcW w:w="714" w:type="dxa"/>
            <w:tcBorders>
              <w:top w:val="nil"/>
              <w:left w:val="nil"/>
              <w:bottom w:val="single" w:sz="4" w:space="0" w:color="auto"/>
              <w:right w:val="nil"/>
            </w:tcBorders>
            <w:vAlign w:val="center"/>
            <w:hideMark/>
          </w:tcPr>
          <w:p w14:paraId="586ADE2D"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6909</w:t>
            </w:r>
          </w:p>
        </w:tc>
        <w:tc>
          <w:tcPr>
            <w:tcW w:w="3467" w:type="dxa"/>
            <w:gridSpan w:val="2"/>
            <w:tcBorders>
              <w:top w:val="nil"/>
              <w:left w:val="nil"/>
              <w:bottom w:val="single" w:sz="4" w:space="0" w:color="auto"/>
              <w:right w:val="nil"/>
            </w:tcBorders>
            <w:vAlign w:val="center"/>
            <w:hideMark/>
          </w:tcPr>
          <w:p w14:paraId="16DA46BB"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Ostatní investiční výdaje jinde nezařazené</w:t>
            </w:r>
          </w:p>
        </w:tc>
        <w:tc>
          <w:tcPr>
            <w:tcW w:w="1120" w:type="dxa"/>
            <w:tcBorders>
              <w:top w:val="nil"/>
              <w:left w:val="nil"/>
              <w:bottom w:val="single" w:sz="4" w:space="0" w:color="auto"/>
              <w:right w:val="nil"/>
            </w:tcBorders>
            <w:vAlign w:val="center"/>
            <w:hideMark/>
          </w:tcPr>
          <w:p w14:paraId="4ED83A5E"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107</w:t>
            </w:r>
          </w:p>
        </w:tc>
        <w:tc>
          <w:tcPr>
            <w:tcW w:w="637" w:type="dxa"/>
            <w:tcBorders>
              <w:top w:val="nil"/>
              <w:left w:val="nil"/>
              <w:bottom w:val="single" w:sz="4" w:space="0" w:color="auto"/>
              <w:right w:val="nil"/>
            </w:tcBorders>
            <w:vAlign w:val="center"/>
            <w:hideMark/>
          </w:tcPr>
          <w:p w14:paraId="5843F819"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2068</w:t>
            </w:r>
          </w:p>
        </w:tc>
        <w:tc>
          <w:tcPr>
            <w:tcW w:w="1638" w:type="dxa"/>
            <w:tcBorders>
              <w:top w:val="nil"/>
              <w:left w:val="nil"/>
              <w:bottom w:val="single" w:sz="4" w:space="0" w:color="auto"/>
              <w:right w:val="nil"/>
            </w:tcBorders>
            <w:vAlign w:val="center"/>
          </w:tcPr>
          <w:p w14:paraId="4291A9A7" w14:textId="77777777" w:rsidR="00765300" w:rsidRDefault="00765300">
            <w:pPr>
              <w:widowControl w:val="0"/>
              <w:autoSpaceDE w:val="0"/>
              <w:autoSpaceDN w:val="0"/>
              <w:adjustRightInd w:val="0"/>
              <w:jc w:val="center"/>
              <w:rPr>
                <w:rFonts w:ascii="Arial" w:hAnsi="Arial" w:cs="Arial"/>
                <w:color w:val="000000"/>
                <w:sz w:val="20"/>
                <w:szCs w:val="20"/>
              </w:rPr>
            </w:pPr>
          </w:p>
        </w:tc>
        <w:tc>
          <w:tcPr>
            <w:tcW w:w="1537" w:type="dxa"/>
            <w:tcBorders>
              <w:top w:val="nil"/>
              <w:left w:val="nil"/>
              <w:bottom w:val="single" w:sz="4" w:space="0" w:color="auto"/>
              <w:right w:val="nil"/>
            </w:tcBorders>
            <w:vAlign w:val="center"/>
            <w:hideMark/>
          </w:tcPr>
          <w:p w14:paraId="69264BF3" w14:textId="77777777" w:rsidR="00765300" w:rsidRDefault="00765300">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-2 976 444,05</w:t>
            </w:r>
          </w:p>
        </w:tc>
      </w:tr>
      <w:tr w:rsidR="00765300" w14:paraId="5614E631" w14:textId="77777777" w:rsidTr="002F321A">
        <w:trPr>
          <w:cantSplit/>
        </w:trPr>
        <w:tc>
          <w:tcPr>
            <w:tcW w:w="714" w:type="dxa"/>
            <w:tcBorders>
              <w:top w:val="single" w:sz="4" w:space="0" w:color="auto"/>
              <w:left w:val="nil"/>
              <w:bottom w:val="nil"/>
              <w:right w:val="nil"/>
            </w:tcBorders>
            <w:vAlign w:val="center"/>
          </w:tcPr>
          <w:p w14:paraId="17D7AC8B" w14:textId="77777777" w:rsidR="00765300" w:rsidRDefault="00765300">
            <w:pPr>
              <w:widowControl w:val="0"/>
              <w:autoSpaceDE w:val="0"/>
              <w:autoSpaceDN w:val="0"/>
              <w:adjustRightInd w:val="0"/>
              <w:jc w:val="center"/>
              <w:rPr>
                <w:rFonts w:ascii="Arial" w:hAnsi="Arial" w:cs="Arial"/>
                <w:color w:val="000000"/>
                <w:sz w:val="20"/>
                <w:szCs w:val="20"/>
              </w:rPr>
            </w:pPr>
          </w:p>
        </w:tc>
        <w:tc>
          <w:tcPr>
            <w:tcW w:w="714" w:type="dxa"/>
            <w:tcBorders>
              <w:top w:val="single" w:sz="4" w:space="0" w:color="auto"/>
              <w:left w:val="nil"/>
              <w:bottom w:val="nil"/>
              <w:right w:val="nil"/>
            </w:tcBorders>
            <w:vAlign w:val="center"/>
            <w:hideMark/>
          </w:tcPr>
          <w:p w14:paraId="480318A7"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2451</w:t>
            </w:r>
          </w:p>
        </w:tc>
        <w:tc>
          <w:tcPr>
            <w:tcW w:w="3467" w:type="dxa"/>
            <w:gridSpan w:val="2"/>
            <w:tcBorders>
              <w:top w:val="single" w:sz="4" w:space="0" w:color="auto"/>
              <w:left w:val="nil"/>
              <w:bottom w:val="nil"/>
              <w:right w:val="nil"/>
            </w:tcBorders>
            <w:vAlign w:val="center"/>
            <w:hideMark/>
          </w:tcPr>
          <w:p w14:paraId="39D59570"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Splátky půjčených prostř. od přísp. org.</w:t>
            </w:r>
          </w:p>
        </w:tc>
        <w:tc>
          <w:tcPr>
            <w:tcW w:w="1120" w:type="dxa"/>
            <w:tcBorders>
              <w:top w:val="single" w:sz="4" w:space="0" w:color="auto"/>
              <w:left w:val="nil"/>
              <w:bottom w:val="nil"/>
              <w:right w:val="nil"/>
            </w:tcBorders>
            <w:vAlign w:val="center"/>
            <w:hideMark/>
          </w:tcPr>
          <w:p w14:paraId="51D2AA33"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107</w:t>
            </w:r>
          </w:p>
        </w:tc>
        <w:tc>
          <w:tcPr>
            <w:tcW w:w="637" w:type="dxa"/>
            <w:tcBorders>
              <w:top w:val="single" w:sz="4" w:space="0" w:color="auto"/>
              <w:left w:val="nil"/>
              <w:bottom w:val="nil"/>
              <w:right w:val="nil"/>
            </w:tcBorders>
            <w:vAlign w:val="center"/>
            <w:hideMark/>
          </w:tcPr>
          <w:p w14:paraId="19D84F6E"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2064</w:t>
            </w:r>
          </w:p>
        </w:tc>
        <w:tc>
          <w:tcPr>
            <w:tcW w:w="1638" w:type="dxa"/>
            <w:tcBorders>
              <w:top w:val="single" w:sz="4" w:space="0" w:color="auto"/>
              <w:left w:val="nil"/>
              <w:bottom w:val="nil"/>
              <w:right w:val="nil"/>
            </w:tcBorders>
            <w:vAlign w:val="center"/>
            <w:hideMark/>
          </w:tcPr>
          <w:p w14:paraId="1A6BEDD4"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1072099401502</w:t>
            </w:r>
          </w:p>
        </w:tc>
        <w:tc>
          <w:tcPr>
            <w:tcW w:w="1537" w:type="dxa"/>
            <w:tcBorders>
              <w:top w:val="single" w:sz="4" w:space="0" w:color="auto"/>
              <w:left w:val="nil"/>
              <w:bottom w:val="nil"/>
              <w:right w:val="nil"/>
            </w:tcBorders>
            <w:vAlign w:val="center"/>
            <w:hideMark/>
          </w:tcPr>
          <w:p w14:paraId="398FA0B4" w14:textId="77777777" w:rsidR="00765300" w:rsidRDefault="00765300">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-14 306 090,00</w:t>
            </w:r>
          </w:p>
        </w:tc>
      </w:tr>
      <w:tr w:rsidR="00765300" w14:paraId="2C36969E" w14:textId="77777777" w:rsidTr="002F321A">
        <w:trPr>
          <w:cantSplit/>
        </w:trPr>
        <w:tc>
          <w:tcPr>
            <w:tcW w:w="714" w:type="dxa"/>
            <w:vAlign w:val="center"/>
            <w:hideMark/>
          </w:tcPr>
          <w:p w14:paraId="7ACFC69B"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3533</w:t>
            </w:r>
          </w:p>
        </w:tc>
        <w:tc>
          <w:tcPr>
            <w:tcW w:w="714" w:type="dxa"/>
            <w:vAlign w:val="center"/>
            <w:hideMark/>
          </w:tcPr>
          <w:p w14:paraId="10031C3A"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6909</w:t>
            </w:r>
          </w:p>
        </w:tc>
        <w:tc>
          <w:tcPr>
            <w:tcW w:w="3467" w:type="dxa"/>
            <w:gridSpan w:val="2"/>
            <w:vAlign w:val="center"/>
            <w:hideMark/>
          </w:tcPr>
          <w:p w14:paraId="625E908B"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Ostatní investiční výdaje jinde nezařazené</w:t>
            </w:r>
          </w:p>
        </w:tc>
        <w:tc>
          <w:tcPr>
            <w:tcW w:w="1120" w:type="dxa"/>
            <w:vAlign w:val="center"/>
            <w:hideMark/>
          </w:tcPr>
          <w:p w14:paraId="60DC1C88"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106</w:t>
            </w:r>
          </w:p>
        </w:tc>
        <w:tc>
          <w:tcPr>
            <w:tcW w:w="637" w:type="dxa"/>
            <w:vAlign w:val="center"/>
            <w:hideMark/>
          </w:tcPr>
          <w:p w14:paraId="773F66CB"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2068</w:t>
            </w:r>
          </w:p>
        </w:tc>
        <w:tc>
          <w:tcPr>
            <w:tcW w:w="1638" w:type="dxa"/>
            <w:vAlign w:val="center"/>
            <w:hideMark/>
          </w:tcPr>
          <w:p w14:paraId="56576E55"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1072099401502</w:t>
            </w:r>
          </w:p>
        </w:tc>
        <w:tc>
          <w:tcPr>
            <w:tcW w:w="1537" w:type="dxa"/>
            <w:vAlign w:val="center"/>
            <w:hideMark/>
          </w:tcPr>
          <w:p w14:paraId="7330A4FE" w14:textId="77777777" w:rsidR="00765300" w:rsidRDefault="00765300">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-528 967,10</w:t>
            </w:r>
          </w:p>
        </w:tc>
      </w:tr>
      <w:tr w:rsidR="00765300" w14:paraId="469C2E24" w14:textId="77777777" w:rsidTr="002F321A">
        <w:trPr>
          <w:cantSplit/>
        </w:trPr>
        <w:tc>
          <w:tcPr>
            <w:tcW w:w="714" w:type="dxa"/>
            <w:vAlign w:val="center"/>
            <w:hideMark/>
          </w:tcPr>
          <w:p w14:paraId="453CE611"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3533</w:t>
            </w:r>
          </w:p>
        </w:tc>
        <w:tc>
          <w:tcPr>
            <w:tcW w:w="714" w:type="dxa"/>
            <w:vAlign w:val="center"/>
            <w:hideMark/>
          </w:tcPr>
          <w:p w14:paraId="4C52FCA2"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6909</w:t>
            </w:r>
          </w:p>
        </w:tc>
        <w:tc>
          <w:tcPr>
            <w:tcW w:w="3467" w:type="dxa"/>
            <w:gridSpan w:val="2"/>
            <w:vAlign w:val="center"/>
            <w:hideMark/>
          </w:tcPr>
          <w:p w14:paraId="26B2A041"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Ostatní investiční výdaje jinde nezařazené</w:t>
            </w:r>
          </w:p>
        </w:tc>
        <w:tc>
          <w:tcPr>
            <w:tcW w:w="1120" w:type="dxa"/>
            <w:vAlign w:val="center"/>
            <w:hideMark/>
          </w:tcPr>
          <w:p w14:paraId="2DBAA971"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107</w:t>
            </w:r>
          </w:p>
        </w:tc>
        <w:tc>
          <w:tcPr>
            <w:tcW w:w="637" w:type="dxa"/>
            <w:vAlign w:val="center"/>
            <w:hideMark/>
          </w:tcPr>
          <w:p w14:paraId="6D0326FE"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2068</w:t>
            </w:r>
          </w:p>
        </w:tc>
        <w:tc>
          <w:tcPr>
            <w:tcW w:w="1638" w:type="dxa"/>
            <w:vAlign w:val="center"/>
            <w:hideMark/>
          </w:tcPr>
          <w:p w14:paraId="2CFBE166"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1072099401502</w:t>
            </w:r>
          </w:p>
        </w:tc>
        <w:tc>
          <w:tcPr>
            <w:tcW w:w="1537" w:type="dxa"/>
            <w:vAlign w:val="center"/>
            <w:hideMark/>
          </w:tcPr>
          <w:p w14:paraId="5602DB19" w14:textId="77777777" w:rsidR="00765300" w:rsidRDefault="00765300">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-4 760 673,90</w:t>
            </w:r>
          </w:p>
        </w:tc>
      </w:tr>
      <w:tr w:rsidR="00765300" w14:paraId="73198110" w14:textId="77777777" w:rsidTr="002F321A">
        <w:trPr>
          <w:cantSplit/>
        </w:trPr>
        <w:tc>
          <w:tcPr>
            <w:tcW w:w="714" w:type="dxa"/>
            <w:tcBorders>
              <w:top w:val="nil"/>
              <w:left w:val="nil"/>
              <w:bottom w:val="single" w:sz="4" w:space="0" w:color="auto"/>
              <w:right w:val="nil"/>
            </w:tcBorders>
            <w:vAlign w:val="center"/>
            <w:hideMark/>
          </w:tcPr>
          <w:p w14:paraId="70A2EFAB"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3636</w:t>
            </w:r>
          </w:p>
        </w:tc>
        <w:tc>
          <w:tcPr>
            <w:tcW w:w="714" w:type="dxa"/>
            <w:tcBorders>
              <w:top w:val="nil"/>
              <w:left w:val="nil"/>
              <w:bottom w:val="single" w:sz="4" w:space="0" w:color="auto"/>
              <w:right w:val="nil"/>
            </w:tcBorders>
            <w:vAlign w:val="center"/>
            <w:hideMark/>
          </w:tcPr>
          <w:p w14:paraId="35D17619"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6909</w:t>
            </w:r>
          </w:p>
        </w:tc>
        <w:tc>
          <w:tcPr>
            <w:tcW w:w="3467" w:type="dxa"/>
            <w:gridSpan w:val="2"/>
            <w:tcBorders>
              <w:top w:val="nil"/>
              <w:left w:val="nil"/>
              <w:bottom w:val="single" w:sz="4" w:space="0" w:color="auto"/>
              <w:right w:val="nil"/>
            </w:tcBorders>
            <w:vAlign w:val="center"/>
            <w:hideMark/>
          </w:tcPr>
          <w:p w14:paraId="3FAC640A"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Ostatní investiční výdaje jinde nezařazené</w:t>
            </w:r>
          </w:p>
        </w:tc>
        <w:tc>
          <w:tcPr>
            <w:tcW w:w="1120" w:type="dxa"/>
            <w:tcBorders>
              <w:top w:val="nil"/>
              <w:left w:val="nil"/>
              <w:bottom w:val="single" w:sz="4" w:space="0" w:color="auto"/>
              <w:right w:val="nil"/>
            </w:tcBorders>
            <w:vAlign w:val="center"/>
            <w:hideMark/>
          </w:tcPr>
          <w:p w14:paraId="5386ADFF"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107</w:t>
            </w:r>
          </w:p>
        </w:tc>
        <w:tc>
          <w:tcPr>
            <w:tcW w:w="637" w:type="dxa"/>
            <w:tcBorders>
              <w:top w:val="nil"/>
              <w:left w:val="nil"/>
              <w:bottom w:val="single" w:sz="4" w:space="0" w:color="auto"/>
              <w:right w:val="nil"/>
            </w:tcBorders>
            <w:vAlign w:val="center"/>
            <w:hideMark/>
          </w:tcPr>
          <w:p w14:paraId="70CDEBB9"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2068</w:t>
            </w:r>
          </w:p>
        </w:tc>
        <w:tc>
          <w:tcPr>
            <w:tcW w:w="1638" w:type="dxa"/>
            <w:tcBorders>
              <w:top w:val="nil"/>
              <w:left w:val="nil"/>
              <w:bottom w:val="single" w:sz="4" w:space="0" w:color="auto"/>
              <w:right w:val="nil"/>
            </w:tcBorders>
            <w:vAlign w:val="center"/>
          </w:tcPr>
          <w:p w14:paraId="26D8FB1D" w14:textId="77777777" w:rsidR="00765300" w:rsidRDefault="00765300">
            <w:pPr>
              <w:widowControl w:val="0"/>
              <w:autoSpaceDE w:val="0"/>
              <w:autoSpaceDN w:val="0"/>
              <w:adjustRightInd w:val="0"/>
              <w:jc w:val="center"/>
              <w:rPr>
                <w:rFonts w:ascii="Arial" w:hAnsi="Arial" w:cs="Arial"/>
                <w:color w:val="000000"/>
                <w:sz w:val="20"/>
                <w:szCs w:val="20"/>
              </w:rPr>
            </w:pPr>
          </w:p>
        </w:tc>
        <w:tc>
          <w:tcPr>
            <w:tcW w:w="1537" w:type="dxa"/>
            <w:tcBorders>
              <w:top w:val="nil"/>
              <w:left w:val="nil"/>
              <w:bottom w:val="single" w:sz="4" w:space="0" w:color="auto"/>
              <w:right w:val="nil"/>
            </w:tcBorders>
            <w:vAlign w:val="center"/>
            <w:hideMark/>
          </w:tcPr>
          <w:p w14:paraId="6D265861" w14:textId="77777777" w:rsidR="00765300" w:rsidRDefault="00765300">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-9 016 449,00</w:t>
            </w:r>
          </w:p>
        </w:tc>
      </w:tr>
      <w:tr w:rsidR="00765300" w14:paraId="1CFC0160" w14:textId="77777777" w:rsidTr="002F321A">
        <w:trPr>
          <w:cantSplit/>
        </w:trPr>
        <w:tc>
          <w:tcPr>
            <w:tcW w:w="714" w:type="dxa"/>
            <w:tcBorders>
              <w:top w:val="single" w:sz="4" w:space="0" w:color="auto"/>
              <w:left w:val="nil"/>
              <w:bottom w:val="nil"/>
              <w:right w:val="nil"/>
            </w:tcBorders>
            <w:vAlign w:val="center"/>
          </w:tcPr>
          <w:p w14:paraId="34793E85" w14:textId="77777777" w:rsidR="00765300" w:rsidRDefault="00765300">
            <w:pPr>
              <w:widowControl w:val="0"/>
              <w:autoSpaceDE w:val="0"/>
              <w:autoSpaceDN w:val="0"/>
              <w:adjustRightInd w:val="0"/>
              <w:jc w:val="center"/>
              <w:rPr>
                <w:rFonts w:ascii="Arial" w:hAnsi="Arial" w:cs="Arial"/>
                <w:color w:val="000000"/>
                <w:sz w:val="20"/>
                <w:szCs w:val="20"/>
              </w:rPr>
            </w:pPr>
          </w:p>
        </w:tc>
        <w:tc>
          <w:tcPr>
            <w:tcW w:w="714" w:type="dxa"/>
            <w:tcBorders>
              <w:top w:val="single" w:sz="4" w:space="0" w:color="auto"/>
              <w:left w:val="nil"/>
              <w:bottom w:val="nil"/>
              <w:right w:val="nil"/>
            </w:tcBorders>
            <w:vAlign w:val="center"/>
            <w:hideMark/>
          </w:tcPr>
          <w:p w14:paraId="2A6049F6"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4216</w:t>
            </w:r>
          </w:p>
        </w:tc>
        <w:tc>
          <w:tcPr>
            <w:tcW w:w="3467" w:type="dxa"/>
            <w:gridSpan w:val="2"/>
            <w:tcBorders>
              <w:top w:val="single" w:sz="4" w:space="0" w:color="auto"/>
              <w:left w:val="nil"/>
              <w:bottom w:val="nil"/>
              <w:right w:val="nil"/>
            </w:tcBorders>
            <w:vAlign w:val="center"/>
            <w:hideMark/>
          </w:tcPr>
          <w:p w14:paraId="4B022D72"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Ostatní investiční přijaté transfery ze SR</w:t>
            </w:r>
          </w:p>
        </w:tc>
        <w:tc>
          <w:tcPr>
            <w:tcW w:w="1120" w:type="dxa"/>
            <w:tcBorders>
              <w:top w:val="single" w:sz="4" w:space="0" w:color="auto"/>
              <w:left w:val="nil"/>
              <w:bottom w:val="nil"/>
              <w:right w:val="nil"/>
            </w:tcBorders>
            <w:vAlign w:val="center"/>
            <w:hideMark/>
          </w:tcPr>
          <w:p w14:paraId="2D964868"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999</w:t>
            </w:r>
          </w:p>
        </w:tc>
        <w:tc>
          <w:tcPr>
            <w:tcW w:w="637" w:type="dxa"/>
            <w:tcBorders>
              <w:top w:val="single" w:sz="4" w:space="0" w:color="auto"/>
              <w:left w:val="nil"/>
              <w:bottom w:val="nil"/>
              <w:right w:val="nil"/>
            </w:tcBorders>
            <w:vAlign w:val="center"/>
            <w:hideMark/>
          </w:tcPr>
          <w:p w14:paraId="79647706"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2065</w:t>
            </w:r>
          </w:p>
        </w:tc>
        <w:tc>
          <w:tcPr>
            <w:tcW w:w="1638" w:type="dxa"/>
            <w:tcBorders>
              <w:top w:val="single" w:sz="4" w:space="0" w:color="auto"/>
              <w:left w:val="nil"/>
              <w:bottom w:val="nil"/>
              <w:right w:val="nil"/>
            </w:tcBorders>
            <w:vAlign w:val="center"/>
            <w:hideMark/>
          </w:tcPr>
          <w:p w14:paraId="1E3718B1"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1072099401502</w:t>
            </w:r>
          </w:p>
        </w:tc>
        <w:tc>
          <w:tcPr>
            <w:tcW w:w="1537" w:type="dxa"/>
            <w:tcBorders>
              <w:top w:val="single" w:sz="4" w:space="0" w:color="auto"/>
              <w:left w:val="nil"/>
              <w:bottom w:val="nil"/>
              <w:right w:val="nil"/>
            </w:tcBorders>
            <w:vAlign w:val="center"/>
            <w:hideMark/>
          </w:tcPr>
          <w:p w14:paraId="42BB0D5A" w14:textId="77777777" w:rsidR="00765300" w:rsidRDefault="00765300">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-10 748 002,05</w:t>
            </w:r>
          </w:p>
        </w:tc>
      </w:tr>
      <w:tr w:rsidR="00765300" w14:paraId="56B779CB" w14:textId="77777777" w:rsidTr="002F321A">
        <w:trPr>
          <w:cantSplit/>
        </w:trPr>
        <w:tc>
          <w:tcPr>
            <w:tcW w:w="714" w:type="dxa"/>
            <w:tcBorders>
              <w:top w:val="nil"/>
              <w:left w:val="nil"/>
              <w:bottom w:val="single" w:sz="4" w:space="0" w:color="auto"/>
              <w:right w:val="nil"/>
            </w:tcBorders>
            <w:vAlign w:val="center"/>
            <w:hideMark/>
          </w:tcPr>
          <w:p w14:paraId="0ACD84E3"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3533</w:t>
            </w:r>
          </w:p>
        </w:tc>
        <w:tc>
          <w:tcPr>
            <w:tcW w:w="714" w:type="dxa"/>
            <w:tcBorders>
              <w:top w:val="nil"/>
              <w:left w:val="nil"/>
              <w:bottom w:val="single" w:sz="4" w:space="0" w:color="auto"/>
              <w:right w:val="nil"/>
            </w:tcBorders>
            <w:vAlign w:val="center"/>
            <w:hideMark/>
          </w:tcPr>
          <w:p w14:paraId="096FB71C"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6356</w:t>
            </w:r>
          </w:p>
        </w:tc>
        <w:tc>
          <w:tcPr>
            <w:tcW w:w="3467" w:type="dxa"/>
            <w:gridSpan w:val="2"/>
            <w:tcBorders>
              <w:top w:val="nil"/>
              <w:left w:val="nil"/>
              <w:bottom w:val="single" w:sz="4" w:space="0" w:color="auto"/>
              <w:right w:val="nil"/>
            </w:tcBorders>
            <w:vAlign w:val="center"/>
            <w:hideMark/>
          </w:tcPr>
          <w:p w14:paraId="1DD05AF5"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Jiné invest.transf. zřízen. příspěv. organizacím</w:t>
            </w:r>
          </w:p>
        </w:tc>
        <w:tc>
          <w:tcPr>
            <w:tcW w:w="1120" w:type="dxa"/>
            <w:tcBorders>
              <w:top w:val="nil"/>
              <w:left w:val="nil"/>
              <w:bottom w:val="single" w:sz="4" w:space="0" w:color="auto"/>
              <w:right w:val="nil"/>
            </w:tcBorders>
            <w:vAlign w:val="center"/>
            <w:hideMark/>
          </w:tcPr>
          <w:p w14:paraId="5D3E1BCE"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999</w:t>
            </w:r>
          </w:p>
        </w:tc>
        <w:tc>
          <w:tcPr>
            <w:tcW w:w="637" w:type="dxa"/>
            <w:tcBorders>
              <w:top w:val="nil"/>
              <w:left w:val="nil"/>
              <w:bottom w:val="single" w:sz="4" w:space="0" w:color="auto"/>
              <w:right w:val="nil"/>
            </w:tcBorders>
            <w:vAlign w:val="center"/>
            <w:hideMark/>
          </w:tcPr>
          <w:p w14:paraId="32BD8D85"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2068</w:t>
            </w:r>
          </w:p>
        </w:tc>
        <w:tc>
          <w:tcPr>
            <w:tcW w:w="1638" w:type="dxa"/>
            <w:tcBorders>
              <w:top w:val="nil"/>
              <w:left w:val="nil"/>
              <w:bottom w:val="single" w:sz="4" w:space="0" w:color="auto"/>
              <w:right w:val="nil"/>
            </w:tcBorders>
            <w:vAlign w:val="center"/>
            <w:hideMark/>
          </w:tcPr>
          <w:p w14:paraId="2CEAFF6F"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1072099401502</w:t>
            </w:r>
          </w:p>
        </w:tc>
        <w:tc>
          <w:tcPr>
            <w:tcW w:w="1537" w:type="dxa"/>
            <w:tcBorders>
              <w:top w:val="nil"/>
              <w:left w:val="nil"/>
              <w:bottom w:val="single" w:sz="4" w:space="0" w:color="auto"/>
              <w:right w:val="nil"/>
            </w:tcBorders>
            <w:vAlign w:val="center"/>
            <w:hideMark/>
          </w:tcPr>
          <w:p w14:paraId="4E56102D" w14:textId="77777777" w:rsidR="00765300" w:rsidRDefault="00765300">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-10 748 002,05</w:t>
            </w:r>
          </w:p>
        </w:tc>
      </w:tr>
      <w:tr w:rsidR="00765300" w14:paraId="23DB5D82" w14:textId="77777777" w:rsidTr="002F321A">
        <w:trPr>
          <w:cantSplit/>
        </w:trPr>
        <w:tc>
          <w:tcPr>
            <w:tcW w:w="714" w:type="dxa"/>
            <w:tcBorders>
              <w:top w:val="single" w:sz="4" w:space="0" w:color="auto"/>
              <w:left w:val="nil"/>
              <w:bottom w:val="nil"/>
              <w:right w:val="nil"/>
            </w:tcBorders>
            <w:vAlign w:val="center"/>
          </w:tcPr>
          <w:p w14:paraId="57C84CB7" w14:textId="77777777" w:rsidR="00765300" w:rsidRDefault="00765300">
            <w:pPr>
              <w:widowControl w:val="0"/>
              <w:autoSpaceDE w:val="0"/>
              <w:autoSpaceDN w:val="0"/>
              <w:adjustRightInd w:val="0"/>
              <w:jc w:val="center"/>
              <w:rPr>
                <w:rFonts w:ascii="Arial" w:hAnsi="Arial" w:cs="Arial"/>
                <w:color w:val="000000"/>
                <w:sz w:val="20"/>
                <w:szCs w:val="20"/>
              </w:rPr>
            </w:pPr>
          </w:p>
        </w:tc>
        <w:tc>
          <w:tcPr>
            <w:tcW w:w="714" w:type="dxa"/>
            <w:tcBorders>
              <w:top w:val="single" w:sz="4" w:space="0" w:color="auto"/>
              <w:left w:val="nil"/>
              <w:bottom w:val="nil"/>
              <w:right w:val="nil"/>
            </w:tcBorders>
            <w:vAlign w:val="center"/>
            <w:hideMark/>
          </w:tcPr>
          <w:p w14:paraId="3A33FEDE"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2451</w:t>
            </w:r>
          </w:p>
        </w:tc>
        <w:tc>
          <w:tcPr>
            <w:tcW w:w="3467" w:type="dxa"/>
            <w:gridSpan w:val="2"/>
            <w:tcBorders>
              <w:top w:val="single" w:sz="4" w:space="0" w:color="auto"/>
              <w:left w:val="nil"/>
              <w:bottom w:val="nil"/>
              <w:right w:val="nil"/>
            </w:tcBorders>
            <w:vAlign w:val="center"/>
            <w:hideMark/>
          </w:tcPr>
          <w:p w14:paraId="77C5642F"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Splátky půjčených prostř. od přísp. org.</w:t>
            </w:r>
          </w:p>
        </w:tc>
        <w:tc>
          <w:tcPr>
            <w:tcW w:w="1120" w:type="dxa"/>
            <w:tcBorders>
              <w:top w:val="single" w:sz="4" w:space="0" w:color="auto"/>
              <w:left w:val="nil"/>
              <w:bottom w:val="nil"/>
              <w:right w:val="nil"/>
            </w:tcBorders>
            <w:vAlign w:val="center"/>
            <w:hideMark/>
          </w:tcPr>
          <w:p w14:paraId="6AA16199"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107</w:t>
            </w:r>
          </w:p>
        </w:tc>
        <w:tc>
          <w:tcPr>
            <w:tcW w:w="637" w:type="dxa"/>
            <w:tcBorders>
              <w:top w:val="single" w:sz="4" w:space="0" w:color="auto"/>
              <w:left w:val="nil"/>
              <w:bottom w:val="nil"/>
              <w:right w:val="nil"/>
            </w:tcBorders>
            <w:vAlign w:val="center"/>
            <w:hideMark/>
          </w:tcPr>
          <w:p w14:paraId="4C2A149B"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2060</w:t>
            </w:r>
          </w:p>
        </w:tc>
        <w:tc>
          <w:tcPr>
            <w:tcW w:w="1638" w:type="dxa"/>
            <w:tcBorders>
              <w:top w:val="single" w:sz="4" w:space="0" w:color="auto"/>
              <w:left w:val="nil"/>
              <w:bottom w:val="nil"/>
              <w:right w:val="nil"/>
            </w:tcBorders>
            <w:vAlign w:val="center"/>
            <w:hideMark/>
          </w:tcPr>
          <w:p w14:paraId="056558FA"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1072004401301</w:t>
            </w:r>
          </w:p>
        </w:tc>
        <w:tc>
          <w:tcPr>
            <w:tcW w:w="1537" w:type="dxa"/>
            <w:tcBorders>
              <w:top w:val="single" w:sz="4" w:space="0" w:color="auto"/>
              <w:left w:val="nil"/>
              <w:bottom w:val="nil"/>
              <w:right w:val="nil"/>
            </w:tcBorders>
            <w:vAlign w:val="center"/>
            <w:hideMark/>
          </w:tcPr>
          <w:p w14:paraId="1C131A0E" w14:textId="77777777" w:rsidR="00765300" w:rsidRDefault="00765300">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-2 436 940,00</w:t>
            </w:r>
          </w:p>
        </w:tc>
      </w:tr>
      <w:tr w:rsidR="00765300" w14:paraId="75AB173A" w14:textId="77777777" w:rsidTr="002F321A">
        <w:trPr>
          <w:cantSplit/>
        </w:trPr>
        <w:tc>
          <w:tcPr>
            <w:tcW w:w="714" w:type="dxa"/>
            <w:tcBorders>
              <w:top w:val="nil"/>
              <w:left w:val="nil"/>
              <w:bottom w:val="single" w:sz="4" w:space="0" w:color="auto"/>
              <w:right w:val="nil"/>
            </w:tcBorders>
            <w:vAlign w:val="center"/>
            <w:hideMark/>
          </w:tcPr>
          <w:p w14:paraId="319F1693"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3636</w:t>
            </w:r>
          </w:p>
        </w:tc>
        <w:tc>
          <w:tcPr>
            <w:tcW w:w="714" w:type="dxa"/>
            <w:tcBorders>
              <w:top w:val="nil"/>
              <w:left w:val="nil"/>
              <w:bottom w:val="single" w:sz="4" w:space="0" w:color="auto"/>
              <w:right w:val="nil"/>
            </w:tcBorders>
            <w:vAlign w:val="center"/>
            <w:hideMark/>
          </w:tcPr>
          <w:p w14:paraId="3F31D0C8"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6909</w:t>
            </w:r>
          </w:p>
        </w:tc>
        <w:tc>
          <w:tcPr>
            <w:tcW w:w="3467" w:type="dxa"/>
            <w:gridSpan w:val="2"/>
            <w:tcBorders>
              <w:top w:val="nil"/>
              <w:left w:val="nil"/>
              <w:bottom w:val="single" w:sz="4" w:space="0" w:color="auto"/>
              <w:right w:val="nil"/>
            </w:tcBorders>
            <w:vAlign w:val="center"/>
            <w:hideMark/>
          </w:tcPr>
          <w:p w14:paraId="75235827"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Ostatní investiční výdaje jinde nezařazené</w:t>
            </w:r>
          </w:p>
        </w:tc>
        <w:tc>
          <w:tcPr>
            <w:tcW w:w="1120" w:type="dxa"/>
            <w:tcBorders>
              <w:top w:val="nil"/>
              <w:left w:val="nil"/>
              <w:bottom w:val="single" w:sz="4" w:space="0" w:color="auto"/>
              <w:right w:val="nil"/>
            </w:tcBorders>
            <w:vAlign w:val="center"/>
            <w:hideMark/>
          </w:tcPr>
          <w:p w14:paraId="67F9C5A7"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107</w:t>
            </w:r>
          </w:p>
        </w:tc>
        <w:tc>
          <w:tcPr>
            <w:tcW w:w="637" w:type="dxa"/>
            <w:tcBorders>
              <w:top w:val="nil"/>
              <w:left w:val="nil"/>
              <w:bottom w:val="single" w:sz="4" w:space="0" w:color="auto"/>
              <w:right w:val="nil"/>
            </w:tcBorders>
            <w:vAlign w:val="center"/>
            <w:hideMark/>
          </w:tcPr>
          <w:p w14:paraId="742090AD"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2068</w:t>
            </w:r>
          </w:p>
        </w:tc>
        <w:tc>
          <w:tcPr>
            <w:tcW w:w="1638" w:type="dxa"/>
            <w:tcBorders>
              <w:top w:val="nil"/>
              <w:left w:val="nil"/>
              <w:bottom w:val="single" w:sz="4" w:space="0" w:color="auto"/>
              <w:right w:val="nil"/>
            </w:tcBorders>
            <w:vAlign w:val="center"/>
          </w:tcPr>
          <w:p w14:paraId="205B241A" w14:textId="77777777" w:rsidR="00765300" w:rsidRDefault="00765300">
            <w:pPr>
              <w:widowControl w:val="0"/>
              <w:autoSpaceDE w:val="0"/>
              <w:autoSpaceDN w:val="0"/>
              <w:adjustRightInd w:val="0"/>
              <w:jc w:val="center"/>
              <w:rPr>
                <w:rFonts w:ascii="Arial" w:hAnsi="Arial" w:cs="Arial"/>
                <w:color w:val="000000"/>
                <w:sz w:val="20"/>
                <w:szCs w:val="20"/>
              </w:rPr>
            </w:pPr>
          </w:p>
        </w:tc>
        <w:tc>
          <w:tcPr>
            <w:tcW w:w="1537" w:type="dxa"/>
            <w:tcBorders>
              <w:top w:val="nil"/>
              <w:left w:val="nil"/>
              <w:bottom w:val="single" w:sz="4" w:space="0" w:color="auto"/>
              <w:right w:val="nil"/>
            </w:tcBorders>
            <w:vAlign w:val="center"/>
            <w:hideMark/>
          </w:tcPr>
          <w:p w14:paraId="6384B89C" w14:textId="77777777" w:rsidR="00765300" w:rsidRDefault="00765300">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-2 436 940,00</w:t>
            </w:r>
          </w:p>
        </w:tc>
      </w:tr>
      <w:tr w:rsidR="00765300" w14:paraId="7E4EF878" w14:textId="77777777" w:rsidTr="002F321A">
        <w:trPr>
          <w:cantSplit/>
        </w:trPr>
        <w:tc>
          <w:tcPr>
            <w:tcW w:w="714" w:type="dxa"/>
            <w:tcBorders>
              <w:top w:val="single" w:sz="4" w:space="0" w:color="auto"/>
              <w:left w:val="nil"/>
              <w:bottom w:val="nil"/>
              <w:right w:val="nil"/>
            </w:tcBorders>
            <w:vAlign w:val="center"/>
          </w:tcPr>
          <w:p w14:paraId="3FA7151D" w14:textId="77777777" w:rsidR="00765300" w:rsidRDefault="00765300">
            <w:pPr>
              <w:widowControl w:val="0"/>
              <w:autoSpaceDE w:val="0"/>
              <w:autoSpaceDN w:val="0"/>
              <w:adjustRightInd w:val="0"/>
              <w:jc w:val="center"/>
              <w:rPr>
                <w:rFonts w:ascii="Arial" w:hAnsi="Arial" w:cs="Arial"/>
                <w:color w:val="000000"/>
                <w:sz w:val="20"/>
                <w:szCs w:val="20"/>
              </w:rPr>
            </w:pPr>
          </w:p>
        </w:tc>
        <w:tc>
          <w:tcPr>
            <w:tcW w:w="714" w:type="dxa"/>
            <w:tcBorders>
              <w:top w:val="single" w:sz="4" w:space="0" w:color="auto"/>
              <w:left w:val="nil"/>
              <w:bottom w:val="nil"/>
              <w:right w:val="nil"/>
            </w:tcBorders>
            <w:vAlign w:val="center"/>
            <w:hideMark/>
          </w:tcPr>
          <w:p w14:paraId="07E1DBEB"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2451</w:t>
            </w:r>
          </w:p>
        </w:tc>
        <w:tc>
          <w:tcPr>
            <w:tcW w:w="3467" w:type="dxa"/>
            <w:gridSpan w:val="2"/>
            <w:tcBorders>
              <w:top w:val="single" w:sz="4" w:space="0" w:color="auto"/>
              <w:left w:val="nil"/>
              <w:bottom w:val="nil"/>
              <w:right w:val="nil"/>
            </w:tcBorders>
            <w:vAlign w:val="center"/>
            <w:hideMark/>
          </w:tcPr>
          <w:p w14:paraId="7EBE8CCD"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Splátky půjčených prostř. od přísp. org.</w:t>
            </w:r>
          </w:p>
        </w:tc>
        <w:tc>
          <w:tcPr>
            <w:tcW w:w="1120" w:type="dxa"/>
            <w:tcBorders>
              <w:top w:val="single" w:sz="4" w:space="0" w:color="auto"/>
              <w:left w:val="nil"/>
              <w:bottom w:val="nil"/>
              <w:right w:val="nil"/>
            </w:tcBorders>
            <w:vAlign w:val="center"/>
            <w:hideMark/>
          </w:tcPr>
          <w:p w14:paraId="6F2C8AC8"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107</w:t>
            </w:r>
          </w:p>
        </w:tc>
        <w:tc>
          <w:tcPr>
            <w:tcW w:w="637" w:type="dxa"/>
            <w:tcBorders>
              <w:top w:val="single" w:sz="4" w:space="0" w:color="auto"/>
              <w:left w:val="nil"/>
              <w:bottom w:val="nil"/>
              <w:right w:val="nil"/>
            </w:tcBorders>
            <w:vAlign w:val="center"/>
            <w:hideMark/>
          </w:tcPr>
          <w:p w14:paraId="1AD513AB"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2060</w:t>
            </w:r>
          </w:p>
        </w:tc>
        <w:tc>
          <w:tcPr>
            <w:tcW w:w="1638" w:type="dxa"/>
            <w:tcBorders>
              <w:top w:val="single" w:sz="4" w:space="0" w:color="auto"/>
              <w:left w:val="nil"/>
              <w:bottom w:val="nil"/>
              <w:right w:val="nil"/>
            </w:tcBorders>
            <w:vAlign w:val="center"/>
            <w:hideMark/>
          </w:tcPr>
          <w:p w14:paraId="7B604815"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1072005401301</w:t>
            </w:r>
          </w:p>
        </w:tc>
        <w:tc>
          <w:tcPr>
            <w:tcW w:w="1537" w:type="dxa"/>
            <w:tcBorders>
              <w:top w:val="single" w:sz="4" w:space="0" w:color="auto"/>
              <w:left w:val="nil"/>
              <w:bottom w:val="nil"/>
              <w:right w:val="nil"/>
            </w:tcBorders>
            <w:vAlign w:val="center"/>
            <w:hideMark/>
          </w:tcPr>
          <w:p w14:paraId="37BA39FA" w14:textId="77777777" w:rsidR="00765300" w:rsidRDefault="00765300">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-748 240,00</w:t>
            </w:r>
          </w:p>
        </w:tc>
      </w:tr>
      <w:tr w:rsidR="00765300" w14:paraId="2F906F9A" w14:textId="77777777" w:rsidTr="002F321A">
        <w:trPr>
          <w:cantSplit/>
        </w:trPr>
        <w:tc>
          <w:tcPr>
            <w:tcW w:w="714" w:type="dxa"/>
            <w:tcBorders>
              <w:top w:val="nil"/>
              <w:left w:val="nil"/>
              <w:bottom w:val="single" w:sz="4" w:space="0" w:color="auto"/>
              <w:right w:val="nil"/>
            </w:tcBorders>
            <w:vAlign w:val="center"/>
            <w:hideMark/>
          </w:tcPr>
          <w:p w14:paraId="369F0CD4"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3636</w:t>
            </w:r>
          </w:p>
        </w:tc>
        <w:tc>
          <w:tcPr>
            <w:tcW w:w="714" w:type="dxa"/>
            <w:tcBorders>
              <w:top w:val="nil"/>
              <w:left w:val="nil"/>
              <w:bottom w:val="single" w:sz="4" w:space="0" w:color="auto"/>
              <w:right w:val="nil"/>
            </w:tcBorders>
            <w:vAlign w:val="center"/>
            <w:hideMark/>
          </w:tcPr>
          <w:p w14:paraId="0EBBF6F6"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6909</w:t>
            </w:r>
          </w:p>
        </w:tc>
        <w:tc>
          <w:tcPr>
            <w:tcW w:w="3467" w:type="dxa"/>
            <w:gridSpan w:val="2"/>
            <w:tcBorders>
              <w:top w:val="nil"/>
              <w:left w:val="nil"/>
              <w:bottom w:val="single" w:sz="4" w:space="0" w:color="auto"/>
              <w:right w:val="nil"/>
            </w:tcBorders>
            <w:vAlign w:val="center"/>
            <w:hideMark/>
          </w:tcPr>
          <w:p w14:paraId="5BFDFBF4"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Ostatní investiční výdaje jinde nezařazené</w:t>
            </w:r>
          </w:p>
        </w:tc>
        <w:tc>
          <w:tcPr>
            <w:tcW w:w="1120" w:type="dxa"/>
            <w:tcBorders>
              <w:top w:val="nil"/>
              <w:left w:val="nil"/>
              <w:bottom w:val="single" w:sz="4" w:space="0" w:color="auto"/>
              <w:right w:val="nil"/>
            </w:tcBorders>
            <w:vAlign w:val="center"/>
            <w:hideMark/>
          </w:tcPr>
          <w:p w14:paraId="39B7AF82"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107</w:t>
            </w:r>
          </w:p>
        </w:tc>
        <w:tc>
          <w:tcPr>
            <w:tcW w:w="637" w:type="dxa"/>
            <w:tcBorders>
              <w:top w:val="nil"/>
              <w:left w:val="nil"/>
              <w:bottom w:val="single" w:sz="4" w:space="0" w:color="auto"/>
              <w:right w:val="nil"/>
            </w:tcBorders>
            <w:vAlign w:val="center"/>
            <w:hideMark/>
          </w:tcPr>
          <w:p w14:paraId="56D4EF55"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2068</w:t>
            </w:r>
          </w:p>
        </w:tc>
        <w:tc>
          <w:tcPr>
            <w:tcW w:w="1638" w:type="dxa"/>
            <w:tcBorders>
              <w:top w:val="nil"/>
              <w:left w:val="nil"/>
              <w:bottom w:val="single" w:sz="4" w:space="0" w:color="auto"/>
              <w:right w:val="nil"/>
            </w:tcBorders>
            <w:vAlign w:val="center"/>
          </w:tcPr>
          <w:p w14:paraId="41EE794E" w14:textId="77777777" w:rsidR="00765300" w:rsidRDefault="00765300">
            <w:pPr>
              <w:widowControl w:val="0"/>
              <w:autoSpaceDE w:val="0"/>
              <w:autoSpaceDN w:val="0"/>
              <w:adjustRightInd w:val="0"/>
              <w:jc w:val="center"/>
              <w:rPr>
                <w:rFonts w:ascii="Arial" w:hAnsi="Arial" w:cs="Arial"/>
                <w:color w:val="000000"/>
                <w:sz w:val="20"/>
                <w:szCs w:val="20"/>
              </w:rPr>
            </w:pPr>
          </w:p>
        </w:tc>
        <w:tc>
          <w:tcPr>
            <w:tcW w:w="1537" w:type="dxa"/>
            <w:tcBorders>
              <w:top w:val="nil"/>
              <w:left w:val="nil"/>
              <w:bottom w:val="single" w:sz="4" w:space="0" w:color="auto"/>
              <w:right w:val="nil"/>
            </w:tcBorders>
            <w:vAlign w:val="center"/>
            <w:hideMark/>
          </w:tcPr>
          <w:p w14:paraId="74B06E9D" w14:textId="77777777" w:rsidR="00765300" w:rsidRDefault="00765300">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-748 240,00</w:t>
            </w:r>
          </w:p>
        </w:tc>
      </w:tr>
      <w:tr w:rsidR="00765300" w14:paraId="27CE4D82" w14:textId="77777777" w:rsidTr="002F321A">
        <w:trPr>
          <w:cantSplit/>
        </w:trPr>
        <w:tc>
          <w:tcPr>
            <w:tcW w:w="714" w:type="dxa"/>
            <w:tcBorders>
              <w:top w:val="single" w:sz="4" w:space="0" w:color="auto"/>
              <w:left w:val="nil"/>
              <w:bottom w:val="nil"/>
              <w:right w:val="nil"/>
            </w:tcBorders>
            <w:vAlign w:val="center"/>
          </w:tcPr>
          <w:p w14:paraId="53163672" w14:textId="77777777" w:rsidR="00765300" w:rsidRDefault="00765300">
            <w:pPr>
              <w:widowControl w:val="0"/>
              <w:autoSpaceDE w:val="0"/>
              <w:autoSpaceDN w:val="0"/>
              <w:adjustRightInd w:val="0"/>
              <w:jc w:val="center"/>
              <w:rPr>
                <w:rFonts w:ascii="Arial" w:hAnsi="Arial" w:cs="Arial"/>
                <w:color w:val="000000"/>
                <w:sz w:val="20"/>
                <w:szCs w:val="20"/>
              </w:rPr>
            </w:pPr>
          </w:p>
        </w:tc>
        <w:tc>
          <w:tcPr>
            <w:tcW w:w="714" w:type="dxa"/>
            <w:tcBorders>
              <w:top w:val="single" w:sz="4" w:space="0" w:color="auto"/>
              <w:left w:val="nil"/>
              <w:bottom w:val="nil"/>
              <w:right w:val="nil"/>
            </w:tcBorders>
            <w:vAlign w:val="center"/>
            <w:hideMark/>
          </w:tcPr>
          <w:p w14:paraId="1633828B"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2451</w:t>
            </w:r>
          </w:p>
        </w:tc>
        <w:tc>
          <w:tcPr>
            <w:tcW w:w="3467" w:type="dxa"/>
            <w:gridSpan w:val="2"/>
            <w:tcBorders>
              <w:top w:val="single" w:sz="4" w:space="0" w:color="auto"/>
              <w:left w:val="nil"/>
              <w:bottom w:val="nil"/>
              <w:right w:val="nil"/>
            </w:tcBorders>
            <w:vAlign w:val="center"/>
            <w:hideMark/>
          </w:tcPr>
          <w:p w14:paraId="5123BAC7"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Splátky půjčených prostř. od přísp. org.</w:t>
            </w:r>
          </w:p>
        </w:tc>
        <w:tc>
          <w:tcPr>
            <w:tcW w:w="1120" w:type="dxa"/>
            <w:tcBorders>
              <w:top w:val="single" w:sz="4" w:space="0" w:color="auto"/>
              <w:left w:val="nil"/>
              <w:bottom w:val="nil"/>
              <w:right w:val="nil"/>
            </w:tcBorders>
            <w:vAlign w:val="center"/>
            <w:hideMark/>
          </w:tcPr>
          <w:p w14:paraId="62C14B8B"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107</w:t>
            </w:r>
          </w:p>
        </w:tc>
        <w:tc>
          <w:tcPr>
            <w:tcW w:w="637" w:type="dxa"/>
            <w:tcBorders>
              <w:top w:val="single" w:sz="4" w:space="0" w:color="auto"/>
              <w:left w:val="nil"/>
              <w:bottom w:val="nil"/>
              <w:right w:val="nil"/>
            </w:tcBorders>
            <w:vAlign w:val="center"/>
            <w:hideMark/>
          </w:tcPr>
          <w:p w14:paraId="2C7BF8E0"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2060</w:t>
            </w:r>
          </w:p>
        </w:tc>
        <w:tc>
          <w:tcPr>
            <w:tcW w:w="1638" w:type="dxa"/>
            <w:tcBorders>
              <w:top w:val="single" w:sz="4" w:space="0" w:color="auto"/>
              <w:left w:val="nil"/>
              <w:bottom w:val="nil"/>
              <w:right w:val="nil"/>
            </w:tcBorders>
            <w:vAlign w:val="center"/>
            <w:hideMark/>
          </w:tcPr>
          <w:p w14:paraId="2B077A00"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1072085405206</w:t>
            </w:r>
          </w:p>
        </w:tc>
        <w:tc>
          <w:tcPr>
            <w:tcW w:w="1537" w:type="dxa"/>
            <w:tcBorders>
              <w:top w:val="single" w:sz="4" w:space="0" w:color="auto"/>
              <w:left w:val="nil"/>
              <w:bottom w:val="nil"/>
              <w:right w:val="nil"/>
            </w:tcBorders>
            <w:vAlign w:val="center"/>
            <w:hideMark/>
          </w:tcPr>
          <w:p w14:paraId="58E0168F" w14:textId="77777777" w:rsidR="00765300" w:rsidRDefault="00765300">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-4 342 708,37</w:t>
            </w:r>
          </w:p>
        </w:tc>
      </w:tr>
      <w:tr w:rsidR="00765300" w14:paraId="08418DA5" w14:textId="77777777" w:rsidTr="002F321A">
        <w:trPr>
          <w:cantSplit/>
        </w:trPr>
        <w:tc>
          <w:tcPr>
            <w:tcW w:w="714" w:type="dxa"/>
            <w:tcBorders>
              <w:top w:val="nil"/>
              <w:left w:val="nil"/>
              <w:bottom w:val="single" w:sz="4" w:space="0" w:color="auto"/>
              <w:right w:val="nil"/>
            </w:tcBorders>
            <w:vAlign w:val="center"/>
            <w:hideMark/>
          </w:tcPr>
          <w:p w14:paraId="30803ABC"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3636</w:t>
            </w:r>
          </w:p>
        </w:tc>
        <w:tc>
          <w:tcPr>
            <w:tcW w:w="714" w:type="dxa"/>
            <w:tcBorders>
              <w:top w:val="nil"/>
              <w:left w:val="nil"/>
              <w:bottom w:val="single" w:sz="4" w:space="0" w:color="auto"/>
              <w:right w:val="nil"/>
            </w:tcBorders>
            <w:vAlign w:val="center"/>
            <w:hideMark/>
          </w:tcPr>
          <w:p w14:paraId="425A1537"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6909</w:t>
            </w:r>
          </w:p>
        </w:tc>
        <w:tc>
          <w:tcPr>
            <w:tcW w:w="3467" w:type="dxa"/>
            <w:gridSpan w:val="2"/>
            <w:tcBorders>
              <w:top w:val="nil"/>
              <w:left w:val="nil"/>
              <w:bottom w:val="single" w:sz="4" w:space="0" w:color="auto"/>
              <w:right w:val="nil"/>
            </w:tcBorders>
            <w:vAlign w:val="center"/>
            <w:hideMark/>
          </w:tcPr>
          <w:p w14:paraId="14ECAD6F"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Ostatní investiční výdaje jinde nezařazené</w:t>
            </w:r>
          </w:p>
        </w:tc>
        <w:tc>
          <w:tcPr>
            <w:tcW w:w="1120" w:type="dxa"/>
            <w:tcBorders>
              <w:top w:val="nil"/>
              <w:left w:val="nil"/>
              <w:bottom w:val="single" w:sz="4" w:space="0" w:color="auto"/>
              <w:right w:val="nil"/>
            </w:tcBorders>
            <w:vAlign w:val="center"/>
            <w:hideMark/>
          </w:tcPr>
          <w:p w14:paraId="56C6359E"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107</w:t>
            </w:r>
          </w:p>
        </w:tc>
        <w:tc>
          <w:tcPr>
            <w:tcW w:w="637" w:type="dxa"/>
            <w:tcBorders>
              <w:top w:val="nil"/>
              <w:left w:val="nil"/>
              <w:bottom w:val="single" w:sz="4" w:space="0" w:color="auto"/>
              <w:right w:val="nil"/>
            </w:tcBorders>
            <w:vAlign w:val="center"/>
            <w:hideMark/>
          </w:tcPr>
          <w:p w14:paraId="0D03D461"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2068</w:t>
            </w:r>
          </w:p>
        </w:tc>
        <w:tc>
          <w:tcPr>
            <w:tcW w:w="1638" w:type="dxa"/>
            <w:tcBorders>
              <w:top w:val="nil"/>
              <w:left w:val="nil"/>
              <w:bottom w:val="single" w:sz="4" w:space="0" w:color="auto"/>
              <w:right w:val="nil"/>
            </w:tcBorders>
            <w:vAlign w:val="center"/>
          </w:tcPr>
          <w:p w14:paraId="66F748E1" w14:textId="77777777" w:rsidR="00765300" w:rsidRDefault="00765300">
            <w:pPr>
              <w:widowControl w:val="0"/>
              <w:autoSpaceDE w:val="0"/>
              <w:autoSpaceDN w:val="0"/>
              <w:adjustRightInd w:val="0"/>
              <w:jc w:val="center"/>
              <w:rPr>
                <w:rFonts w:ascii="Arial" w:hAnsi="Arial" w:cs="Arial"/>
                <w:color w:val="000000"/>
                <w:sz w:val="20"/>
                <w:szCs w:val="20"/>
              </w:rPr>
            </w:pPr>
          </w:p>
        </w:tc>
        <w:tc>
          <w:tcPr>
            <w:tcW w:w="1537" w:type="dxa"/>
            <w:tcBorders>
              <w:top w:val="nil"/>
              <w:left w:val="nil"/>
              <w:bottom w:val="single" w:sz="4" w:space="0" w:color="auto"/>
              <w:right w:val="nil"/>
            </w:tcBorders>
            <w:vAlign w:val="center"/>
            <w:hideMark/>
          </w:tcPr>
          <w:p w14:paraId="37B3D00E" w14:textId="77777777" w:rsidR="00765300" w:rsidRDefault="00765300">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-4 342 708,37</w:t>
            </w:r>
          </w:p>
        </w:tc>
      </w:tr>
      <w:tr w:rsidR="00765300" w14:paraId="2745DA75" w14:textId="77777777" w:rsidTr="002F321A">
        <w:trPr>
          <w:cantSplit/>
        </w:trPr>
        <w:tc>
          <w:tcPr>
            <w:tcW w:w="714" w:type="dxa"/>
            <w:tcBorders>
              <w:top w:val="single" w:sz="4" w:space="0" w:color="auto"/>
              <w:left w:val="nil"/>
              <w:bottom w:val="nil"/>
              <w:right w:val="nil"/>
            </w:tcBorders>
            <w:vAlign w:val="center"/>
          </w:tcPr>
          <w:p w14:paraId="55E39D46" w14:textId="77777777" w:rsidR="00765300" w:rsidRDefault="00765300">
            <w:pPr>
              <w:widowControl w:val="0"/>
              <w:autoSpaceDE w:val="0"/>
              <w:autoSpaceDN w:val="0"/>
              <w:adjustRightInd w:val="0"/>
              <w:jc w:val="center"/>
              <w:rPr>
                <w:rFonts w:ascii="Arial" w:hAnsi="Arial" w:cs="Arial"/>
                <w:color w:val="000000"/>
                <w:sz w:val="20"/>
                <w:szCs w:val="20"/>
              </w:rPr>
            </w:pPr>
          </w:p>
        </w:tc>
        <w:tc>
          <w:tcPr>
            <w:tcW w:w="714" w:type="dxa"/>
            <w:tcBorders>
              <w:top w:val="single" w:sz="4" w:space="0" w:color="auto"/>
              <w:left w:val="nil"/>
              <w:bottom w:val="nil"/>
              <w:right w:val="nil"/>
            </w:tcBorders>
            <w:vAlign w:val="center"/>
            <w:hideMark/>
          </w:tcPr>
          <w:p w14:paraId="18157853"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2451</w:t>
            </w:r>
          </w:p>
        </w:tc>
        <w:tc>
          <w:tcPr>
            <w:tcW w:w="3467" w:type="dxa"/>
            <w:gridSpan w:val="2"/>
            <w:tcBorders>
              <w:top w:val="single" w:sz="4" w:space="0" w:color="auto"/>
              <w:left w:val="nil"/>
              <w:bottom w:val="nil"/>
              <w:right w:val="nil"/>
            </w:tcBorders>
            <w:vAlign w:val="center"/>
            <w:hideMark/>
          </w:tcPr>
          <w:p w14:paraId="0AB5BF3A"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Splátky půjčených prostř. od přísp. org.</w:t>
            </w:r>
          </w:p>
        </w:tc>
        <w:tc>
          <w:tcPr>
            <w:tcW w:w="1120" w:type="dxa"/>
            <w:tcBorders>
              <w:top w:val="single" w:sz="4" w:space="0" w:color="auto"/>
              <w:left w:val="nil"/>
              <w:bottom w:val="nil"/>
              <w:right w:val="nil"/>
            </w:tcBorders>
            <w:vAlign w:val="center"/>
            <w:hideMark/>
          </w:tcPr>
          <w:p w14:paraId="7975DAF3"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107</w:t>
            </w:r>
          </w:p>
        </w:tc>
        <w:tc>
          <w:tcPr>
            <w:tcW w:w="637" w:type="dxa"/>
            <w:tcBorders>
              <w:top w:val="single" w:sz="4" w:space="0" w:color="auto"/>
              <w:left w:val="nil"/>
              <w:bottom w:val="nil"/>
              <w:right w:val="nil"/>
            </w:tcBorders>
            <w:vAlign w:val="center"/>
            <w:hideMark/>
          </w:tcPr>
          <w:p w14:paraId="395D9609"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2060</w:t>
            </w:r>
          </w:p>
        </w:tc>
        <w:tc>
          <w:tcPr>
            <w:tcW w:w="1638" w:type="dxa"/>
            <w:tcBorders>
              <w:top w:val="single" w:sz="4" w:space="0" w:color="auto"/>
              <w:left w:val="nil"/>
              <w:bottom w:val="nil"/>
              <w:right w:val="nil"/>
            </w:tcBorders>
            <w:vAlign w:val="center"/>
            <w:hideMark/>
          </w:tcPr>
          <w:p w14:paraId="5651B78D"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1072086403222</w:t>
            </w:r>
          </w:p>
        </w:tc>
        <w:tc>
          <w:tcPr>
            <w:tcW w:w="1537" w:type="dxa"/>
            <w:tcBorders>
              <w:top w:val="single" w:sz="4" w:space="0" w:color="auto"/>
              <w:left w:val="nil"/>
              <w:bottom w:val="nil"/>
              <w:right w:val="nil"/>
            </w:tcBorders>
            <w:vAlign w:val="center"/>
            <w:hideMark/>
          </w:tcPr>
          <w:p w14:paraId="17FB85B9" w14:textId="77777777" w:rsidR="00765300" w:rsidRDefault="00765300">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-7,17</w:t>
            </w:r>
          </w:p>
        </w:tc>
      </w:tr>
      <w:tr w:rsidR="00765300" w14:paraId="1BA6981A" w14:textId="77777777" w:rsidTr="002F321A">
        <w:trPr>
          <w:cantSplit/>
        </w:trPr>
        <w:tc>
          <w:tcPr>
            <w:tcW w:w="714" w:type="dxa"/>
            <w:tcBorders>
              <w:top w:val="nil"/>
              <w:left w:val="nil"/>
              <w:bottom w:val="single" w:sz="4" w:space="0" w:color="auto"/>
              <w:right w:val="nil"/>
            </w:tcBorders>
            <w:vAlign w:val="center"/>
            <w:hideMark/>
          </w:tcPr>
          <w:p w14:paraId="3DDA8296"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3636</w:t>
            </w:r>
          </w:p>
        </w:tc>
        <w:tc>
          <w:tcPr>
            <w:tcW w:w="714" w:type="dxa"/>
            <w:tcBorders>
              <w:top w:val="nil"/>
              <w:left w:val="nil"/>
              <w:bottom w:val="single" w:sz="4" w:space="0" w:color="auto"/>
              <w:right w:val="nil"/>
            </w:tcBorders>
            <w:vAlign w:val="center"/>
            <w:hideMark/>
          </w:tcPr>
          <w:p w14:paraId="02D0844B"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6909</w:t>
            </w:r>
          </w:p>
        </w:tc>
        <w:tc>
          <w:tcPr>
            <w:tcW w:w="3467" w:type="dxa"/>
            <w:gridSpan w:val="2"/>
            <w:tcBorders>
              <w:top w:val="nil"/>
              <w:left w:val="nil"/>
              <w:bottom w:val="single" w:sz="4" w:space="0" w:color="auto"/>
              <w:right w:val="nil"/>
            </w:tcBorders>
            <w:vAlign w:val="center"/>
            <w:hideMark/>
          </w:tcPr>
          <w:p w14:paraId="146FF5E2"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Ostatní investiční výdaje jinde nezařazené</w:t>
            </w:r>
          </w:p>
        </w:tc>
        <w:tc>
          <w:tcPr>
            <w:tcW w:w="1120" w:type="dxa"/>
            <w:tcBorders>
              <w:top w:val="nil"/>
              <w:left w:val="nil"/>
              <w:bottom w:val="single" w:sz="4" w:space="0" w:color="auto"/>
              <w:right w:val="nil"/>
            </w:tcBorders>
            <w:vAlign w:val="center"/>
            <w:hideMark/>
          </w:tcPr>
          <w:p w14:paraId="2638A144"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107</w:t>
            </w:r>
          </w:p>
        </w:tc>
        <w:tc>
          <w:tcPr>
            <w:tcW w:w="637" w:type="dxa"/>
            <w:tcBorders>
              <w:top w:val="nil"/>
              <w:left w:val="nil"/>
              <w:bottom w:val="single" w:sz="4" w:space="0" w:color="auto"/>
              <w:right w:val="nil"/>
            </w:tcBorders>
            <w:vAlign w:val="center"/>
            <w:hideMark/>
          </w:tcPr>
          <w:p w14:paraId="658F8717"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2068</w:t>
            </w:r>
          </w:p>
        </w:tc>
        <w:tc>
          <w:tcPr>
            <w:tcW w:w="1638" w:type="dxa"/>
            <w:tcBorders>
              <w:top w:val="nil"/>
              <w:left w:val="nil"/>
              <w:bottom w:val="single" w:sz="4" w:space="0" w:color="auto"/>
              <w:right w:val="nil"/>
            </w:tcBorders>
            <w:vAlign w:val="center"/>
          </w:tcPr>
          <w:p w14:paraId="4E3E71F1" w14:textId="77777777" w:rsidR="00765300" w:rsidRDefault="00765300">
            <w:pPr>
              <w:widowControl w:val="0"/>
              <w:autoSpaceDE w:val="0"/>
              <w:autoSpaceDN w:val="0"/>
              <w:adjustRightInd w:val="0"/>
              <w:jc w:val="center"/>
              <w:rPr>
                <w:rFonts w:ascii="Arial" w:hAnsi="Arial" w:cs="Arial"/>
                <w:color w:val="000000"/>
                <w:sz w:val="20"/>
                <w:szCs w:val="20"/>
              </w:rPr>
            </w:pPr>
          </w:p>
        </w:tc>
        <w:tc>
          <w:tcPr>
            <w:tcW w:w="1537" w:type="dxa"/>
            <w:tcBorders>
              <w:top w:val="nil"/>
              <w:left w:val="nil"/>
              <w:bottom w:val="single" w:sz="4" w:space="0" w:color="auto"/>
              <w:right w:val="nil"/>
            </w:tcBorders>
            <w:vAlign w:val="center"/>
            <w:hideMark/>
          </w:tcPr>
          <w:p w14:paraId="4CA61CAB" w14:textId="77777777" w:rsidR="00765300" w:rsidRDefault="00765300">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-7,17</w:t>
            </w:r>
          </w:p>
        </w:tc>
      </w:tr>
      <w:tr w:rsidR="00765300" w14:paraId="0DB59FF9" w14:textId="77777777" w:rsidTr="002F321A">
        <w:trPr>
          <w:cantSplit/>
        </w:trPr>
        <w:tc>
          <w:tcPr>
            <w:tcW w:w="714" w:type="dxa"/>
            <w:tcBorders>
              <w:top w:val="single" w:sz="4" w:space="0" w:color="auto"/>
              <w:left w:val="nil"/>
              <w:bottom w:val="nil"/>
              <w:right w:val="nil"/>
            </w:tcBorders>
            <w:vAlign w:val="center"/>
            <w:hideMark/>
          </w:tcPr>
          <w:p w14:paraId="6125D7F6"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6402</w:t>
            </w:r>
          </w:p>
        </w:tc>
        <w:tc>
          <w:tcPr>
            <w:tcW w:w="714" w:type="dxa"/>
            <w:tcBorders>
              <w:top w:val="single" w:sz="4" w:space="0" w:color="auto"/>
              <w:left w:val="nil"/>
              <w:bottom w:val="nil"/>
              <w:right w:val="nil"/>
            </w:tcBorders>
            <w:vAlign w:val="center"/>
            <w:hideMark/>
          </w:tcPr>
          <w:p w14:paraId="03DAF341"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2229</w:t>
            </w:r>
          </w:p>
        </w:tc>
        <w:tc>
          <w:tcPr>
            <w:tcW w:w="3467" w:type="dxa"/>
            <w:gridSpan w:val="2"/>
            <w:tcBorders>
              <w:top w:val="single" w:sz="4" w:space="0" w:color="auto"/>
              <w:left w:val="nil"/>
              <w:bottom w:val="nil"/>
              <w:right w:val="nil"/>
            </w:tcBorders>
            <w:vAlign w:val="center"/>
            <w:hideMark/>
          </w:tcPr>
          <w:p w14:paraId="01B2B3E6"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Ostatní přijaté vratky transferů a podobné příjmy</w:t>
            </w:r>
          </w:p>
        </w:tc>
        <w:tc>
          <w:tcPr>
            <w:tcW w:w="1120" w:type="dxa"/>
            <w:tcBorders>
              <w:top w:val="single" w:sz="4" w:space="0" w:color="auto"/>
              <w:left w:val="nil"/>
              <w:bottom w:val="nil"/>
              <w:right w:val="nil"/>
            </w:tcBorders>
            <w:vAlign w:val="center"/>
            <w:hideMark/>
          </w:tcPr>
          <w:p w14:paraId="3FAC2345"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111100106</w:t>
            </w:r>
          </w:p>
        </w:tc>
        <w:tc>
          <w:tcPr>
            <w:tcW w:w="637" w:type="dxa"/>
            <w:tcBorders>
              <w:top w:val="single" w:sz="4" w:space="0" w:color="auto"/>
              <w:left w:val="nil"/>
              <w:bottom w:val="nil"/>
              <w:right w:val="nil"/>
            </w:tcBorders>
            <w:vAlign w:val="center"/>
            <w:hideMark/>
          </w:tcPr>
          <w:p w14:paraId="49D1E80F"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2069</w:t>
            </w:r>
          </w:p>
        </w:tc>
        <w:tc>
          <w:tcPr>
            <w:tcW w:w="1638" w:type="dxa"/>
            <w:tcBorders>
              <w:top w:val="single" w:sz="4" w:space="0" w:color="auto"/>
              <w:left w:val="nil"/>
              <w:bottom w:val="nil"/>
              <w:right w:val="nil"/>
            </w:tcBorders>
            <w:vAlign w:val="center"/>
            <w:hideMark/>
          </w:tcPr>
          <w:p w14:paraId="14C057B3"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1113005309510</w:t>
            </w:r>
          </w:p>
        </w:tc>
        <w:tc>
          <w:tcPr>
            <w:tcW w:w="1537" w:type="dxa"/>
            <w:tcBorders>
              <w:top w:val="single" w:sz="4" w:space="0" w:color="auto"/>
              <w:left w:val="nil"/>
              <w:bottom w:val="nil"/>
              <w:right w:val="nil"/>
            </w:tcBorders>
            <w:vAlign w:val="center"/>
            <w:hideMark/>
          </w:tcPr>
          <w:p w14:paraId="31F1361C" w14:textId="77777777" w:rsidR="00765300" w:rsidRDefault="00765300">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38 876,95</w:t>
            </w:r>
          </w:p>
        </w:tc>
      </w:tr>
      <w:tr w:rsidR="00765300" w14:paraId="0C27EF68" w14:textId="77777777" w:rsidTr="002F321A">
        <w:trPr>
          <w:cantSplit/>
        </w:trPr>
        <w:tc>
          <w:tcPr>
            <w:tcW w:w="714" w:type="dxa"/>
            <w:tcBorders>
              <w:top w:val="nil"/>
              <w:left w:val="nil"/>
              <w:bottom w:val="single" w:sz="4" w:space="0" w:color="auto"/>
              <w:right w:val="nil"/>
            </w:tcBorders>
            <w:vAlign w:val="center"/>
            <w:hideMark/>
          </w:tcPr>
          <w:p w14:paraId="0BC6D818"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3636</w:t>
            </w:r>
          </w:p>
        </w:tc>
        <w:tc>
          <w:tcPr>
            <w:tcW w:w="714" w:type="dxa"/>
            <w:tcBorders>
              <w:top w:val="nil"/>
              <w:left w:val="nil"/>
              <w:bottom w:val="single" w:sz="4" w:space="0" w:color="auto"/>
              <w:right w:val="nil"/>
            </w:tcBorders>
            <w:vAlign w:val="center"/>
            <w:hideMark/>
          </w:tcPr>
          <w:p w14:paraId="665CD2E1"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6909</w:t>
            </w:r>
          </w:p>
        </w:tc>
        <w:tc>
          <w:tcPr>
            <w:tcW w:w="3467" w:type="dxa"/>
            <w:gridSpan w:val="2"/>
            <w:tcBorders>
              <w:top w:val="nil"/>
              <w:left w:val="nil"/>
              <w:bottom w:val="single" w:sz="4" w:space="0" w:color="auto"/>
              <w:right w:val="nil"/>
            </w:tcBorders>
            <w:vAlign w:val="center"/>
            <w:hideMark/>
          </w:tcPr>
          <w:p w14:paraId="1212EA7E"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Ostatní investiční výdaje jinde nezařazené</w:t>
            </w:r>
          </w:p>
        </w:tc>
        <w:tc>
          <w:tcPr>
            <w:tcW w:w="1120" w:type="dxa"/>
            <w:tcBorders>
              <w:top w:val="nil"/>
              <w:left w:val="nil"/>
              <w:bottom w:val="single" w:sz="4" w:space="0" w:color="auto"/>
              <w:right w:val="nil"/>
            </w:tcBorders>
            <w:vAlign w:val="center"/>
            <w:hideMark/>
          </w:tcPr>
          <w:p w14:paraId="7ABA94B3"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107</w:t>
            </w:r>
          </w:p>
        </w:tc>
        <w:tc>
          <w:tcPr>
            <w:tcW w:w="637" w:type="dxa"/>
            <w:tcBorders>
              <w:top w:val="nil"/>
              <w:left w:val="nil"/>
              <w:bottom w:val="single" w:sz="4" w:space="0" w:color="auto"/>
              <w:right w:val="nil"/>
            </w:tcBorders>
            <w:vAlign w:val="center"/>
            <w:hideMark/>
          </w:tcPr>
          <w:p w14:paraId="62E78851"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2068</w:t>
            </w:r>
          </w:p>
        </w:tc>
        <w:tc>
          <w:tcPr>
            <w:tcW w:w="1638" w:type="dxa"/>
            <w:tcBorders>
              <w:top w:val="nil"/>
              <w:left w:val="nil"/>
              <w:bottom w:val="single" w:sz="4" w:space="0" w:color="auto"/>
              <w:right w:val="nil"/>
            </w:tcBorders>
            <w:vAlign w:val="center"/>
          </w:tcPr>
          <w:p w14:paraId="67657DD7" w14:textId="77777777" w:rsidR="00765300" w:rsidRDefault="00765300">
            <w:pPr>
              <w:widowControl w:val="0"/>
              <w:autoSpaceDE w:val="0"/>
              <w:autoSpaceDN w:val="0"/>
              <w:adjustRightInd w:val="0"/>
              <w:jc w:val="center"/>
              <w:rPr>
                <w:rFonts w:ascii="Arial" w:hAnsi="Arial" w:cs="Arial"/>
                <w:color w:val="000000"/>
                <w:sz w:val="20"/>
                <w:szCs w:val="20"/>
              </w:rPr>
            </w:pPr>
          </w:p>
        </w:tc>
        <w:tc>
          <w:tcPr>
            <w:tcW w:w="1537" w:type="dxa"/>
            <w:tcBorders>
              <w:top w:val="nil"/>
              <w:left w:val="nil"/>
              <w:bottom w:val="single" w:sz="4" w:space="0" w:color="auto"/>
              <w:right w:val="nil"/>
            </w:tcBorders>
            <w:vAlign w:val="center"/>
            <w:hideMark/>
          </w:tcPr>
          <w:p w14:paraId="3B9988F5" w14:textId="77777777" w:rsidR="00765300" w:rsidRDefault="00765300">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38 876,95</w:t>
            </w:r>
          </w:p>
        </w:tc>
      </w:tr>
    </w:tbl>
    <w:p w14:paraId="7318186F" w14:textId="77777777" w:rsidR="00765300" w:rsidRDefault="00765300" w:rsidP="002F321A">
      <w:pPr>
        <w:widowControl w:val="0"/>
        <w:autoSpaceDE w:val="0"/>
        <w:autoSpaceDN w:val="0"/>
        <w:adjustRightInd w:val="0"/>
        <w:spacing w:before="40" w:after="40"/>
        <w:ind w:left="40" w:right="40"/>
        <w:rPr>
          <w:rFonts w:ascii="Arial" w:hAnsi="Arial" w:cs="Arial"/>
          <w:color w:val="000000"/>
          <w:sz w:val="17"/>
          <w:szCs w:val="17"/>
        </w:rPr>
      </w:pPr>
    </w:p>
    <w:p w14:paraId="7E6E483E" w14:textId="77777777" w:rsidR="00765300" w:rsidRDefault="00765300" w:rsidP="002F321A">
      <w:pPr>
        <w:widowControl w:val="0"/>
        <w:autoSpaceDE w:val="0"/>
        <w:autoSpaceDN w:val="0"/>
        <w:adjustRightInd w:val="0"/>
        <w:spacing w:before="40" w:after="40"/>
        <w:ind w:left="40" w:right="40"/>
        <w:jc w:val="both"/>
        <w:rPr>
          <w:rFonts w:ascii="Arial" w:hAnsi="Arial" w:cs="Arial"/>
          <w:color w:val="000000"/>
          <w:sz w:val="20"/>
          <w:szCs w:val="20"/>
        </w:rPr>
      </w:pPr>
      <w:r>
        <w:rPr>
          <w:rFonts w:ascii="Arial" w:hAnsi="Arial" w:cs="Arial"/>
          <w:color w:val="000000"/>
          <w:sz w:val="20"/>
          <w:szCs w:val="20"/>
        </w:rPr>
        <w:t>Odpovědné místo 20 – Strukturální fondy EU žádá o úpravu rozpočtu, a to na straně:</w:t>
      </w:r>
    </w:p>
    <w:p w14:paraId="67D65E58" w14:textId="77777777" w:rsidR="00765300" w:rsidRDefault="00765300" w:rsidP="00765300">
      <w:pPr>
        <w:widowControl w:val="0"/>
        <w:numPr>
          <w:ilvl w:val="0"/>
          <w:numId w:val="34"/>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příjmů snížení v celkové výši 2 976 444,05 Kč týkající se vratky návratné finanční výpomoci na předfinancování (UZ 107) a současně o přesun na správné ORJ (z ORJ 2064 na ORJ 2060) u projektu „Pořízení sanitních vozidel ZZS a zdravotnických přístrojů“ (IROP) realizátora Zdravotnické záchranné služby Jihočeského kraje. Na základě proplacení první žádosti o platbu byla vrácena návratná finanční výpomoc ve výši 31 924 025,95 Kč. Současně dochází ke snížení rezervy projektů EU (ORJ 2068) ve stejné výši. Realizace projektu byla schválena usnesením č. 320/2021/ZK</w:t>
      </w:r>
      <w:r>
        <w:rPr>
          <w:rFonts w:ascii="Arial" w:hAnsi="Arial" w:cs="Arial"/>
          <w:color w:val="000000"/>
          <w:sz w:val="20"/>
          <w:szCs w:val="20"/>
        </w:rPr>
        <w:noBreakHyphen/>
        <w:t xml:space="preserve">11 ze dne 20. 10. 2021; </w:t>
      </w:r>
    </w:p>
    <w:p w14:paraId="25EE3E7F" w14:textId="77777777" w:rsidR="00765300" w:rsidRDefault="00765300" w:rsidP="00765300">
      <w:pPr>
        <w:widowControl w:val="0"/>
        <w:numPr>
          <w:ilvl w:val="0"/>
          <w:numId w:val="34"/>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příjmů snížení v celkové výši 14 306 090,00 Kč týkající se vratky návratné finanční výpomoci na předfinancování (UZ 107) a výdajů snížení v celkové výši 5 289 641,00 Kč (z toho dotace na kofinancování (UZ 106) ve výši 528 967,10 Kč a návratná finanční výpomoc (UZ 107) ve výši 4 760 673,90 Kč) u projektu "Pořízení sanitních vozidel ZZS a zdravotnických přístrojů II.“ (IROP) realizátora Zdravotnické záchranné služby Jihočeského kraje z důvodu zatím neschválení projektu v REACT-EU. ZZS JčK podala žádost o podporu do výzvy č. 97 IROP v rámci iniciativy REACT-EU. Projekt je z důvodu převisu žádostí zařazený pod čarou alokace a zatím bez vydaného Rozhodnutí o poskytnutí dotace. Výdaje v celkové výši 15 748 029,00 Kč (tj. dotace na kofinancování (UZ 106) ve výši 1 574 802,90 Kč a návratná finanční výpomoc (UZ 107) ve výši 14 173 226,10 Kč) budou po schválení RO dne 19. 9. 2022 přesunuty z ORJ 20 na ORJ 9 (OZDR), které je pro rok 2022 poskytne ZZS JčK formou investičního příspěvku na nákup 5 ks sanitních vozidel. Současně dochází ke snížení rezervy projektů EU (ORJ 2068) ve výši 9 016 449,00 Kč. Realizace projektu je schválena usnesením č. 321/2021/ZK-11 ze dne 20. 10. 2021;</w:t>
      </w:r>
    </w:p>
    <w:p w14:paraId="3FE05086" w14:textId="77777777" w:rsidR="00765300" w:rsidRDefault="00765300" w:rsidP="00765300">
      <w:pPr>
        <w:widowControl w:val="0"/>
        <w:numPr>
          <w:ilvl w:val="0"/>
          <w:numId w:val="34"/>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snížení příjmů a výdajů v celkové výši 10 748 002,05 Kč u průběžného financování projektu "Pořízení sanitních vozidel ZZS a zdravotnických přístrojů II.“ (IROP) realizátora Zdravotnické záchranné služby Jihočeského kraje z důvodu neschválení projektu v REACT-EU. Realizace projektu je schválena usnesením č. 321/2021/ZK-11 ze dne 20. 10. 2021;</w:t>
      </w:r>
    </w:p>
    <w:p w14:paraId="1B7DFBF9" w14:textId="77777777" w:rsidR="00765300" w:rsidRDefault="00765300" w:rsidP="00765300">
      <w:pPr>
        <w:widowControl w:val="0"/>
        <w:numPr>
          <w:ilvl w:val="0"/>
          <w:numId w:val="34"/>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 xml:space="preserve">příjmů snížení v celkové výši 2 436 940,00 Kč týkající se vratky návratné finanční výpomoci na předfinancování (UZ 107) u projektu „Rekonstrukce depozitárního objektu Sparta“ (IROP) realizátora Alšovy jihočeské galerie. Projektu byla krácena dotace, Alšova jihočeská galerie se proti tomuto rozhodnutí brání soudní cestou, nicméně dosud nebyl ani stanoven termín důkazního řízení. Proto dochází k posunutí termínu vrácení do příštího roku. Současně dochází ke snížení rezervy projektů EU (ORJ 2068) ve stejné výši. Realizace projektu byla schválena usnesením č. 184/2017/ZK-6 ze dne 11. 5. 2017; </w:t>
      </w:r>
    </w:p>
    <w:p w14:paraId="4B384A63" w14:textId="77777777" w:rsidR="00765300" w:rsidRDefault="00765300" w:rsidP="00765300">
      <w:pPr>
        <w:widowControl w:val="0"/>
        <w:numPr>
          <w:ilvl w:val="0"/>
          <w:numId w:val="34"/>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 xml:space="preserve">příjmů snížení v celkové výši 748 240,00 Kč týkající se vratky návratné finanční výpomoci na předfinancování (UZ 107) u projektu „Zefektivnění ochrany a využívání sbírkových fondů v Alšově jihočeské galerii – Wortnerově domě“ (IROP) realizátora Alšovy jihočeské galerie. Projektu byla krácena dotace, Alšova jihočeská galerie se proti tomuto rozhodnutí brání soudní cestou, nicméně dosud nebyl ani stanoven termín důkazního řízení. Proto dochází k posunutí termínu vrácení do příštího roku. Současně dochází ke snížení rezervy projektů EU (ORJ 2068) ve stejné výši. Realizace projektu byla schválena usnesením č. 183/2017/ZK-6 ze dne 11. 5. 2017; </w:t>
      </w:r>
    </w:p>
    <w:p w14:paraId="498A8404" w14:textId="77777777" w:rsidR="00765300" w:rsidRDefault="00765300" w:rsidP="00765300">
      <w:pPr>
        <w:widowControl w:val="0"/>
        <w:numPr>
          <w:ilvl w:val="0"/>
          <w:numId w:val="34"/>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příjmů snížení v celkové výši 4 342 708,37 Kč týkající se vratky návratné finanční výpomoci (UZ 107) u projektu Střední školy a Základní školy, Vimperk, Nerudova 267 "Technologie pro digitální zpracování obrazu a zvuku" (IROP), který žádá z důvodu problémů s realizací výběrového řízení o prodloužení realizace projektu až do 30. 6. 2023 a tedy i proplacení dotace se posouvá z roku 2022 do roku 2023. Současně dochází ke snížení rezervy projektů EU (ORJ 2068) ve stejné výši. Realizace projektu byla schválena usnesením č. 102/2021/ZK-6 ze dne 29. 4. 2021;</w:t>
      </w:r>
    </w:p>
    <w:p w14:paraId="61F7754D" w14:textId="77777777" w:rsidR="00765300" w:rsidRDefault="00765300" w:rsidP="00765300">
      <w:pPr>
        <w:widowControl w:val="0"/>
        <w:numPr>
          <w:ilvl w:val="0"/>
          <w:numId w:val="34"/>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příjmů snížení v celkové výši 7,17 Kč týkající se vratky návratné finanční výpomoci (UZ 107) u projektu Středního odborného učiliště zemědělského a služeb, Dačice "Vozidla pro výcvik v řízení motorových vozidel" (IROP). Tento rozdíl vznikl zaokrouhlováním na desítky v rámci pořizování rozpočtu do GINIS. Současně dochází ke snížení rezervy projektů EU (ORJ 2068) ve stejné výši. Realizace projektu byla schválena usnesením č. 366/2018/ZK-18 ze dne 13. 12.2018;</w:t>
      </w:r>
    </w:p>
    <w:p w14:paraId="6D5C01BB" w14:textId="77777777" w:rsidR="00765300" w:rsidRDefault="00765300" w:rsidP="00765300">
      <w:pPr>
        <w:widowControl w:val="0"/>
        <w:numPr>
          <w:ilvl w:val="0"/>
          <w:numId w:val="34"/>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 xml:space="preserve">příjmů navýšení v celkové výši 38 876,95 Kč týkající se vratky nevyčerpané části dotace na kofinancování (UZ 111100106) u projektu "Central European Rural Social Innovation – Implementing Central European Rural Social Innovation Lab Caravans to build skills and capacities in social innovation, social entrepreneurship and circular economy (CERUSI)" (Program Nadnárodní spolupráce CENTRAL EUROPE) realizátora Regionální rozvojové agentury jižních Čech – RERA a.s. na základě závěrečného vyúčtování projektu dle smlouvy SDO/OEZI/2136/21. Současně dochází k navýšení rezervy projektů EU (ORJ 2068) ve stejné výši. Realizace projektu byla schválena usnesením č. 324/2021/ZK-11 ze dne 20. 10. 2021. </w:t>
      </w:r>
    </w:p>
    <w:p w14:paraId="7DBB5F50" w14:textId="77777777" w:rsidR="00765300" w:rsidRDefault="00765300" w:rsidP="002F321A">
      <w:pPr>
        <w:widowControl w:val="0"/>
        <w:autoSpaceDE w:val="0"/>
        <w:autoSpaceDN w:val="0"/>
        <w:adjustRightInd w:val="0"/>
        <w:spacing w:before="40" w:after="40"/>
        <w:ind w:left="40" w:right="40"/>
        <w:jc w:val="both"/>
        <w:rPr>
          <w:rFonts w:ascii="Arial" w:hAnsi="Arial" w:cs="Arial"/>
          <w:b/>
          <w:bCs/>
          <w:color w:val="000000"/>
          <w:sz w:val="20"/>
          <w:szCs w:val="20"/>
        </w:rPr>
      </w:pPr>
      <w:r>
        <w:rPr>
          <w:rFonts w:ascii="Arial" w:hAnsi="Arial" w:cs="Arial"/>
          <w:b/>
          <w:bCs/>
          <w:color w:val="000000"/>
          <w:sz w:val="20"/>
          <w:szCs w:val="20"/>
        </w:rPr>
        <w:t>Bez dopadu do salda.</w:t>
      </w:r>
    </w:p>
    <w:p w14:paraId="18446DFC" w14:textId="77777777" w:rsidR="00765300" w:rsidRDefault="00765300" w:rsidP="002F321A">
      <w:pPr>
        <w:widowControl w:val="0"/>
        <w:autoSpaceDE w:val="0"/>
        <w:autoSpaceDN w:val="0"/>
        <w:adjustRightInd w:val="0"/>
        <w:spacing w:before="40" w:after="40"/>
        <w:ind w:left="40" w:right="40"/>
        <w:rPr>
          <w:rFonts w:ascii="Arial" w:hAnsi="Arial" w:cs="Arial"/>
          <w:color w:val="000000"/>
          <w:sz w:val="17"/>
          <w:szCs w:val="17"/>
        </w:rPr>
      </w:pPr>
    </w:p>
    <w:tbl>
      <w:tblPr>
        <w:tblW w:w="10695" w:type="dxa"/>
        <w:tblInd w:w="40" w:type="dxa"/>
        <w:tblLayout w:type="fixed"/>
        <w:tblCellMar>
          <w:top w:w="40" w:type="dxa"/>
          <w:left w:w="40" w:type="dxa"/>
          <w:bottom w:w="40" w:type="dxa"/>
          <w:right w:w="40" w:type="dxa"/>
        </w:tblCellMar>
        <w:tblLook w:val="04A0" w:firstRow="1" w:lastRow="0" w:firstColumn="1" w:lastColumn="0" w:noHBand="0" w:noVBand="1"/>
      </w:tblPr>
      <w:tblGrid>
        <w:gridCol w:w="714"/>
        <w:gridCol w:w="714"/>
        <w:gridCol w:w="1530"/>
        <w:gridCol w:w="3084"/>
        <w:gridCol w:w="637"/>
        <w:gridCol w:w="1638"/>
        <w:gridCol w:w="1360"/>
        <w:gridCol w:w="1018"/>
      </w:tblGrid>
      <w:tr w:rsidR="00765300" w14:paraId="054ED559" w14:textId="77777777" w:rsidTr="002F321A">
        <w:trPr>
          <w:cantSplit/>
        </w:trPr>
        <w:tc>
          <w:tcPr>
            <w:tcW w:w="2958" w:type="dxa"/>
            <w:gridSpan w:val="3"/>
            <w:hideMark/>
          </w:tcPr>
          <w:p w14:paraId="143C2202" w14:textId="77777777" w:rsidR="00765300" w:rsidRDefault="00765300">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Rozpočtové opatření č.</w:t>
            </w:r>
          </w:p>
        </w:tc>
        <w:tc>
          <w:tcPr>
            <w:tcW w:w="7737" w:type="dxa"/>
            <w:gridSpan w:val="5"/>
            <w:hideMark/>
          </w:tcPr>
          <w:p w14:paraId="61F168D0" w14:textId="77777777" w:rsidR="00765300" w:rsidRDefault="00765300">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245/R</w:t>
            </w:r>
          </w:p>
        </w:tc>
      </w:tr>
      <w:tr w:rsidR="00765300" w14:paraId="7886379E" w14:textId="77777777" w:rsidTr="002F321A">
        <w:trPr>
          <w:gridAfter w:val="1"/>
          <w:wAfter w:w="1018" w:type="dxa"/>
          <w:cantSplit/>
        </w:trPr>
        <w:tc>
          <w:tcPr>
            <w:tcW w:w="714" w:type="dxa"/>
            <w:vAlign w:val="center"/>
            <w:hideMark/>
          </w:tcPr>
          <w:p w14:paraId="3C5B6C62" w14:textId="77777777" w:rsidR="00765300" w:rsidRDefault="00765300">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w:t>
            </w:r>
          </w:p>
        </w:tc>
        <w:tc>
          <w:tcPr>
            <w:tcW w:w="5328" w:type="dxa"/>
            <w:gridSpan w:val="3"/>
            <w:vAlign w:val="center"/>
            <w:hideMark/>
          </w:tcPr>
          <w:p w14:paraId="1A59B628" w14:textId="77777777" w:rsidR="00765300" w:rsidRDefault="00765300">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položka</w:t>
            </w:r>
          </w:p>
        </w:tc>
        <w:tc>
          <w:tcPr>
            <w:tcW w:w="637" w:type="dxa"/>
            <w:vAlign w:val="center"/>
            <w:hideMark/>
          </w:tcPr>
          <w:p w14:paraId="7EADEC1A" w14:textId="77777777" w:rsidR="00765300" w:rsidRDefault="00765300">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ORJ</w:t>
            </w:r>
          </w:p>
        </w:tc>
        <w:tc>
          <w:tcPr>
            <w:tcW w:w="1638" w:type="dxa"/>
            <w:vAlign w:val="center"/>
            <w:hideMark/>
          </w:tcPr>
          <w:p w14:paraId="71479DE6" w14:textId="77777777" w:rsidR="00765300" w:rsidRDefault="00765300">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ORG</w:t>
            </w:r>
          </w:p>
        </w:tc>
        <w:tc>
          <w:tcPr>
            <w:tcW w:w="1360" w:type="dxa"/>
            <w:vAlign w:val="center"/>
            <w:hideMark/>
          </w:tcPr>
          <w:p w14:paraId="63817584" w14:textId="77777777" w:rsidR="00765300" w:rsidRDefault="00765300">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částka v Kč</w:t>
            </w:r>
          </w:p>
        </w:tc>
      </w:tr>
      <w:tr w:rsidR="00765300" w14:paraId="0D3375AF" w14:textId="77777777" w:rsidTr="002F321A">
        <w:trPr>
          <w:gridAfter w:val="1"/>
          <w:wAfter w:w="1018" w:type="dxa"/>
          <w:cantSplit/>
        </w:trPr>
        <w:tc>
          <w:tcPr>
            <w:tcW w:w="714" w:type="dxa"/>
          </w:tcPr>
          <w:p w14:paraId="5010B377" w14:textId="77777777" w:rsidR="00765300" w:rsidRDefault="00765300">
            <w:pPr>
              <w:widowControl w:val="0"/>
              <w:autoSpaceDE w:val="0"/>
              <w:autoSpaceDN w:val="0"/>
              <w:adjustRightInd w:val="0"/>
              <w:jc w:val="center"/>
              <w:rPr>
                <w:rFonts w:ascii="Arial" w:hAnsi="Arial" w:cs="Arial"/>
                <w:color w:val="000000"/>
                <w:sz w:val="20"/>
                <w:szCs w:val="20"/>
              </w:rPr>
            </w:pPr>
          </w:p>
        </w:tc>
        <w:tc>
          <w:tcPr>
            <w:tcW w:w="714" w:type="dxa"/>
            <w:hideMark/>
          </w:tcPr>
          <w:p w14:paraId="2BC1BADE"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2451</w:t>
            </w:r>
          </w:p>
        </w:tc>
        <w:tc>
          <w:tcPr>
            <w:tcW w:w="4614" w:type="dxa"/>
            <w:gridSpan w:val="2"/>
            <w:hideMark/>
          </w:tcPr>
          <w:p w14:paraId="422A99EF"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Splátky půjčených prostř. od přísp. org.</w:t>
            </w:r>
          </w:p>
        </w:tc>
        <w:tc>
          <w:tcPr>
            <w:tcW w:w="637" w:type="dxa"/>
            <w:hideMark/>
          </w:tcPr>
          <w:p w14:paraId="77604402"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2241</w:t>
            </w:r>
          </w:p>
        </w:tc>
        <w:tc>
          <w:tcPr>
            <w:tcW w:w="1638" w:type="dxa"/>
            <w:hideMark/>
          </w:tcPr>
          <w:p w14:paraId="431DE6EE"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405201</w:t>
            </w:r>
          </w:p>
        </w:tc>
        <w:tc>
          <w:tcPr>
            <w:tcW w:w="1360" w:type="dxa"/>
            <w:hideMark/>
          </w:tcPr>
          <w:p w14:paraId="6D310902" w14:textId="77777777" w:rsidR="00765300" w:rsidRDefault="00765300">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1 420 000,00</w:t>
            </w:r>
          </w:p>
        </w:tc>
      </w:tr>
      <w:tr w:rsidR="00765300" w14:paraId="5A4A501A" w14:textId="77777777" w:rsidTr="002F321A">
        <w:trPr>
          <w:gridAfter w:val="1"/>
          <w:wAfter w:w="1018" w:type="dxa"/>
          <w:cantSplit/>
        </w:trPr>
        <w:tc>
          <w:tcPr>
            <w:tcW w:w="714" w:type="dxa"/>
            <w:hideMark/>
          </w:tcPr>
          <w:p w14:paraId="0A367A0B"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3299</w:t>
            </w:r>
          </w:p>
        </w:tc>
        <w:tc>
          <w:tcPr>
            <w:tcW w:w="714" w:type="dxa"/>
            <w:hideMark/>
          </w:tcPr>
          <w:p w14:paraId="66F4A5B3"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6351</w:t>
            </w:r>
          </w:p>
        </w:tc>
        <w:tc>
          <w:tcPr>
            <w:tcW w:w="4614" w:type="dxa"/>
            <w:gridSpan w:val="2"/>
            <w:hideMark/>
          </w:tcPr>
          <w:p w14:paraId="5285BC96"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Invest. transf. zřízeným příspěvkovým organizacím</w:t>
            </w:r>
          </w:p>
        </w:tc>
        <w:tc>
          <w:tcPr>
            <w:tcW w:w="637" w:type="dxa"/>
            <w:hideMark/>
          </w:tcPr>
          <w:p w14:paraId="6FA0AA4B"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2257</w:t>
            </w:r>
          </w:p>
        </w:tc>
        <w:tc>
          <w:tcPr>
            <w:tcW w:w="1638" w:type="dxa"/>
            <w:hideMark/>
          </w:tcPr>
          <w:p w14:paraId="01B1FD5B"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9137000000000</w:t>
            </w:r>
          </w:p>
        </w:tc>
        <w:tc>
          <w:tcPr>
            <w:tcW w:w="1360" w:type="dxa"/>
            <w:hideMark/>
          </w:tcPr>
          <w:p w14:paraId="24513426" w14:textId="77777777" w:rsidR="00765300" w:rsidRDefault="00765300">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1 420 000,00</w:t>
            </w:r>
          </w:p>
        </w:tc>
      </w:tr>
    </w:tbl>
    <w:p w14:paraId="6FEFCC0F" w14:textId="77777777" w:rsidR="00765300" w:rsidRDefault="00765300" w:rsidP="002F321A">
      <w:pPr>
        <w:widowControl w:val="0"/>
        <w:autoSpaceDE w:val="0"/>
        <w:autoSpaceDN w:val="0"/>
        <w:adjustRightInd w:val="0"/>
        <w:spacing w:before="40" w:after="40"/>
        <w:ind w:left="40" w:right="40"/>
        <w:rPr>
          <w:rFonts w:ascii="Arial" w:hAnsi="Arial" w:cs="Arial"/>
          <w:color w:val="000000"/>
          <w:sz w:val="17"/>
          <w:szCs w:val="17"/>
        </w:rPr>
      </w:pPr>
    </w:p>
    <w:p w14:paraId="5D745AC0" w14:textId="77777777" w:rsidR="00765300" w:rsidRDefault="00765300" w:rsidP="002F321A">
      <w:pPr>
        <w:widowControl w:val="0"/>
        <w:autoSpaceDE w:val="0"/>
        <w:autoSpaceDN w:val="0"/>
        <w:adjustRightInd w:val="0"/>
        <w:spacing w:before="40" w:after="40"/>
        <w:ind w:left="40" w:right="40"/>
        <w:jc w:val="both"/>
        <w:rPr>
          <w:rFonts w:ascii="Arial" w:hAnsi="Arial" w:cs="Arial"/>
          <w:b/>
          <w:bCs/>
          <w:color w:val="000000"/>
          <w:sz w:val="20"/>
          <w:szCs w:val="20"/>
        </w:rPr>
      </w:pPr>
      <w:r>
        <w:rPr>
          <w:rFonts w:ascii="Arial" w:hAnsi="Arial" w:cs="Arial"/>
          <w:color w:val="000000"/>
          <w:sz w:val="20"/>
          <w:szCs w:val="20"/>
        </w:rPr>
        <w:t xml:space="preserve">Fond rozvoje školství navrhuje rozpočtové opatření na navýšení rozpočtu z důvodu vrácení návratné finanční výpomoci poskytnuté v roce 2021 z FRŠ. Jedná se o Gymnázium, Prachatice, Zahradní 137, kterému byla návratná finanční výpomoc schválena usn. č. 365/2021/ZK-11 ze dne 20. 10. 2021 na předfinancování projektu "Implementace krajského akčního plánu III". Finanční prostředky budou dle statutu fondu převedeny do rezervy FRŠ s výsledným saldem +1 420 000,00 Kč. </w:t>
      </w:r>
      <w:r>
        <w:rPr>
          <w:rFonts w:ascii="Arial" w:hAnsi="Arial" w:cs="Arial"/>
          <w:b/>
          <w:bCs/>
          <w:color w:val="000000"/>
          <w:sz w:val="20"/>
          <w:szCs w:val="20"/>
        </w:rPr>
        <w:t>Bez dopadu do salda.</w:t>
      </w:r>
    </w:p>
    <w:p w14:paraId="53CA68F7" w14:textId="77777777" w:rsidR="00765300" w:rsidRDefault="00765300" w:rsidP="002F321A">
      <w:pPr>
        <w:widowControl w:val="0"/>
        <w:autoSpaceDE w:val="0"/>
        <w:autoSpaceDN w:val="0"/>
        <w:adjustRightInd w:val="0"/>
        <w:spacing w:before="40" w:after="40"/>
        <w:ind w:left="40" w:right="40"/>
        <w:rPr>
          <w:rFonts w:ascii="Arial" w:hAnsi="Arial" w:cs="Arial"/>
          <w:color w:val="000000"/>
          <w:sz w:val="17"/>
          <w:szCs w:val="17"/>
        </w:rPr>
      </w:pPr>
    </w:p>
    <w:tbl>
      <w:tblPr>
        <w:tblW w:w="10695" w:type="dxa"/>
        <w:tblInd w:w="40" w:type="dxa"/>
        <w:tblLayout w:type="fixed"/>
        <w:tblCellMar>
          <w:top w:w="40" w:type="dxa"/>
          <w:left w:w="40" w:type="dxa"/>
          <w:bottom w:w="40" w:type="dxa"/>
          <w:right w:w="40" w:type="dxa"/>
        </w:tblCellMar>
        <w:tblLook w:val="04A0" w:firstRow="1" w:lastRow="0" w:firstColumn="1" w:lastColumn="0" w:noHBand="0" w:noVBand="1"/>
      </w:tblPr>
      <w:tblGrid>
        <w:gridCol w:w="714"/>
        <w:gridCol w:w="714"/>
        <w:gridCol w:w="1530"/>
        <w:gridCol w:w="3151"/>
        <w:gridCol w:w="637"/>
        <w:gridCol w:w="1638"/>
        <w:gridCol w:w="1293"/>
        <w:gridCol w:w="1018"/>
      </w:tblGrid>
      <w:tr w:rsidR="00765300" w14:paraId="61558AD0" w14:textId="77777777" w:rsidTr="002F321A">
        <w:trPr>
          <w:cantSplit/>
        </w:trPr>
        <w:tc>
          <w:tcPr>
            <w:tcW w:w="2958" w:type="dxa"/>
            <w:gridSpan w:val="3"/>
            <w:hideMark/>
          </w:tcPr>
          <w:p w14:paraId="1729B72E" w14:textId="77777777" w:rsidR="00765300" w:rsidRDefault="00765300">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Rozpočtové opatření č.</w:t>
            </w:r>
          </w:p>
        </w:tc>
        <w:tc>
          <w:tcPr>
            <w:tcW w:w="7737" w:type="dxa"/>
            <w:gridSpan w:val="5"/>
            <w:hideMark/>
          </w:tcPr>
          <w:p w14:paraId="36652552" w14:textId="77777777" w:rsidR="00765300" w:rsidRDefault="00765300">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246/R</w:t>
            </w:r>
          </w:p>
        </w:tc>
      </w:tr>
      <w:tr w:rsidR="00765300" w14:paraId="3DF807BC" w14:textId="77777777" w:rsidTr="002F321A">
        <w:trPr>
          <w:gridAfter w:val="1"/>
          <w:wAfter w:w="1018" w:type="dxa"/>
          <w:cantSplit/>
        </w:trPr>
        <w:tc>
          <w:tcPr>
            <w:tcW w:w="714" w:type="dxa"/>
            <w:vAlign w:val="center"/>
            <w:hideMark/>
          </w:tcPr>
          <w:p w14:paraId="29BB271A" w14:textId="77777777" w:rsidR="00765300" w:rsidRDefault="00765300">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w:t>
            </w:r>
          </w:p>
        </w:tc>
        <w:tc>
          <w:tcPr>
            <w:tcW w:w="5395" w:type="dxa"/>
            <w:gridSpan w:val="3"/>
            <w:vAlign w:val="center"/>
            <w:hideMark/>
          </w:tcPr>
          <w:p w14:paraId="0BD7EC9C" w14:textId="77777777" w:rsidR="00765300" w:rsidRDefault="00765300">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položka</w:t>
            </w:r>
          </w:p>
        </w:tc>
        <w:tc>
          <w:tcPr>
            <w:tcW w:w="637" w:type="dxa"/>
            <w:vAlign w:val="center"/>
            <w:hideMark/>
          </w:tcPr>
          <w:p w14:paraId="759CE02E" w14:textId="77777777" w:rsidR="00765300" w:rsidRDefault="00765300">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ORJ</w:t>
            </w:r>
          </w:p>
        </w:tc>
        <w:tc>
          <w:tcPr>
            <w:tcW w:w="1638" w:type="dxa"/>
            <w:vAlign w:val="center"/>
            <w:hideMark/>
          </w:tcPr>
          <w:p w14:paraId="1E5137CE" w14:textId="77777777" w:rsidR="00765300" w:rsidRDefault="00765300">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ORG</w:t>
            </w:r>
          </w:p>
        </w:tc>
        <w:tc>
          <w:tcPr>
            <w:tcW w:w="1293" w:type="dxa"/>
            <w:vAlign w:val="center"/>
            <w:hideMark/>
          </w:tcPr>
          <w:p w14:paraId="2CD68D50" w14:textId="77777777" w:rsidR="00765300" w:rsidRDefault="00765300">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částka v Kč</w:t>
            </w:r>
          </w:p>
        </w:tc>
      </w:tr>
      <w:tr w:rsidR="00765300" w14:paraId="790523BC" w14:textId="77777777" w:rsidTr="002F321A">
        <w:trPr>
          <w:gridAfter w:val="1"/>
          <w:wAfter w:w="1018" w:type="dxa"/>
          <w:cantSplit/>
        </w:trPr>
        <w:tc>
          <w:tcPr>
            <w:tcW w:w="714" w:type="dxa"/>
            <w:hideMark/>
          </w:tcPr>
          <w:p w14:paraId="6F4D90AF"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3299</w:t>
            </w:r>
          </w:p>
        </w:tc>
        <w:tc>
          <w:tcPr>
            <w:tcW w:w="714" w:type="dxa"/>
            <w:hideMark/>
          </w:tcPr>
          <w:p w14:paraId="0DB47E2B"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6351</w:t>
            </w:r>
          </w:p>
        </w:tc>
        <w:tc>
          <w:tcPr>
            <w:tcW w:w="4681" w:type="dxa"/>
            <w:gridSpan w:val="2"/>
            <w:hideMark/>
          </w:tcPr>
          <w:p w14:paraId="6058DD02"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Invest. transf. zřízeným příspěvkovým organizacím</w:t>
            </w:r>
          </w:p>
        </w:tc>
        <w:tc>
          <w:tcPr>
            <w:tcW w:w="637" w:type="dxa"/>
            <w:hideMark/>
          </w:tcPr>
          <w:p w14:paraId="4C238811"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2257</w:t>
            </w:r>
          </w:p>
        </w:tc>
        <w:tc>
          <w:tcPr>
            <w:tcW w:w="1638" w:type="dxa"/>
            <w:hideMark/>
          </w:tcPr>
          <w:p w14:paraId="0A27D510"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9137000000000</w:t>
            </w:r>
          </w:p>
        </w:tc>
        <w:tc>
          <w:tcPr>
            <w:tcW w:w="1293" w:type="dxa"/>
            <w:hideMark/>
          </w:tcPr>
          <w:p w14:paraId="352574F8" w14:textId="77777777" w:rsidR="00765300" w:rsidRDefault="00765300">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-501 840,00</w:t>
            </w:r>
          </w:p>
        </w:tc>
      </w:tr>
      <w:tr w:rsidR="00765300" w14:paraId="775D5222" w14:textId="77777777" w:rsidTr="002F321A">
        <w:trPr>
          <w:gridAfter w:val="1"/>
          <w:wAfter w:w="1018" w:type="dxa"/>
          <w:cantSplit/>
        </w:trPr>
        <w:tc>
          <w:tcPr>
            <w:tcW w:w="714" w:type="dxa"/>
            <w:hideMark/>
          </w:tcPr>
          <w:p w14:paraId="5538D4BD"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3146</w:t>
            </w:r>
          </w:p>
        </w:tc>
        <w:tc>
          <w:tcPr>
            <w:tcW w:w="714" w:type="dxa"/>
            <w:hideMark/>
          </w:tcPr>
          <w:p w14:paraId="004630CE"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6451</w:t>
            </w:r>
          </w:p>
        </w:tc>
        <w:tc>
          <w:tcPr>
            <w:tcW w:w="4681" w:type="dxa"/>
            <w:gridSpan w:val="2"/>
            <w:hideMark/>
          </w:tcPr>
          <w:p w14:paraId="1FCAEFA8"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Inv. půjčené prostředky zřízeným přísp. org.</w:t>
            </w:r>
          </w:p>
        </w:tc>
        <w:tc>
          <w:tcPr>
            <w:tcW w:w="637" w:type="dxa"/>
            <w:hideMark/>
          </w:tcPr>
          <w:p w14:paraId="4758C8F0"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2257</w:t>
            </w:r>
          </w:p>
        </w:tc>
        <w:tc>
          <w:tcPr>
            <w:tcW w:w="1638" w:type="dxa"/>
            <w:hideMark/>
          </w:tcPr>
          <w:p w14:paraId="34217D4C"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401241</w:t>
            </w:r>
          </w:p>
        </w:tc>
        <w:tc>
          <w:tcPr>
            <w:tcW w:w="1293" w:type="dxa"/>
            <w:hideMark/>
          </w:tcPr>
          <w:p w14:paraId="03D0ABD9" w14:textId="77777777" w:rsidR="00765300" w:rsidRDefault="00765300">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501 840,00</w:t>
            </w:r>
          </w:p>
        </w:tc>
      </w:tr>
    </w:tbl>
    <w:p w14:paraId="5224EC4B" w14:textId="77777777" w:rsidR="00765300" w:rsidRDefault="00765300" w:rsidP="002F321A">
      <w:pPr>
        <w:widowControl w:val="0"/>
        <w:autoSpaceDE w:val="0"/>
        <w:autoSpaceDN w:val="0"/>
        <w:adjustRightInd w:val="0"/>
        <w:spacing w:before="40" w:after="40"/>
        <w:ind w:left="40" w:right="40"/>
        <w:rPr>
          <w:rFonts w:ascii="Arial" w:hAnsi="Arial" w:cs="Arial"/>
          <w:color w:val="000000"/>
          <w:sz w:val="17"/>
          <w:szCs w:val="17"/>
        </w:rPr>
      </w:pPr>
    </w:p>
    <w:p w14:paraId="6D89E285" w14:textId="77777777" w:rsidR="00765300" w:rsidRDefault="00765300" w:rsidP="002F321A">
      <w:pPr>
        <w:widowControl w:val="0"/>
        <w:autoSpaceDE w:val="0"/>
        <w:autoSpaceDN w:val="0"/>
        <w:adjustRightInd w:val="0"/>
        <w:spacing w:before="40" w:after="40"/>
        <w:ind w:left="40" w:right="40"/>
        <w:jc w:val="both"/>
        <w:rPr>
          <w:rFonts w:ascii="Arial" w:hAnsi="Arial" w:cs="Arial"/>
          <w:color w:val="000000"/>
          <w:sz w:val="20"/>
          <w:szCs w:val="20"/>
        </w:rPr>
      </w:pPr>
      <w:r>
        <w:rPr>
          <w:rFonts w:ascii="Arial" w:hAnsi="Arial" w:cs="Arial"/>
          <w:color w:val="000000"/>
          <w:sz w:val="20"/>
          <w:szCs w:val="20"/>
        </w:rPr>
        <w:t xml:space="preserve">Fond rozvoje školství navrhuje rozpočtové opatření na poskytnutí návratné finanční výpomoci z rezervy Fondu rozvoje školství do investičního fondu školy na předfinancování Operačního projektu Jana Ámose Komenského – Šablony pro mateřské školy a základní školy I dle usn. č. 935/2022/RK-49 ze dne 1. 9. 2022. Věcný materiál zastupitelstvu kraje je předkládán dne 15. 9. 2022 (č. návrhu 285/ZK/22). Jedná se o Pedagogicko-psychologickou poradnu, České Budějovice, Nerudova 59. </w:t>
      </w:r>
      <w:r>
        <w:rPr>
          <w:rFonts w:ascii="Arial" w:hAnsi="Arial" w:cs="Arial"/>
          <w:b/>
          <w:bCs/>
          <w:color w:val="000000"/>
          <w:sz w:val="20"/>
          <w:szCs w:val="20"/>
        </w:rPr>
        <w:t>Bez dopadu do salda.</w:t>
      </w:r>
    </w:p>
    <w:p w14:paraId="5DC3EA05" w14:textId="77777777" w:rsidR="00765300" w:rsidRDefault="00765300" w:rsidP="002F321A">
      <w:pPr>
        <w:widowControl w:val="0"/>
        <w:autoSpaceDE w:val="0"/>
        <w:autoSpaceDN w:val="0"/>
        <w:adjustRightInd w:val="0"/>
        <w:spacing w:before="40" w:after="40"/>
        <w:ind w:left="40" w:right="40"/>
        <w:rPr>
          <w:rFonts w:ascii="Arial" w:hAnsi="Arial" w:cs="Arial"/>
          <w:color w:val="000000"/>
          <w:sz w:val="17"/>
          <w:szCs w:val="17"/>
        </w:rPr>
      </w:pPr>
    </w:p>
    <w:tbl>
      <w:tblPr>
        <w:tblW w:w="8940" w:type="dxa"/>
        <w:tblInd w:w="40" w:type="dxa"/>
        <w:tblLayout w:type="fixed"/>
        <w:tblCellMar>
          <w:top w:w="40" w:type="dxa"/>
          <w:left w:w="40" w:type="dxa"/>
          <w:bottom w:w="40" w:type="dxa"/>
          <w:right w:w="40" w:type="dxa"/>
        </w:tblCellMar>
        <w:tblLook w:val="04A0" w:firstRow="1" w:lastRow="0" w:firstColumn="1" w:lastColumn="0" w:noHBand="0" w:noVBand="1"/>
      </w:tblPr>
      <w:tblGrid>
        <w:gridCol w:w="714"/>
        <w:gridCol w:w="713"/>
        <w:gridCol w:w="1529"/>
        <w:gridCol w:w="2450"/>
        <w:gridCol w:w="747"/>
        <w:gridCol w:w="637"/>
        <w:gridCol w:w="858"/>
        <w:gridCol w:w="1292"/>
      </w:tblGrid>
      <w:tr w:rsidR="00765300" w14:paraId="54F4CBAC" w14:textId="77777777" w:rsidTr="002F321A">
        <w:trPr>
          <w:cantSplit/>
        </w:trPr>
        <w:tc>
          <w:tcPr>
            <w:tcW w:w="2958" w:type="dxa"/>
            <w:gridSpan w:val="3"/>
            <w:hideMark/>
          </w:tcPr>
          <w:p w14:paraId="3FF5BCA0" w14:textId="77777777" w:rsidR="00765300" w:rsidRDefault="00765300">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Rozpočtové opatření č.</w:t>
            </w:r>
          </w:p>
        </w:tc>
        <w:tc>
          <w:tcPr>
            <w:tcW w:w="5987" w:type="dxa"/>
            <w:gridSpan w:val="5"/>
            <w:hideMark/>
          </w:tcPr>
          <w:p w14:paraId="515214CD" w14:textId="77777777" w:rsidR="00765300" w:rsidRDefault="00765300">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247/R</w:t>
            </w:r>
          </w:p>
        </w:tc>
      </w:tr>
      <w:tr w:rsidR="00765300" w14:paraId="357686E3" w14:textId="77777777" w:rsidTr="002F321A">
        <w:trPr>
          <w:cantSplit/>
        </w:trPr>
        <w:tc>
          <w:tcPr>
            <w:tcW w:w="714" w:type="dxa"/>
            <w:vAlign w:val="center"/>
            <w:hideMark/>
          </w:tcPr>
          <w:p w14:paraId="4E365F19" w14:textId="77777777" w:rsidR="00765300" w:rsidRDefault="00765300">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w:t>
            </w:r>
          </w:p>
        </w:tc>
        <w:tc>
          <w:tcPr>
            <w:tcW w:w="4696" w:type="dxa"/>
            <w:gridSpan w:val="3"/>
            <w:vAlign w:val="center"/>
            <w:hideMark/>
          </w:tcPr>
          <w:p w14:paraId="16EB2537" w14:textId="77777777" w:rsidR="00765300" w:rsidRDefault="00765300">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položka</w:t>
            </w:r>
          </w:p>
        </w:tc>
        <w:tc>
          <w:tcPr>
            <w:tcW w:w="748" w:type="dxa"/>
            <w:vAlign w:val="center"/>
            <w:hideMark/>
          </w:tcPr>
          <w:p w14:paraId="55FF6E5E" w14:textId="77777777" w:rsidR="00765300" w:rsidRDefault="00765300">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UZ</w:t>
            </w:r>
          </w:p>
        </w:tc>
        <w:tc>
          <w:tcPr>
            <w:tcW w:w="637" w:type="dxa"/>
            <w:vAlign w:val="center"/>
            <w:hideMark/>
          </w:tcPr>
          <w:p w14:paraId="4339FF9D" w14:textId="77777777" w:rsidR="00765300" w:rsidRDefault="00765300">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ORJ</w:t>
            </w:r>
          </w:p>
        </w:tc>
        <w:tc>
          <w:tcPr>
            <w:tcW w:w="859" w:type="dxa"/>
            <w:vAlign w:val="center"/>
            <w:hideMark/>
          </w:tcPr>
          <w:p w14:paraId="2310005B" w14:textId="77777777" w:rsidR="00765300" w:rsidRDefault="00765300">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ORG</w:t>
            </w:r>
          </w:p>
        </w:tc>
        <w:tc>
          <w:tcPr>
            <w:tcW w:w="1293" w:type="dxa"/>
            <w:vAlign w:val="center"/>
            <w:hideMark/>
          </w:tcPr>
          <w:p w14:paraId="37EA6020" w14:textId="77777777" w:rsidR="00765300" w:rsidRDefault="00765300">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částka v Kč</w:t>
            </w:r>
          </w:p>
        </w:tc>
      </w:tr>
      <w:tr w:rsidR="00765300" w14:paraId="2C752A80" w14:textId="77777777" w:rsidTr="002F321A">
        <w:trPr>
          <w:cantSplit/>
        </w:trPr>
        <w:tc>
          <w:tcPr>
            <w:tcW w:w="714" w:type="dxa"/>
          </w:tcPr>
          <w:p w14:paraId="1F219573" w14:textId="77777777" w:rsidR="00765300" w:rsidRDefault="00765300">
            <w:pPr>
              <w:widowControl w:val="0"/>
              <w:autoSpaceDE w:val="0"/>
              <w:autoSpaceDN w:val="0"/>
              <w:adjustRightInd w:val="0"/>
              <w:jc w:val="center"/>
              <w:rPr>
                <w:rFonts w:ascii="Arial" w:hAnsi="Arial" w:cs="Arial"/>
                <w:color w:val="000000"/>
                <w:sz w:val="20"/>
                <w:szCs w:val="20"/>
              </w:rPr>
            </w:pPr>
          </w:p>
        </w:tc>
        <w:tc>
          <w:tcPr>
            <w:tcW w:w="714" w:type="dxa"/>
            <w:hideMark/>
          </w:tcPr>
          <w:p w14:paraId="666F0E3A"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4116</w:t>
            </w:r>
          </w:p>
        </w:tc>
        <w:tc>
          <w:tcPr>
            <w:tcW w:w="3982" w:type="dxa"/>
            <w:gridSpan w:val="2"/>
            <w:hideMark/>
          </w:tcPr>
          <w:p w14:paraId="4D81C2C7"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Ostatní neinvestiční přijaté transfery ze SR</w:t>
            </w:r>
          </w:p>
        </w:tc>
        <w:tc>
          <w:tcPr>
            <w:tcW w:w="748" w:type="dxa"/>
            <w:hideMark/>
          </w:tcPr>
          <w:p w14:paraId="061A21DD"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13351</w:t>
            </w:r>
          </w:p>
        </w:tc>
        <w:tc>
          <w:tcPr>
            <w:tcW w:w="637" w:type="dxa"/>
            <w:hideMark/>
          </w:tcPr>
          <w:p w14:paraId="3391DF65"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3042</w:t>
            </w:r>
          </w:p>
        </w:tc>
        <w:tc>
          <w:tcPr>
            <w:tcW w:w="859" w:type="dxa"/>
          </w:tcPr>
          <w:p w14:paraId="7E3403CC" w14:textId="77777777" w:rsidR="00765300" w:rsidRDefault="00765300">
            <w:pPr>
              <w:widowControl w:val="0"/>
              <w:autoSpaceDE w:val="0"/>
              <w:autoSpaceDN w:val="0"/>
              <w:adjustRightInd w:val="0"/>
              <w:jc w:val="center"/>
              <w:rPr>
                <w:rFonts w:ascii="Arial" w:hAnsi="Arial" w:cs="Arial"/>
                <w:color w:val="000000"/>
                <w:sz w:val="20"/>
                <w:szCs w:val="20"/>
              </w:rPr>
            </w:pPr>
          </w:p>
        </w:tc>
        <w:tc>
          <w:tcPr>
            <w:tcW w:w="1293" w:type="dxa"/>
            <w:hideMark/>
          </w:tcPr>
          <w:p w14:paraId="2C82AEB5" w14:textId="77777777" w:rsidR="00765300" w:rsidRDefault="00765300">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752 580,00</w:t>
            </w:r>
          </w:p>
        </w:tc>
      </w:tr>
      <w:tr w:rsidR="00765300" w14:paraId="3F10E8C4" w14:textId="77777777" w:rsidTr="002F321A">
        <w:trPr>
          <w:cantSplit/>
        </w:trPr>
        <w:tc>
          <w:tcPr>
            <w:tcW w:w="714" w:type="dxa"/>
            <w:hideMark/>
          </w:tcPr>
          <w:p w14:paraId="25EC34B0"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4350</w:t>
            </w:r>
          </w:p>
        </w:tc>
        <w:tc>
          <w:tcPr>
            <w:tcW w:w="714" w:type="dxa"/>
            <w:hideMark/>
          </w:tcPr>
          <w:p w14:paraId="71AE02A6"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5336</w:t>
            </w:r>
          </w:p>
        </w:tc>
        <w:tc>
          <w:tcPr>
            <w:tcW w:w="3982" w:type="dxa"/>
            <w:gridSpan w:val="2"/>
            <w:hideMark/>
          </w:tcPr>
          <w:p w14:paraId="3BA89BC8"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 transfery zříz. přísp. organizacím</w:t>
            </w:r>
          </w:p>
        </w:tc>
        <w:tc>
          <w:tcPr>
            <w:tcW w:w="748" w:type="dxa"/>
            <w:hideMark/>
          </w:tcPr>
          <w:p w14:paraId="4E6D1CB3"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13351</w:t>
            </w:r>
          </w:p>
        </w:tc>
        <w:tc>
          <w:tcPr>
            <w:tcW w:w="637" w:type="dxa"/>
            <w:hideMark/>
          </w:tcPr>
          <w:p w14:paraId="4AF2DF16"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3052</w:t>
            </w:r>
          </w:p>
        </w:tc>
        <w:tc>
          <w:tcPr>
            <w:tcW w:w="859" w:type="dxa"/>
            <w:hideMark/>
          </w:tcPr>
          <w:p w14:paraId="62652396"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402601</w:t>
            </w:r>
          </w:p>
        </w:tc>
        <w:tc>
          <w:tcPr>
            <w:tcW w:w="1293" w:type="dxa"/>
            <w:hideMark/>
          </w:tcPr>
          <w:p w14:paraId="5D130E1A" w14:textId="77777777" w:rsidR="00765300" w:rsidRDefault="00765300">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191 705,00</w:t>
            </w:r>
          </w:p>
        </w:tc>
      </w:tr>
      <w:tr w:rsidR="00765300" w14:paraId="0750E2C6" w14:textId="77777777" w:rsidTr="002F321A">
        <w:trPr>
          <w:cantSplit/>
        </w:trPr>
        <w:tc>
          <w:tcPr>
            <w:tcW w:w="714" w:type="dxa"/>
            <w:hideMark/>
          </w:tcPr>
          <w:p w14:paraId="06BE8192"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4350</w:t>
            </w:r>
          </w:p>
        </w:tc>
        <w:tc>
          <w:tcPr>
            <w:tcW w:w="714" w:type="dxa"/>
            <w:hideMark/>
          </w:tcPr>
          <w:p w14:paraId="557D73C3"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5336</w:t>
            </w:r>
          </w:p>
        </w:tc>
        <w:tc>
          <w:tcPr>
            <w:tcW w:w="3982" w:type="dxa"/>
            <w:gridSpan w:val="2"/>
            <w:hideMark/>
          </w:tcPr>
          <w:p w14:paraId="48CEE2BF"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 transfery zříz. přísp. organizacím</w:t>
            </w:r>
          </w:p>
        </w:tc>
        <w:tc>
          <w:tcPr>
            <w:tcW w:w="748" w:type="dxa"/>
            <w:hideMark/>
          </w:tcPr>
          <w:p w14:paraId="43DD8A3C"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13351</w:t>
            </w:r>
          </w:p>
        </w:tc>
        <w:tc>
          <w:tcPr>
            <w:tcW w:w="637" w:type="dxa"/>
            <w:hideMark/>
          </w:tcPr>
          <w:p w14:paraId="250CF943"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3052</w:t>
            </w:r>
          </w:p>
        </w:tc>
        <w:tc>
          <w:tcPr>
            <w:tcW w:w="859" w:type="dxa"/>
            <w:hideMark/>
          </w:tcPr>
          <w:p w14:paraId="7DC35488"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405601</w:t>
            </w:r>
          </w:p>
        </w:tc>
        <w:tc>
          <w:tcPr>
            <w:tcW w:w="1293" w:type="dxa"/>
            <w:hideMark/>
          </w:tcPr>
          <w:p w14:paraId="498ED367" w14:textId="77777777" w:rsidR="00765300" w:rsidRDefault="00765300">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560 875,00</w:t>
            </w:r>
          </w:p>
        </w:tc>
      </w:tr>
    </w:tbl>
    <w:p w14:paraId="45187CED" w14:textId="77777777" w:rsidR="00765300" w:rsidRDefault="00765300" w:rsidP="002F321A">
      <w:pPr>
        <w:widowControl w:val="0"/>
        <w:autoSpaceDE w:val="0"/>
        <w:autoSpaceDN w:val="0"/>
        <w:adjustRightInd w:val="0"/>
        <w:spacing w:before="40" w:after="40"/>
        <w:ind w:left="40" w:right="40"/>
        <w:rPr>
          <w:rFonts w:ascii="Arial" w:hAnsi="Arial" w:cs="Arial"/>
          <w:color w:val="000000"/>
          <w:sz w:val="17"/>
          <w:szCs w:val="17"/>
        </w:rPr>
      </w:pPr>
    </w:p>
    <w:p w14:paraId="577D7660" w14:textId="77777777" w:rsidR="00765300" w:rsidRDefault="00765300" w:rsidP="002F321A">
      <w:pPr>
        <w:widowControl w:val="0"/>
        <w:autoSpaceDE w:val="0"/>
        <w:autoSpaceDN w:val="0"/>
        <w:adjustRightInd w:val="0"/>
        <w:spacing w:before="40" w:after="40"/>
        <w:ind w:left="40" w:right="40"/>
        <w:jc w:val="both"/>
        <w:rPr>
          <w:rFonts w:ascii="Arial" w:hAnsi="Arial" w:cs="Arial"/>
          <w:color w:val="000000"/>
          <w:sz w:val="20"/>
          <w:szCs w:val="20"/>
        </w:rPr>
      </w:pPr>
      <w:r>
        <w:rPr>
          <w:rFonts w:ascii="Arial" w:hAnsi="Arial" w:cs="Arial"/>
          <w:color w:val="000000"/>
          <w:sz w:val="20"/>
          <w:szCs w:val="20"/>
        </w:rPr>
        <w:t>Odbor sociálních věcí navrhuje rozpočtové opatření, kterým dojde k navýšení příjmů a výdajů rozpočtu. Jedná se o poskytnutí příspěvku formou dotace z Ministerstva práce a sociálních věcí ČR určeného příspěvkovým organizacím Jihočeského kraje na úhradu výdajů sociálních služeb souvisejících s pomocí osobám z území Ukrajiny – 1. kolo, a to na základě sdělení z MPSV ze dne 25. 8. 2022, č. j. MPSV</w:t>
      </w:r>
      <w:r>
        <w:rPr>
          <w:rFonts w:ascii="Arial" w:hAnsi="Arial" w:cs="Arial"/>
          <w:color w:val="000000"/>
          <w:sz w:val="20"/>
          <w:szCs w:val="20"/>
        </w:rPr>
        <w:noBreakHyphen/>
        <w:t>2022/146435-227. Jedná se o tyto organizace:</w:t>
      </w:r>
    </w:p>
    <w:p w14:paraId="03331865" w14:textId="77777777" w:rsidR="00765300" w:rsidRDefault="00765300" w:rsidP="00765300">
      <w:pPr>
        <w:widowControl w:val="0"/>
        <w:numPr>
          <w:ilvl w:val="0"/>
          <w:numId w:val="35"/>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Domov důchodců Horní Planá (191 705,00 Kč),</w:t>
      </w:r>
    </w:p>
    <w:p w14:paraId="5A3B9429" w14:textId="77777777" w:rsidR="00765300" w:rsidRDefault="00765300" w:rsidP="00765300">
      <w:pPr>
        <w:widowControl w:val="0"/>
        <w:numPr>
          <w:ilvl w:val="0"/>
          <w:numId w:val="35"/>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Domov seniorů Mistra Křišťana Prachatice (560 875,00 Kč).</w:t>
      </w:r>
    </w:p>
    <w:p w14:paraId="3AAFCEF3" w14:textId="77777777" w:rsidR="00765300" w:rsidRDefault="00765300" w:rsidP="002F321A">
      <w:pPr>
        <w:widowControl w:val="0"/>
        <w:autoSpaceDE w:val="0"/>
        <w:autoSpaceDN w:val="0"/>
        <w:adjustRightInd w:val="0"/>
        <w:spacing w:before="40" w:after="40"/>
        <w:ind w:left="40" w:right="40"/>
        <w:jc w:val="both"/>
        <w:rPr>
          <w:rFonts w:ascii="Arial" w:hAnsi="Arial" w:cs="Arial"/>
          <w:b/>
          <w:bCs/>
          <w:color w:val="000000"/>
          <w:sz w:val="20"/>
          <w:szCs w:val="20"/>
        </w:rPr>
      </w:pPr>
      <w:r>
        <w:rPr>
          <w:rFonts w:ascii="Arial" w:hAnsi="Arial" w:cs="Arial"/>
          <w:b/>
          <w:bCs/>
          <w:color w:val="000000"/>
          <w:sz w:val="20"/>
          <w:szCs w:val="20"/>
        </w:rPr>
        <w:t>Bez dopadu do salda.</w:t>
      </w:r>
    </w:p>
    <w:p w14:paraId="05A319E5" w14:textId="77777777" w:rsidR="00765300" w:rsidRDefault="00765300" w:rsidP="002F321A">
      <w:pPr>
        <w:pStyle w:val="xl35"/>
        <w:spacing w:before="0" w:beforeAutospacing="0" w:after="0" w:afterAutospacing="0"/>
        <w:jc w:val="both"/>
        <w:rPr>
          <w:rFonts w:ascii="Arial" w:eastAsia="Times New Roman" w:hAnsi="Arial" w:cs="Arial"/>
          <w:b w:val="0"/>
          <w:sz w:val="17"/>
          <w:szCs w:val="17"/>
        </w:rPr>
      </w:pPr>
    </w:p>
    <w:tbl>
      <w:tblPr>
        <w:tblW w:w="9450" w:type="dxa"/>
        <w:tblInd w:w="40" w:type="dxa"/>
        <w:tblLayout w:type="fixed"/>
        <w:tblCellMar>
          <w:top w:w="40" w:type="dxa"/>
          <w:left w:w="40" w:type="dxa"/>
          <w:bottom w:w="40" w:type="dxa"/>
          <w:right w:w="40" w:type="dxa"/>
        </w:tblCellMar>
        <w:tblLook w:val="04A0" w:firstRow="1" w:lastRow="0" w:firstColumn="1" w:lastColumn="0" w:noHBand="0" w:noVBand="1"/>
      </w:tblPr>
      <w:tblGrid>
        <w:gridCol w:w="713"/>
        <w:gridCol w:w="714"/>
        <w:gridCol w:w="1529"/>
        <w:gridCol w:w="3216"/>
        <w:gridCol w:w="525"/>
        <w:gridCol w:w="603"/>
        <w:gridCol w:w="858"/>
        <w:gridCol w:w="1292"/>
      </w:tblGrid>
      <w:tr w:rsidR="00765300" w14:paraId="43993D94" w14:textId="77777777" w:rsidTr="002F321A">
        <w:trPr>
          <w:cantSplit/>
        </w:trPr>
        <w:tc>
          <w:tcPr>
            <w:tcW w:w="2958" w:type="dxa"/>
            <w:gridSpan w:val="3"/>
            <w:hideMark/>
          </w:tcPr>
          <w:p w14:paraId="5D2522F5" w14:textId="77777777" w:rsidR="00765300" w:rsidRDefault="00765300">
            <w:pPr>
              <w:widowControl w:val="0"/>
              <w:autoSpaceDE w:val="0"/>
              <w:autoSpaceDN w:val="0"/>
              <w:adjustRightInd w:val="0"/>
              <w:rPr>
                <w:rFonts w:ascii="Arial" w:eastAsia="Times New Roman" w:hAnsi="Arial" w:cs="Arial"/>
                <w:b/>
                <w:bCs/>
                <w:color w:val="000000"/>
                <w:sz w:val="20"/>
                <w:szCs w:val="20"/>
              </w:rPr>
            </w:pPr>
            <w:r>
              <w:rPr>
                <w:rFonts w:ascii="Arial" w:hAnsi="Arial" w:cs="Arial"/>
                <w:b/>
                <w:bCs/>
                <w:color w:val="000000"/>
                <w:sz w:val="20"/>
                <w:szCs w:val="20"/>
              </w:rPr>
              <w:t>Rozpočtové opatření č.</w:t>
            </w:r>
          </w:p>
        </w:tc>
        <w:tc>
          <w:tcPr>
            <w:tcW w:w="6497" w:type="dxa"/>
            <w:gridSpan w:val="5"/>
            <w:hideMark/>
          </w:tcPr>
          <w:p w14:paraId="74BAF6C1" w14:textId="77777777" w:rsidR="00765300" w:rsidRDefault="00765300">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264/R</w:t>
            </w:r>
          </w:p>
        </w:tc>
      </w:tr>
      <w:tr w:rsidR="00765300" w14:paraId="779E3046" w14:textId="77777777" w:rsidTr="002F321A">
        <w:trPr>
          <w:cantSplit/>
        </w:trPr>
        <w:tc>
          <w:tcPr>
            <w:tcW w:w="714" w:type="dxa"/>
            <w:vAlign w:val="center"/>
            <w:hideMark/>
          </w:tcPr>
          <w:p w14:paraId="68DC2D28" w14:textId="77777777" w:rsidR="00765300" w:rsidRDefault="00765300">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w:t>
            </w:r>
          </w:p>
        </w:tc>
        <w:tc>
          <w:tcPr>
            <w:tcW w:w="5463" w:type="dxa"/>
            <w:gridSpan w:val="3"/>
            <w:vAlign w:val="center"/>
            <w:hideMark/>
          </w:tcPr>
          <w:p w14:paraId="61BD41ED" w14:textId="77777777" w:rsidR="00765300" w:rsidRDefault="00765300">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položka</w:t>
            </w:r>
          </w:p>
        </w:tc>
        <w:tc>
          <w:tcPr>
            <w:tcW w:w="525" w:type="dxa"/>
            <w:vAlign w:val="center"/>
            <w:hideMark/>
          </w:tcPr>
          <w:p w14:paraId="34971E9B" w14:textId="77777777" w:rsidR="00765300" w:rsidRDefault="00765300">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UZ</w:t>
            </w:r>
          </w:p>
        </w:tc>
        <w:tc>
          <w:tcPr>
            <w:tcW w:w="603" w:type="dxa"/>
            <w:vAlign w:val="center"/>
            <w:hideMark/>
          </w:tcPr>
          <w:p w14:paraId="247DDD4D" w14:textId="77777777" w:rsidR="00765300" w:rsidRDefault="00765300">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ORJ</w:t>
            </w:r>
          </w:p>
        </w:tc>
        <w:tc>
          <w:tcPr>
            <w:tcW w:w="859" w:type="dxa"/>
            <w:vAlign w:val="center"/>
            <w:hideMark/>
          </w:tcPr>
          <w:p w14:paraId="0B9FA745" w14:textId="77777777" w:rsidR="00765300" w:rsidRDefault="00765300">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ORG</w:t>
            </w:r>
          </w:p>
        </w:tc>
        <w:tc>
          <w:tcPr>
            <w:tcW w:w="1293" w:type="dxa"/>
            <w:vAlign w:val="center"/>
            <w:hideMark/>
          </w:tcPr>
          <w:p w14:paraId="06E0C2CF" w14:textId="77777777" w:rsidR="00765300" w:rsidRDefault="00765300">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částka v Kč</w:t>
            </w:r>
          </w:p>
        </w:tc>
      </w:tr>
      <w:tr w:rsidR="00765300" w14:paraId="2C3E10BE" w14:textId="77777777" w:rsidTr="002F321A">
        <w:trPr>
          <w:cantSplit/>
        </w:trPr>
        <w:tc>
          <w:tcPr>
            <w:tcW w:w="714" w:type="dxa"/>
            <w:hideMark/>
          </w:tcPr>
          <w:p w14:paraId="0AAEECA9"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6172</w:t>
            </w:r>
          </w:p>
        </w:tc>
        <w:tc>
          <w:tcPr>
            <w:tcW w:w="714" w:type="dxa"/>
            <w:hideMark/>
          </w:tcPr>
          <w:p w14:paraId="73B9D35A"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2322</w:t>
            </w:r>
          </w:p>
        </w:tc>
        <w:tc>
          <w:tcPr>
            <w:tcW w:w="4749" w:type="dxa"/>
            <w:gridSpan w:val="2"/>
            <w:hideMark/>
          </w:tcPr>
          <w:p w14:paraId="3AEE1A3C"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Příjem z pojistných plnění</w:t>
            </w:r>
          </w:p>
        </w:tc>
        <w:tc>
          <w:tcPr>
            <w:tcW w:w="525" w:type="dxa"/>
          </w:tcPr>
          <w:p w14:paraId="5B71310F" w14:textId="77777777" w:rsidR="00765300" w:rsidRDefault="00765300">
            <w:pPr>
              <w:widowControl w:val="0"/>
              <w:autoSpaceDE w:val="0"/>
              <w:autoSpaceDN w:val="0"/>
              <w:adjustRightInd w:val="0"/>
              <w:jc w:val="center"/>
              <w:rPr>
                <w:rFonts w:ascii="Arial" w:hAnsi="Arial" w:cs="Arial"/>
                <w:color w:val="000000"/>
                <w:sz w:val="20"/>
                <w:szCs w:val="20"/>
              </w:rPr>
            </w:pPr>
          </w:p>
        </w:tc>
        <w:tc>
          <w:tcPr>
            <w:tcW w:w="603" w:type="dxa"/>
            <w:hideMark/>
          </w:tcPr>
          <w:p w14:paraId="2073EE4F"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441</w:t>
            </w:r>
          </w:p>
        </w:tc>
        <w:tc>
          <w:tcPr>
            <w:tcW w:w="859" w:type="dxa"/>
          </w:tcPr>
          <w:p w14:paraId="1A8A08B8" w14:textId="77777777" w:rsidR="00765300" w:rsidRDefault="00765300">
            <w:pPr>
              <w:widowControl w:val="0"/>
              <w:autoSpaceDE w:val="0"/>
              <w:autoSpaceDN w:val="0"/>
              <w:adjustRightInd w:val="0"/>
              <w:jc w:val="center"/>
              <w:rPr>
                <w:rFonts w:ascii="Arial" w:hAnsi="Arial" w:cs="Arial"/>
                <w:color w:val="000000"/>
                <w:sz w:val="20"/>
                <w:szCs w:val="20"/>
              </w:rPr>
            </w:pPr>
          </w:p>
        </w:tc>
        <w:tc>
          <w:tcPr>
            <w:tcW w:w="1293" w:type="dxa"/>
            <w:hideMark/>
          </w:tcPr>
          <w:p w14:paraId="3C7D4147" w14:textId="77777777" w:rsidR="00765300" w:rsidRDefault="00765300">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2 800,00</w:t>
            </w:r>
          </w:p>
        </w:tc>
      </w:tr>
      <w:tr w:rsidR="00765300" w14:paraId="77FDB6FE" w14:textId="77777777" w:rsidTr="002F321A">
        <w:trPr>
          <w:cantSplit/>
        </w:trPr>
        <w:tc>
          <w:tcPr>
            <w:tcW w:w="714" w:type="dxa"/>
            <w:hideMark/>
          </w:tcPr>
          <w:p w14:paraId="64151B98"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3123</w:t>
            </w:r>
          </w:p>
        </w:tc>
        <w:tc>
          <w:tcPr>
            <w:tcW w:w="714" w:type="dxa"/>
            <w:hideMark/>
          </w:tcPr>
          <w:p w14:paraId="18D07681"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5331</w:t>
            </w:r>
          </w:p>
        </w:tc>
        <w:tc>
          <w:tcPr>
            <w:tcW w:w="4749" w:type="dxa"/>
            <w:gridSpan w:val="2"/>
            <w:hideMark/>
          </w:tcPr>
          <w:p w14:paraId="105EF601"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příspěvky zřízeným příspěvkovým org.</w:t>
            </w:r>
          </w:p>
        </w:tc>
        <w:tc>
          <w:tcPr>
            <w:tcW w:w="525" w:type="dxa"/>
            <w:hideMark/>
          </w:tcPr>
          <w:p w14:paraId="26102E40"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726</w:t>
            </w:r>
          </w:p>
        </w:tc>
        <w:tc>
          <w:tcPr>
            <w:tcW w:w="603" w:type="dxa"/>
            <w:hideMark/>
          </w:tcPr>
          <w:p w14:paraId="55CB1554"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857</w:t>
            </w:r>
          </w:p>
        </w:tc>
        <w:tc>
          <w:tcPr>
            <w:tcW w:w="859" w:type="dxa"/>
            <w:hideMark/>
          </w:tcPr>
          <w:p w14:paraId="6AFE2DAD"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403223</w:t>
            </w:r>
          </w:p>
        </w:tc>
        <w:tc>
          <w:tcPr>
            <w:tcW w:w="1293" w:type="dxa"/>
            <w:hideMark/>
          </w:tcPr>
          <w:p w14:paraId="342B30D9" w14:textId="77777777" w:rsidR="00765300" w:rsidRDefault="00765300">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2 800,00</w:t>
            </w:r>
          </w:p>
        </w:tc>
      </w:tr>
    </w:tbl>
    <w:p w14:paraId="5B621706" w14:textId="77777777" w:rsidR="00765300" w:rsidRDefault="00765300" w:rsidP="002F321A">
      <w:pPr>
        <w:widowControl w:val="0"/>
        <w:autoSpaceDE w:val="0"/>
        <w:autoSpaceDN w:val="0"/>
        <w:adjustRightInd w:val="0"/>
        <w:spacing w:before="40" w:after="40"/>
        <w:ind w:left="40" w:right="40"/>
        <w:rPr>
          <w:rFonts w:ascii="Arial" w:hAnsi="Arial" w:cs="Arial"/>
          <w:color w:val="000000"/>
          <w:sz w:val="17"/>
          <w:szCs w:val="17"/>
        </w:rPr>
      </w:pPr>
    </w:p>
    <w:p w14:paraId="5D1A189F" w14:textId="77777777" w:rsidR="00765300" w:rsidRDefault="00765300" w:rsidP="002F321A">
      <w:pPr>
        <w:widowControl w:val="0"/>
        <w:autoSpaceDE w:val="0"/>
        <w:autoSpaceDN w:val="0"/>
        <w:adjustRightInd w:val="0"/>
        <w:spacing w:before="40" w:after="40"/>
        <w:ind w:left="40" w:right="40"/>
        <w:jc w:val="both"/>
        <w:rPr>
          <w:rFonts w:ascii="Arial" w:hAnsi="Arial" w:cs="Arial"/>
          <w:b/>
          <w:bCs/>
          <w:color w:val="000000"/>
          <w:sz w:val="20"/>
          <w:szCs w:val="20"/>
        </w:rPr>
      </w:pPr>
      <w:r>
        <w:rPr>
          <w:rFonts w:ascii="Arial" w:hAnsi="Arial" w:cs="Arial"/>
          <w:color w:val="000000"/>
          <w:sz w:val="20"/>
          <w:szCs w:val="20"/>
        </w:rPr>
        <w:t xml:space="preserve">Odbor hospodářské a majetkové správy navrhuje rozpočtové opatření na příjem a vyplacení pojistného plnění přijatého z Hasičské vzájemné pojišťovny, a. s., pro Střední školu rybářskou a vodohospodářskou Jakuba Krčína, Třeboň, Táboritská 688 z pojištěného rizika vandalismus. </w:t>
      </w:r>
      <w:r>
        <w:rPr>
          <w:rFonts w:ascii="Arial" w:hAnsi="Arial" w:cs="Arial"/>
          <w:b/>
          <w:bCs/>
          <w:color w:val="000000"/>
          <w:sz w:val="20"/>
          <w:szCs w:val="20"/>
        </w:rPr>
        <w:t>Bez dopadu do salda.</w:t>
      </w:r>
    </w:p>
    <w:p w14:paraId="4D2F64A0" w14:textId="77777777" w:rsidR="00765300" w:rsidRDefault="00765300" w:rsidP="002F321A">
      <w:pPr>
        <w:widowControl w:val="0"/>
        <w:autoSpaceDE w:val="0"/>
        <w:autoSpaceDN w:val="0"/>
        <w:adjustRightInd w:val="0"/>
        <w:spacing w:before="40" w:after="40"/>
        <w:ind w:left="40" w:right="40"/>
        <w:rPr>
          <w:rFonts w:ascii="Arial" w:hAnsi="Arial" w:cs="Arial"/>
          <w:color w:val="000000"/>
          <w:sz w:val="17"/>
          <w:szCs w:val="17"/>
        </w:rPr>
      </w:pPr>
    </w:p>
    <w:tbl>
      <w:tblPr>
        <w:tblW w:w="9675" w:type="dxa"/>
        <w:tblInd w:w="40" w:type="dxa"/>
        <w:tblLayout w:type="fixed"/>
        <w:tblCellMar>
          <w:top w:w="40" w:type="dxa"/>
          <w:left w:w="40" w:type="dxa"/>
          <w:bottom w:w="40" w:type="dxa"/>
          <w:right w:w="40" w:type="dxa"/>
        </w:tblCellMar>
        <w:tblLook w:val="04A0" w:firstRow="1" w:lastRow="0" w:firstColumn="1" w:lastColumn="0" w:noHBand="0" w:noVBand="1"/>
      </w:tblPr>
      <w:tblGrid>
        <w:gridCol w:w="713"/>
        <w:gridCol w:w="714"/>
        <w:gridCol w:w="1530"/>
        <w:gridCol w:w="3114"/>
        <w:gridCol w:w="748"/>
        <w:gridCol w:w="637"/>
        <w:gridCol w:w="859"/>
        <w:gridCol w:w="1360"/>
      </w:tblGrid>
      <w:tr w:rsidR="00765300" w14:paraId="2A8874F9" w14:textId="77777777" w:rsidTr="002F321A">
        <w:trPr>
          <w:cantSplit/>
        </w:trPr>
        <w:tc>
          <w:tcPr>
            <w:tcW w:w="2958" w:type="dxa"/>
            <w:gridSpan w:val="3"/>
            <w:hideMark/>
          </w:tcPr>
          <w:p w14:paraId="2E34384D" w14:textId="77777777" w:rsidR="00765300" w:rsidRDefault="00765300">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Rozpočtové opatření č.</w:t>
            </w:r>
          </w:p>
        </w:tc>
        <w:tc>
          <w:tcPr>
            <w:tcW w:w="6717" w:type="dxa"/>
            <w:gridSpan w:val="5"/>
            <w:hideMark/>
          </w:tcPr>
          <w:p w14:paraId="2460A436" w14:textId="77777777" w:rsidR="00765300" w:rsidRDefault="00765300">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265/R</w:t>
            </w:r>
          </w:p>
        </w:tc>
      </w:tr>
      <w:tr w:rsidR="00765300" w14:paraId="5CA2E9AE" w14:textId="77777777" w:rsidTr="002F321A">
        <w:trPr>
          <w:cantSplit/>
        </w:trPr>
        <w:tc>
          <w:tcPr>
            <w:tcW w:w="714" w:type="dxa"/>
            <w:vAlign w:val="center"/>
            <w:hideMark/>
          </w:tcPr>
          <w:p w14:paraId="4FFC47A0" w14:textId="77777777" w:rsidR="00765300" w:rsidRDefault="00765300">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w:t>
            </w:r>
          </w:p>
        </w:tc>
        <w:tc>
          <w:tcPr>
            <w:tcW w:w="5359" w:type="dxa"/>
            <w:gridSpan w:val="3"/>
            <w:vAlign w:val="center"/>
            <w:hideMark/>
          </w:tcPr>
          <w:p w14:paraId="1C54B6CB" w14:textId="77777777" w:rsidR="00765300" w:rsidRDefault="00765300">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položka</w:t>
            </w:r>
          </w:p>
        </w:tc>
        <w:tc>
          <w:tcPr>
            <w:tcW w:w="748" w:type="dxa"/>
            <w:vAlign w:val="center"/>
            <w:hideMark/>
          </w:tcPr>
          <w:p w14:paraId="78F55246" w14:textId="77777777" w:rsidR="00765300" w:rsidRDefault="00765300">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UZ</w:t>
            </w:r>
          </w:p>
        </w:tc>
        <w:tc>
          <w:tcPr>
            <w:tcW w:w="637" w:type="dxa"/>
            <w:vAlign w:val="center"/>
            <w:hideMark/>
          </w:tcPr>
          <w:p w14:paraId="76624109" w14:textId="77777777" w:rsidR="00765300" w:rsidRDefault="00765300">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ORJ</w:t>
            </w:r>
          </w:p>
        </w:tc>
        <w:tc>
          <w:tcPr>
            <w:tcW w:w="859" w:type="dxa"/>
            <w:vAlign w:val="center"/>
            <w:hideMark/>
          </w:tcPr>
          <w:p w14:paraId="3265EEFB" w14:textId="77777777" w:rsidR="00765300" w:rsidRDefault="00765300">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ORG</w:t>
            </w:r>
          </w:p>
        </w:tc>
        <w:tc>
          <w:tcPr>
            <w:tcW w:w="1360" w:type="dxa"/>
            <w:vAlign w:val="center"/>
            <w:hideMark/>
          </w:tcPr>
          <w:p w14:paraId="0B8DDEA4" w14:textId="77777777" w:rsidR="00765300" w:rsidRDefault="00765300">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částka v Kč</w:t>
            </w:r>
          </w:p>
        </w:tc>
      </w:tr>
      <w:tr w:rsidR="00765300" w14:paraId="7C0F4553" w14:textId="77777777" w:rsidTr="002F321A">
        <w:trPr>
          <w:cantSplit/>
        </w:trPr>
        <w:tc>
          <w:tcPr>
            <w:tcW w:w="714" w:type="dxa"/>
          </w:tcPr>
          <w:p w14:paraId="70EBA993" w14:textId="77777777" w:rsidR="00765300" w:rsidRDefault="00765300">
            <w:pPr>
              <w:widowControl w:val="0"/>
              <w:autoSpaceDE w:val="0"/>
              <w:autoSpaceDN w:val="0"/>
              <w:adjustRightInd w:val="0"/>
              <w:jc w:val="center"/>
              <w:rPr>
                <w:rFonts w:ascii="Arial" w:hAnsi="Arial" w:cs="Arial"/>
                <w:color w:val="000000"/>
                <w:sz w:val="20"/>
                <w:szCs w:val="20"/>
              </w:rPr>
            </w:pPr>
          </w:p>
        </w:tc>
        <w:tc>
          <w:tcPr>
            <w:tcW w:w="714" w:type="dxa"/>
            <w:hideMark/>
          </w:tcPr>
          <w:p w14:paraId="1BD565CA"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4111</w:t>
            </w:r>
          </w:p>
        </w:tc>
        <w:tc>
          <w:tcPr>
            <w:tcW w:w="4645" w:type="dxa"/>
            <w:gridSpan w:val="2"/>
            <w:hideMark/>
          </w:tcPr>
          <w:p w14:paraId="64AEB3BF"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přijaté transfery z VPS</w:t>
            </w:r>
          </w:p>
        </w:tc>
        <w:tc>
          <w:tcPr>
            <w:tcW w:w="748" w:type="dxa"/>
            <w:hideMark/>
          </w:tcPr>
          <w:p w14:paraId="1D329D86"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98045</w:t>
            </w:r>
          </w:p>
        </w:tc>
        <w:tc>
          <w:tcPr>
            <w:tcW w:w="637" w:type="dxa"/>
            <w:hideMark/>
          </w:tcPr>
          <w:p w14:paraId="39D1F02D"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542</w:t>
            </w:r>
          </w:p>
        </w:tc>
        <w:tc>
          <w:tcPr>
            <w:tcW w:w="859" w:type="dxa"/>
          </w:tcPr>
          <w:p w14:paraId="45F7C7AA" w14:textId="77777777" w:rsidR="00765300" w:rsidRDefault="00765300">
            <w:pPr>
              <w:widowControl w:val="0"/>
              <w:autoSpaceDE w:val="0"/>
              <w:autoSpaceDN w:val="0"/>
              <w:adjustRightInd w:val="0"/>
              <w:jc w:val="center"/>
              <w:rPr>
                <w:rFonts w:ascii="Arial" w:hAnsi="Arial" w:cs="Arial"/>
                <w:color w:val="000000"/>
                <w:sz w:val="20"/>
                <w:szCs w:val="20"/>
              </w:rPr>
            </w:pPr>
          </w:p>
        </w:tc>
        <w:tc>
          <w:tcPr>
            <w:tcW w:w="1360" w:type="dxa"/>
            <w:hideMark/>
          </w:tcPr>
          <w:p w14:paraId="4DB38C04" w14:textId="77777777" w:rsidR="00765300" w:rsidRDefault="00765300">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7 300 000,00</w:t>
            </w:r>
          </w:p>
        </w:tc>
      </w:tr>
      <w:tr w:rsidR="00765300" w14:paraId="1FDD8A8B" w14:textId="77777777" w:rsidTr="002F321A">
        <w:trPr>
          <w:cantSplit/>
        </w:trPr>
        <w:tc>
          <w:tcPr>
            <w:tcW w:w="714" w:type="dxa"/>
            <w:hideMark/>
          </w:tcPr>
          <w:p w14:paraId="70E3731E"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6221</w:t>
            </w:r>
          </w:p>
        </w:tc>
        <w:tc>
          <w:tcPr>
            <w:tcW w:w="714" w:type="dxa"/>
            <w:hideMark/>
          </w:tcPr>
          <w:p w14:paraId="60C42A60"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5331</w:t>
            </w:r>
          </w:p>
        </w:tc>
        <w:tc>
          <w:tcPr>
            <w:tcW w:w="4645" w:type="dxa"/>
            <w:gridSpan w:val="2"/>
            <w:hideMark/>
          </w:tcPr>
          <w:p w14:paraId="609A950A"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příspěvky zřízeným příspěvkovým org.</w:t>
            </w:r>
          </w:p>
        </w:tc>
        <w:tc>
          <w:tcPr>
            <w:tcW w:w="748" w:type="dxa"/>
            <w:hideMark/>
          </w:tcPr>
          <w:p w14:paraId="25549D9D"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98045</w:t>
            </w:r>
          </w:p>
        </w:tc>
        <w:tc>
          <w:tcPr>
            <w:tcW w:w="637" w:type="dxa"/>
            <w:hideMark/>
          </w:tcPr>
          <w:p w14:paraId="3A2F68FA"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857</w:t>
            </w:r>
          </w:p>
        </w:tc>
        <w:tc>
          <w:tcPr>
            <w:tcW w:w="859" w:type="dxa"/>
          </w:tcPr>
          <w:p w14:paraId="47DB0999" w14:textId="77777777" w:rsidR="00765300" w:rsidRDefault="00765300">
            <w:pPr>
              <w:widowControl w:val="0"/>
              <w:autoSpaceDE w:val="0"/>
              <w:autoSpaceDN w:val="0"/>
              <w:adjustRightInd w:val="0"/>
              <w:jc w:val="center"/>
              <w:rPr>
                <w:rFonts w:ascii="Arial" w:hAnsi="Arial" w:cs="Arial"/>
                <w:color w:val="000000"/>
                <w:sz w:val="20"/>
                <w:szCs w:val="20"/>
              </w:rPr>
            </w:pPr>
          </w:p>
        </w:tc>
        <w:tc>
          <w:tcPr>
            <w:tcW w:w="1360" w:type="dxa"/>
            <w:hideMark/>
          </w:tcPr>
          <w:p w14:paraId="390C1710" w14:textId="77777777" w:rsidR="00765300" w:rsidRDefault="00765300">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6 000 000,00</w:t>
            </w:r>
          </w:p>
        </w:tc>
      </w:tr>
      <w:tr w:rsidR="00765300" w14:paraId="0090C84B" w14:textId="77777777" w:rsidTr="002F321A">
        <w:trPr>
          <w:cantSplit/>
        </w:trPr>
        <w:tc>
          <w:tcPr>
            <w:tcW w:w="714" w:type="dxa"/>
            <w:hideMark/>
          </w:tcPr>
          <w:p w14:paraId="1118C626"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6221</w:t>
            </w:r>
          </w:p>
        </w:tc>
        <w:tc>
          <w:tcPr>
            <w:tcW w:w="714" w:type="dxa"/>
            <w:hideMark/>
          </w:tcPr>
          <w:p w14:paraId="7E765680"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5331</w:t>
            </w:r>
          </w:p>
        </w:tc>
        <w:tc>
          <w:tcPr>
            <w:tcW w:w="4645" w:type="dxa"/>
            <w:gridSpan w:val="2"/>
            <w:hideMark/>
          </w:tcPr>
          <w:p w14:paraId="1CE15D45"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příspěvky zřízeným příspěvkovým org.</w:t>
            </w:r>
          </w:p>
        </w:tc>
        <w:tc>
          <w:tcPr>
            <w:tcW w:w="748" w:type="dxa"/>
            <w:hideMark/>
          </w:tcPr>
          <w:p w14:paraId="0CC3E1C8"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98045</w:t>
            </w:r>
          </w:p>
        </w:tc>
        <w:tc>
          <w:tcPr>
            <w:tcW w:w="637" w:type="dxa"/>
            <w:hideMark/>
          </w:tcPr>
          <w:p w14:paraId="51B97498"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3057</w:t>
            </w:r>
          </w:p>
        </w:tc>
        <w:tc>
          <w:tcPr>
            <w:tcW w:w="859" w:type="dxa"/>
            <w:hideMark/>
          </w:tcPr>
          <w:p w14:paraId="52BADB3C"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403601</w:t>
            </w:r>
          </w:p>
        </w:tc>
        <w:tc>
          <w:tcPr>
            <w:tcW w:w="1360" w:type="dxa"/>
            <w:hideMark/>
          </w:tcPr>
          <w:p w14:paraId="65797BD7" w14:textId="77777777" w:rsidR="00765300" w:rsidRDefault="00765300">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1 000 000,00</w:t>
            </w:r>
          </w:p>
        </w:tc>
      </w:tr>
      <w:tr w:rsidR="00765300" w14:paraId="66B0417E" w14:textId="77777777" w:rsidTr="002F321A">
        <w:trPr>
          <w:cantSplit/>
        </w:trPr>
        <w:tc>
          <w:tcPr>
            <w:tcW w:w="714" w:type="dxa"/>
            <w:hideMark/>
          </w:tcPr>
          <w:p w14:paraId="4D6088E9"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6221</w:t>
            </w:r>
          </w:p>
        </w:tc>
        <w:tc>
          <w:tcPr>
            <w:tcW w:w="714" w:type="dxa"/>
            <w:hideMark/>
          </w:tcPr>
          <w:p w14:paraId="0B713E2C"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5331</w:t>
            </w:r>
          </w:p>
        </w:tc>
        <w:tc>
          <w:tcPr>
            <w:tcW w:w="4645" w:type="dxa"/>
            <w:gridSpan w:val="2"/>
            <w:hideMark/>
          </w:tcPr>
          <w:p w14:paraId="126ACFAA"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příspěvky zřízeným příspěvkovým org.</w:t>
            </w:r>
          </w:p>
        </w:tc>
        <w:tc>
          <w:tcPr>
            <w:tcW w:w="748" w:type="dxa"/>
            <w:hideMark/>
          </w:tcPr>
          <w:p w14:paraId="26AD70A5"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98045</w:t>
            </w:r>
          </w:p>
        </w:tc>
        <w:tc>
          <w:tcPr>
            <w:tcW w:w="637" w:type="dxa"/>
            <w:hideMark/>
          </w:tcPr>
          <w:p w14:paraId="66C73325"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1057</w:t>
            </w:r>
          </w:p>
        </w:tc>
        <w:tc>
          <w:tcPr>
            <w:tcW w:w="859" w:type="dxa"/>
            <w:hideMark/>
          </w:tcPr>
          <w:p w14:paraId="0301FE0B"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401401</w:t>
            </w:r>
          </w:p>
        </w:tc>
        <w:tc>
          <w:tcPr>
            <w:tcW w:w="1360" w:type="dxa"/>
            <w:hideMark/>
          </w:tcPr>
          <w:p w14:paraId="7E7B992D" w14:textId="77777777" w:rsidR="00765300" w:rsidRDefault="00765300">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300 000,00</w:t>
            </w:r>
          </w:p>
        </w:tc>
      </w:tr>
    </w:tbl>
    <w:p w14:paraId="12CD7025" w14:textId="77777777" w:rsidR="00765300" w:rsidRDefault="00765300" w:rsidP="002F321A">
      <w:pPr>
        <w:widowControl w:val="0"/>
        <w:autoSpaceDE w:val="0"/>
        <w:autoSpaceDN w:val="0"/>
        <w:adjustRightInd w:val="0"/>
        <w:spacing w:before="40" w:after="40"/>
        <w:ind w:left="40" w:right="40"/>
        <w:rPr>
          <w:rFonts w:ascii="Arial" w:hAnsi="Arial" w:cs="Arial"/>
          <w:color w:val="000000"/>
          <w:sz w:val="17"/>
          <w:szCs w:val="17"/>
        </w:rPr>
      </w:pPr>
    </w:p>
    <w:p w14:paraId="6E53E819" w14:textId="77777777" w:rsidR="00765300" w:rsidRDefault="00765300" w:rsidP="002F321A">
      <w:pPr>
        <w:widowControl w:val="0"/>
        <w:autoSpaceDE w:val="0"/>
        <w:autoSpaceDN w:val="0"/>
        <w:adjustRightInd w:val="0"/>
        <w:spacing w:before="40" w:after="40"/>
        <w:ind w:left="40" w:right="40"/>
        <w:jc w:val="both"/>
        <w:rPr>
          <w:rFonts w:ascii="Arial" w:hAnsi="Arial" w:cs="Arial"/>
          <w:color w:val="000000"/>
          <w:sz w:val="20"/>
          <w:szCs w:val="20"/>
        </w:rPr>
      </w:pPr>
      <w:r>
        <w:rPr>
          <w:rFonts w:ascii="Arial" w:hAnsi="Arial" w:cs="Arial"/>
          <w:color w:val="000000"/>
          <w:sz w:val="20"/>
          <w:szCs w:val="20"/>
        </w:rPr>
        <w:t>Odbor ekonomický ve spolupráci s OŠMT, OSOV a ODSH navrhuje rozpočtové opatření na navýšení objemu prostředků určených k proplácení nákladů dočasného nouzového přístřeší a nouzového ubytování uprchlíků z Ukrajiny zajišťovaného v příspěvkových organizacích kraje o 7 300 000,00 Kč z důvodu prodloužení období hrazení těchto nákladů. Prostředky budou vypláceny příspěvkovým organizacím formou zvýšeného účelového příspěvku na provoz výhradně ve výši limitu kompenzačního příspěvku/náhrady nákladů ubytování ze státního rozpočtu podle skutečně obsazených míst. Následně bude podána žádost o dotaci na Ministerstvo financí ve výši skutečně vyplacených prostředků. Rozpočtovaná částka navýšení je stanovena dle předpokladu objemu do konce roku 2022 s ohledem na výši již skutečně proplacených výdajů.</w:t>
      </w:r>
    </w:p>
    <w:p w14:paraId="23FBEAD0" w14:textId="77777777" w:rsidR="00765300" w:rsidRDefault="00765300" w:rsidP="002F321A">
      <w:pPr>
        <w:widowControl w:val="0"/>
        <w:autoSpaceDE w:val="0"/>
        <w:autoSpaceDN w:val="0"/>
        <w:adjustRightInd w:val="0"/>
        <w:spacing w:before="40" w:after="40"/>
        <w:ind w:left="40" w:right="40"/>
        <w:jc w:val="both"/>
        <w:rPr>
          <w:rFonts w:ascii="Arial" w:hAnsi="Arial" w:cs="Arial"/>
          <w:color w:val="000000"/>
          <w:sz w:val="20"/>
          <w:szCs w:val="20"/>
        </w:rPr>
      </w:pPr>
      <w:r>
        <w:rPr>
          <w:rFonts w:ascii="Arial" w:hAnsi="Arial" w:cs="Arial"/>
          <w:color w:val="000000"/>
          <w:sz w:val="20"/>
          <w:szCs w:val="20"/>
        </w:rPr>
        <w:t xml:space="preserve">Rozpočtové opatření je </w:t>
      </w:r>
      <w:r>
        <w:rPr>
          <w:rFonts w:ascii="Arial" w:hAnsi="Arial" w:cs="Arial"/>
          <w:b/>
          <w:bCs/>
          <w:color w:val="000000"/>
          <w:sz w:val="20"/>
          <w:szCs w:val="20"/>
        </w:rPr>
        <w:t>bez dopadu do salda</w:t>
      </w:r>
      <w:r>
        <w:rPr>
          <w:rFonts w:ascii="Arial" w:hAnsi="Arial" w:cs="Arial"/>
          <w:color w:val="000000"/>
          <w:sz w:val="20"/>
          <w:szCs w:val="20"/>
        </w:rPr>
        <w:t>, neboť kraj předpokládá proplácení výhradně oprávněného nároku, který bude refundován ze strany státního rozpočtu, s vědomím nutnosti předfinancování a získávání prostředků ex post na základě žádosti.</w:t>
      </w:r>
    </w:p>
    <w:p w14:paraId="126BFE6A" w14:textId="77777777" w:rsidR="00765300" w:rsidRDefault="00765300" w:rsidP="002F321A">
      <w:pPr>
        <w:widowControl w:val="0"/>
        <w:autoSpaceDE w:val="0"/>
        <w:autoSpaceDN w:val="0"/>
        <w:adjustRightInd w:val="0"/>
        <w:spacing w:before="40" w:after="40"/>
        <w:ind w:left="40" w:right="40"/>
        <w:rPr>
          <w:rFonts w:ascii="Arial" w:hAnsi="Arial" w:cs="Arial"/>
          <w:color w:val="000000"/>
          <w:sz w:val="17"/>
          <w:szCs w:val="17"/>
        </w:rPr>
      </w:pPr>
    </w:p>
    <w:tbl>
      <w:tblPr>
        <w:tblW w:w="9315" w:type="dxa"/>
        <w:tblInd w:w="40" w:type="dxa"/>
        <w:tblLayout w:type="fixed"/>
        <w:tblCellMar>
          <w:top w:w="40" w:type="dxa"/>
          <w:left w:w="40" w:type="dxa"/>
          <w:bottom w:w="40" w:type="dxa"/>
          <w:right w:w="40" w:type="dxa"/>
        </w:tblCellMar>
        <w:tblLook w:val="04A0" w:firstRow="1" w:lastRow="0" w:firstColumn="1" w:lastColumn="0" w:noHBand="0" w:noVBand="1"/>
      </w:tblPr>
      <w:tblGrid>
        <w:gridCol w:w="715"/>
        <w:gridCol w:w="714"/>
        <w:gridCol w:w="1530"/>
        <w:gridCol w:w="2786"/>
        <w:gridCol w:w="748"/>
        <w:gridCol w:w="603"/>
        <w:gridCol w:w="859"/>
        <w:gridCol w:w="1360"/>
      </w:tblGrid>
      <w:tr w:rsidR="00765300" w14:paraId="7A314047" w14:textId="77777777" w:rsidTr="002F321A">
        <w:trPr>
          <w:cantSplit/>
        </w:trPr>
        <w:tc>
          <w:tcPr>
            <w:tcW w:w="2958" w:type="dxa"/>
            <w:gridSpan w:val="3"/>
            <w:hideMark/>
          </w:tcPr>
          <w:p w14:paraId="540BDB9C" w14:textId="77777777" w:rsidR="00765300" w:rsidRDefault="00765300">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Rozpočtové opatření č.</w:t>
            </w:r>
          </w:p>
        </w:tc>
        <w:tc>
          <w:tcPr>
            <w:tcW w:w="6354" w:type="dxa"/>
            <w:gridSpan w:val="5"/>
            <w:hideMark/>
          </w:tcPr>
          <w:p w14:paraId="65F4C4DD" w14:textId="77777777" w:rsidR="00765300" w:rsidRDefault="00765300">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266/R</w:t>
            </w:r>
          </w:p>
        </w:tc>
      </w:tr>
      <w:tr w:rsidR="00765300" w14:paraId="5954AD8C" w14:textId="77777777" w:rsidTr="002F321A">
        <w:trPr>
          <w:cantSplit/>
        </w:trPr>
        <w:tc>
          <w:tcPr>
            <w:tcW w:w="714" w:type="dxa"/>
            <w:vAlign w:val="center"/>
            <w:hideMark/>
          </w:tcPr>
          <w:p w14:paraId="4E7BD682" w14:textId="77777777" w:rsidR="00765300" w:rsidRDefault="00765300">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w:t>
            </w:r>
          </w:p>
        </w:tc>
        <w:tc>
          <w:tcPr>
            <w:tcW w:w="5030" w:type="dxa"/>
            <w:gridSpan w:val="3"/>
            <w:vAlign w:val="center"/>
            <w:hideMark/>
          </w:tcPr>
          <w:p w14:paraId="7FE116A9" w14:textId="77777777" w:rsidR="00765300" w:rsidRDefault="00765300">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položka</w:t>
            </w:r>
          </w:p>
        </w:tc>
        <w:tc>
          <w:tcPr>
            <w:tcW w:w="748" w:type="dxa"/>
            <w:vAlign w:val="center"/>
            <w:hideMark/>
          </w:tcPr>
          <w:p w14:paraId="792F3EA3" w14:textId="77777777" w:rsidR="00765300" w:rsidRDefault="00765300">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UZ</w:t>
            </w:r>
          </w:p>
        </w:tc>
        <w:tc>
          <w:tcPr>
            <w:tcW w:w="603" w:type="dxa"/>
            <w:vAlign w:val="center"/>
            <w:hideMark/>
          </w:tcPr>
          <w:p w14:paraId="2482ED20" w14:textId="77777777" w:rsidR="00765300" w:rsidRDefault="00765300">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ORJ</w:t>
            </w:r>
          </w:p>
        </w:tc>
        <w:tc>
          <w:tcPr>
            <w:tcW w:w="859" w:type="dxa"/>
            <w:vAlign w:val="center"/>
            <w:hideMark/>
          </w:tcPr>
          <w:p w14:paraId="4DCFAC7B" w14:textId="77777777" w:rsidR="00765300" w:rsidRDefault="00765300">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ORG</w:t>
            </w:r>
          </w:p>
        </w:tc>
        <w:tc>
          <w:tcPr>
            <w:tcW w:w="1360" w:type="dxa"/>
            <w:vAlign w:val="center"/>
            <w:hideMark/>
          </w:tcPr>
          <w:p w14:paraId="3318CBF1" w14:textId="77777777" w:rsidR="00765300" w:rsidRDefault="00765300">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částka v Kč</w:t>
            </w:r>
          </w:p>
        </w:tc>
      </w:tr>
      <w:tr w:rsidR="00765300" w14:paraId="6027ED52" w14:textId="77777777" w:rsidTr="002F321A">
        <w:trPr>
          <w:cantSplit/>
        </w:trPr>
        <w:tc>
          <w:tcPr>
            <w:tcW w:w="714" w:type="dxa"/>
          </w:tcPr>
          <w:p w14:paraId="2092BB43" w14:textId="77777777" w:rsidR="00765300" w:rsidRDefault="00765300">
            <w:pPr>
              <w:widowControl w:val="0"/>
              <w:autoSpaceDE w:val="0"/>
              <w:autoSpaceDN w:val="0"/>
              <w:adjustRightInd w:val="0"/>
              <w:jc w:val="center"/>
              <w:rPr>
                <w:rFonts w:ascii="Arial" w:hAnsi="Arial" w:cs="Arial"/>
                <w:color w:val="000000"/>
                <w:sz w:val="20"/>
                <w:szCs w:val="20"/>
              </w:rPr>
            </w:pPr>
          </w:p>
        </w:tc>
        <w:tc>
          <w:tcPr>
            <w:tcW w:w="714" w:type="dxa"/>
            <w:hideMark/>
          </w:tcPr>
          <w:p w14:paraId="3826C64B"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4216</w:t>
            </w:r>
          </w:p>
        </w:tc>
        <w:tc>
          <w:tcPr>
            <w:tcW w:w="4316" w:type="dxa"/>
            <w:gridSpan w:val="2"/>
            <w:hideMark/>
          </w:tcPr>
          <w:p w14:paraId="4291F3A1"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Ostatní investiční přijaté transfery ze SR</w:t>
            </w:r>
          </w:p>
        </w:tc>
        <w:tc>
          <w:tcPr>
            <w:tcW w:w="748" w:type="dxa"/>
            <w:hideMark/>
          </w:tcPr>
          <w:p w14:paraId="743C2CCB"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29010</w:t>
            </w:r>
          </w:p>
        </w:tc>
        <w:tc>
          <w:tcPr>
            <w:tcW w:w="603" w:type="dxa"/>
            <w:hideMark/>
          </w:tcPr>
          <w:p w14:paraId="438F689F"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842</w:t>
            </w:r>
          </w:p>
        </w:tc>
        <w:tc>
          <w:tcPr>
            <w:tcW w:w="859" w:type="dxa"/>
          </w:tcPr>
          <w:p w14:paraId="6FAD85C8" w14:textId="77777777" w:rsidR="00765300" w:rsidRDefault="00765300">
            <w:pPr>
              <w:widowControl w:val="0"/>
              <w:autoSpaceDE w:val="0"/>
              <w:autoSpaceDN w:val="0"/>
              <w:adjustRightInd w:val="0"/>
              <w:jc w:val="center"/>
              <w:rPr>
                <w:rFonts w:ascii="Arial" w:hAnsi="Arial" w:cs="Arial"/>
                <w:color w:val="000000"/>
                <w:sz w:val="20"/>
                <w:szCs w:val="20"/>
              </w:rPr>
            </w:pPr>
          </w:p>
        </w:tc>
        <w:tc>
          <w:tcPr>
            <w:tcW w:w="1360" w:type="dxa"/>
            <w:hideMark/>
          </w:tcPr>
          <w:p w14:paraId="6EF24AAE" w14:textId="77777777" w:rsidR="00765300" w:rsidRDefault="00765300">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2 321 070,60</w:t>
            </w:r>
          </w:p>
        </w:tc>
      </w:tr>
      <w:tr w:rsidR="00765300" w14:paraId="6163A407" w14:textId="77777777" w:rsidTr="002F321A">
        <w:trPr>
          <w:cantSplit/>
        </w:trPr>
        <w:tc>
          <w:tcPr>
            <w:tcW w:w="714" w:type="dxa"/>
            <w:hideMark/>
          </w:tcPr>
          <w:p w14:paraId="76C84338"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3125</w:t>
            </w:r>
          </w:p>
        </w:tc>
        <w:tc>
          <w:tcPr>
            <w:tcW w:w="714" w:type="dxa"/>
            <w:hideMark/>
          </w:tcPr>
          <w:p w14:paraId="7BC7B2C7"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6356</w:t>
            </w:r>
          </w:p>
        </w:tc>
        <w:tc>
          <w:tcPr>
            <w:tcW w:w="4316" w:type="dxa"/>
            <w:gridSpan w:val="2"/>
            <w:hideMark/>
          </w:tcPr>
          <w:p w14:paraId="37226AD0"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Jiné invest.transf. zřízen. příspěv. organizacím</w:t>
            </w:r>
          </w:p>
        </w:tc>
        <w:tc>
          <w:tcPr>
            <w:tcW w:w="748" w:type="dxa"/>
            <w:hideMark/>
          </w:tcPr>
          <w:p w14:paraId="3E688468"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29010</w:t>
            </w:r>
          </w:p>
        </w:tc>
        <w:tc>
          <w:tcPr>
            <w:tcW w:w="603" w:type="dxa"/>
            <w:hideMark/>
          </w:tcPr>
          <w:p w14:paraId="4AAC5143"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852</w:t>
            </w:r>
          </w:p>
        </w:tc>
        <w:tc>
          <w:tcPr>
            <w:tcW w:w="859" w:type="dxa"/>
            <w:hideMark/>
          </w:tcPr>
          <w:p w14:paraId="4FB65C1E"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401244</w:t>
            </w:r>
          </w:p>
        </w:tc>
        <w:tc>
          <w:tcPr>
            <w:tcW w:w="1360" w:type="dxa"/>
            <w:hideMark/>
          </w:tcPr>
          <w:p w14:paraId="21F8D081" w14:textId="77777777" w:rsidR="00765300" w:rsidRDefault="00765300">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2 321 070,60</w:t>
            </w:r>
          </w:p>
        </w:tc>
      </w:tr>
    </w:tbl>
    <w:p w14:paraId="46987F1A" w14:textId="77777777" w:rsidR="00765300" w:rsidRDefault="00765300" w:rsidP="002F321A">
      <w:pPr>
        <w:widowControl w:val="0"/>
        <w:autoSpaceDE w:val="0"/>
        <w:autoSpaceDN w:val="0"/>
        <w:adjustRightInd w:val="0"/>
        <w:spacing w:before="40" w:after="40"/>
        <w:ind w:left="40" w:right="40"/>
        <w:rPr>
          <w:rFonts w:ascii="Arial" w:hAnsi="Arial" w:cs="Arial"/>
          <w:color w:val="000000"/>
          <w:sz w:val="17"/>
          <w:szCs w:val="17"/>
        </w:rPr>
      </w:pPr>
    </w:p>
    <w:p w14:paraId="6350EB20" w14:textId="77777777" w:rsidR="00765300" w:rsidRDefault="00765300" w:rsidP="002F321A">
      <w:pPr>
        <w:widowControl w:val="0"/>
        <w:autoSpaceDE w:val="0"/>
        <w:autoSpaceDN w:val="0"/>
        <w:adjustRightInd w:val="0"/>
        <w:spacing w:before="40" w:after="40"/>
        <w:ind w:left="40" w:right="40"/>
        <w:jc w:val="both"/>
        <w:rPr>
          <w:rFonts w:ascii="Arial" w:hAnsi="Arial" w:cs="Arial"/>
          <w:color w:val="000000"/>
          <w:sz w:val="20"/>
          <w:szCs w:val="20"/>
        </w:rPr>
      </w:pPr>
      <w:r>
        <w:rPr>
          <w:rFonts w:ascii="Arial" w:hAnsi="Arial" w:cs="Arial"/>
          <w:color w:val="000000"/>
          <w:sz w:val="20"/>
          <w:szCs w:val="20"/>
        </w:rPr>
        <w:t xml:space="preserve">Odbor školství, mládeže a tělovýchovy navrhuje rozpočtové opatření na příjem a vyplacení dotace z Ministerstva zemědělství na základě Rozhodnutí č. 129D282004032 ze dne 30. 11. 2021 v rámci dotačního programu – 12928 – Podpora retence vody v krajině – rybníky a vodní nádrže pro Krajské školní hospodářství, České Budějovice, U Zimního stadionu 1952/2 na akci "Rekonstrukce výpustného zařízení, bezpečnostního přelivu a hráze rybníka Dobevský (včetně odbahnění)". </w:t>
      </w:r>
      <w:r>
        <w:rPr>
          <w:rFonts w:ascii="Arial" w:hAnsi="Arial" w:cs="Arial"/>
          <w:b/>
          <w:bCs/>
          <w:color w:val="000000"/>
          <w:sz w:val="20"/>
          <w:szCs w:val="20"/>
        </w:rPr>
        <w:t>Bez dopadu do salda.</w:t>
      </w:r>
    </w:p>
    <w:p w14:paraId="32590CEF" w14:textId="77777777" w:rsidR="00765300" w:rsidRDefault="00765300" w:rsidP="002F321A">
      <w:pPr>
        <w:widowControl w:val="0"/>
        <w:autoSpaceDE w:val="0"/>
        <w:autoSpaceDN w:val="0"/>
        <w:adjustRightInd w:val="0"/>
        <w:spacing w:before="40" w:after="40"/>
        <w:ind w:left="40" w:right="40"/>
        <w:rPr>
          <w:rFonts w:ascii="Arial" w:hAnsi="Arial" w:cs="Arial"/>
          <w:color w:val="000000"/>
          <w:sz w:val="17"/>
          <w:szCs w:val="17"/>
        </w:rPr>
      </w:pPr>
    </w:p>
    <w:tbl>
      <w:tblPr>
        <w:tblW w:w="9675" w:type="dxa"/>
        <w:tblInd w:w="40" w:type="dxa"/>
        <w:tblLayout w:type="fixed"/>
        <w:tblCellMar>
          <w:top w:w="40" w:type="dxa"/>
          <w:left w:w="40" w:type="dxa"/>
          <w:bottom w:w="40" w:type="dxa"/>
          <w:right w:w="40" w:type="dxa"/>
        </w:tblCellMar>
        <w:tblLook w:val="04A0" w:firstRow="1" w:lastRow="0" w:firstColumn="1" w:lastColumn="0" w:noHBand="0" w:noVBand="1"/>
      </w:tblPr>
      <w:tblGrid>
        <w:gridCol w:w="713"/>
        <w:gridCol w:w="714"/>
        <w:gridCol w:w="1530"/>
        <w:gridCol w:w="2770"/>
        <w:gridCol w:w="1193"/>
        <w:gridCol w:w="603"/>
        <w:gridCol w:w="859"/>
        <w:gridCol w:w="1293"/>
      </w:tblGrid>
      <w:tr w:rsidR="00765300" w14:paraId="142BB0D7" w14:textId="77777777" w:rsidTr="002F321A">
        <w:trPr>
          <w:cantSplit/>
        </w:trPr>
        <w:tc>
          <w:tcPr>
            <w:tcW w:w="2958" w:type="dxa"/>
            <w:gridSpan w:val="3"/>
            <w:hideMark/>
          </w:tcPr>
          <w:p w14:paraId="1D51EC4A" w14:textId="77777777" w:rsidR="00765300" w:rsidRDefault="00765300">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Rozpočtové opatření č.</w:t>
            </w:r>
          </w:p>
        </w:tc>
        <w:tc>
          <w:tcPr>
            <w:tcW w:w="6717" w:type="dxa"/>
            <w:gridSpan w:val="5"/>
            <w:hideMark/>
          </w:tcPr>
          <w:p w14:paraId="6AE2A6F3" w14:textId="77777777" w:rsidR="00765300" w:rsidRDefault="00765300">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267/R</w:t>
            </w:r>
          </w:p>
        </w:tc>
      </w:tr>
      <w:tr w:rsidR="00765300" w14:paraId="02CA1E7F" w14:textId="77777777" w:rsidTr="002F321A">
        <w:trPr>
          <w:cantSplit/>
        </w:trPr>
        <w:tc>
          <w:tcPr>
            <w:tcW w:w="714" w:type="dxa"/>
            <w:vAlign w:val="center"/>
            <w:hideMark/>
          </w:tcPr>
          <w:p w14:paraId="6B2BE59F" w14:textId="77777777" w:rsidR="00765300" w:rsidRDefault="00765300">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w:t>
            </w:r>
          </w:p>
        </w:tc>
        <w:tc>
          <w:tcPr>
            <w:tcW w:w="5015" w:type="dxa"/>
            <w:gridSpan w:val="3"/>
            <w:vAlign w:val="center"/>
            <w:hideMark/>
          </w:tcPr>
          <w:p w14:paraId="0E14E379" w14:textId="77777777" w:rsidR="00765300" w:rsidRDefault="00765300">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položka</w:t>
            </w:r>
          </w:p>
        </w:tc>
        <w:tc>
          <w:tcPr>
            <w:tcW w:w="1193" w:type="dxa"/>
            <w:vAlign w:val="center"/>
            <w:hideMark/>
          </w:tcPr>
          <w:p w14:paraId="52676336" w14:textId="77777777" w:rsidR="00765300" w:rsidRDefault="00765300">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UZ</w:t>
            </w:r>
          </w:p>
        </w:tc>
        <w:tc>
          <w:tcPr>
            <w:tcW w:w="603" w:type="dxa"/>
            <w:vAlign w:val="center"/>
            <w:hideMark/>
          </w:tcPr>
          <w:p w14:paraId="6355E8AE" w14:textId="77777777" w:rsidR="00765300" w:rsidRDefault="00765300">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ORJ</w:t>
            </w:r>
          </w:p>
        </w:tc>
        <w:tc>
          <w:tcPr>
            <w:tcW w:w="859" w:type="dxa"/>
            <w:vAlign w:val="center"/>
            <w:hideMark/>
          </w:tcPr>
          <w:p w14:paraId="71CC41C9" w14:textId="77777777" w:rsidR="00765300" w:rsidRDefault="00765300">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ORG</w:t>
            </w:r>
          </w:p>
        </w:tc>
        <w:tc>
          <w:tcPr>
            <w:tcW w:w="1293" w:type="dxa"/>
            <w:vAlign w:val="center"/>
            <w:hideMark/>
          </w:tcPr>
          <w:p w14:paraId="4404AF69" w14:textId="77777777" w:rsidR="00765300" w:rsidRDefault="00765300">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částka v Kč</w:t>
            </w:r>
          </w:p>
        </w:tc>
      </w:tr>
      <w:tr w:rsidR="00765300" w14:paraId="0BD492DD" w14:textId="77777777" w:rsidTr="002F321A">
        <w:trPr>
          <w:cantSplit/>
        </w:trPr>
        <w:tc>
          <w:tcPr>
            <w:tcW w:w="714" w:type="dxa"/>
            <w:vAlign w:val="center"/>
            <w:hideMark/>
          </w:tcPr>
          <w:p w14:paraId="1F00AF54"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3121</w:t>
            </w:r>
          </w:p>
        </w:tc>
        <w:tc>
          <w:tcPr>
            <w:tcW w:w="714" w:type="dxa"/>
            <w:vAlign w:val="center"/>
            <w:hideMark/>
          </w:tcPr>
          <w:p w14:paraId="7852DE0A"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2229</w:t>
            </w:r>
          </w:p>
        </w:tc>
        <w:tc>
          <w:tcPr>
            <w:tcW w:w="4301" w:type="dxa"/>
            <w:gridSpan w:val="2"/>
            <w:vAlign w:val="center"/>
            <w:hideMark/>
          </w:tcPr>
          <w:p w14:paraId="1E1D2324"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Ostatní přijaté vratky transferů a podobné příjmy</w:t>
            </w:r>
          </w:p>
        </w:tc>
        <w:tc>
          <w:tcPr>
            <w:tcW w:w="1193" w:type="dxa"/>
            <w:vAlign w:val="center"/>
            <w:hideMark/>
          </w:tcPr>
          <w:p w14:paraId="5ED9D925"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103133063</w:t>
            </w:r>
          </w:p>
        </w:tc>
        <w:tc>
          <w:tcPr>
            <w:tcW w:w="603" w:type="dxa"/>
            <w:vAlign w:val="center"/>
            <w:hideMark/>
          </w:tcPr>
          <w:p w14:paraId="666C3BB4"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863</w:t>
            </w:r>
          </w:p>
        </w:tc>
        <w:tc>
          <w:tcPr>
            <w:tcW w:w="859" w:type="dxa"/>
            <w:vAlign w:val="center"/>
            <w:hideMark/>
          </w:tcPr>
          <w:p w14:paraId="613B4B5F"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402201</w:t>
            </w:r>
          </w:p>
        </w:tc>
        <w:tc>
          <w:tcPr>
            <w:tcW w:w="1293" w:type="dxa"/>
            <w:vAlign w:val="center"/>
            <w:hideMark/>
          </w:tcPr>
          <w:p w14:paraId="3AC75354" w14:textId="77777777" w:rsidR="00765300" w:rsidRDefault="00765300">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300,88</w:t>
            </w:r>
          </w:p>
        </w:tc>
      </w:tr>
      <w:tr w:rsidR="00765300" w14:paraId="7B56FB0F" w14:textId="77777777" w:rsidTr="002F321A">
        <w:trPr>
          <w:cantSplit/>
        </w:trPr>
        <w:tc>
          <w:tcPr>
            <w:tcW w:w="714" w:type="dxa"/>
            <w:vAlign w:val="center"/>
            <w:hideMark/>
          </w:tcPr>
          <w:p w14:paraId="7512D77D"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3121</w:t>
            </w:r>
          </w:p>
        </w:tc>
        <w:tc>
          <w:tcPr>
            <w:tcW w:w="714" w:type="dxa"/>
            <w:vAlign w:val="center"/>
            <w:hideMark/>
          </w:tcPr>
          <w:p w14:paraId="6EE1C0E1"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2229</w:t>
            </w:r>
          </w:p>
        </w:tc>
        <w:tc>
          <w:tcPr>
            <w:tcW w:w="4301" w:type="dxa"/>
            <w:gridSpan w:val="2"/>
            <w:vAlign w:val="center"/>
            <w:hideMark/>
          </w:tcPr>
          <w:p w14:paraId="65B17C49"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Ostatní přijaté vratky transferů a podobné příjmy</w:t>
            </w:r>
          </w:p>
        </w:tc>
        <w:tc>
          <w:tcPr>
            <w:tcW w:w="1193" w:type="dxa"/>
            <w:vAlign w:val="center"/>
            <w:hideMark/>
          </w:tcPr>
          <w:p w14:paraId="64F9E2CB"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103533063</w:t>
            </w:r>
          </w:p>
        </w:tc>
        <w:tc>
          <w:tcPr>
            <w:tcW w:w="603" w:type="dxa"/>
            <w:vAlign w:val="center"/>
            <w:hideMark/>
          </w:tcPr>
          <w:p w14:paraId="617E83A0"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863</w:t>
            </w:r>
          </w:p>
        </w:tc>
        <w:tc>
          <w:tcPr>
            <w:tcW w:w="859" w:type="dxa"/>
            <w:vAlign w:val="center"/>
            <w:hideMark/>
          </w:tcPr>
          <w:p w14:paraId="4D8C70F5"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402201</w:t>
            </w:r>
          </w:p>
        </w:tc>
        <w:tc>
          <w:tcPr>
            <w:tcW w:w="1293" w:type="dxa"/>
            <w:vAlign w:val="center"/>
            <w:hideMark/>
          </w:tcPr>
          <w:p w14:paraId="1FD64D0F" w14:textId="77777777" w:rsidR="00765300" w:rsidRDefault="00765300">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1 705,12</w:t>
            </w:r>
          </w:p>
        </w:tc>
      </w:tr>
      <w:tr w:rsidR="00765300" w14:paraId="48776FA3" w14:textId="77777777" w:rsidTr="002F321A">
        <w:trPr>
          <w:cantSplit/>
        </w:trPr>
        <w:tc>
          <w:tcPr>
            <w:tcW w:w="714" w:type="dxa"/>
            <w:vAlign w:val="center"/>
            <w:hideMark/>
          </w:tcPr>
          <w:p w14:paraId="52EA5AA5"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3122</w:t>
            </w:r>
          </w:p>
        </w:tc>
        <w:tc>
          <w:tcPr>
            <w:tcW w:w="714" w:type="dxa"/>
            <w:vAlign w:val="center"/>
            <w:hideMark/>
          </w:tcPr>
          <w:p w14:paraId="03A450E0"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2229</w:t>
            </w:r>
          </w:p>
        </w:tc>
        <w:tc>
          <w:tcPr>
            <w:tcW w:w="4301" w:type="dxa"/>
            <w:gridSpan w:val="2"/>
            <w:vAlign w:val="center"/>
            <w:hideMark/>
          </w:tcPr>
          <w:p w14:paraId="51BF4830"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Ostatní přijaté vratky transferů a podobné příjmy</w:t>
            </w:r>
          </w:p>
        </w:tc>
        <w:tc>
          <w:tcPr>
            <w:tcW w:w="1193" w:type="dxa"/>
            <w:vAlign w:val="center"/>
            <w:hideMark/>
          </w:tcPr>
          <w:p w14:paraId="324136B9"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103133063</w:t>
            </w:r>
          </w:p>
        </w:tc>
        <w:tc>
          <w:tcPr>
            <w:tcW w:w="603" w:type="dxa"/>
            <w:vAlign w:val="center"/>
            <w:hideMark/>
          </w:tcPr>
          <w:p w14:paraId="0ADD3685"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863</w:t>
            </w:r>
          </w:p>
        </w:tc>
        <w:tc>
          <w:tcPr>
            <w:tcW w:w="859" w:type="dxa"/>
            <w:vAlign w:val="center"/>
            <w:hideMark/>
          </w:tcPr>
          <w:p w14:paraId="63814197"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401232</w:t>
            </w:r>
          </w:p>
        </w:tc>
        <w:tc>
          <w:tcPr>
            <w:tcW w:w="1293" w:type="dxa"/>
            <w:vAlign w:val="center"/>
            <w:hideMark/>
          </w:tcPr>
          <w:p w14:paraId="70BE1D50" w14:textId="77777777" w:rsidR="00765300" w:rsidRDefault="00765300">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5 640,58</w:t>
            </w:r>
          </w:p>
        </w:tc>
      </w:tr>
      <w:tr w:rsidR="00765300" w14:paraId="519C2B2B" w14:textId="77777777" w:rsidTr="002F321A">
        <w:trPr>
          <w:cantSplit/>
        </w:trPr>
        <w:tc>
          <w:tcPr>
            <w:tcW w:w="714" w:type="dxa"/>
            <w:vAlign w:val="center"/>
            <w:hideMark/>
          </w:tcPr>
          <w:p w14:paraId="29029782"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3122</w:t>
            </w:r>
          </w:p>
        </w:tc>
        <w:tc>
          <w:tcPr>
            <w:tcW w:w="714" w:type="dxa"/>
            <w:vAlign w:val="center"/>
            <w:hideMark/>
          </w:tcPr>
          <w:p w14:paraId="637B2127"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2229</w:t>
            </w:r>
          </w:p>
        </w:tc>
        <w:tc>
          <w:tcPr>
            <w:tcW w:w="4301" w:type="dxa"/>
            <w:gridSpan w:val="2"/>
            <w:vAlign w:val="center"/>
            <w:hideMark/>
          </w:tcPr>
          <w:p w14:paraId="05B3C796"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Ostatní přijaté vratky transferů a podobné příjmy</w:t>
            </w:r>
          </w:p>
        </w:tc>
        <w:tc>
          <w:tcPr>
            <w:tcW w:w="1193" w:type="dxa"/>
            <w:vAlign w:val="center"/>
            <w:hideMark/>
          </w:tcPr>
          <w:p w14:paraId="5CFC86FA"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103533063</w:t>
            </w:r>
          </w:p>
        </w:tc>
        <w:tc>
          <w:tcPr>
            <w:tcW w:w="603" w:type="dxa"/>
            <w:vAlign w:val="center"/>
            <w:hideMark/>
          </w:tcPr>
          <w:p w14:paraId="5ED31B95"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863</w:t>
            </w:r>
          </w:p>
        </w:tc>
        <w:tc>
          <w:tcPr>
            <w:tcW w:w="859" w:type="dxa"/>
            <w:vAlign w:val="center"/>
            <w:hideMark/>
          </w:tcPr>
          <w:p w14:paraId="63D5F925"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401232</w:t>
            </w:r>
          </w:p>
        </w:tc>
        <w:tc>
          <w:tcPr>
            <w:tcW w:w="1293" w:type="dxa"/>
            <w:vAlign w:val="center"/>
            <w:hideMark/>
          </w:tcPr>
          <w:p w14:paraId="22C3EE5D" w14:textId="77777777" w:rsidR="00765300" w:rsidRDefault="00765300">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31 963,42</w:t>
            </w:r>
          </w:p>
        </w:tc>
      </w:tr>
      <w:tr w:rsidR="00765300" w14:paraId="212559A6" w14:textId="77777777" w:rsidTr="002F321A">
        <w:trPr>
          <w:cantSplit/>
        </w:trPr>
        <w:tc>
          <w:tcPr>
            <w:tcW w:w="714" w:type="dxa"/>
            <w:vAlign w:val="center"/>
            <w:hideMark/>
          </w:tcPr>
          <w:p w14:paraId="6F30F21A"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3121</w:t>
            </w:r>
          </w:p>
        </w:tc>
        <w:tc>
          <w:tcPr>
            <w:tcW w:w="714" w:type="dxa"/>
            <w:vAlign w:val="center"/>
            <w:hideMark/>
          </w:tcPr>
          <w:p w14:paraId="43C4B559"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2229</w:t>
            </w:r>
          </w:p>
        </w:tc>
        <w:tc>
          <w:tcPr>
            <w:tcW w:w="4301" w:type="dxa"/>
            <w:gridSpan w:val="2"/>
            <w:vAlign w:val="center"/>
            <w:hideMark/>
          </w:tcPr>
          <w:p w14:paraId="6C6DF25E"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Ostatní přijaté vratky transferů a podobné příjmy</w:t>
            </w:r>
          </w:p>
        </w:tc>
        <w:tc>
          <w:tcPr>
            <w:tcW w:w="1193" w:type="dxa"/>
            <w:vAlign w:val="center"/>
            <w:hideMark/>
          </w:tcPr>
          <w:p w14:paraId="50F7F496"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103133063</w:t>
            </w:r>
          </w:p>
        </w:tc>
        <w:tc>
          <w:tcPr>
            <w:tcW w:w="603" w:type="dxa"/>
            <w:vAlign w:val="center"/>
            <w:hideMark/>
          </w:tcPr>
          <w:p w14:paraId="536F02D2"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863</w:t>
            </w:r>
          </w:p>
        </w:tc>
        <w:tc>
          <w:tcPr>
            <w:tcW w:w="859" w:type="dxa"/>
            <w:vAlign w:val="center"/>
            <w:hideMark/>
          </w:tcPr>
          <w:p w14:paraId="64CC1471"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401205</w:t>
            </w:r>
          </w:p>
        </w:tc>
        <w:tc>
          <w:tcPr>
            <w:tcW w:w="1293" w:type="dxa"/>
            <w:vAlign w:val="center"/>
            <w:hideMark/>
          </w:tcPr>
          <w:p w14:paraId="0439314F" w14:textId="77777777" w:rsidR="00765300" w:rsidRDefault="00765300">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65 238,90</w:t>
            </w:r>
          </w:p>
        </w:tc>
      </w:tr>
      <w:tr w:rsidR="00765300" w14:paraId="2DB8EECC" w14:textId="77777777" w:rsidTr="002F321A">
        <w:trPr>
          <w:cantSplit/>
        </w:trPr>
        <w:tc>
          <w:tcPr>
            <w:tcW w:w="714" w:type="dxa"/>
            <w:vAlign w:val="center"/>
            <w:hideMark/>
          </w:tcPr>
          <w:p w14:paraId="30ED06C1"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3121</w:t>
            </w:r>
          </w:p>
        </w:tc>
        <w:tc>
          <w:tcPr>
            <w:tcW w:w="714" w:type="dxa"/>
            <w:vAlign w:val="center"/>
            <w:hideMark/>
          </w:tcPr>
          <w:p w14:paraId="1028DE9A"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2229</w:t>
            </w:r>
          </w:p>
        </w:tc>
        <w:tc>
          <w:tcPr>
            <w:tcW w:w="4301" w:type="dxa"/>
            <w:gridSpan w:val="2"/>
            <w:vAlign w:val="center"/>
            <w:hideMark/>
          </w:tcPr>
          <w:p w14:paraId="0AF06E2D"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Ostatní přijaté vratky transferů a podobné příjmy</w:t>
            </w:r>
          </w:p>
        </w:tc>
        <w:tc>
          <w:tcPr>
            <w:tcW w:w="1193" w:type="dxa"/>
            <w:vAlign w:val="center"/>
            <w:hideMark/>
          </w:tcPr>
          <w:p w14:paraId="44BF589D"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103533063</w:t>
            </w:r>
          </w:p>
        </w:tc>
        <w:tc>
          <w:tcPr>
            <w:tcW w:w="603" w:type="dxa"/>
            <w:vAlign w:val="center"/>
            <w:hideMark/>
          </w:tcPr>
          <w:p w14:paraId="7BB75593"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863</w:t>
            </w:r>
          </w:p>
        </w:tc>
        <w:tc>
          <w:tcPr>
            <w:tcW w:w="859" w:type="dxa"/>
            <w:vAlign w:val="center"/>
            <w:hideMark/>
          </w:tcPr>
          <w:p w14:paraId="435AE0BD"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401205</w:t>
            </w:r>
          </w:p>
        </w:tc>
        <w:tc>
          <w:tcPr>
            <w:tcW w:w="1293" w:type="dxa"/>
            <w:vAlign w:val="center"/>
            <w:hideMark/>
          </w:tcPr>
          <w:p w14:paraId="106C81B6" w14:textId="77777777" w:rsidR="00765300" w:rsidRDefault="00765300">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369 687,10</w:t>
            </w:r>
          </w:p>
        </w:tc>
      </w:tr>
      <w:tr w:rsidR="00765300" w14:paraId="6467EAB7" w14:textId="77777777" w:rsidTr="002F321A">
        <w:trPr>
          <w:cantSplit/>
        </w:trPr>
        <w:tc>
          <w:tcPr>
            <w:tcW w:w="714" w:type="dxa"/>
            <w:vAlign w:val="center"/>
            <w:hideMark/>
          </w:tcPr>
          <w:p w14:paraId="2AADCD1F"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3122</w:t>
            </w:r>
          </w:p>
        </w:tc>
        <w:tc>
          <w:tcPr>
            <w:tcW w:w="714" w:type="dxa"/>
            <w:vAlign w:val="center"/>
            <w:hideMark/>
          </w:tcPr>
          <w:p w14:paraId="68A2DCE6"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2229</w:t>
            </w:r>
          </w:p>
        </w:tc>
        <w:tc>
          <w:tcPr>
            <w:tcW w:w="4301" w:type="dxa"/>
            <w:gridSpan w:val="2"/>
            <w:vAlign w:val="center"/>
            <w:hideMark/>
          </w:tcPr>
          <w:p w14:paraId="4B015E10"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Ostatní přijaté vratky transferů a podobné příjmy</w:t>
            </w:r>
          </w:p>
        </w:tc>
        <w:tc>
          <w:tcPr>
            <w:tcW w:w="1193" w:type="dxa"/>
            <w:vAlign w:val="center"/>
            <w:hideMark/>
          </w:tcPr>
          <w:p w14:paraId="0E8264FB"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103133063</w:t>
            </w:r>
          </w:p>
        </w:tc>
        <w:tc>
          <w:tcPr>
            <w:tcW w:w="603" w:type="dxa"/>
            <w:vAlign w:val="center"/>
            <w:hideMark/>
          </w:tcPr>
          <w:p w14:paraId="3B68AA81"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863</w:t>
            </w:r>
          </w:p>
        </w:tc>
        <w:tc>
          <w:tcPr>
            <w:tcW w:w="859" w:type="dxa"/>
            <w:vAlign w:val="center"/>
            <w:hideMark/>
          </w:tcPr>
          <w:p w14:paraId="3961EEFB"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407215</w:t>
            </w:r>
          </w:p>
        </w:tc>
        <w:tc>
          <w:tcPr>
            <w:tcW w:w="1293" w:type="dxa"/>
            <w:vAlign w:val="center"/>
            <w:hideMark/>
          </w:tcPr>
          <w:p w14:paraId="7D19DE09" w14:textId="77777777" w:rsidR="00765300" w:rsidRDefault="00765300">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36 346,18</w:t>
            </w:r>
          </w:p>
        </w:tc>
      </w:tr>
      <w:tr w:rsidR="00765300" w14:paraId="35409375" w14:textId="77777777" w:rsidTr="002F321A">
        <w:trPr>
          <w:cantSplit/>
        </w:trPr>
        <w:tc>
          <w:tcPr>
            <w:tcW w:w="714" w:type="dxa"/>
            <w:vAlign w:val="center"/>
            <w:hideMark/>
          </w:tcPr>
          <w:p w14:paraId="01A45A9B"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3122</w:t>
            </w:r>
          </w:p>
        </w:tc>
        <w:tc>
          <w:tcPr>
            <w:tcW w:w="714" w:type="dxa"/>
            <w:vAlign w:val="center"/>
            <w:hideMark/>
          </w:tcPr>
          <w:p w14:paraId="1934A3E8"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2229</w:t>
            </w:r>
          </w:p>
        </w:tc>
        <w:tc>
          <w:tcPr>
            <w:tcW w:w="4301" w:type="dxa"/>
            <w:gridSpan w:val="2"/>
            <w:vAlign w:val="center"/>
            <w:hideMark/>
          </w:tcPr>
          <w:p w14:paraId="1380CC95"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Ostatní přijaté vratky transferů a podobné příjmy</w:t>
            </w:r>
          </w:p>
        </w:tc>
        <w:tc>
          <w:tcPr>
            <w:tcW w:w="1193" w:type="dxa"/>
            <w:vAlign w:val="center"/>
            <w:hideMark/>
          </w:tcPr>
          <w:p w14:paraId="4F35322D"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103533063</w:t>
            </w:r>
          </w:p>
        </w:tc>
        <w:tc>
          <w:tcPr>
            <w:tcW w:w="603" w:type="dxa"/>
            <w:vAlign w:val="center"/>
            <w:hideMark/>
          </w:tcPr>
          <w:p w14:paraId="46D2D9D4"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863</w:t>
            </w:r>
          </w:p>
        </w:tc>
        <w:tc>
          <w:tcPr>
            <w:tcW w:w="859" w:type="dxa"/>
            <w:vAlign w:val="center"/>
            <w:hideMark/>
          </w:tcPr>
          <w:p w14:paraId="21FB6459"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407215</w:t>
            </w:r>
          </w:p>
        </w:tc>
        <w:tc>
          <w:tcPr>
            <w:tcW w:w="1293" w:type="dxa"/>
            <w:vAlign w:val="center"/>
            <w:hideMark/>
          </w:tcPr>
          <w:p w14:paraId="44456500" w14:textId="77777777" w:rsidR="00765300" w:rsidRDefault="00765300">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205 961,82</w:t>
            </w:r>
          </w:p>
        </w:tc>
      </w:tr>
      <w:tr w:rsidR="00765300" w14:paraId="0E882249" w14:textId="77777777" w:rsidTr="002F321A">
        <w:trPr>
          <w:cantSplit/>
        </w:trPr>
        <w:tc>
          <w:tcPr>
            <w:tcW w:w="714" w:type="dxa"/>
            <w:vAlign w:val="center"/>
            <w:hideMark/>
          </w:tcPr>
          <w:p w14:paraId="0965BCE9"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3121</w:t>
            </w:r>
          </w:p>
        </w:tc>
        <w:tc>
          <w:tcPr>
            <w:tcW w:w="714" w:type="dxa"/>
            <w:vAlign w:val="center"/>
            <w:hideMark/>
          </w:tcPr>
          <w:p w14:paraId="1F0CDC1C"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5364</w:t>
            </w:r>
          </w:p>
        </w:tc>
        <w:tc>
          <w:tcPr>
            <w:tcW w:w="4301" w:type="dxa"/>
            <w:gridSpan w:val="2"/>
            <w:vAlign w:val="center"/>
            <w:hideMark/>
          </w:tcPr>
          <w:p w14:paraId="4B64F11E"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Vratky transferů poskytnutých z veřejných rozpočtů</w:t>
            </w:r>
          </w:p>
        </w:tc>
        <w:tc>
          <w:tcPr>
            <w:tcW w:w="1193" w:type="dxa"/>
            <w:vAlign w:val="center"/>
            <w:hideMark/>
          </w:tcPr>
          <w:p w14:paraId="7A82E8A8"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103133063</w:t>
            </w:r>
          </w:p>
        </w:tc>
        <w:tc>
          <w:tcPr>
            <w:tcW w:w="603" w:type="dxa"/>
            <w:vAlign w:val="center"/>
            <w:hideMark/>
          </w:tcPr>
          <w:p w14:paraId="0B24704B"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867</w:t>
            </w:r>
          </w:p>
        </w:tc>
        <w:tc>
          <w:tcPr>
            <w:tcW w:w="859" w:type="dxa"/>
            <w:vAlign w:val="center"/>
          </w:tcPr>
          <w:p w14:paraId="0FF49915" w14:textId="77777777" w:rsidR="00765300" w:rsidRDefault="00765300">
            <w:pPr>
              <w:widowControl w:val="0"/>
              <w:autoSpaceDE w:val="0"/>
              <w:autoSpaceDN w:val="0"/>
              <w:adjustRightInd w:val="0"/>
              <w:jc w:val="center"/>
              <w:rPr>
                <w:rFonts w:ascii="Arial" w:hAnsi="Arial" w:cs="Arial"/>
                <w:color w:val="000000"/>
                <w:sz w:val="20"/>
                <w:szCs w:val="20"/>
              </w:rPr>
            </w:pPr>
          </w:p>
        </w:tc>
        <w:tc>
          <w:tcPr>
            <w:tcW w:w="1293" w:type="dxa"/>
            <w:vAlign w:val="center"/>
            <w:hideMark/>
          </w:tcPr>
          <w:p w14:paraId="35A17812" w14:textId="77777777" w:rsidR="00765300" w:rsidRDefault="00765300">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300,88</w:t>
            </w:r>
          </w:p>
        </w:tc>
      </w:tr>
      <w:tr w:rsidR="00765300" w14:paraId="2AEB5B17" w14:textId="77777777" w:rsidTr="002F321A">
        <w:trPr>
          <w:cantSplit/>
        </w:trPr>
        <w:tc>
          <w:tcPr>
            <w:tcW w:w="714" w:type="dxa"/>
            <w:vAlign w:val="center"/>
            <w:hideMark/>
          </w:tcPr>
          <w:p w14:paraId="1797F289"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3121</w:t>
            </w:r>
          </w:p>
        </w:tc>
        <w:tc>
          <w:tcPr>
            <w:tcW w:w="714" w:type="dxa"/>
            <w:vAlign w:val="center"/>
            <w:hideMark/>
          </w:tcPr>
          <w:p w14:paraId="3B402519"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5364</w:t>
            </w:r>
          </w:p>
        </w:tc>
        <w:tc>
          <w:tcPr>
            <w:tcW w:w="4301" w:type="dxa"/>
            <w:gridSpan w:val="2"/>
            <w:vAlign w:val="center"/>
            <w:hideMark/>
          </w:tcPr>
          <w:p w14:paraId="26DBF3D2"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Vratky transferů poskytnutých z veřejných rozpočtů</w:t>
            </w:r>
          </w:p>
        </w:tc>
        <w:tc>
          <w:tcPr>
            <w:tcW w:w="1193" w:type="dxa"/>
            <w:vAlign w:val="center"/>
            <w:hideMark/>
          </w:tcPr>
          <w:p w14:paraId="5F257A8E"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103533063</w:t>
            </w:r>
          </w:p>
        </w:tc>
        <w:tc>
          <w:tcPr>
            <w:tcW w:w="603" w:type="dxa"/>
            <w:vAlign w:val="center"/>
            <w:hideMark/>
          </w:tcPr>
          <w:p w14:paraId="3BDB8D6D"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867</w:t>
            </w:r>
          </w:p>
        </w:tc>
        <w:tc>
          <w:tcPr>
            <w:tcW w:w="859" w:type="dxa"/>
            <w:vAlign w:val="center"/>
          </w:tcPr>
          <w:p w14:paraId="70CD6164" w14:textId="77777777" w:rsidR="00765300" w:rsidRDefault="00765300">
            <w:pPr>
              <w:widowControl w:val="0"/>
              <w:autoSpaceDE w:val="0"/>
              <w:autoSpaceDN w:val="0"/>
              <w:adjustRightInd w:val="0"/>
              <w:jc w:val="center"/>
              <w:rPr>
                <w:rFonts w:ascii="Arial" w:hAnsi="Arial" w:cs="Arial"/>
                <w:color w:val="000000"/>
                <w:sz w:val="20"/>
                <w:szCs w:val="20"/>
              </w:rPr>
            </w:pPr>
          </w:p>
        </w:tc>
        <w:tc>
          <w:tcPr>
            <w:tcW w:w="1293" w:type="dxa"/>
            <w:vAlign w:val="center"/>
            <w:hideMark/>
          </w:tcPr>
          <w:p w14:paraId="121E2E85" w14:textId="77777777" w:rsidR="00765300" w:rsidRDefault="00765300">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1 705,12</w:t>
            </w:r>
          </w:p>
        </w:tc>
      </w:tr>
      <w:tr w:rsidR="00765300" w14:paraId="4BF71266" w14:textId="77777777" w:rsidTr="002F321A">
        <w:trPr>
          <w:cantSplit/>
        </w:trPr>
        <w:tc>
          <w:tcPr>
            <w:tcW w:w="714" w:type="dxa"/>
            <w:vAlign w:val="center"/>
            <w:hideMark/>
          </w:tcPr>
          <w:p w14:paraId="221252BB"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3122</w:t>
            </w:r>
          </w:p>
        </w:tc>
        <w:tc>
          <w:tcPr>
            <w:tcW w:w="714" w:type="dxa"/>
            <w:vAlign w:val="center"/>
            <w:hideMark/>
          </w:tcPr>
          <w:p w14:paraId="33FC8D73"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5364</w:t>
            </w:r>
          </w:p>
        </w:tc>
        <w:tc>
          <w:tcPr>
            <w:tcW w:w="4301" w:type="dxa"/>
            <w:gridSpan w:val="2"/>
            <w:vAlign w:val="center"/>
            <w:hideMark/>
          </w:tcPr>
          <w:p w14:paraId="7ACB537C"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Vratky transferů poskytnutých z veřejných rozpočtů</w:t>
            </w:r>
          </w:p>
        </w:tc>
        <w:tc>
          <w:tcPr>
            <w:tcW w:w="1193" w:type="dxa"/>
            <w:vAlign w:val="center"/>
            <w:hideMark/>
          </w:tcPr>
          <w:p w14:paraId="654EACAA"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103133063</w:t>
            </w:r>
          </w:p>
        </w:tc>
        <w:tc>
          <w:tcPr>
            <w:tcW w:w="603" w:type="dxa"/>
            <w:vAlign w:val="center"/>
            <w:hideMark/>
          </w:tcPr>
          <w:p w14:paraId="1642CFE6"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867</w:t>
            </w:r>
          </w:p>
        </w:tc>
        <w:tc>
          <w:tcPr>
            <w:tcW w:w="859" w:type="dxa"/>
            <w:vAlign w:val="center"/>
          </w:tcPr>
          <w:p w14:paraId="1C2E71BD" w14:textId="77777777" w:rsidR="00765300" w:rsidRDefault="00765300">
            <w:pPr>
              <w:widowControl w:val="0"/>
              <w:autoSpaceDE w:val="0"/>
              <w:autoSpaceDN w:val="0"/>
              <w:adjustRightInd w:val="0"/>
              <w:jc w:val="center"/>
              <w:rPr>
                <w:rFonts w:ascii="Arial" w:hAnsi="Arial" w:cs="Arial"/>
                <w:color w:val="000000"/>
                <w:sz w:val="20"/>
                <w:szCs w:val="20"/>
              </w:rPr>
            </w:pPr>
          </w:p>
        </w:tc>
        <w:tc>
          <w:tcPr>
            <w:tcW w:w="1293" w:type="dxa"/>
            <w:vAlign w:val="center"/>
            <w:hideMark/>
          </w:tcPr>
          <w:p w14:paraId="3CCE2891" w14:textId="77777777" w:rsidR="00765300" w:rsidRDefault="00765300">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5 640,58</w:t>
            </w:r>
          </w:p>
        </w:tc>
      </w:tr>
      <w:tr w:rsidR="00765300" w14:paraId="4169E4CF" w14:textId="77777777" w:rsidTr="002F321A">
        <w:trPr>
          <w:cantSplit/>
        </w:trPr>
        <w:tc>
          <w:tcPr>
            <w:tcW w:w="714" w:type="dxa"/>
            <w:vAlign w:val="center"/>
            <w:hideMark/>
          </w:tcPr>
          <w:p w14:paraId="6089B715"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3122</w:t>
            </w:r>
          </w:p>
        </w:tc>
        <w:tc>
          <w:tcPr>
            <w:tcW w:w="714" w:type="dxa"/>
            <w:vAlign w:val="center"/>
            <w:hideMark/>
          </w:tcPr>
          <w:p w14:paraId="1E418D47"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5364</w:t>
            </w:r>
          </w:p>
        </w:tc>
        <w:tc>
          <w:tcPr>
            <w:tcW w:w="4301" w:type="dxa"/>
            <w:gridSpan w:val="2"/>
            <w:vAlign w:val="center"/>
            <w:hideMark/>
          </w:tcPr>
          <w:p w14:paraId="53D59ECE"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Vratky transferů poskytnutých z veřejných rozpočtů</w:t>
            </w:r>
          </w:p>
        </w:tc>
        <w:tc>
          <w:tcPr>
            <w:tcW w:w="1193" w:type="dxa"/>
            <w:vAlign w:val="center"/>
            <w:hideMark/>
          </w:tcPr>
          <w:p w14:paraId="453A1FA6"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103533063</w:t>
            </w:r>
          </w:p>
        </w:tc>
        <w:tc>
          <w:tcPr>
            <w:tcW w:w="603" w:type="dxa"/>
            <w:vAlign w:val="center"/>
            <w:hideMark/>
          </w:tcPr>
          <w:p w14:paraId="61DD02D6"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867</w:t>
            </w:r>
          </w:p>
        </w:tc>
        <w:tc>
          <w:tcPr>
            <w:tcW w:w="859" w:type="dxa"/>
            <w:vAlign w:val="center"/>
          </w:tcPr>
          <w:p w14:paraId="76C2BC48" w14:textId="77777777" w:rsidR="00765300" w:rsidRDefault="00765300">
            <w:pPr>
              <w:widowControl w:val="0"/>
              <w:autoSpaceDE w:val="0"/>
              <w:autoSpaceDN w:val="0"/>
              <w:adjustRightInd w:val="0"/>
              <w:jc w:val="center"/>
              <w:rPr>
                <w:rFonts w:ascii="Arial" w:hAnsi="Arial" w:cs="Arial"/>
                <w:color w:val="000000"/>
                <w:sz w:val="20"/>
                <w:szCs w:val="20"/>
              </w:rPr>
            </w:pPr>
          </w:p>
        </w:tc>
        <w:tc>
          <w:tcPr>
            <w:tcW w:w="1293" w:type="dxa"/>
            <w:vAlign w:val="center"/>
            <w:hideMark/>
          </w:tcPr>
          <w:p w14:paraId="27BE0F9E" w14:textId="77777777" w:rsidR="00765300" w:rsidRDefault="00765300">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31 963,42</w:t>
            </w:r>
          </w:p>
        </w:tc>
      </w:tr>
      <w:tr w:rsidR="00765300" w14:paraId="2743C27B" w14:textId="77777777" w:rsidTr="002F321A">
        <w:trPr>
          <w:cantSplit/>
        </w:trPr>
        <w:tc>
          <w:tcPr>
            <w:tcW w:w="714" w:type="dxa"/>
            <w:vAlign w:val="center"/>
            <w:hideMark/>
          </w:tcPr>
          <w:p w14:paraId="167BACD2"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3121</w:t>
            </w:r>
          </w:p>
        </w:tc>
        <w:tc>
          <w:tcPr>
            <w:tcW w:w="714" w:type="dxa"/>
            <w:vAlign w:val="center"/>
            <w:hideMark/>
          </w:tcPr>
          <w:p w14:paraId="21A1C30A"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5364</w:t>
            </w:r>
          </w:p>
        </w:tc>
        <w:tc>
          <w:tcPr>
            <w:tcW w:w="4301" w:type="dxa"/>
            <w:gridSpan w:val="2"/>
            <w:vAlign w:val="center"/>
            <w:hideMark/>
          </w:tcPr>
          <w:p w14:paraId="55C42CCD"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Vratky transferů poskytnutých z veřejných rozpočtů</w:t>
            </w:r>
          </w:p>
        </w:tc>
        <w:tc>
          <w:tcPr>
            <w:tcW w:w="1193" w:type="dxa"/>
            <w:vAlign w:val="center"/>
            <w:hideMark/>
          </w:tcPr>
          <w:p w14:paraId="61F789F7"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103133063</w:t>
            </w:r>
          </w:p>
        </w:tc>
        <w:tc>
          <w:tcPr>
            <w:tcW w:w="603" w:type="dxa"/>
            <w:vAlign w:val="center"/>
            <w:hideMark/>
          </w:tcPr>
          <w:p w14:paraId="7074AC3C"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867</w:t>
            </w:r>
          </w:p>
        </w:tc>
        <w:tc>
          <w:tcPr>
            <w:tcW w:w="859" w:type="dxa"/>
            <w:vAlign w:val="center"/>
          </w:tcPr>
          <w:p w14:paraId="47005C07" w14:textId="77777777" w:rsidR="00765300" w:rsidRDefault="00765300">
            <w:pPr>
              <w:widowControl w:val="0"/>
              <w:autoSpaceDE w:val="0"/>
              <w:autoSpaceDN w:val="0"/>
              <w:adjustRightInd w:val="0"/>
              <w:jc w:val="center"/>
              <w:rPr>
                <w:rFonts w:ascii="Arial" w:hAnsi="Arial" w:cs="Arial"/>
                <w:color w:val="000000"/>
                <w:sz w:val="20"/>
                <w:szCs w:val="20"/>
              </w:rPr>
            </w:pPr>
          </w:p>
        </w:tc>
        <w:tc>
          <w:tcPr>
            <w:tcW w:w="1293" w:type="dxa"/>
            <w:vAlign w:val="center"/>
            <w:hideMark/>
          </w:tcPr>
          <w:p w14:paraId="73D75779" w14:textId="77777777" w:rsidR="00765300" w:rsidRDefault="00765300">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65 238,90</w:t>
            </w:r>
          </w:p>
        </w:tc>
      </w:tr>
      <w:tr w:rsidR="00765300" w14:paraId="6A2FEE83" w14:textId="77777777" w:rsidTr="002F321A">
        <w:trPr>
          <w:cantSplit/>
        </w:trPr>
        <w:tc>
          <w:tcPr>
            <w:tcW w:w="714" w:type="dxa"/>
            <w:vAlign w:val="center"/>
            <w:hideMark/>
          </w:tcPr>
          <w:p w14:paraId="6D88B688"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3121</w:t>
            </w:r>
          </w:p>
        </w:tc>
        <w:tc>
          <w:tcPr>
            <w:tcW w:w="714" w:type="dxa"/>
            <w:vAlign w:val="center"/>
            <w:hideMark/>
          </w:tcPr>
          <w:p w14:paraId="30CF750C"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5364</w:t>
            </w:r>
          </w:p>
        </w:tc>
        <w:tc>
          <w:tcPr>
            <w:tcW w:w="4301" w:type="dxa"/>
            <w:gridSpan w:val="2"/>
            <w:vAlign w:val="center"/>
            <w:hideMark/>
          </w:tcPr>
          <w:p w14:paraId="21CA07BB"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Vratky transferů poskytnutých z veřejných rozpočtů</w:t>
            </w:r>
          </w:p>
        </w:tc>
        <w:tc>
          <w:tcPr>
            <w:tcW w:w="1193" w:type="dxa"/>
            <w:vAlign w:val="center"/>
            <w:hideMark/>
          </w:tcPr>
          <w:p w14:paraId="5E975784"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103533063</w:t>
            </w:r>
          </w:p>
        </w:tc>
        <w:tc>
          <w:tcPr>
            <w:tcW w:w="603" w:type="dxa"/>
            <w:vAlign w:val="center"/>
            <w:hideMark/>
          </w:tcPr>
          <w:p w14:paraId="6F0540D6"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867</w:t>
            </w:r>
          </w:p>
        </w:tc>
        <w:tc>
          <w:tcPr>
            <w:tcW w:w="859" w:type="dxa"/>
            <w:vAlign w:val="center"/>
          </w:tcPr>
          <w:p w14:paraId="3795426F" w14:textId="77777777" w:rsidR="00765300" w:rsidRDefault="00765300">
            <w:pPr>
              <w:widowControl w:val="0"/>
              <w:autoSpaceDE w:val="0"/>
              <w:autoSpaceDN w:val="0"/>
              <w:adjustRightInd w:val="0"/>
              <w:jc w:val="center"/>
              <w:rPr>
                <w:rFonts w:ascii="Arial" w:hAnsi="Arial" w:cs="Arial"/>
                <w:color w:val="000000"/>
                <w:sz w:val="20"/>
                <w:szCs w:val="20"/>
              </w:rPr>
            </w:pPr>
          </w:p>
        </w:tc>
        <w:tc>
          <w:tcPr>
            <w:tcW w:w="1293" w:type="dxa"/>
            <w:vAlign w:val="center"/>
            <w:hideMark/>
          </w:tcPr>
          <w:p w14:paraId="74227D5A" w14:textId="77777777" w:rsidR="00765300" w:rsidRDefault="00765300">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369 687,10</w:t>
            </w:r>
          </w:p>
        </w:tc>
      </w:tr>
      <w:tr w:rsidR="00765300" w14:paraId="6EF4FEAB" w14:textId="77777777" w:rsidTr="002F321A">
        <w:trPr>
          <w:cantSplit/>
        </w:trPr>
        <w:tc>
          <w:tcPr>
            <w:tcW w:w="714" w:type="dxa"/>
            <w:vAlign w:val="center"/>
            <w:hideMark/>
          </w:tcPr>
          <w:p w14:paraId="4BDE0B81"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3122</w:t>
            </w:r>
          </w:p>
        </w:tc>
        <w:tc>
          <w:tcPr>
            <w:tcW w:w="714" w:type="dxa"/>
            <w:vAlign w:val="center"/>
            <w:hideMark/>
          </w:tcPr>
          <w:p w14:paraId="206C2DA1"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5364</w:t>
            </w:r>
          </w:p>
        </w:tc>
        <w:tc>
          <w:tcPr>
            <w:tcW w:w="4301" w:type="dxa"/>
            <w:gridSpan w:val="2"/>
            <w:vAlign w:val="center"/>
            <w:hideMark/>
          </w:tcPr>
          <w:p w14:paraId="711F4430"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Vratky transferů poskytnutých z veřejných rozpočtů</w:t>
            </w:r>
          </w:p>
        </w:tc>
        <w:tc>
          <w:tcPr>
            <w:tcW w:w="1193" w:type="dxa"/>
            <w:vAlign w:val="center"/>
            <w:hideMark/>
          </w:tcPr>
          <w:p w14:paraId="5787E94F"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103133063</w:t>
            </w:r>
          </w:p>
        </w:tc>
        <w:tc>
          <w:tcPr>
            <w:tcW w:w="603" w:type="dxa"/>
            <w:vAlign w:val="center"/>
            <w:hideMark/>
          </w:tcPr>
          <w:p w14:paraId="140E6FEA"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867</w:t>
            </w:r>
          </w:p>
        </w:tc>
        <w:tc>
          <w:tcPr>
            <w:tcW w:w="859" w:type="dxa"/>
            <w:vAlign w:val="center"/>
          </w:tcPr>
          <w:p w14:paraId="08E83349" w14:textId="77777777" w:rsidR="00765300" w:rsidRDefault="00765300">
            <w:pPr>
              <w:widowControl w:val="0"/>
              <w:autoSpaceDE w:val="0"/>
              <w:autoSpaceDN w:val="0"/>
              <w:adjustRightInd w:val="0"/>
              <w:jc w:val="center"/>
              <w:rPr>
                <w:rFonts w:ascii="Arial" w:hAnsi="Arial" w:cs="Arial"/>
                <w:color w:val="000000"/>
                <w:sz w:val="20"/>
                <w:szCs w:val="20"/>
              </w:rPr>
            </w:pPr>
          </w:p>
        </w:tc>
        <w:tc>
          <w:tcPr>
            <w:tcW w:w="1293" w:type="dxa"/>
            <w:vAlign w:val="center"/>
            <w:hideMark/>
          </w:tcPr>
          <w:p w14:paraId="4F0431BD" w14:textId="77777777" w:rsidR="00765300" w:rsidRDefault="00765300">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36 346,18</w:t>
            </w:r>
          </w:p>
        </w:tc>
      </w:tr>
      <w:tr w:rsidR="00765300" w14:paraId="23D11839" w14:textId="77777777" w:rsidTr="002F321A">
        <w:trPr>
          <w:cantSplit/>
        </w:trPr>
        <w:tc>
          <w:tcPr>
            <w:tcW w:w="714" w:type="dxa"/>
            <w:vAlign w:val="center"/>
            <w:hideMark/>
          </w:tcPr>
          <w:p w14:paraId="47DACC40"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3122</w:t>
            </w:r>
          </w:p>
        </w:tc>
        <w:tc>
          <w:tcPr>
            <w:tcW w:w="714" w:type="dxa"/>
            <w:vAlign w:val="center"/>
            <w:hideMark/>
          </w:tcPr>
          <w:p w14:paraId="2FDA7CE8"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5364</w:t>
            </w:r>
          </w:p>
        </w:tc>
        <w:tc>
          <w:tcPr>
            <w:tcW w:w="4301" w:type="dxa"/>
            <w:gridSpan w:val="2"/>
            <w:vAlign w:val="center"/>
            <w:hideMark/>
          </w:tcPr>
          <w:p w14:paraId="6BF698F6"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Vratky transferů poskytnutých z veřejných rozpočtů</w:t>
            </w:r>
          </w:p>
        </w:tc>
        <w:tc>
          <w:tcPr>
            <w:tcW w:w="1193" w:type="dxa"/>
            <w:vAlign w:val="center"/>
            <w:hideMark/>
          </w:tcPr>
          <w:p w14:paraId="6E56F68C"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103533063</w:t>
            </w:r>
          </w:p>
        </w:tc>
        <w:tc>
          <w:tcPr>
            <w:tcW w:w="603" w:type="dxa"/>
            <w:vAlign w:val="center"/>
            <w:hideMark/>
          </w:tcPr>
          <w:p w14:paraId="193D4954"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867</w:t>
            </w:r>
          </w:p>
        </w:tc>
        <w:tc>
          <w:tcPr>
            <w:tcW w:w="859" w:type="dxa"/>
            <w:vAlign w:val="center"/>
          </w:tcPr>
          <w:p w14:paraId="5F32E7B7" w14:textId="77777777" w:rsidR="00765300" w:rsidRDefault="00765300">
            <w:pPr>
              <w:widowControl w:val="0"/>
              <w:autoSpaceDE w:val="0"/>
              <w:autoSpaceDN w:val="0"/>
              <w:adjustRightInd w:val="0"/>
              <w:jc w:val="center"/>
              <w:rPr>
                <w:rFonts w:ascii="Arial" w:hAnsi="Arial" w:cs="Arial"/>
                <w:color w:val="000000"/>
                <w:sz w:val="20"/>
                <w:szCs w:val="20"/>
              </w:rPr>
            </w:pPr>
          </w:p>
        </w:tc>
        <w:tc>
          <w:tcPr>
            <w:tcW w:w="1293" w:type="dxa"/>
            <w:vAlign w:val="center"/>
            <w:hideMark/>
          </w:tcPr>
          <w:p w14:paraId="3EF04D45" w14:textId="77777777" w:rsidR="00765300" w:rsidRDefault="00765300">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205 961,82</w:t>
            </w:r>
          </w:p>
        </w:tc>
      </w:tr>
    </w:tbl>
    <w:p w14:paraId="279B197A" w14:textId="77777777" w:rsidR="00765300" w:rsidRDefault="00765300" w:rsidP="002F321A">
      <w:pPr>
        <w:widowControl w:val="0"/>
        <w:autoSpaceDE w:val="0"/>
        <w:autoSpaceDN w:val="0"/>
        <w:adjustRightInd w:val="0"/>
        <w:spacing w:before="40" w:after="40"/>
        <w:ind w:left="40" w:right="40"/>
        <w:rPr>
          <w:rFonts w:ascii="Arial" w:hAnsi="Arial" w:cs="Arial"/>
          <w:color w:val="000000"/>
          <w:sz w:val="17"/>
          <w:szCs w:val="17"/>
        </w:rPr>
      </w:pPr>
    </w:p>
    <w:p w14:paraId="042D1DD6" w14:textId="77777777" w:rsidR="00765300" w:rsidRDefault="00765300" w:rsidP="002F321A">
      <w:pPr>
        <w:widowControl w:val="0"/>
        <w:autoSpaceDE w:val="0"/>
        <w:autoSpaceDN w:val="0"/>
        <w:adjustRightInd w:val="0"/>
        <w:spacing w:before="40" w:after="40"/>
        <w:ind w:left="40" w:right="40"/>
        <w:jc w:val="both"/>
        <w:rPr>
          <w:rFonts w:ascii="Arial" w:hAnsi="Arial" w:cs="Arial"/>
          <w:color w:val="000000"/>
          <w:sz w:val="20"/>
          <w:szCs w:val="20"/>
        </w:rPr>
      </w:pPr>
      <w:r>
        <w:rPr>
          <w:rFonts w:ascii="Arial" w:hAnsi="Arial" w:cs="Arial"/>
          <w:color w:val="000000"/>
          <w:sz w:val="20"/>
          <w:szCs w:val="20"/>
        </w:rPr>
        <w:t xml:space="preserve">Odbor školství, mládeže a tělovýchovy navrhuje rozpočtové opatření na vratku části dotace z minulých let na základě oznámení MŠMT subjektům, kterým MŠMT poskytlo dotaci v oblasti prioritní osy Rovný přístup ke kvalitnímu předškolnímu, primárnímu a sekundárnímu vzdělávání, Operačního programu Výzkum, vývoj a vzdělávání, které se odvádí na MŠMT. Jedná se o tyto školy:  </w:t>
      </w:r>
    </w:p>
    <w:p w14:paraId="51DE5D47" w14:textId="77777777" w:rsidR="00765300" w:rsidRDefault="00765300" w:rsidP="00765300">
      <w:pPr>
        <w:widowControl w:val="0"/>
        <w:numPr>
          <w:ilvl w:val="0"/>
          <w:numId w:val="36"/>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Gymnázium, Český Krumlov, Chvalšinská 112 (2 006,00 Kč),</w:t>
      </w:r>
    </w:p>
    <w:p w14:paraId="5AAD5205" w14:textId="77777777" w:rsidR="00765300" w:rsidRDefault="00765300" w:rsidP="00765300">
      <w:pPr>
        <w:widowControl w:val="0"/>
        <w:numPr>
          <w:ilvl w:val="0"/>
          <w:numId w:val="36"/>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Střední škola obchodní, České Budějovice, Husova 9 (37 604,00 Kč),</w:t>
      </w:r>
    </w:p>
    <w:p w14:paraId="463072DE" w14:textId="77777777" w:rsidR="00765300" w:rsidRDefault="00765300" w:rsidP="00765300">
      <w:pPr>
        <w:widowControl w:val="0"/>
        <w:numPr>
          <w:ilvl w:val="0"/>
          <w:numId w:val="36"/>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Gymnázium, České Budějovice, Jírovcova (434 926,00 Kč),</w:t>
      </w:r>
    </w:p>
    <w:p w14:paraId="4BB37B73" w14:textId="77777777" w:rsidR="00765300" w:rsidRDefault="00765300" w:rsidP="00765300">
      <w:pPr>
        <w:widowControl w:val="0"/>
        <w:numPr>
          <w:ilvl w:val="0"/>
          <w:numId w:val="36"/>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Střední uměleckoprůmyslová škola, Bechyně, Písecká 203 (242 308,00 Kč).</w:t>
      </w:r>
    </w:p>
    <w:p w14:paraId="3F93CB96" w14:textId="77777777" w:rsidR="00765300" w:rsidRDefault="00765300" w:rsidP="002F321A">
      <w:pPr>
        <w:widowControl w:val="0"/>
        <w:autoSpaceDE w:val="0"/>
        <w:autoSpaceDN w:val="0"/>
        <w:adjustRightInd w:val="0"/>
        <w:spacing w:before="40" w:after="40"/>
        <w:ind w:left="40" w:right="40"/>
        <w:jc w:val="both"/>
        <w:rPr>
          <w:rFonts w:ascii="Arial" w:hAnsi="Arial" w:cs="Arial"/>
          <w:b/>
          <w:bCs/>
          <w:color w:val="000000"/>
          <w:sz w:val="20"/>
          <w:szCs w:val="20"/>
        </w:rPr>
      </w:pPr>
      <w:r>
        <w:rPr>
          <w:rFonts w:ascii="Arial" w:hAnsi="Arial" w:cs="Arial"/>
          <w:b/>
          <w:bCs/>
          <w:color w:val="000000"/>
          <w:sz w:val="20"/>
          <w:szCs w:val="20"/>
        </w:rPr>
        <w:t>Bez dopadu do salda.</w:t>
      </w:r>
    </w:p>
    <w:p w14:paraId="23F6070C" w14:textId="77777777" w:rsidR="00765300" w:rsidRDefault="00765300" w:rsidP="002F321A">
      <w:pPr>
        <w:widowControl w:val="0"/>
        <w:autoSpaceDE w:val="0"/>
        <w:autoSpaceDN w:val="0"/>
        <w:adjustRightInd w:val="0"/>
        <w:spacing w:before="40" w:after="40"/>
        <w:ind w:left="40" w:right="40"/>
        <w:rPr>
          <w:rFonts w:ascii="Arial" w:hAnsi="Arial" w:cs="Arial"/>
          <w:color w:val="000000"/>
          <w:sz w:val="17"/>
          <w:szCs w:val="17"/>
        </w:rPr>
      </w:pPr>
    </w:p>
    <w:tbl>
      <w:tblPr>
        <w:tblW w:w="10815" w:type="dxa"/>
        <w:tblInd w:w="40" w:type="dxa"/>
        <w:tblLayout w:type="fixed"/>
        <w:tblCellMar>
          <w:top w:w="40" w:type="dxa"/>
          <w:left w:w="40" w:type="dxa"/>
          <w:bottom w:w="40" w:type="dxa"/>
          <w:right w:w="40" w:type="dxa"/>
        </w:tblCellMar>
        <w:tblLook w:val="04A0" w:firstRow="1" w:lastRow="0" w:firstColumn="1" w:lastColumn="0" w:noHBand="0" w:noVBand="1"/>
      </w:tblPr>
      <w:tblGrid>
        <w:gridCol w:w="714"/>
        <w:gridCol w:w="714"/>
        <w:gridCol w:w="1531"/>
        <w:gridCol w:w="3277"/>
        <w:gridCol w:w="637"/>
        <w:gridCol w:w="1615"/>
        <w:gridCol w:w="1294"/>
        <w:gridCol w:w="1033"/>
      </w:tblGrid>
      <w:tr w:rsidR="00765300" w14:paraId="1741A302" w14:textId="77777777" w:rsidTr="002F321A">
        <w:trPr>
          <w:cantSplit/>
        </w:trPr>
        <w:tc>
          <w:tcPr>
            <w:tcW w:w="2958" w:type="dxa"/>
            <w:gridSpan w:val="3"/>
            <w:hideMark/>
          </w:tcPr>
          <w:p w14:paraId="30790AC3" w14:textId="77777777" w:rsidR="00765300" w:rsidRDefault="00765300">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Rozpočtové opatření č.</w:t>
            </w:r>
          </w:p>
        </w:tc>
        <w:tc>
          <w:tcPr>
            <w:tcW w:w="7851" w:type="dxa"/>
            <w:gridSpan w:val="5"/>
            <w:hideMark/>
          </w:tcPr>
          <w:p w14:paraId="2E9EA58B" w14:textId="77777777" w:rsidR="00765300" w:rsidRDefault="00765300">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268/R</w:t>
            </w:r>
          </w:p>
        </w:tc>
      </w:tr>
      <w:tr w:rsidR="00765300" w14:paraId="21583F4A" w14:textId="77777777" w:rsidTr="002F321A">
        <w:trPr>
          <w:gridAfter w:val="1"/>
          <w:wAfter w:w="1032" w:type="dxa"/>
          <w:cantSplit/>
        </w:trPr>
        <w:tc>
          <w:tcPr>
            <w:tcW w:w="714" w:type="dxa"/>
            <w:vAlign w:val="center"/>
            <w:hideMark/>
          </w:tcPr>
          <w:p w14:paraId="4C175194" w14:textId="77777777" w:rsidR="00765300" w:rsidRDefault="00765300">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w:t>
            </w:r>
          </w:p>
        </w:tc>
        <w:tc>
          <w:tcPr>
            <w:tcW w:w="5519" w:type="dxa"/>
            <w:gridSpan w:val="3"/>
            <w:vAlign w:val="center"/>
            <w:hideMark/>
          </w:tcPr>
          <w:p w14:paraId="35A16A0A" w14:textId="77777777" w:rsidR="00765300" w:rsidRDefault="00765300">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položka</w:t>
            </w:r>
          </w:p>
        </w:tc>
        <w:tc>
          <w:tcPr>
            <w:tcW w:w="637" w:type="dxa"/>
            <w:vAlign w:val="center"/>
            <w:hideMark/>
          </w:tcPr>
          <w:p w14:paraId="0C6DE238" w14:textId="77777777" w:rsidR="00765300" w:rsidRDefault="00765300">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ORJ</w:t>
            </w:r>
          </w:p>
        </w:tc>
        <w:tc>
          <w:tcPr>
            <w:tcW w:w="1614" w:type="dxa"/>
            <w:vAlign w:val="center"/>
            <w:hideMark/>
          </w:tcPr>
          <w:p w14:paraId="6E8C36FD" w14:textId="77777777" w:rsidR="00765300" w:rsidRDefault="00765300">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ORG</w:t>
            </w:r>
          </w:p>
        </w:tc>
        <w:tc>
          <w:tcPr>
            <w:tcW w:w="1293" w:type="dxa"/>
            <w:vAlign w:val="center"/>
            <w:hideMark/>
          </w:tcPr>
          <w:p w14:paraId="14266E0A" w14:textId="77777777" w:rsidR="00765300" w:rsidRDefault="00765300">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částka v Kč</w:t>
            </w:r>
          </w:p>
        </w:tc>
      </w:tr>
      <w:tr w:rsidR="00765300" w14:paraId="1EFB21F2" w14:textId="77777777" w:rsidTr="002F321A">
        <w:trPr>
          <w:gridAfter w:val="1"/>
          <w:wAfter w:w="1032" w:type="dxa"/>
          <w:cantSplit/>
        </w:trPr>
        <w:tc>
          <w:tcPr>
            <w:tcW w:w="714" w:type="dxa"/>
          </w:tcPr>
          <w:p w14:paraId="5180C290" w14:textId="77777777" w:rsidR="00765300" w:rsidRDefault="00765300">
            <w:pPr>
              <w:widowControl w:val="0"/>
              <w:autoSpaceDE w:val="0"/>
              <w:autoSpaceDN w:val="0"/>
              <w:adjustRightInd w:val="0"/>
              <w:jc w:val="center"/>
              <w:rPr>
                <w:rFonts w:ascii="Arial" w:hAnsi="Arial" w:cs="Arial"/>
                <w:color w:val="000000"/>
                <w:sz w:val="20"/>
                <w:szCs w:val="20"/>
              </w:rPr>
            </w:pPr>
          </w:p>
        </w:tc>
        <w:tc>
          <w:tcPr>
            <w:tcW w:w="714" w:type="dxa"/>
            <w:hideMark/>
          </w:tcPr>
          <w:p w14:paraId="53B4EF7E"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4121</w:t>
            </w:r>
          </w:p>
        </w:tc>
        <w:tc>
          <w:tcPr>
            <w:tcW w:w="4805" w:type="dxa"/>
            <w:gridSpan w:val="2"/>
            <w:hideMark/>
          </w:tcPr>
          <w:p w14:paraId="5F54A52A"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přijaté transfery od obcí</w:t>
            </w:r>
          </w:p>
        </w:tc>
        <w:tc>
          <w:tcPr>
            <w:tcW w:w="637" w:type="dxa"/>
            <w:hideMark/>
          </w:tcPr>
          <w:p w14:paraId="4D5127C8"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1041</w:t>
            </w:r>
          </w:p>
        </w:tc>
        <w:tc>
          <w:tcPr>
            <w:tcW w:w="1614" w:type="dxa"/>
            <w:hideMark/>
          </w:tcPr>
          <w:p w14:paraId="3D6FF03C"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103046</w:t>
            </w:r>
          </w:p>
        </w:tc>
        <w:tc>
          <w:tcPr>
            <w:tcW w:w="1293" w:type="dxa"/>
            <w:hideMark/>
          </w:tcPr>
          <w:p w14:paraId="0A5FF9B4" w14:textId="77777777" w:rsidR="00765300" w:rsidRDefault="00765300">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50 000,00</w:t>
            </w:r>
          </w:p>
        </w:tc>
      </w:tr>
      <w:tr w:rsidR="00765300" w14:paraId="2C100369" w14:textId="77777777" w:rsidTr="002F321A">
        <w:trPr>
          <w:gridAfter w:val="1"/>
          <w:wAfter w:w="1032" w:type="dxa"/>
          <w:cantSplit/>
        </w:trPr>
        <w:tc>
          <w:tcPr>
            <w:tcW w:w="714" w:type="dxa"/>
            <w:hideMark/>
          </w:tcPr>
          <w:p w14:paraId="2351F331"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2292</w:t>
            </w:r>
          </w:p>
        </w:tc>
        <w:tc>
          <w:tcPr>
            <w:tcW w:w="714" w:type="dxa"/>
            <w:hideMark/>
          </w:tcPr>
          <w:p w14:paraId="19EB7412"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5213</w:t>
            </w:r>
          </w:p>
        </w:tc>
        <w:tc>
          <w:tcPr>
            <w:tcW w:w="4805" w:type="dxa"/>
            <w:gridSpan w:val="2"/>
            <w:hideMark/>
          </w:tcPr>
          <w:p w14:paraId="78D0A523"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Neinv.transfery nefin.podnikatelům-právnic. osobám</w:t>
            </w:r>
          </w:p>
        </w:tc>
        <w:tc>
          <w:tcPr>
            <w:tcW w:w="637" w:type="dxa"/>
            <w:hideMark/>
          </w:tcPr>
          <w:p w14:paraId="775C1E4E"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1051</w:t>
            </w:r>
          </w:p>
        </w:tc>
        <w:tc>
          <w:tcPr>
            <w:tcW w:w="1614" w:type="dxa"/>
            <w:hideMark/>
          </w:tcPr>
          <w:p w14:paraId="24039A70"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9133001000000</w:t>
            </w:r>
          </w:p>
        </w:tc>
        <w:tc>
          <w:tcPr>
            <w:tcW w:w="1293" w:type="dxa"/>
            <w:hideMark/>
          </w:tcPr>
          <w:p w14:paraId="39487728" w14:textId="77777777" w:rsidR="00765300" w:rsidRDefault="00765300">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50 000,00</w:t>
            </w:r>
          </w:p>
        </w:tc>
      </w:tr>
    </w:tbl>
    <w:p w14:paraId="7D5FB0BA" w14:textId="77777777" w:rsidR="00765300" w:rsidRDefault="00765300" w:rsidP="002F321A">
      <w:pPr>
        <w:widowControl w:val="0"/>
        <w:autoSpaceDE w:val="0"/>
        <w:autoSpaceDN w:val="0"/>
        <w:adjustRightInd w:val="0"/>
        <w:spacing w:before="40" w:after="40"/>
        <w:ind w:left="40" w:right="40"/>
        <w:rPr>
          <w:rFonts w:ascii="Arial" w:hAnsi="Arial" w:cs="Arial"/>
          <w:color w:val="000000"/>
          <w:sz w:val="17"/>
          <w:szCs w:val="17"/>
        </w:rPr>
      </w:pPr>
    </w:p>
    <w:p w14:paraId="5B0BCAC0" w14:textId="77777777" w:rsidR="00765300" w:rsidRDefault="00765300" w:rsidP="002F321A">
      <w:pPr>
        <w:widowControl w:val="0"/>
        <w:autoSpaceDE w:val="0"/>
        <w:autoSpaceDN w:val="0"/>
        <w:adjustRightInd w:val="0"/>
        <w:spacing w:before="40" w:after="40"/>
        <w:ind w:left="40" w:right="40"/>
        <w:jc w:val="both"/>
        <w:rPr>
          <w:rFonts w:ascii="Arial" w:hAnsi="Arial" w:cs="Arial"/>
          <w:b/>
          <w:bCs/>
          <w:color w:val="000000"/>
          <w:sz w:val="20"/>
          <w:szCs w:val="20"/>
        </w:rPr>
      </w:pPr>
      <w:r>
        <w:rPr>
          <w:rFonts w:ascii="Arial" w:hAnsi="Arial" w:cs="Arial"/>
          <w:color w:val="000000"/>
          <w:sz w:val="20"/>
          <w:szCs w:val="20"/>
        </w:rPr>
        <w:t xml:space="preserve">Odbor dopravy a silničního hospodářství navrhuje rozpočtové opatření z důvodu Smlouvy o závazku převzít povinnost k úhradě protarifovací ztráty v rámci zapojení dopravce VLD JčK do systému IDS JH ze dne 20. 6. 2022 (interní číslo smlouvy SON/ODSH/311/22), na základě které Jihočeský kraj vystavuje fakturu za městem Jindřichův Hradec. Souvztažně však tuto protarifovací ztrátu hradí Jihočeský kraj dopravci, proto se o shodnou částku navyšují i výdaje. </w:t>
      </w:r>
      <w:r>
        <w:rPr>
          <w:rFonts w:ascii="Arial" w:hAnsi="Arial" w:cs="Arial"/>
          <w:b/>
          <w:bCs/>
          <w:color w:val="000000"/>
          <w:sz w:val="20"/>
          <w:szCs w:val="20"/>
        </w:rPr>
        <w:t>Bez dopadu do salda.</w:t>
      </w:r>
    </w:p>
    <w:p w14:paraId="6E6E1944" w14:textId="77777777" w:rsidR="00765300" w:rsidRDefault="00765300" w:rsidP="002F321A">
      <w:pPr>
        <w:widowControl w:val="0"/>
        <w:autoSpaceDE w:val="0"/>
        <w:autoSpaceDN w:val="0"/>
        <w:adjustRightInd w:val="0"/>
        <w:spacing w:before="40" w:after="40"/>
        <w:ind w:left="40" w:right="40"/>
        <w:rPr>
          <w:rFonts w:ascii="Arial" w:hAnsi="Arial" w:cs="Arial"/>
          <w:color w:val="000000"/>
          <w:sz w:val="17"/>
          <w:szCs w:val="17"/>
        </w:rPr>
      </w:pPr>
    </w:p>
    <w:tbl>
      <w:tblPr>
        <w:tblW w:w="10680" w:type="dxa"/>
        <w:tblInd w:w="40" w:type="dxa"/>
        <w:tblLayout w:type="fixed"/>
        <w:tblCellMar>
          <w:top w:w="40" w:type="dxa"/>
          <w:left w:w="40" w:type="dxa"/>
          <w:bottom w:w="40" w:type="dxa"/>
          <w:right w:w="40" w:type="dxa"/>
        </w:tblCellMar>
        <w:tblLook w:val="04A0" w:firstRow="1" w:lastRow="0" w:firstColumn="1" w:lastColumn="0" w:noHBand="0" w:noVBand="1"/>
      </w:tblPr>
      <w:tblGrid>
        <w:gridCol w:w="714"/>
        <w:gridCol w:w="714"/>
        <w:gridCol w:w="1531"/>
        <w:gridCol w:w="3276"/>
        <w:gridCol w:w="748"/>
        <w:gridCol w:w="637"/>
        <w:gridCol w:w="1427"/>
        <w:gridCol w:w="1633"/>
      </w:tblGrid>
      <w:tr w:rsidR="00765300" w14:paraId="653EFB5D" w14:textId="77777777" w:rsidTr="002F321A">
        <w:trPr>
          <w:cantSplit/>
        </w:trPr>
        <w:tc>
          <w:tcPr>
            <w:tcW w:w="2958" w:type="dxa"/>
            <w:gridSpan w:val="3"/>
            <w:hideMark/>
          </w:tcPr>
          <w:p w14:paraId="10CC26AA" w14:textId="77777777" w:rsidR="00765300" w:rsidRDefault="00765300">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Rozpočtové opatření č.</w:t>
            </w:r>
          </w:p>
        </w:tc>
        <w:tc>
          <w:tcPr>
            <w:tcW w:w="7718" w:type="dxa"/>
            <w:gridSpan w:val="5"/>
            <w:hideMark/>
          </w:tcPr>
          <w:p w14:paraId="02F3FD09" w14:textId="77777777" w:rsidR="00765300" w:rsidRDefault="00765300">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269/R</w:t>
            </w:r>
          </w:p>
        </w:tc>
      </w:tr>
      <w:tr w:rsidR="00765300" w14:paraId="18D8A9A3" w14:textId="77777777" w:rsidTr="002F321A">
        <w:trPr>
          <w:gridAfter w:val="1"/>
          <w:wAfter w:w="1632" w:type="dxa"/>
          <w:cantSplit/>
        </w:trPr>
        <w:tc>
          <w:tcPr>
            <w:tcW w:w="714" w:type="dxa"/>
            <w:vAlign w:val="center"/>
            <w:hideMark/>
          </w:tcPr>
          <w:p w14:paraId="3C3E085D" w14:textId="77777777" w:rsidR="00765300" w:rsidRDefault="00765300">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w:t>
            </w:r>
          </w:p>
        </w:tc>
        <w:tc>
          <w:tcPr>
            <w:tcW w:w="5519" w:type="dxa"/>
            <w:gridSpan w:val="3"/>
            <w:vAlign w:val="center"/>
            <w:hideMark/>
          </w:tcPr>
          <w:p w14:paraId="32D39FA4" w14:textId="77777777" w:rsidR="00765300" w:rsidRDefault="00765300">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položka</w:t>
            </w:r>
          </w:p>
        </w:tc>
        <w:tc>
          <w:tcPr>
            <w:tcW w:w="748" w:type="dxa"/>
            <w:vAlign w:val="center"/>
            <w:hideMark/>
          </w:tcPr>
          <w:p w14:paraId="7BA037D5" w14:textId="77777777" w:rsidR="00765300" w:rsidRDefault="00765300">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UZ</w:t>
            </w:r>
          </w:p>
        </w:tc>
        <w:tc>
          <w:tcPr>
            <w:tcW w:w="637" w:type="dxa"/>
            <w:vAlign w:val="center"/>
            <w:hideMark/>
          </w:tcPr>
          <w:p w14:paraId="4C8ADDBD" w14:textId="77777777" w:rsidR="00765300" w:rsidRDefault="00765300">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ORJ</w:t>
            </w:r>
          </w:p>
        </w:tc>
        <w:tc>
          <w:tcPr>
            <w:tcW w:w="1426" w:type="dxa"/>
            <w:vAlign w:val="center"/>
            <w:hideMark/>
          </w:tcPr>
          <w:p w14:paraId="06698324" w14:textId="77777777" w:rsidR="00765300" w:rsidRDefault="00765300">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částka v Kč</w:t>
            </w:r>
          </w:p>
        </w:tc>
      </w:tr>
      <w:tr w:rsidR="00765300" w14:paraId="1D0D0922" w14:textId="77777777" w:rsidTr="002F321A">
        <w:trPr>
          <w:gridAfter w:val="1"/>
          <w:wAfter w:w="1632" w:type="dxa"/>
          <w:cantSplit/>
        </w:trPr>
        <w:tc>
          <w:tcPr>
            <w:tcW w:w="714" w:type="dxa"/>
          </w:tcPr>
          <w:p w14:paraId="4AF09679" w14:textId="77777777" w:rsidR="00765300" w:rsidRDefault="00765300">
            <w:pPr>
              <w:widowControl w:val="0"/>
              <w:autoSpaceDE w:val="0"/>
              <w:autoSpaceDN w:val="0"/>
              <w:adjustRightInd w:val="0"/>
              <w:jc w:val="center"/>
              <w:rPr>
                <w:rFonts w:ascii="Arial" w:hAnsi="Arial" w:cs="Arial"/>
                <w:color w:val="000000"/>
                <w:sz w:val="20"/>
                <w:szCs w:val="20"/>
              </w:rPr>
            </w:pPr>
          </w:p>
        </w:tc>
        <w:tc>
          <w:tcPr>
            <w:tcW w:w="714" w:type="dxa"/>
            <w:hideMark/>
          </w:tcPr>
          <w:p w14:paraId="0AC98C02"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4116</w:t>
            </w:r>
          </w:p>
        </w:tc>
        <w:tc>
          <w:tcPr>
            <w:tcW w:w="4805" w:type="dxa"/>
            <w:gridSpan w:val="2"/>
            <w:hideMark/>
          </w:tcPr>
          <w:p w14:paraId="710CD95A"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Ostatní neinvestiční přijaté transfery ze SR</w:t>
            </w:r>
          </w:p>
        </w:tc>
        <w:tc>
          <w:tcPr>
            <w:tcW w:w="748" w:type="dxa"/>
            <w:hideMark/>
          </w:tcPr>
          <w:p w14:paraId="14FB4D7B"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27355</w:t>
            </w:r>
          </w:p>
        </w:tc>
        <w:tc>
          <w:tcPr>
            <w:tcW w:w="637" w:type="dxa"/>
            <w:hideMark/>
          </w:tcPr>
          <w:p w14:paraId="07D81DDC"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1042</w:t>
            </w:r>
          </w:p>
        </w:tc>
        <w:tc>
          <w:tcPr>
            <w:tcW w:w="1426" w:type="dxa"/>
            <w:hideMark/>
          </w:tcPr>
          <w:p w14:paraId="08FE40EA" w14:textId="77777777" w:rsidR="00765300" w:rsidRDefault="00765300">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-9 598 385,00</w:t>
            </w:r>
          </w:p>
        </w:tc>
      </w:tr>
      <w:tr w:rsidR="00765300" w14:paraId="082FB0D0" w14:textId="77777777" w:rsidTr="002F321A">
        <w:trPr>
          <w:gridAfter w:val="1"/>
          <w:wAfter w:w="1632" w:type="dxa"/>
          <w:cantSplit/>
        </w:trPr>
        <w:tc>
          <w:tcPr>
            <w:tcW w:w="714" w:type="dxa"/>
            <w:hideMark/>
          </w:tcPr>
          <w:p w14:paraId="182412B4"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2294</w:t>
            </w:r>
          </w:p>
        </w:tc>
        <w:tc>
          <w:tcPr>
            <w:tcW w:w="714" w:type="dxa"/>
            <w:hideMark/>
          </w:tcPr>
          <w:p w14:paraId="3AEE4374"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5213</w:t>
            </w:r>
          </w:p>
        </w:tc>
        <w:tc>
          <w:tcPr>
            <w:tcW w:w="4805" w:type="dxa"/>
            <w:gridSpan w:val="2"/>
            <w:hideMark/>
          </w:tcPr>
          <w:p w14:paraId="619E9E98"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Neinv.transfery nefin.podnikatelům-právnic. osobám</w:t>
            </w:r>
          </w:p>
        </w:tc>
        <w:tc>
          <w:tcPr>
            <w:tcW w:w="748" w:type="dxa"/>
            <w:hideMark/>
          </w:tcPr>
          <w:p w14:paraId="1D3704D0"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27355</w:t>
            </w:r>
          </w:p>
        </w:tc>
        <w:tc>
          <w:tcPr>
            <w:tcW w:w="637" w:type="dxa"/>
            <w:hideMark/>
          </w:tcPr>
          <w:p w14:paraId="62C06000"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1052</w:t>
            </w:r>
          </w:p>
        </w:tc>
        <w:tc>
          <w:tcPr>
            <w:tcW w:w="1426" w:type="dxa"/>
            <w:hideMark/>
          </w:tcPr>
          <w:p w14:paraId="092FC1EF" w14:textId="77777777" w:rsidR="00765300" w:rsidRDefault="00765300">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-9 598 385,00</w:t>
            </w:r>
          </w:p>
        </w:tc>
      </w:tr>
    </w:tbl>
    <w:p w14:paraId="289EDDE0" w14:textId="77777777" w:rsidR="00765300" w:rsidRDefault="00765300" w:rsidP="002F321A">
      <w:pPr>
        <w:widowControl w:val="0"/>
        <w:autoSpaceDE w:val="0"/>
        <w:autoSpaceDN w:val="0"/>
        <w:adjustRightInd w:val="0"/>
        <w:spacing w:before="40" w:after="40"/>
        <w:ind w:left="40" w:right="40"/>
        <w:rPr>
          <w:rFonts w:ascii="Arial" w:hAnsi="Arial" w:cs="Arial"/>
          <w:color w:val="000000"/>
          <w:sz w:val="17"/>
          <w:szCs w:val="17"/>
        </w:rPr>
      </w:pPr>
    </w:p>
    <w:p w14:paraId="71B2AAB2" w14:textId="77777777" w:rsidR="00765300" w:rsidRDefault="00765300" w:rsidP="002F321A">
      <w:pPr>
        <w:widowControl w:val="0"/>
        <w:autoSpaceDE w:val="0"/>
        <w:autoSpaceDN w:val="0"/>
        <w:adjustRightInd w:val="0"/>
        <w:spacing w:before="40" w:after="40"/>
        <w:ind w:left="40" w:right="40"/>
        <w:jc w:val="both"/>
        <w:rPr>
          <w:rFonts w:ascii="Arial" w:hAnsi="Arial" w:cs="Arial"/>
          <w:b/>
          <w:bCs/>
          <w:color w:val="000000"/>
          <w:sz w:val="20"/>
          <w:szCs w:val="20"/>
        </w:rPr>
      </w:pPr>
      <w:r>
        <w:rPr>
          <w:rFonts w:ascii="Arial" w:hAnsi="Arial" w:cs="Arial"/>
          <w:color w:val="000000"/>
          <w:sz w:val="20"/>
          <w:szCs w:val="20"/>
        </w:rPr>
        <w:t xml:space="preserve">Odbor dopravy a silničního hospodářství navrhuje rozpočtové opatření z důvodu Rozhodnutí o poskytnutí účelové dotace ke krytí nákladů Jihočeského kraje na kompenzace dopravcům ve veřejné železniční osobní dopravě v roce 2022, č. j. MD-20668/2022-190/2, ze které vyplývá, že Jihočeský kraj obdrží z MD pro rok 2022 souhrnnou částku dotace ve výši 196 662 995,- Kč. Z původně předpokládané výše dotace se tak jedná o snížení ve výši 9 598 385,00 Kč. </w:t>
      </w:r>
      <w:r>
        <w:rPr>
          <w:rFonts w:ascii="Arial" w:hAnsi="Arial" w:cs="Arial"/>
          <w:b/>
          <w:bCs/>
          <w:color w:val="000000"/>
          <w:sz w:val="20"/>
          <w:szCs w:val="20"/>
        </w:rPr>
        <w:t>Bez dopadu do salda.</w:t>
      </w:r>
    </w:p>
    <w:p w14:paraId="6E4B6413" w14:textId="77777777" w:rsidR="00765300" w:rsidRDefault="00765300" w:rsidP="002F321A">
      <w:pPr>
        <w:widowControl w:val="0"/>
        <w:autoSpaceDE w:val="0"/>
        <w:autoSpaceDN w:val="0"/>
        <w:adjustRightInd w:val="0"/>
        <w:spacing w:before="40" w:after="40"/>
        <w:ind w:left="40" w:right="40"/>
        <w:rPr>
          <w:rFonts w:ascii="Arial" w:hAnsi="Arial" w:cs="Arial"/>
          <w:color w:val="000000"/>
          <w:sz w:val="17"/>
          <w:szCs w:val="17"/>
        </w:rPr>
      </w:pPr>
    </w:p>
    <w:tbl>
      <w:tblPr>
        <w:tblW w:w="9675" w:type="dxa"/>
        <w:tblInd w:w="40" w:type="dxa"/>
        <w:tblLayout w:type="fixed"/>
        <w:tblCellMar>
          <w:top w:w="40" w:type="dxa"/>
          <w:left w:w="40" w:type="dxa"/>
          <w:bottom w:w="40" w:type="dxa"/>
          <w:right w:w="40" w:type="dxa"/>
        </w:tblCellMar>
        <w:tblLook w:val="04A0" w:firstRow="1" w:lastRow="0" w:firstColumn="1" w:lastColumn="0" w:noHBand="0" w:noVBand="1"/>
      </w:tblPr>
      <w:tblGrid>
        <w:gridCol w:w="713"/>
        <w:gridCol w:w="714"/>
        <w:gridCol w:w="1530"/>
        <w:gridCol w:w="2381"/>
        <w:gridCol w:w="525"/>
        <w:gridCol w:w="637"/>
        <w:gridCol w:w="1638"/>
        <w:gridCol w:w="1537"/>
      </w:tblGrid>
      <w:tr w:rsidR="00765300" w14:paraId="489A0280" w14:textId="77777777" w:rsidTr="002F321A">
        <w:trPr>
          <w:cantSplit/>
        </w:trPr>
        <w:tc>
          <w:tcPr>
            <w:tcW w:w="2958" w:type="dxa"/>
            <w:gridSpan w:val="3"/>
            <w:hideMark/>
          </w:tcPr>
          <w:p w14:paraId="5D4B1F04" w14:textId="77777777" w:rsidR="00765300" w:rsidRDefault="00765300">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Rozpočtové opatření č.</w:t>
            </w:r>
          </w:p>
        </w:tc>
        <w:tc>
          <w:tcPr>
            <w:tcW w:w="6717" w:type="dxa"/>
            <w:gridSpan w:val="5"/>
            <w:hideMark/>
          </w:tcPr>
          <w:p w14:paraId="25F1CEDF" w14:textId="77777777" w:rsidR="00765300" w:rsidRDefault="00765300">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270/R</w:t>
            </w:r>
          </w:p>
        </w:tc>
      </w:tr>
      <w:tr w:rsidR="00765300" w14:paraId="68F71F47" w14:textId="77777777" w:rsidTr="002F321A">
        <w:trPr>
          <w:cantSplit/>
        </w:trPr>
        <w:tc>
          <w:tcPr>
            <w:tcW w:w="714" w:type="dxa"/>
            <w:vAlign w:val="center"/>
            <w:hideMark/>
          </w:tcPr>
          <w:p w14:paraId="575EB8E6" w14:textId="77777777" w:rsidR="00765300" w:rsidRDefault="00765300">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w:t>
            </w:r>
          </w:p>
        </w:tc>
        <w:tc>
          <w:tcPr>
            <w:tcW w:w="4626" w:type="dxa"/>
            <w:gridSpan w:val="3"/>
            <w:vAlign w:val="center"/>
            <w:hideMark/>
          </w:tcPr>
          <w:p w14:paraId="67E82592" w14:textId="77777777" w:rsidR="00765300" w:rsidRDefault="00765300">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položka</w:t>
            </w:r>
          </w:p>
        </w:tc>
        <w:tc>
          <w:tcPr>
            <w:tcW w:w="525" w:type="dxa"/>
            <w:vAlign w:val="center"/>
            <w:hideMark/>
          </w:tcPr>
          <w:p w14:paraId="4FF63FF5" w14:textId="77777777" w:rsidR="00765300" w:rsidRDefault="00765300">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UZ</w:t>
            </w:r>
          </w:p>
        </w:tc>
        <w:tc>
          <w:tcPr>
            <w:tcW w:w="637" w:type="dxa"/>
            <w:vAlign w:val="center"/>
            <w:hideMark/>
          </w:tcPr>
          <w:p w14:paraId="350085C0" w14:textId="77777777" w:rsidR="00765300" w:rsidRDefault="00765300">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ORJ</w:t>
            </w:r>
          </w:p>
        </w:tc>
        <w:tc>
          <w:tcPr>
            <w:tcW w:w="1638" w:type="dxa"/>
            <w:vAlign w:val="center"/>
            <w:hideMark/>
          </w:tcPr>
          <w:p w14:paraId="7017F83B" w14:textId="77777777" w:rsidR="00765300" w:rsidRDefault="00765300">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ORG</w:t>
            </w:r>
          </w:p>
        </w:tc>
        <w:tc>
          <w:tcPr>
            <w:tcW w:w="1537" w:type="dxa"/>
            <w:vAlign w:val="center"/>
            <w:hideMark/>
          </w:tcPr>
          <w:p w14:paraId="629AD556" w14:textId="77777777" w:rsidR="00765300" w:rsidRDefault="00765300">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částka v Kč</w:t>
            </w:r>
          </w:p>
        </w:tc>
      </w:tr>
      <w:tr w:rsidR="00765300" w14:paraId="398B98C4" w14:textId="77777777" w:rsidTr="002F321A">
        <w:trPr>
          <w:cantSplit/>
        </w:trPr>
        <w:tc>
          <w:tcPr>
            <w:tcW w:w="714" w:type="dxa"/>
            <w:vAlign w:val="center"/>
          </w:tcPr>
          <w:p w14:paraId="6B77DB3B" w14:textId="77777777" w:rsidR="00765300" w:rsidRDefault="00765300">
            <w:pPr>
              <w:widowControl w:val="0"/>
              <w:autoSpaceDE w:val="0"/>
              <w:autoSpaceDN w:val="0"/>
              <w:adjustRightInd w:val="0"/>
              <w:jc w:val="center"/>
              <w:rPr>
                <w:rFonts w:ascii="Arial" w:hAnsi="Arial" w:cs="Arial"/>
                <w:color w:val="000000"/>
                <w:sz w:val="20"/>
                <w:szCs w:val="20"/>
              </w:rPr>
            </w:pPr>
          </w:p>
        </w:tc>
        <w:tc>
          <w:tcPr>
            <w:tcW w:w="714" w:type="dxa"/>
            <w:vAlign w:val="center"/>
            <w:hideMark/>
          </w:tcPr>
          <w:p w14:paraId="70224A9C"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2412</w:t>
            </w:r>
          </w:p>
        </w:tc>
        <w:tc>
          <w:tcPr>
            <w:tcW w:w="3912" w:type="dxa"/>
            <w:gridSpan w:val="2"/>
            <w:vAlign w:val="center"/>
            <w:hideMark/>
          </w:tcPr>
          <w:p w14:paraId="6E953D54"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Splátky půjč.prostř.od nefin. podnik. – prav. osob</w:t>
            </w:r>
          </w:p>
        </w:tc>
        <w:tc>
          <w:tcPr>
            <w:tcW w:w="525" w:type="dxa"/>
            <w:vAlign w:val="center"/>
            <w:hideMark/>
          </w:tcPr>
          <w:p w14:paraId="6E5EA6B0"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107</w:t>
            </w:r>
          </w:p>
        </w:tc>
        <w:tc>
          <w:tcPr>
            <w:tcW w:w="637" w:type="dxa"/>
            <w:vAlign w:val="center"/>
            <w:hideMark/>
          </w:tcPr>
          <w:p w14:paraId="402DB2C9"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2060</w:t>
            </w:r>
          </w:p>
        </w:tc>
        <w:tc>
          <w:tcPr>
            <w:tcW w:w="1638" w:type="dxa"/>
            <w:vAlign w:val="center"/>
            <w:hideMark/>
          </w:tcPr>
          <w:p w14:paraId="3430A4CF"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1063004309503</w:t>
            </w:r>
          </w:p>
        </w:tc>
        <w:tc>
          <w:tcPr>
            <w:tcW w:w="1537" w:type="dxa"/>
            <w:vAlign w:val="center"/>
            <w:hideMark/>
          </w:tcPr>
          <w:p w14:paraId="492F603B" w14:textId="77777777" w:rsidR="00765300" w:rsidRDefault="00765300">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-12 902 000,00</w:t>
            </w:r>
          </w:p>
        </w:tc>
      </w:tr>
      <w:tr w:rsidR="00765300" w14:paraId="6106D519" w14:textId="77777777" w:rsidTr="002F321A">
        <w:trPr>
          <w:cantSplit/>
        </w:trPr>
        <w:tc>
          <w:tcPr>
            <w:tcW w:w="714" w:type="dxa"/>
            <w:vAlign w:val="center"/>
            <w:hideMark/>
          </w:tcPr>
          <w:p w14:paraId="3B706F2B"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3636</w:t>
            </w:r>
          </w:p>
        </w:tc>
        <w:tc>
          <w:tcPr>
            <w:tcW w:w="714" w:type="dxa"/>
            <w:vAlign w:val="center"/>
            <w:hideMark/>
          </w:tcPr>
          <w:p w14:paraId="6365A7E6"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6909</w:t>
            </w:r>
          </w:p>
        </w:tc>
        <w:tc>
          <w:tcPr>
            <w:tcW w:w="3912" w:type="dxa"/>
            <w:gridSpan w:val="2"/>
            <w:vAlign w:val="center"/>
            <w:hideMark/>
          </w:tcPr>
          <w:p w14:paraId="4DE7163E"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Ostatní investiční výdaje jinde nezařazené</w:t>
            </w:r>
          </w:p>
        </w:tc>
        <w:tc>
          <w:tcPr>
            <w:tcW w:w="525" w:type="dxa"/>
            <w:vAlign w:val="center"/>
            <w:hideMark/>
          </w:tcPr>
          <w:p w14:paraId="354D33BF"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107</w:t>
            </w:r>
          </w:p>
        </w:tc>
        <w:tc>
          <w:tcPr>
            <w:tcW w:w="637" w:type="dxa"/>
            <w:vAlign w:val="center"/>
            <w:hideMark/>
          </w:tcPr>
          <w:p w14:paraId="6DC6FD73"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2068</w:t>
            </w:r>
          </w:p>
        </w:tc>
        <w:tc>
          <w:tcPr>
            <w:tcW w:w="1638" w:type="dxa"/>
            <w:vAlign w:val="center"/>
          </w:tcPr>
          <w:p w14:paraId="05F62788" w14:textId="77777777" w:rsidR="00765300" w:rsidRDefault="00765300">
            <w:pPr>
              <w:widowControl w:val="0"/>
              <w:autoSpaceDE w:val="0"/>
              <w:autoSpaceDN w:val="0"/>
              <w:adjustRightInd w:val="0"/>
              <w:jc w:val="center"/>
              <w:rPr>
                <w:rFonts w:ascii="Arial" w:hAnsi="Arial" w:cs="Arial"/>
                <w:color w:val="000000"/>
                <w:sz w:val="20"/>
                <w:szCs w:val="20"/>
              </w:rPr>
            </w:pPr>
          </w:p>
        </w:tc>
        <w:tc>
          <w:tcPr>
            <w:tcW w:w="1537" w:type="dxa"/>
            <w:vAlign w:val="center"/>
            <w:hideMark/>
          </w:tcPr>
          <w:p w14:paraId="4F573E88" w14:textId="77777777" w:rsidR="00765300" w:rsidRDefault="00765300">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-12 902 000,00</w:t>
            </w:r>
          </w:p>
        </w:tc>
      </w:tr>
      <w:tr w:rsidR="00765300" w14:paraId="2E6E1536" w14:textId="77777777" w:rsidTr="002F321A">
        <w:trPr>
          <w:cantSplit/>
        </w:trPr>
        <w:tc>
          <w:tcPr>
            <w:tcW w:w="714" w:type="dxa"/>
            <w:vAlign w:val="center"/>
          </w:tcPr>
          <w:p w14:paraId="5E2A1D49" w14:textId="77777777" w:rsidR="00765300" w:rsidRDefault="00765300">
            <w:pPr>
              <w:widowControl w:val="0"/>
              <w:autoSpaceDE w:val="0"/>
              <w:autoSpaceDN w:val="0"/>
              <w:adjustRightInd w:val="0"/>
              <w:jc w:val="center"/>
              <w:rPr>
                <w:rFonts w:ascii="Arial" w:hAnsi="Arial" w:cs="Arial"/>
                <w:color w:val="000000"/>
                <w:sz w:val="20"/>
                <w:szCs w:val="20"/>
              </w:rPr>
            </w:pPr>
          </w:p>
        </w:tc>
        <w:tc>
          <w:tcPr>
            <w:tcW w:w="714" w:type="dxa"/>
            <w:vAlign w:val="center"/>
            <w:hideMark/>
          </w:tcPr>
          <w:p w14:paraId="10B2675E"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2412</w:t>
            </w:r>
          </w:p>
        </w:tc>
        <w:tc>
          <w:tcPr>
            <w:tcW w:w="3912" w:type="dxa"/>
            <w:gridSpan w:val="2"/>
            <w:vAlign w:val="center"/>
            <w:hideMark/>
          </w:tcPr>
          <w:p w14:paraId="27343F91"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Splátky půjč.prostř.od nefin. podnik. – prav. osob</w:t>
            </w:r>
          </w:p>
        </w:tc>
        <w:tc>
          <w:tcPr>
            <w:tcW w:w="525" w:type="dxa"/>
            <w:vAlign w:val="center"/>
            <w:hideMark/>
          </w:tcPr>
          <w:p w14:paraId="1A775CEB"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107</w:t>
            </w:r>
          </w:p>
        </w:tc>
        <w:tc>
          <w:tcPr>
            <w:tcW w:w="637" w:type="dxa"/>
            <w:vAlign w:val="center"/>
            <w:hideMark/>
          </w:tcPr>
          <w:p w14:paraId="70346288"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2060</w:t>
            </w:r>
          </w:p>
        </w:tc>
        <w:tc>
          <w:tcPr>
            <w:tcW w:w="1638" w:type="dxa"/>
            <w:vAlign w:val="center"/>
            <w:hideMark/>
          </w:tcPr>
          <w:p w14:paraId="24B50055"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1063002309508</w:t>
            </w:r>
          </w:p>
        </w:tc>
        <w:tc>
          <w:tcPr>
            <w:tcW w:w="1537" w:type="dxa"/>
            <w:vAlign w:val="center"/>
            <w:hideMark/>
          </w:tcPr>
          <w:p w14:paraId="4EDA7958" w14:textId="77777777" w:rsidR="00765300" w:rsidRDefault="00765300">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-5 285 000,00</w:t>
            </w:r>
          </w:p>
        </w:tc>
      </w:tr>
      <w:tr w:rsidR="00765300" w14:paraId="1251C967" w14:textId="77777777" w:rsidTr="002F321A">
        <w:trPr>
          <w:cantSplit/>
        </w:trPr>
        <w:tc>
          <w:tcPr>
            <w:tcW w:w="714" w:type="dxa"/>
            <w:vAlign w:val="center"/>
            <w:hideMark/>
          </w:tcPr>
          <w:p w14:paraId="50309634"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3636</w:t>
            </w:r>
          </w:p>
        </w:tc>
        <w:tc>
          <w:tcPr>
            <w:tcW w:w="714" w:type="dxa"/>
            <w:vAlign w:val="center"/>
            <w:hideMark/>
          </w:tcPr>
          <w:p w14:paraId="72FF1DB5"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6909</w:t>
            </w:r>
          </w:p>
        </w:tc>
        <w:tc>
          <w:tcPr>
            <w:tcW w:w="3912" w:type="dxa"/>
            <w:gridSpan w:val="2"/>
            <w:vAlign w:val="center"/>
            <w:hideMark/>
          </w:tcPr>
          <w:p w14:paraId="40239A45" w14:textId="77777777" w:rsidR="00765300" w:rsidRDefault="00765300">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Ostatní investiční výdaje jinde nezařazené</w:t>
            </w:r>
          </w:p>
        </w:tc>
        <w:tc>
          <w:tcPr>
            <w:tcW w:w="525" w:type="dxa"/>
            <w:vAlign w:val="center"/>
            <w:hideMark/>
          </w:tcPr>
          <w:p w14:paraId="30E22A1A"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107</w:t>
            </w:r>
          </w:p>
        </w:tc>
        <w:tc>
          <w:tcPr>
            <w:tcW w:w="637" w:type="dxa"/>
            <w:vAlign w:val="center"/>
            <w:hideMark/>
          </w:tcPr>
          <w:p w14:paraId="6F75E389" w14:textId="77777777" w:rsidR="00765300" w:rsidRDefault="00765300">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2068</w:t>
            </w:r>
          </w:p>
        </w:tc>
        <w:tc>
          <w:tcPr>
            <w:tcW w:w="1638" w:type="dxa"/>
            <w:vAlign w:val="center"/>
          </w:tcPr>
          <w:p w14:paraId="18A6F289" w14:textId="77777777" w:rsidR="00765300" w:rsidRDefault="00765300">
            <w:pPr>
              <w:widowControl w:val="0"/>
              <w:autoSpaceDE w:val="0"/>
              <w:autoSpaceDN w:val="0"/>
              <w:adjustRightInd w:val="0"/>
              <w:jc w:val="center"/>
              <w:rPr>
                <w:rFonts w:ascii="Arial" w:hAnsi="Arial" w:cs="Arial"/>
                <w:color w:val="000000"/>
                <w:sz w:val="20"/>
                <w:szCs w:val="20"/>
              </w:rPr>
            </w:pPr>
          </w:p>
        </w:tc>
        <w:tc>
          <w:tcPr>
            <w:tcW w:w="1537" w:type="dxa"/>
            <w:vAlign w:val="center"/>
            <w:hideMark/>
          </w:tcPr>
          <w:p w14:paraId="57B33DAC" w14:textId="77777777" w:rsidR="00765300" w:rsidRDefault="00765300">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-5 285 000,00</w:t>
            </w:r>
          </w:p>
        </w:tc>
      </w:tr>
    </w:tbl>
    <w:p w14:paraId="66A826B1" w14:textId="77777777" w:rsidR="00765300" w:rsidRDefault="00765300" w:rsidP="002F321A">
      <w:pPr>
        <w:widowControl w:val="0"/>
        <w:autoSpaceDE w:val="0"/>
        <w:autoSpaceDN w:val="0"/>
        <w:adjustRightInd w:val="0"/>
        <w:spacing w:before="40" w:after="40"/>
        <w:ind w:left="40" w:right="40"/>
        <w:rPr>
          <w:rFonts w:ascii="Arial" w:hAnsi="Arial" w:cs="Arial"/>
          <w:color w:val="000000"/>
          <w:sz w:val="17"/>
          <w:szCs w:val="17"/>
        </w:rPr>
      </w:pPr>
    </w:p>
    <w:p w14:paraId="5BE14FEE" w14:textId="77777777" w:rsidR="00765300" w:rsidRDefault="00765300" w:rsidP="002F321A">
      <w:pPr>
        <w:widowControl w:val="0"/>
        <w:autoSpaceDE w:val="0"/>
        <w:autoSpaceDN w:val="0"/>
        <w:adjustRightInd w:val="0"/>
        <w:spacing w:before="40" w:after="40"/>
        <w:ind w:left="40" w:right="40"/>
        <w:jc w:val="both"/>
        <w:rPr>
          <w:rFonts w:ascii="Arial" w:hAnsi="Arial" w:cs="Arial"/>
          <w:color w:val="000000"/>
          <w:sz w:val="20"/>
          <w:szCs w:val="20"/>
        </w:rPr>
      </w:pPr>
      <w:r>
        <w:rPr>
          <w:rFonts w:ascii="Arial" w:hAnsi="Arial" w:cs="Arial"/>
          <w:color w:val="000000"/>
          <w:sz w:val="20"/>
          <w:szCs w:val="20"/>
        </w:rPr>
        <w:t>Odpovědné místo 20 – Strukturální fondy EU žádá o úpravu rozpočtu, a to na straně:</w:t>
      </w:r>
    </w:p>
    <w:p w14:paraId="6DC4526C" w14:textId="77777777" w:rsidR="00765300" w:rsidRDefault="00765300" w:rsidP="00765300">
      <w:pPr>
        <w:widowControl w:val="0"/>
        <w:numPr>
          <w:ilvl w:val="0"/>
          <w:numId w:val="37"/>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příjmů snížení v celkové výši 12 902 000,00 Kč týkající se vratky návratné finanční výpomoci (UZ 107) u projektu "Ekologizace a snížení energetické náročnosti Nemocnice Jindřichův Hradec, a.s." (OP ŽP) realizátora Nemocnice Jindřichův Hradec, a.s. z důvodu zpoždění realizace projektu dojde k vrácení návratné finanční výpomoci až v roce 2023 (zohledněno již v návrhu rozpočtu a SVR). Současně dochází ke snížení rezervy projektů EU (ORJ 2068) ve stejné výši. Realizace projektu schválena usnesením č. 10/2020/ZK-26 ze dne 20. 2. 2020;</w:t>
      </w:r>
    </w:p>
    <w:p w14:paraId="1F9AE7D5" w14:textId="77777777" w:rsidR="00765300" w:rsidRDefault="00765300" w:rsidP="00765300">
      <w:pPr>
        <w:widowControl w:val="0"/>
        <w:numPr>
          <w:ilvl w:val="0"/>
          <w:numId w:val="37"/>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 xml:space="preserve">příjmů snížení v celkové výši 5 285 000,00 Kč týkající se vratky návratné finanční výpomoci (UZ 107) u projektu "Snížení energetické náročnosti Nemocnice Dačice, a.s. – energetický zdroj" (OP ŽP) realizátora Nemocnice Dačice, a.s. z důvodu zpoždění realizace projektu dojde k vrácení návratné finanční výpomoci až v roce 2023 (zohledněno již v návrhu rozpočtu a SVR). Současně dochází ke snížení rezervy projektů EU (ORJ 2068) ve stejné výši. Realizace projektu schválena usnesením č. 279/2021/ZK-10 ze dne 9. 9. 2021. </w:t>
      </w:r>
    </w:p>
    <w:p w14:paraId="14BC8DC1" w14:textId="77777777" w:rsidR="00765300" w:rsidRDefault="00765300" w:rsidP="002F321A">
      <w:pPr>
        <w:widowControl w:val="0"/>
        <w:autoSpaceDE w:val="0"/>
        <w:autoSpaceDN w:val="0"/>
        <w:adjustRightInd w:val="0"/>
        <w:spacing w:before="40" w:after="40"/>
        <w:ind w:left="40" w:right="40"/>
        <w:jc w:val="both"/>
        <w:rPr>
          <w:rFonts w:ascii="Arial" w:hAnsi="Arial" w:cs="Arial"/>
          <w:b/>
          <w:bCs/>
          <w:color w:val="000000"/>
          <w:sz w:val="20"/>
          <w:szCs w:val="20"/>
        </w:rPr>
      </w:pPr>
      <w:r>
        <w:rPr>
          <w:rFonts w:ascii="Arial" w:hAnsi="Arial" w:cs="Arial"/>
          <w:b/>
          <w:bCs/>
          <w:color w:val="000000"/>
          <w:sz w:val="20"/>
          <w:szCs w:val="20"/>
        </w:rPr>
        <w:t>Bez dopadu do salda.</w:t>
      </w:r>
    </w:p>
    <w:p w14:paraId="2096E182" w14:textId="77777777" w:rsidR="00765300" w:rsidRPr="00AA5979" w:rsidRDefault="00765300" w:rsidP="00D72E49">
      <w:pPr>
        <w:widowControl w:val="0"/>
        <w:autoSpaceDE w:val="0"/>
        <w:autoSpaceDN w:val="0"/>
        <w:adjustRightInd w:val="0"/>
        <w:spacing w:before="40" w:after="40"/>
        <w:ind w:left="40" w:right="40"/>
        <w:jc w:val="both"/>
        <w:rPr>
          <w:rFonts w:ascii="Arial" w:hAnsi="Arial" w:cs="Arial"/>
          <w:b/>
          <w:bCs/>
          <w:color w:val="000000"/>
          <w:sz w:val="17"/>
          <w:szCs w:val="17"/>
        </w:rPr>
      </w:pPr>
    </w:p>
    <w:p w14:paraId="5755FB23" w14:textId="77777777" w:rsidR="00765300" w:rsidRDefault="00765300" w:rsidP="00D72E49">
      <w:pPr>
        <w:widowControl w:val="0"/>
        <w:autoSpaceDE w:val="0"/>
        <w:autoSpaceDN w:val="0"/>
        <w:adjustRightInd w:val="0"/>
        <w:spacing w:before="40" w:after="40"/>
        <w:ind w:left="40" w:right="40"/>
        <w:jc w:val="both"/>
        <w:rPr>
          <w:rFonts w:ascii="Arial" w:hAnsi="Arial" w:cs="Arial"/>
          <w:b/>
          <w:bCs/>
          <w:color w:val="000000"/>
          <w:sz w:val="20"/>
          <w:szCs w:val="20"/>
        </w:rPr>
      </w:pPr>
    </w:p>
    <w:p w14:paraId="18904F6D" w14:textId="77777777" w:rsidR="00765300" w:rsidRDefault="00765300" w:rsidP="00D72E49">
      <w:pPr>
        <w:widowControl w:val="0"/>
        <w:autoSpaceDE w:val="0"/>
        <w:autoSpaceDN w:val="0"/>
        <w:adjustRightInd w:val="0"/>
        <w:spacing w:before="40" w:after="40"/>
        <w:ind w:left="40" w:right="40"/>
        <w:jc w:val="both"/>
        <w:rPr>
          <w:rFonts w:ascii="Arial" w:hAnsi="Arial" w:cs="Arial"/>
          <w:color w:val="000000"/>
          <w:sz w:val="20"/>
          <w:szCs w:val="20"/>
        </w:rPr>
      </w:pPr>
    </w:p>
    <w:p w14:paraId="7343B6AD" w14:textId="77777777" w:rsidR="00765300" w:rsidRDefault="00765300" w:rsidP="00D72E49">
      <w:pPr>
        <w:widowControl w:val="0"/>
        <w:autoSpaceDE w:val="0"/>
        <w:autoSpaceDN w:val="0"/>
        <w:adjustRightInd w:val="0"/>
        <w:spacing w:before="40" w:after="40"/>
        <w:ind w:left="40" w:right="40"/>
        <w:rPr>
          <w:rFonts w:ascii="Arial" w:hAnsi="Arial" w:cs="Arial"/>
          <w:color w:val="000000"/>
          <w:sz w:val="17"/>
          <w:szCs w:val="17"/>
        </w:rPr>
      </w:pPr>
    </w:p>
    <w:p w14:paraId="07C3FFE4" w14:textId="77777777" w:rsidR="00765300" w:rsidRDefault="00765300" w:rsidP="00C33B98">
      <w:pPr>
        <w:pStyle w:val="KUJKnormal"/>
      </w:pPr>
    </w:p>
    <w:p w14:paraId="053C76D1" w14:textId="77777777" w:rsidR="00765300" w:rsidRDefault="00765300" w:rsidP="00C33B98">
      <w:pPr>
        <w:pStyle w:val="KUJKnormal"/>
      </w:pPr>
    </w:p>
    <w:p w14:paraId="7BA6F11C" w14:textId="77777777" w:rsidR="00765300" w:rsidRDefault="00765300" w:rsidP="00C33B98">
      <w:pPr>
        <w:pStyle w:val="KUJKnormal"/>
      </w:pPr>
    </w:p>
    <w:p w14:paraId="4E7CC06C" w14:textId="77777777" w:rsidR="00765300" w:rsidRDefault="00765300" w:rsidP="00C33B98">
      <w:pPr>
        <w:pStyle w:val="KUJKnormal"/>
      </w:pPr>
    </w:p>
    <w:p w14:paraId="22EED5D0" w14:textId="77777777" w:rsidR="00765300" w:rsidRDefault="00765300" w:rsidP="00C33B98">
      <w:pPr>
        <w:pStyle w:val="KUJKnormal"/>
      </w:pPr>
      <w:r>
        <w:t>Finanční nároky a krytí: materiál je odsouhlasen centrálním správcem rozpočtu kraje.</w:t>
      </w:r>
    </w:p>
    <w:p w14:paraId="3F8D5997" w14:textId="77777777" w:rsidR="00765300" w:rsidRDefault="00765300" w:rsidP="00C33B98">
      <w:pPr>
        <w:pStyle w:val="KUJKnormal"/>
      </w:pPr>
    </w:p>
    <w:p w14:paraId="2CB2C535" w14:textId="77777777" w:rsidR="00765300" w:rsidRDefault="00765300" w:rsidP="00C33B98">
      <w:pPr>
        <w:pStyle w:val="KUJKnormal"/>
      </w:pPr>
    </w:p>
    <w:p w14:paraId="61444371" w14:textId="77777777" w:rsidR="00765300" w:rsidRDefault="00765300" w:rsidP="00C33B98">
      <w:pPr>
        <w:pStyle w:val="KUJKnormal"/>
      </w:pPr>
      <w:r>
        <w:t>Vyjádření správce rozpočtu: všechny rozpočtová opatření byla odsouhlasena správcem rozpočtu příslušného ORJ.</w:t>
      </w:r>
    </w:p>
    <w:p w14:paraId="12DC20F1" w14:textId="77777777" w:rsidR="00765300" w:rsidRDefault="00765300" w:rsidP="00C33B98">
      <w:pPr>
        <w:pStyle w:val="KUJKnormal"/>
      </w:pPr>
    </w:p>
    <w:p w14:paraId="21E87DB1" w14:textId="77777777" w:rsidR="00765300" w:rsidRDefault="00765300" w:rsidP="00C33B98">
      <w:pPr>
        <w:pStyle w:val="KUJKnormal"/>
      </w:pPr>
    </w:p>
    <w:p w14:paraId="6F2AB55B" w14:textId="77777777" w:rsidR="00765300" w:rsidRDefault="00765300" w:rsidP="00C33B98">
      <w:pPr>
        <w:pStyle w:val="KUJKnormal"/>
      </w:pPr>
      <w:r>
        <w:t>Návrh projednán (stanoviska): nebyla vyžádána.</w:t>
      </w:r>
    </w:p>
    <w:p w14:paraId="547C5DE4" w14:textId="77777777" w:rsidR="00765300" w:rsidRDefault="00765300" w:rsidP="00C33B98">
      <w:pPr>
        <w:pStyle w:val="KUJKnormal"/>
      </w:pPr>
    </w:p>
    <w:p w14:paraId="422ADB28" w14:textId="77777777" w:rsidR="00765300" w:rsidRDefault="00765300" w:rsidP="00C33B98">
      <w:pPr>
        <w:pStyle w:val="KUJKnormal"/>
      </w:pPr>
    </w:p>
    <w:p w14:paraId="01265385" w14:textId="77777777" w:rsidR="00765300" w:rsidRPr="007939A8" w:rsidRDefault="00765300" w:rsidP="00C33B98">
      <w:pPr>
        <w:pStyle w:val="KUJKtucny"/>
      </w:pPr>
      <w:r w:rsidRPr="007939A8">
        <w:t>PŘÍLOHY:</w:t>
      </w:r>
      <w:r>
        <w:t xml:space="preserve"> </w:t>
      </w:r>
      <w:r w:rsidRPr="00B87BED">
        <w:rPr>
          <w:b w:val="0"/>
          <w:bCs/>
        </w:rPr>
        <w:t>bez příloh</w:t>
      </w:r>
    </w:p>
    <w:p w14:paraId="365EBB75" w14:textId="77777777" w:rsidR="00765300" w:rsidRDefault="00765300" w:rsidP="00C33B98">
      <w:pPr>
        <w:pStyle w:val="KUJKnormal"/>
      </w:pPr>
    </w:p>
    <w:p w14:paraId="6B4A3C70" w14:textId="77777777" w:rsidR="00765300" w:rsidRDefault="00765300" w:rsidP="00C33B98">
      <w:pPr>
        <w:pStyle w:val="KUJKnormal"/>
      </w:pPr>
    </w:p>
    <w:p w14:paraId="19FD7E30" w14:textId="77777777" w:rsidR="00765300" w:rsidRPr="007C1EE7" w:rsidRDefault="00765300" w:rsidP="00C33B98">
      <w:pPr>
        <w:pStyle w:val="KUJKtucny"/>
      </w:pPr>
      <w:r w:rsidRPr="007C1EE7">
        <w:t>Zodpovídá:</w:t>
      </w:r>
      <w:r>
        <w:t xml:space="preserve"> </w:t>
      </w:r>
      <w:r w:rsidRPr="00B87BED">
        <w:rPr>
          <w:b w:val="0"/>
          <w:bCs/>
        </w:rPr>
        <w:t>vedoucí OEKO – Ing. Ladislav Staněk</w:t>
      </w:r>
    </w:p>
    <w:p w14:paraId="2CDEC7B0" w14:textId="77777777" w:rsidR="00765300" w:rsidRDefault="00765300" w:rsidP="00C33B98">
      <w:pPr>
        <w:pStyle w:val="KUJKnormal"/>
      </w:pPr>
    </w:p>
    <w:p w14:paraId="799F7304" w14:textId="77777777" w:rsidR="00765300" w:rsidRDefault="00765300" w:rsidP="00C33B98">
      <w:pPr>
        <w:pStyle w:val="KUJKnormal"/>
      </w:pPr>
      <w:r>
        <w:t>Termín kontroly: 20. 10. 2022</w:t>
      </w:r>
    </w:p>
    <w:p w14:paraId="750C569D" w14:textId="77777777" w:rsidR="00765300" w:rsidRDefault="00765300" w:rsidP="00C33B98">
      <w:pPr>
        <w:pStyle w:val="KUJKnormal"/>
      </w:pPr>
      <w:r>
        <w:t>Termín splnění: 20. 10. 2022</w:t>
      </w:r>
    </w:p>
    <w:p w14:paraId="7563B01B" w14:textId="77777777" w:rsidR="00765300" w:rsidRDefault="00765300" w:rsidP="0027044E">
      <w:pPr>
        <w:pStyle w:val="KUJKnormal"/>
      </w:pPr>
    </w:p>
    <w:p w14:paraId="7D5EC4C6" w14:textId="77777777" w:rsidR="0027044E" w:rsidRDefault="0027044E" w:rsidP="0027044E">
      <w:pPr>
        <w:pStyle w:val="KUJKnormal"/>
      </w:pPr>
    </w:p>
    <w:sectPr w:rsidR="0027044E" w:rsidSect="004F7D52">
      <w:footerReference w:type="default" r:id="rId7"/>
      <w:headerReference w:type="first" r:id="rId8"/>
      <w:footerReference w:type="first" r:id="rId9"/>
      <w:pgSz w:w="11906" w:h="16838"/>
      <w:pgMar w:top="1418" w:right="851" w:bottom="1418" w:left="1418" w:header="709" w:footer="567"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11767E" w14:textId="77777777" w:rsidR="002837AB" w:rsidRDefault="002837AB" w:rsidP="002C5539">
      <w:r>
        <w:separator/>
      </w:r>
    </w:p>
  </w:endnote>
  <w:endnote w:type="continuationSeparator" w:id="0">
    <w:p w14:paraId="6B8F0CBE" w14:textId="77777777" w:rsidR="002837AB" w:rsidRDefault="002837AB" w:rsidP="002C5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altName w:val="Arial Narrow"/>
    <w:panose1 w:val="020F0502020204030204"/>
    <w:charset w:val="EE"/>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293D4" w14:textId="77777777" w:rsidR="00EF4387" w:rsidRPr="0027044E" w:rsidRDefault="00EF4387" w:rsidP="0027044E">
    <w:pPr>
      <w:pStyle w:val="KUJKZapati"/>
      <w:jc w:val="center"/>
    </w:pPr>
  </w:p>
  <w:p w14:paraId="7D1DE3E9" w14:textId="77777777" w:rsidR="00EF4387" w:rsidRPr="0027044E" w:rsidRDefault="00EF4387" w:rsidP="0027044E">
    <w:pPr>
      <w:pStyle w:val="KUJKZapati"/>
      <w:jc w:val="center"/>
    </w:pPr>
    <w:r w:rsidRPr="0027044E">
      <w:fldChar w:fldCharType="begin"/>
    </w:r>
    <w:r w:rsidRPr="0027044E">
      <w:instrText xml:space="preserve"> PAGE   \* MERGEFORMAT </w:instrText>
    </w:r>
    <w:r w:rsidRPr="0027044E">
      <w:fldChar w:fldCharType="separate"/>
    </w:r>
    <w:r w:rsidRPr="0027044E">
      <w:t>1</w:t>
    </w:r>
    <w:r w:rsidRPr="0027044E">
      <w:fldChar w:fldCharType="end"/>
    </w:r>
  </w:p>
  <w:p w14:paraId="7EBD4ED0" w14:textId="77777777" w:rsidR="00EF4387" w:rsidRPr="0027044E" w:rsidRDefault="00EF4387" w:rsidP="0027044E">
    <w:pPr>
      <w:pStyle w:val="KUJKZapati"/>
      <w:jc w:val="center"/>
    </w:pPr>
  </w:p>
  <w:p w14:paraId="3F85746E" w14:textId="77777777" w:rsidR="00EF4387" w:rsidRPr="0027044E" w:rsidRDefault="00EF4387" w:rsidP="0027044E">
    <w:pPr>
      <w:pStyle w:val="KUJKZapati"/>
      <w:jc w:val="center"/>
    </w:pPr>
    <w:r w:rsidRPr="0027044E">
      <w:t>Jihočeský kraj, U Zimního stadionu 1952/2, České Budějovice 370 76, Tel: 386720111, http://www.kraj-jihocesky.cz</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E6319" w14:textId="77777777" w:rsidR="00286BE9" w:rsidRPr="0027044E" w:rsidRDefault="00286BE9" w:rsidP="0027044E">
    <w:pPr>
      <w:pStyle w:val="KUJKZapati"/>
      <w:jc w:val="center"/>
    </w:pPr>
    <w:r w:rsidRPr="0027044E">
      <w:fldChar w:fldCharType="begin"/>
    </w:r>
    <w:r w:rsidRPr="0027044E">
      <w:instrText xml:space="preserve"> PAGE   \* MERGEFORMAT </w:instrText>
    </w:r>
    <w:r w:rsidRPr="0027044E">
      <w:fldChar w:fldCharType="separate"/>
    </w:r>
    <w:r w:rsidR="00836FEC" w:rsidRPr="0027044E">
      <w:t>1</w:t>
    </w:r>
    <w:r w:rsidRPr="0027044E">
      <w:fldChar w:fldCharType="end"/>
    </w:r>
  </w:p>
  <w:p w14:paraId="28EC8A3A" w14:textId="77777777" w:rsidR="004F7D52" w:rsidRPr="0027044E" w:rsidRDefault="004F7D52" w:rsidP="0027044E">
    <w:pPr>
      <w:pStyle w:val="KUJKZapati"/>
      <w:jc w:val="center"/>
    </w:pPr>
  </w:p>
  <w:p w14:paraId="157FAC3D" w14:textId="77777777" w:rsidR="00286BE9" w:rsidRPr="0027044E" w:rsidRDefault="004E37FF" w:rsidP="0027044E">
    <w:pPr>
      <w:pStyle w:val="KUJKZapati"/>
      <w:jc w:val="center"/>
    </w:pPr>
    <w:r w:rsidRPr="0027044E">
      <w:t xml:space="preserve">Jihočeský kraj, </w:t>
    </w:r>
    <w:r w:rsidR="00286BE9" w:rsidRPr="0027044E">
      <w:t>U Zimního stadionu 1952/2, České Budějovice 370 76, Tel: 386720111, http://www.kraj-jihocesky.cz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2D702B" w14:textId="77777777" w:rsidR="002837AB" w:rsidRDefault="002837AB" w:rsidP="002C5539">
      <w:r>
        <w:separator/>
      </w:r>
    </w:p>
  </w:footnote>
  <w:footnote w:type="continuationSeparator" w:id="0">
    <w:p w14:paraId="28261B6C" w14:textId="77777777" w:rsidR="002837AB" w:rsidRDefault="002837AB" w:rsidP="002C5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6A0432" w14:textId="77777777" w:rsidR="00765300" w:rsidRDefault="00765300" w:rsidP="00765300">
    <w:r>
      <w:rPr>
        <w:noProof/>
      </w:rPr>
      <w:pict w14:anchorId="1F6DA81A">
        <v:shapetype id="_x0000_t202" coordsize="21600,21600" o:spt="202" path="m,l,21600r21600,l21600,xe">
          <v:stroke joinstyle="miter"/>
          <v:path gradientshapeok="t" o:connecttype="rect"/>
        </v:shapetype>
        <v:shape id="_x0000_s1025" type="#_x0000_t202" style="position:absolute;margin-left:43.6pt;margin-top:5.15pt;width:331.2pt;height:34.2pt;z-index:251658240" stroked="f">
          <v:textbox style="mso-next-textbox:#_x0000_s1025">
            <w:txbxContent>
              <w:p w14:paraId="36C0DC40" w14:textId="77777777" w:rsidR="00765300" w:rsidRPr="005F485E" w:rsidRDefault="00765300" w:rsidP="00765300">
                <w:pPr>
                  <w:spacing w:after="60"/>
                  <w:rPr>
                    <w:rFonts w:ascii="Arial" w:hAnsi="Arial" w:cs="Arial"/>
                    <w:b/>
                    <w:sz w:val="22"/>
                  </w:rPr>
                </w:pPr>
                <w:r w:rsidRPr="005F485E">
                  <w:rPr>
                    <w:rFonts w:ascii="Arial" w:hAnsi="Arial" w:cs="Arial"/>
                    <w:b/>
                    <w:sz w:val="22"/>
                  </w:rPr>
                  <w:t>ZASTUPITELSTVO JIHOČESKÉHO KRAJE</w:t>
                </w:r>
              </w:p>
              <w:p w14:paraId="1FCE5560" w14:textId="77777777" w:rsidR="00765300" w:rsidRPr="005F485E" w:rsidRDefault="00765300" w:rsidP="00765300">
                <w:pPr>
                  <w:spacing w:after="60"/>
                  <w:rPr>
                    <w:rFonts w:ascii="Arial" w:hAnsi="Arial" w:cs="Arial"/>
                    <w:sz w:val="22"/>
                  </w:rPr>
                </w:pPr>
                <w:r w:rsidRPr="005F485E">
                  <w:rPr>
                    <w:rFonts w:ascii="Arial" w:hAnsi="Arial" w:cs="Arial"/>
                    <w:sz w:val="22"/>
                  </w:rPr>
                  <w:t>NÁVRH USNESENÍ</w:t>
                </w:r>
              </w:p>
            </w:txbxContent>
          </v:textbox>
        </v:shape>
      </w:pict>
    </w:r>
    <w:r w:rsidRPr="00F92CFE">
      <w:rPr>
        <w:noProof/>
        <w:lang w:eastAsia="cs-CZ"/>
      </w:rPr>
      <w:pict w14:anchorId="4CD6C0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15" o:spid="_x0000_i1025" type="#_x0000_t75" alt="znak2" style="width:40.8pt;height:46.2pt;visibility:visible">
          <v:imagedata r:id="rId1" o:title=""/>
        </v:shape>
      </w:pict>
    </w:r>
  </w:p>
  <w:p w14:paraId="282FC02B" w14:textId="77777777" w:rsidR="00765300" w:rsidRDefault="00765300" w:rsidP="00765300">
    <w:r>
      <w:pict w14:anchorId="659F9916">
        <v:rect id="_x0000_i1026" style="width:481.9pt;height:2pt" o:hralign="center" o:hrstd="t" o:hrnoshade="t" o:hr="t" fillcolor="black" stroked="f"/>
      </w:pict>
    </w:r>
  </w:p>
  <w:p w14:paraId="49CBF6D1" w14:textId="77777777" w:rsidR="00765300" w:rsidRPr="00765300" w:rsidRDefault="00765300" w:rsidP="0076530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69A42AEC"/>
    <w:lvl w:ilvl="0">
      <w:start w:val="1"/>
      <w:numFmt w:val="bullet"/>
      <w:pStyle w:val="Seznamsodrkami"/>
      <w:lvlText w:val=""/>
      <w:lvlJc w:val="left"/>
      <w:pPr>
        <w:tabs>
          <w:tab w:val="num" w:pos="360"/>
        </w:tabs>
        <w:ind w:left="360" w:hanging="360"/>
      </w:pPr>
      <w:rPr>
        <w:rFonts w:ascii="Symbol" w:hAnsi="Symbol" w:hint="default"/>
      </w:rPr>
    </w:lvl>
  </w:abstractNum>
  <w:abstractNum w:abstractNumId="1" w15:restartNumberingAfterBreak="0">
    <w:nsid w:val="00817DEA"/>
    <w:multiLevelType w:val="multilevel"/>
    <w:tmpl w:val="0405001D"/>
    <w:styleLink w:val="KUJKviceurovnovy"/>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b/>
        <w:sz w:val="28"/>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1292B2B"/>
    <w:multiLevelType w:val="hybridMultilevel"/>
    <w:tmpl w:val="FE0E128E"/>
    <w:styleLink w:val="KUJKviceurovnovy16"/>
    <w:lvl w:ilvl="0" w:tplc="1732597A">
      <w:start w:val="2"/>
      <w:numFmt w:val="bullet"/>
      <w:pStyle w:val="Seznamsodrkami2"/>
      <w:lvlText w:val="-"/>
      <w:lvlJc w:val="left"/>
      <w:pPr>
        <w:tabs>
          <w:tab w:val="num" w:pos="2880"/>
        </w:tabs>
        <w:ind w:left="2880" w:hanging="360"/>
      </w:pPr>
      <w:rPr>
        <w:rFonts w:ascii="Times New Roman" w:eastAsia="Times New Roman" w:hAnsi="Times New Roman" w:cs="Times New Roman" w:hint="default"/>
      </w:rPr>
    </w:lvl>
    <w:lvl w:ilvl="1" w:tplc="04050003">
      <w:start w:val="1"/>
      <w:numFmt w:val="bullet"/>
      <w:lvlText w:val="o"/>
      <w:lvlJc w:val="left"/>
      <w:pPr>
        <w:tabs>
          <w:tab w:val="num" w:pos="3600"/>
        </w:tabs>
        <w:ind w:left="3600" w:hanging="360"/>
      </w:pPr>
      <w:rPr>
        <w:rFonts w:ascii="Courier New" w:hAnsi="Courier New" w:cs="Times New Roman" w:hint="default"/>
      </w:rPr>
    </w:lvl>
    <w:lvl w:ilvl="2" w:tplc="04050005">
      <w:start w:val="1"/>
      <w:numFmt w:val="bullet"/>
      <w:lvlText w:val=""/>
      <w:lvlJc w:val="left"/>
      <w:pPr>
        <w:tabs>
          <w:tab w:val="num" w:pos="4320"/>
        </w:tabs>
        <w:ind w:left="4320" w:hanging="360"/>
      </w:pPr>
      <w:rPr>
        <w:rFonts w:ascii="Wingdings" w:hAnsi="Wingdings" w:hint="default"/>
      </w:rPr>
    </w:lvl>
    <w:lvl w:ilvl="3" w:tplc="04050001">
      <w:start w:val="1"/>
      <w:numFmt w:val="bullet"/>
      <w:lvlText w:val=""/>
      <w:lvlJc w:val="left"/>
      <w:pPr>
        <w:tabs>
          <w:tab w:val="num" w:pos="5040"/>
        </w:tabs>
        <w:ind w:left="5040" w:hanging="360"/>
      </w:pPr>
      <w:rPr>
        <w:rFonts w:ascii="Symbol" w:hAnsi="Symbol" w:hint="default"/>
      </w:rPr>
    </w:lvl>
    <w:lvl w:ilvl="4" w:tplc="04050003">
      <w:start w:val="1"/>
      <w:numFmt w:val="bullet"/>
      <w:lvlText w:val="o"/>
      <w:lvlJc w:val="left"/>
      <w:pPr>
        <w:tabs>
          <w:tab w:val="num" w:pos="5760"/>
        </w:tabs>
        <w:ind w:left="5760" w:hanging="360"/>
      </w:pPr>
      <w:rPr>
        <w:rFonts w:ascii="Courier New" w:hAnsi="Courier New" w:cs="Times New Roman" w:hint="default"/>
      </w:rPr>
    </w:lvl>
    <w:lvl w:ilvl="5" w:tplc="04050005">
      <w:start w:val="1"/>
      <w:numFmt w:val="bullet"/>
      <w:lvlText w:val=""/>
      <w:lvlJc w:val="left"/>
      <w:pPr>
        <w:tabs>
          <w:tab w:val="num" w:pos="6480"/>
        </w:tabs>
        <w:ind w:left="6480" w:hanging="360"/>
      </w:pPr>
      <w:rPr>
        <w:rFonts w:ascii="Wingdings" w:hAnsi="Wingdings" w:hint="default"/>
      </w:rPr>
    </w:lvl>
    <w:lvl w:ilvl="6" w:tplc="04050001">
      <w:start w:val="1"/>
      <w:numFmt w:val="bullet"/>
      <w:lvlText w:val=""/>
      <w:lvlJc w:val="left"/>
      <w:pPr>
        <w:tabs>
          <w:tab w:val="num" w:pos="7200"/>
        </w:tabs>
        <w:ind w:left="7200" w:hanging="360"/>
      </w:pPr>
      <w:rPr>
        <w:rFonts w:ascii="Symbol" w:hAnsi="Symbol" w:hint="default"/>
      </w:rPr>
    </w:lvl>
    <w:lvl w:ilvl="7" w:tplc="04050003">
      <w:start w:val="1"/>
      <w:numFmt w:val="bullet"/>
      <w:lvlText w:val="o"/>
      <w:lvlJc w:val="left"/>
      <w:pPr>
        <w:tabs>
          <w:tab w:val="num" w:pos="7920"/>
        </w:tabs>
        <w:ind w:left="7920" w:hanging="360"/>
      </w:pPr>
      <w:rPr>
        <w:rFonts w:ascii="Courier New" w:hAnsi="Courier New" w:cs="Times New Roman" w:hint="default"/>
      </w:rPr>
    </w:lvl>
    <w:lvl w:ilvl="8" w:tplc="04050005">
      <w:start w:val="1"/>
      <w:numFmt w:val="bullet"/>
      <w:lvlText w:val=""/>
      <w:lvlJc w:val="left"/>
      <w:pPr>
        <w:tabs>
          <w:tab w:val="num" w:pos="8640"/>
        </w:tabs>
        <w:ind w:left="8640" w:hanging="360"/>
      </w:pPr>
      <w:rPr>
        <w:rFonts w:ascii="Wingdings" w:hAnsi="Wingdings" w:hint="default"/>
      </w:rPr>
    </w:lvl>
  </w:abstractNum>
  <w:abstractNum w:abstractNumId="3" w15:restartNumberingAfterBreak="0">
    <w:nsid w:val="02AE03BB"/>
    <w:multiLevelType w:val="hybridMultilevel"/>
    <w:tmpl w:val="D1C02A32"/>
    <w:lvl w:ilvl="0" w:tplc="D4BE1EEE">
      <w:start w:val="1"/>
      <w:numFmt w:val="decimal"/>
      <w:lvlText w:val="%1)"/>
      <w:lvlJc w:val="left"/>
      <w:pPr>
        <w:ind w:left="436" w:hanging="396"/>
      </w:pPr>
    </w:lvl>
    <w:lvl w:ilvl="1" w:tplc="04050019">
      <w:start w:val="1"/>
      <w:numFmt w:val="lowerLetter"/>
      <w:lvlText w:val="%2."/>
      <w:lvlJc w:val="left"/>
      <w:pPr>
        <w:ind w:left="1120" w:hanging="360"/>
      </w:pPr>
    </w:lvl>
    <w:lvl w:ilvl="2" w:tplc="0405001B">
      <w:start w:val="1"/>
      <w:numFmt w:val="lowerRoman"/>
      <w:lvlText w:val="%3."/>
      <w:lvlJc w:val="right"/>
      <w:pPr>
        <w:ind w:left="1840" w:hanging="180"/>
      </w:pPr>
    </w:lvl>
    <w:lvl w:ilvl="3" w:tplc="0405000F">
      <w:start w:val="1"/>
      <w:numFmt w:val="decimal"/>
      <w:lvlText w:val="%4."/>
      <w:lvlJc w:val="left"/>
      <w:pPr>
        <w:ind w:left="2560" w:hanging="360"/>
      </w:pPr>
    </w:lvl>
    <w:lvl w:ilvl="4" w:tplc="04050019">
      <w:start w:val="1"/>
      <w:numFmt w:val="lowerLetter"/>
      <w:lvlText w:val="%5."/>
      <w:lvlJc w:val="left"/>
      <w:pPr>
        <w:ind w:left="3280" w:hanging="360"/>
      </w:pPr>
    </w:lvl>
    <w:lvl w:ilvl="5" w:tplc="0405001B">
      <w:start w:val="1"/>
      <w:numFmt w:val="lowerRoman"/>
      <w:lvlText w:val="%6."/>
      <w:lvlJc w:val="right"/>
      <w:pPr>
        <w:ind w:left="4000" w:hanging="180"/>
      </w:pPr>
    </w:lvl>
    <w:lvl w:ilvl="6" w:tplc="0405000F">
      <w:start w:val="1"/>
      <w:numFmt w:val="decimal"/>
      <w:lvlText w:val="%7."/>
      <w:lvlJc w:val="left"/>
      <w:pPr>
        <w:ind w:left="4720" w:hanging="360"/>
      </w:pPr>
    </w:lvl>
    <w:lvl w:ilvl="7" w:tplc="04050019">
      <w:start w:val="1"/>
      <w:numFmt w:val="lowerLetter"/>
      <w:lvlText w:val="%8."/>
      <w:lvlJc w:val="left"/>
      <w:pPr>
        <w:ind w:left="5440" w:hanging="360"/>
      </w:pPr>
    </w:lvl>
    <w:lvl w:ilvl="8" w:tplc="0405001B">
      <w:start w:val="1"/>
      <w:numFmt w:val="lowerRoman"/>
      <w:lvlText w:val="%9."/>
      <w:lvlJc w:val="right"/>
      <w:pPr>
        <w:ind w:left="6160" w:hanging="180"/>
      </w:pPr>
    </w:lvl>
  </w:abstractNum>
  <w:abstractNum w:abstractNumId="4" w15:restartNumberingAfterBreak="0">
    <w:nsid w:val="045850F5"/>
    <w:multiLevelType w:val="hybridMultilevel"/>
    <w:tmpl w:val="28640DC6"/>
    <w:lvl w:ilvl="0" w:tplc="48BE230A">
      <w:start w:val="1"/>
      <w:numFmt w:val="decimal"/>
      <w:lvlText w:val="%1)"/>
      <w:lvlJc w:val="left"/>
      <w:pPr>
        <w:ind w:left="440" w:hanging="360"/>
      </w:pPr>
    </w:lvl>
    <w:lvl w:ilvl="1" w:tplc="04050019">
      <w:start w:val="1"/>
      <w:numFmt w:val="lowerLetter"/>
      <w:lvlText w:val="%2."/>
      <w:lvlJc w:val="left"/>
      <w:pPr>
        <w:ind w:left="1480" w:hanging="360"/>
      </w:pPr>
    </w:lvl>
    <w:lvl w:ilvl="2" w:tplc="0405001B">
      <w:start w:val="1"/>
      <w:numFmt w:val="lowerRoman"/>
      <w:lvlText w:val="%3."/>
      <w:lvlJc w:val="right"/>
      <w:pPr>
        <w:ind w:left="2200" w:hanging="180"/>
      </w:pPr>
    </w:lvl>
    <w:lvl w:ilvl="3" w:tplc="0405000F">
      <w:start w:val="1"/>
      <w:numFmt w:val="decimal"/>
      <w:lvlText w:val="%4."/>
      <w:lvlJc w:val="left"/>
      <w:pPr>
        <w:ind w:left="2920" w:hanging="360"/>
      </w:pPr>
    </w:lvl>
    <w:lvl w:ilvl="4" w:tplc="04050019">
      <w:start w:val="1"/>
      <w:numFmt w:val="lowerLetter"/>
      <w:lvlText w:val="%5."/>
      <w:lvlJc w:val="left"/>
      <w:pPr>
        <w:ind w:left="3640" w:hanging="360"/>
      </w:pPr>
    </w:lvl>
    <w:lvl w:ilvl="5" w:tplc="0405001B">
      <w:start w:val="1"/>
      <w:numFmt w:val="lowerRoman"/>
      <w:lvlText w:val="%6."/>
      <w:lvlJc w:val="right"/>
      <w:pPr>
        <w:ind w:left="4360" w:hanging="180"/>
      </w:pPr>
    </w:lvl>
    <w:lvl w:ilvl="6" w:tplc="0405000F">
      <w:start w:val="1"/>
      <w:numFmt w:val="decimal"/>
      <w:lvlText w:val="%7."/>
      <w:lvlJc w:val="left"/>
      <w:pPr>
        <w:ind w:left="5080" w:hanging="360"/>
      </w:pPr>
    </w:lvl>
    <w:lvl w:ilvl="7" w:tplc="04050019">
      <w:start w:val="1"/>
      <w:numFmt w:val="lowerLetter"/>
      <w:lvlText w:val="%8."/>
      <w:lvlJc w:val="left"/>
      <w:pPr>
        <w:ind w:left="5800" w:hanging="360"/>
      </w:pPr>
    </w:lvl>
    <w:lvl w:ilvl="8" w:tplc="0405001B">
      <w:start w:val="1"/>
      <w:numFmt w:val="lowerRoman"/>
      <w:lvlText w:val="%9."/>
      <w:lvlJc w:val="right"/>
      <w:pPr>
        <w:ind w:left="6520" w:hanging="180"/>
      </w:pPr>
    </w:lvl>
  </w:abstractNum>
  <w:abstractNum w:abstractNumId="5" w15:restartNumberingAfterBreak="0">
    <w:nsid w:val="085728CB"/>
    <w:multiLevelType w:val="hybridMultilevel"/>
    <w:tmpl w:val="ECE0F1D2"/>
    <w:lvl w:ilvl="0" w:tplc="CD1C528A">
      <w:start w:val="1"/>
      <w:numFmt w:val="decimal"/>
      <w:lvlText w:val="%1)"/>
      <w:lvlJc w:val="left"/>
      <w:pPr>
        <w:ind w:left="400" w:hanging="360"/>
      </w:pPr>
    </w:lvl>
    <w:lvl w:ilvl="1" w:tplc="04050019">
      <w:start w:val="1"/>
      <w:numFmt w:val="lowerLetter"/>
      <w:lvlText w:val="%2."/>
      <w:lvlJc w:val="left"/>
      <w:pPr>
        <w:ind w:left="1120" w:hanging="360"/>
      </w:pPr>
    </w:lvl>
    <w:lvl w:ilvl="2" w:tplc="0405001B">
      <w:start w:val="1"/>
      <w:numFmt w:val="lowerRoman"/>
      <w:lvlText w:val="%3."/>
      <w:lvlJc w:val="right"/>
      <w:pPr>
        <w:ind w:left="1840" w:hanging="180"/>
      </w:pPr>
    </w:lvl>
    <w:lvl w:ilvl="3" w:tplc="0405000F">
      <w:start w:val="1"/>
      <w:numFmt w:val="decimal"/>
      <w:lvlText w:val="%4."/>
      <w:lvlJc w:val="left"/>
      <w:pPr>
        <w:ind w:left="2560" w:hanging="360"/>
      </w:pPr>
    </w:lvl>
    <w:lvl w:ilvl="4" w:tplc="04050019">
      <w:start w:val="1"/>
      <w:numFmt w:val="lowerLetter"/>
      <w:lvlText w:val="%5."/>
      <w:lvlJc w:val="left"/>
      <w:pPr>
        <w:ind w:left="3280" w:hanging="360"/>
      </w:pPr>
    </w:lvl>
    <w:lvl w:ilvl="5" w:tplc="0405001B">
      <w:start w:val="1"/>
      <w:numFmt w:val="lowerRoman"/>
      <w:lvlText w:val="%6."/>
      <w:lvlJc w:val="right"/>
      <w:pPr>
        <w:ind w:left="4000" w:hanging="180"/>
      </w:pPr>
    </w:lvl>
    <w:lvl w:ilvl="6" w:tplc="0405000F">
      <w:start w:val="1"/>
      <w:numFmt w:val="decimal"/>
      <w:lvlText w:val="%7."/>
      <w:lvlJc w:val="left"/>
      <w:pPr>
        <w:ind w:left="4720" w:hanging="360"/>
      </w:pPr>
    </w:lvl>
    <w:lvl w:ilvl="7" w:tplc="04050019">
      <w:start w:val="1"/>
      <w:numFmt w:val="lowerLetter"/>
      <w:lvlText w:val="%8."/>
      <w:lvlJc w:val="left"/>
      <w:pPr>
        <w:ind w:left="5440" w:hanging="360"/>
      </w:pPr>
    </w:lvl>
    <w:lvl w:ilvl="8" w:tplc="0405001B">
      <w:start w:val="1"/>
      <w:numFmt w:val="lowerRoman"/>
      <w:lvlText w:val="%9."/>
      <w:lvlJc w:val="right"/>
      <w:pPr>
        <w:ind w:left="6160" w:hanging="180"/>
      </w:pPr>
    </w:lvl>
  </w:abstractNum>
  <w:abstractNum w:abstractNumId="6" w15:restartNumberingAfterBreak="0">
    <w:nsid w:val="0C2E7008"/>
    <w:multiLevelType w:val="hybridMultilevel"/>
    <w:tmpl w:val="507E74AA"/>
    <w:styleLink w:val="KUJKviceurovnovy11"/>
    <w:lvl w:ilvl="0" w:tplc="B56C9BB8">
      <w:start w:val="1"/>
      <w:numFmt w:val="decimal"/>
      <w:lvlText w:val="%1)"/>
      <w:lvlJc w:val="left"/>
      <w:pPr>
        <w:ind w:left="400" w:hanging="360"/>
      </w:pPr>
      <w:rPr>
        <w:rFonts w:hint="default"/>
      </w:rPr>
    </w:lvl>
    <w:lvl w:ilvl="1" w:tplc="04050019" w:tentative="1">
      <w:start w:val="1"/>
      <w:numFmt w:val="lowerLetter"/>
      <w:lvlText w:val="%2."/>
      <w:lvlJc w:val="left"/>
      <w:pPr>
        <w:ind w:left="1120" w:hanging="360"/>
      </w:pPr>
    </w:lvl>
    <w:lvl w:ilvl="2" w:tplc="0405001B" w:tentative="1">
      <w:start w:val="1"/>
      <w:numFmt w:val="lowerRoman"/>
      <w:lvlText w:val="%3."/>
      <w:lvlJc w:val="right"/>
      <w:pPr>
        <w:ind w:left="1840" w:hanging="180"/>
      </w:pPr>
    </w:lvl>
    <w:lvl w:ilvl="3" w:tplc="0405000F" w:tentative="1">
      <w:start w:val="1"/>
      <w:numFmt w:val="decimal"/>
      <w:lvlText w:val="%4."/>
      <w:lvlJc w:val="left"/>
      <w:pPr>
        <w:ind w:left="2560" w:hanging="360"/>
      </w:pPr>
    </w:lvl>
    <w:lvl w:ilvl="4" w:tplc="04050019" w:tentative="1">
      <w:start w:val="1"/>
      <w:numFmt w:val="lowerLetter"/>
      <w:lvlText w:val="%5."/>
      <w:lvlJc w:val="left"/>
      <w:pPr>
        <w:ind w:left="3280" w:hanging="360"/>
      </w:pPr>
    </w:lvl>
    <w:lvl w:ilvl="5" w:tplc="0405001B" w:tentative="1">
      <w:start w:val="1"/>
      <w:numFmt w:val="lowerRoman"/>
      <w:lvlText w:val="%6."/>
      <w:lvlJc w:val="right"/>
      <w:pPr>
        <w:ind w:left="4000" w:hanging="180"/>
      </w:pPr>
    </w:lvl>
    <w:lvl w:ilvl="6" w:tplc="0405000F" w:tentative="1">
      <w:start w:val="1"/>
      <w:numFmt w:val="decimal"/>
      <w:lvlText w:val="%7."/>
      <w:lvlJc w:val="left"/>
      <w:pPr>
        <w:ind w:left="4720" w:hanging="360"/>
      </w:pPr>
    </w:lvl>
    <w:lvl w:ilvl="7" w:tplc="04050019" w:tentative="1">
      <w:start w:val="1"/>
      <w:numFmt w:val="lowerLetter"/>
      <w:lvlText w:val="%8."/>
      <w:lvlJc w:val="left"/>
      <w:pPr>
        <w:ind w:left="5440" w:hanging="360"/>
      </w:pPr>
    </w:lvl>
    <w:lvl w:ilvl="8" w:tplc="0405001B" w:tentative="1">
      <w:start w:val="1"/>
      <w:numFmt w:val="lowerRoman"/>
      <w:lvlText w:val="%9."/>
      <w:lvlJc w:val="right"/>
      <w:pPr>
        <w:ind w:left="6160" w:hanging="180"/>
      </w:pPr>
    </w:lvl>
  </w:abstractNum>
  <w:abstractNum w:abstractNumId="7" w15:restartNumberingAfterBreak="0">
    <w:nsid w:val="0EE5071C"/>
    <w:multiLevelType w:val="hybridMultilevel"/>
    <w:tmpl w:val="DFD6943A"/>
    <w:styleLink w:val="KUJKviceurovnovy3"/>
    <w:lvl w:ilvl="0" w:tplc="B56C9BB8">
      <w:start w:val="1"/>
      <w:numFmt w:val="decimal"/>
      <w:lvlText w:val="%1)"/>
      <w:lvlJc w:val="left"/>
      <w:pPr>
        <w:ind w:left="440" w:hanging="360"/>
      </w:pPr>
      <w:rPr>
        <w:rFonts w:hint="default"/>
      </w:rPr>
    </w:lvl>
    <w:lvl w:ilvl="1" w:tplc="04050019" w:tentative="1">
      <w:start w:val="1"/>
      <w:numFmt w:val="lowerLetter"/>
      <w:lvlText w:val="%2."/>
      <w:lvlJc w:val="left"/>
      <w:pPr>
        <w:ind w:left="1480" w:hanging="360"/>
      </w:pPr>
    </w:lvl>
    <w:lvl w:ilvl="2" w:tplc="0405001B" w:tentative="1">
      <w:start w:val="1"/>
      <w:numFmt w:val="lowerRoman"/>
      <w:lvlText w:val="%3."/>
      <w:lvlJc w:val="right"/>
      <w:pPr>
        <w:ind w:left="2200" w:hanging="180"/>
      </w:pPr>
    </w:lvl>
    <w:lvl w:ilvl="3" w:tplc="0405000F" w:tentative="1">
      <w:start w:val="1"/>
      <w:numFmt w:val="decimal"/>
      <w:lvlText w:val="%4."/>
      <w:lvlJc w:val="left"/>
      <w:pPr>
        <w:ind w:left="2920" w:hanging="360"/>
      </w:pPr>
    </w:lvl>
    <w:lvl w:ilvl="4" w:tplc="04050019" w:tentative="1">
      <w:start w:val="1"/>
      <w:numFmt w:val="lowerLetter"/>
      <w:lvlText w:val="%5."/>
      <w:lvlJc w:val="left"/>
      <w:pPr>
        <w:ind w:left="3640" w:hanging="360"/>
      </w:pPr>
    </w:lvl>
    <w:lvl w:ilvl="5" w:tplc="0405001B" w:tentative="1">
      <w:start w:val="1"/>
      <w:numFmt w:val="lowerRoman"/>
      <w:lvlText w:val="%6."/>
      <w:lvlJc w:val="right"/>
      <w:pPr>
        <w:ind w:left="4360" w:hanging="180"/>
      </w:pPr>
    </w:lvl>
    <w:lvl w:ilvl="6" w:tplc="0405000F" w:tentative="1">
      <w:start w:val="1"/>
      <w:numFmt w:val="decimal"/>
      <w:lvlText w:val="%7."/>
      <w:lvlJc w:val="left"/>
      <w:pPr>
        <w:ind w:left="5080" w:hanging="360"/>
      </w:pPr>
    </w:lvl>
    <w:lvl w:ilvl="7" w:tplc="04050019" w:tentative="1">
      <w:start w:val="1"/>
      <w:numFmt w:val="lowerLetter"/>
      <w:lvlText w:val="%8."/>
      <w:lvlJc w:val="left"/>
      <w:pPr>
        <w:ind w:left="5800" w:hanging="360"/>
      </w:pPr>
    </w:lvl>
    <w:lvl w:ilvl="8" w:tplc="0405001B" w:tentative="1">
      <w:start w:val="1"/>
      <w:numFmt w:val="lowerRoman"/>
      <w:lvlText w:val="%9."/>
      <w:lvlJc w:val="right"/>
      <w:pPr>
        <w:ind w:left="6520" w:hanging="180"/>
      </w:pPr>
    </w:lvl>
  </w:abstractNum>
  <w:abstractNum w:abstractNumId="8" w15:restartNumberingAfterBreak="0">
    <w:nsid w:val="16AC0859"/>
    <w:multiLevelType w:val="hybridMultilevel"/>
    <w:tmpl w:val="0AB87FE6"/>
    <w:lvl w:ilvl="0" w:tplc="FB687226">
      <w:start w:val="1"/>
      <w:numFmt w:val="decimal"/>
      <w:lvlText w:val="%1)"/>
      <w:lvlJc w:val="left"/>
      <w:pPr>
        <w:ind w:left="400" w:hanging="360"/>
      </w:pPr>
    </w:lvl>
    <w:lvl w:ilvl="1" w:tplc="04050019">
      <w:start w:val="1"/>
      <w:numFmt w:val="lowerLetter"/>
      <w:lvlText w:val="%2."/>
      <w:lvlJc w:val="left"/>
      <w:pPr>
        <w:ind w:left="1120" w:hanging="360"/>
      </w:pPr>
    </w:lvl>
    <w:lvl w:ilvl="2" w:tplc="0405001B">
      <w:start w:val="1"/>
      <w:numFmt w:val="lowerRoman"/>
      <w:lvlText w:val="%3."/>
      <w:lvlJc w:val="right"/>
      <w:pPr>
        <w:ind w:left="1840" w:hanging="180"/>
      </w:pPr>
    </w:lvl>
    <w:lvl w:ilvl="3" w:tplc="0405000F">
      <w:start w:val="1"/>
      <w:numFmt w:val="decimal"/>
      <w:lvlText w:val="%4."/>
      <w:lvlJc w:val="left"/>
      <w:pPr>
        <w:ind w:left="2560" w:hanging="360"/>
      </w:pPr>
    </w:lvl>
    <w:lvl w:ilvl="4" w:tplc="04050019">
      <w:start w:val="1"/>
      <w:numFmt w:val="lowerLetter"/>
      <w:lvlText w:val="%5."/>
      <w:lvlJc w:val="left"/>
      <w:pPr>
        <w:ind w:left="3280" w:hanging="360"/>
      </w:pPr>
    </w:lvl>
    <w:lvl w:ilvl="5" w:tplc="0405001B">
      <w:start w:val="1"/>
      <w:numFmt w:val="lowerRoman"/>
      <w:lvlText w:val="%6."/>
      <w:lvlJc w:val="right"/>
      <w:pPr>
        <w:ind w:left="4000" w:hanging="180"/>
      </w:pPr>
    </w:lvl>
    <w:lvl w:ilvl="6" w:tplc="0405000F">
      <w:start w:val="1"/>
      <w:numFmt w:val="decimal"/>
      <w:lvlText w:val="%7."/>
      <w:lvlJc w:val="left"/>
      <w:pPr>
        <w:ind w:left="4720" w:hanging="360"/>
      </w:pPr>
    </w:lvl>
    <w:lvl w:ilvl="7" w:tplc="04050019">
      <w:start w:val="1"/>
      <w:numFmt w:val="lowerLetter"/>
      <w:lvlText w:val="%8."/>
      <w:lvlJc w:val="left"/>
      <w:pPr>
        <w:ind w:left="5440" w:hanging="360"/>
      </w:pPr>
    </w:lvl>
    <w:lvl w:ilvl="8" w:tplc="0405001B">
      <w:start w:val="1"/>
      <w:numFmt w:val="lowerRoman"/>
      <w:lvlText w:val="%9."/>
      <w:lvlJc w:val="right"/>
      <w:pPr>
        <w:ind w:left="6160" w:hanging="180"/>
      </w:pPr>
    </w:lvl>
  </w:abstractNum>
  <w:abstractNum w:abstractNumId="9" w15:restartNumberingAfterBreak="0">
    <w:nsid w:val="1A9F0E14"/>
    <w:multiLevelType w:val="hybridMultilevel"/>
    <w:tmpl w:val="AE187AB2"/>
    <w:lvl w:ilvl="0" w:tplc="04050011">
      <w:start w:val="1"/>
      <w:numFmt w:val="decimal"/>
      <w:lvlText w:val="%1)"/>
      <w:lvlJc w:val="left"/>
      <w:pPr>
        <w:ind w:left="760" w:hanging="360"/>
      </w:pPr>
    </w:lvl>
    <w:lvl w:ilvl="1" w:tplc="04050019">
      <w:start w:val="1"/>
      <w:numFmt w:val="lowerLetter"/>
      <w:lvlText w:val="%2."/>
      <w:lvlJc w:val="left"/>
      <w:pPr>
        <w:ind w:left="1480" w:hanging="360"/>
      </w:pPr>
    </w:lvl>
    <w:lvl w:ilvl="2" w:tplc="0405001B">
      <w:start w:val="1"/>
      <w:numFmt w:val="lowerRoman"/>
      <w:lvlText w:val="%3."/>
      <w:lvlJc w:val="right"/>
      <w:pPr>
        <w:ind w:left="2200" w:hanging="180"/>
      </w:pPr>
    </w:lvl>
    <w:lvl w:ilvl="3" w:tplc="0405000F">
      <w:start w:val="1"/>
      <w:numFmt w:val="decimal"/>
      <w:lvlText w:val="%4."/>
      <w:lvlJc w:val="left"/>
      <w:pPr>
        <w:ind w:left="2920" w:hanging="360"/>
      </w:pPr>
    </w:lvl>
    <w:lvl w:ilvl="4" w:tplc="04050019">
      <w:start w:val="1"/>
      <w:numFmt w:val="lowerLetter"/>
      <w:lvlText w:val="%5."/>
      <w:lvlJc w:val="left"/>
      <w:pPr>
        <w:ind w:left="3640" w:hanging="360"/>
      </w:pPr>
    </w:lvl>
    <w:lvl w:ilvl="5" w:tplc="0405001B">
      <w:start w:val="1"/>
      <w:numFmt w:val="lowerRoman"/>
      <w:lvlText w:val="%6."/>
      <w:lvlJc w:val="right"/>
      <w:pPr>
        <w:ind w:left="4360" w:hanging="180"/>
      </w:pPr>
    </w:lvl>
    <w:lvl w:ilvl="6" w:tplc="0405000F">
      <w:start w:val="1"/>
      <w:numFmt w:val="decimal"/>
      <w:lvlText w:val="%7."/>
      <w:lvlJc w:val="left"/>
      <w:pPr>
        <w:ind w:left="5080" w:hanging="360"/>
      </w:pPr>
    </w:lvl>
    <w:lvl w:ilvl="7" w:tplc="04050019">
      <w:start w:val="1"/>
      <w:numFmt w:val="lowerLetter"/>
      <w:lvlText w:val="%8."/>
      <w:lvlJc w:val="left"/>
      <w:pPr>
        <w:ind w:left="5800" w:hanging="360"/>
      </w:pPr>
    </w:lvl>
    <w:lvl w:ilvl="8" w:tplc="0405001B">
      <w:start w:val="1"/>
      <w:numFmt w:val="lowerRoman"/>
      <w:lvlText w:val="%9."/>
      <w:lvlJc w:val="right"/>
      <w:pPr>
        <w:ind w:left="6520" w:hanging="180"/>
      </w:pPr>
    </w:lvl>
  </w:abstractNum>
  <w:abstractNum w:abstractNumId="10" w15:restartNumberingAfterBreak="0">
    <w:nsid w:val="1B971F4D"/>
    <w:multiLevelType w:val="hybridMultilevel"/>
    <w:tmpl w:val="EC7877EC"/>
    <w:lvl w:ilvl="0" w:tplc="8EF006EE">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5F27CF4"/>
    <w:multiLevelType w:val="hybridMultilevel"/>
    <w:tmpl w:val="1BE0A7A0"/>
    <w:lvl w:ilvl="0" w:tplc="142069EC">
      <w:start w:val="1"/>
      <w:numFmt w:val="lowerLetter"/>
      <w:pStyle w:val="KUJKpismen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66B0995"/>
    <w:multiLevelType w:val="hybridMultilevel"/>
    <w:tmpl w:val="D08E6200"/>
    <w:lvl w:ilvl="0" w:tplc="48BE230A">
      <w:start w:val="1"/>
      <w:numFmt w:val="decimal"/>
      <w:lvlText w:val="%1)"/>
      <w:lvlJc w:val="left"/>
      <w:pPr>
        <w:ind w:left="400" w:hanging="360"/>
      </w:pPr>
    </w:lvl>
    <w:lvl w:ilvl="1" w:tplc="04050019">
      <w:start w:val="1"/>
      <w:numFmt w:val="lowerLetter"/>
      <w:lvlText w:val="%2."/>
      <w:lvlJc w:val="left"/>
      <w:pPr>
        <w:ind w:left="1120" w:hanging="360"/>
      </w:pPr>
    </w:lvl>
    <w:lvl w:ilvl="2" w:tplc="0405001B">
      <w:start w:val="1"/>
      <w:numFmt w:val="lowerRoman"/>
      <w:lvlText w:val="%3."/>
      <w:lvlJc w:val="right"/>
      <w:pPr>
        <w:ind w:left="1840" w:hanging="180"/>
      </w:pPr>
    </w:lvl>
    <w:lvl w:ilvl="3" w:tplc="0405000F">
      <w:start w:val="1"/>
      <w:numFmt w:val="decimal"/>
      <w:lvlText w:val="%4."/>
      <w:lvlJc w:val="left"/>
      <w:pPr>
        <w:ind w:left="2560" w:hanging="360"/>
      </w:pPr>
    </w:lvl>
    <w:lvl w:ilvl="4" w:tplc="04050019">
      <w:start w:val="1"/>
      <w:numFmt w:val="lowerLetter"/>
      <w:lvlText w:val="%5."/>
      <w:lvlJc w:val="left"/>
      <w:pPr>
        <w:ind w:left="3280" w:hanging="360"/>
      </w:pPr>
    </w:lvl>
    <w:lvl w:ilvl="5" w:tplc="0405001B">
      <w:start w:val="1"/>
      <w:numFmt w:val="lowerRoman"/>
      <w:lvlText w:val="%6."/>
      <w:lvlJc w:val="right"/>
      <w:pPr>
        <w:ind w:left="4000" w:hanging="180"/>
      </w:pPr>
    </w:lvl>
    <w:lvl w:ilvl="6" w:tplc="0405000F">
      <w:start w:val="1"/>
      <w:numFmt w:val="decimal"/>
      <w:lvlText w:val="%7."/>
      <w:lvlJc w:val="left"/>
      <w:pPr>
        <w:ind w:left="4720" w:hanging="360"/>
      </w:pPr>
    </w:lvl>
    <w:lvl w:ilvl="7" w:tplc="04050019">
      <w:start w:val="1"/>
      <w:numFmt w:val="lowerLetter"/>
      <w:lvlText w:val="%8."/>
      <w:lvlJc w:val="left"/>
      <w:pPr>
        <w:ind w:left="5440" w:hanging="360"/>
      </w:pPr>
    </w:lvl>
    <w:lvl w:ilvl="8" w:tplc="0405001B">
      <w:start w:val="1"/>
      <w:numFmt w:val="lowerRoman"/>
      <w:lvlText w:val="%9."/>
      <w:lvlJc w:val="right"/>
      <w:pPr>
        <w:ind w:left="6160" w:hanging="180"/>
      </w:pPr>
    </w:lvl>
  </w:abstractNum>
  <w:abstractNum w:abstractNumId="13" w15:restartNumberingAfterBreak="0">
    <w:nsid w:val="31832E7A"/>
    <w:multiLevelType w:val="hybridMultilevel"/>
    <w:tmpl w:val="938269AA"/>
    <w:lvl w:ilvl="0" w:tplc="11CADD98">
      <w:start w:val="1"/>
      <w:numFmt w:val="decimal"/>
      <w:lvlText w:val="%1)"/>
      <w:lvlJc w:val="left"/>
      <w:pPr>
        <w:ind w:left="424" w:hanging="384"/>
      </w:pPr>
    </w:lvl>
    <w:lvl w:ilvl="1" w:tplc="04050019">
      <w:start w:val="1"/>
      <w:numFmt w:val="lowerLetter"/>
      <w:lvlText w:val="%2."/>
      <w:lvlJc w:val="left"/>
      <w:pPr>
        <w:ind w:left="1120" w:hanging="360"/>
      </w:pPr>
    </w:lvl>
    <w:lvl w:ilvl="2" w:tplc="0405001B">
      <w:start w:val="1"/>
      <w:numFmt w:val="lowerRoman"/>
      <w:lvlText w:val="%3."/>
      <w:lvlJc w:val="right"/>
      <w:pPr>
        <w:ind w:left="1840" w:hanging="180"/>
      </w:pPr>
    </w:lvl>
    <w:lvl w:ilvl="3" w:tplc="0405000F">
      <w:start w:val="1"/>
      <w:numFmt w:val="decimal"/>
      <w:lvlText w:val="%4."/>
      <w:lvlJc w:val="left"/>
      <w:pPr>
        <w:ind w:left="2560" w:hanging="360"/>
      </w:pPr>
    </w:lvl>
    <w:lvl w:ilvl="4" w:tplc="04050019">
      <w:start w:val="1"/>
      <w:numFmt w:val="lowerLetter"/>
      <w:lvlText w:val="%5."/>
      <w:lvlJc w:val="left"/>
      <w:pPr>
        <w:ind w:left="3280" w:hanging="360"/>
      </w:pPr>
    </w:lvl>
    <w:lvl w:ilvl="5" w:tplc="0405001B">
      <w:start w:val="1"/>
      <w:numFmt w:val="lowerRoman"/>
      <w:lvlText w:val="%6."/>
      <w:lvlJc w:val="right"/>
      <w:pPr>
        <w:ind w:left="4000" w:hanging="180"/>
      </w:pPr>
    </w:lvl>
    <w:lvl w:ilvl="6" w:tplc="0405000F">
      <w:start w:val="1"/>
      <w:numFmt w:val="decimal"/>
      <w:lvlText w:val="%7."/>
      <w:lvlJc w:val="left"/>
      <w:pPr>
        <w:ind w:left="4720" w:hanging="360"/>
      </w:pPr>
    </w:lvl>
    <w:lvl w:ilvl="7" w:tplc="04050019">
      <w:start w:val="1"/>
      <w:numFmt w:val="lowerLetter"/>
      <w:lvlText w:val="%8."/>
      <w:lvlJc w:val="left"/>
      <w:pPr>
        <w:ind w:left="5440" w:hanging="360"/>
      </w:pPr>
    </w:lvl>
    <w:lvl w:ilvl="8" w:tplc="0405001B">
      <w:start w:val="1"/>
      <w:numFmt w:val="lowerRoman"/>
      <w:lvlText w:val="%9."/>
      <w:lvlJc w:val="right"/>
      <w:pPr>
        <w:ind w:left="6160" w:hanging="180"/>
      </w:pPr>
    </w:lvl>
  </w:abstractNum>
  <w:abstractNum w:abstractNumId="14" w15:restartNumberingAfterBreak="0">
    <w:nsid w:val="3D3F5AF9"/>
    <w:multiLevelType w:val="multilevel"/>
    <w:tmpl w:val="27BCCA48"/>
    <w:lvl w:ilvl="0">
      <w:start w:val="1"/>
      <w:numFmt w:val="decimal"/>
      <w:lvlText w:val="%1)"/>
      <w:lvlJc w:val="left"/>
      <w:pPr>
        <w:ind w:left="360" w:hanging="360"/>
      </w:pPr>
    </w:lvl>
    <w:lvl w:ilvl="1">
      <w:start w:val="1"/>
      <w:numFmt w:val="none"/>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FC51A98"/>
    <w:multiLevelType w:val="multilevel"/>
    <w:tmpl w:val="720CA454"/>
    <w:lvl w:ilvl="0">
      <w:start w:val="1"/>
      <w:numFmt w:val="none"/>
      <w:suff w:val="nothing"/>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400012AB"/>
    <w:multiLevelType w:val="multilevel"/>
    <w:tmpl w:val="34D2DF44"/>
    <w:lvl w:ilvl="0">
      <w:start w:val="1"/>
      <w:numFmt w:val="none"/>
      <w:pStyle w:val="KUJKPolozka"/>
      <w:suff w:val="nothing"/>
      <w:lvlText w:val="%1"/>
      <w:lvlJc w:val="left"/>
      <w:pPr>
        <w:ind w:left="0" w:firstLine="0"/>
      </w:pPr>
      <w:rPr>
        <w:rFonts w:ascii="Arial" w:hAnsi="Arial" w:hint="default"/>
        <w:b/>
        <w:i w:val="0"/>
        <w:color w:val="auto"/>
        <w:sz w:val="20"/>
      </w:rPr>
    </w:lvl>
    <w:lvl w:ilvl="1">
      <w:start w:val="1"/>
      <w:numFmt w:val="upperRoman"/>
      <w:pStyle w:val="KUJKdoplnek2"/>
      <w:lvlText w:val="%2."/>
      <w:lvlJc w:val="left"/>
      <w:pPr>
        <w:ind w:left="360" w:hanging="36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42962B3C"/>
    <w:multiLevelType w:val="multilevel"/>
    <w:tmpl w:val="5A225DA4"/>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46781A98"/>
    <w:multiLevelType w:val="hybridMultilevel"/>
    <w:tmpl w:val="164CCDD8"/>
    <w:lvl w:ilvl="0" w:tplc="0405000F">
      <w:start w:val="1"/>
      <w:numFmt w:val="decimal"/>
      <w:lvlText w:val="%1."/>
      <w:lvlJc w:val="left"/>
      <w:pPr>
        <w:ind w:left="400" w:hanging="360"/>
      </w:pPr>
    </w:lvl>
    <w:lvl w:ilvl="1" w:tplc="FFFFFFFF">
      <w:start w:val="1"/>
      <w:numFmt w:val="lowerLetter"/>
      <w:lvlText w:val="%2."/>
      <w:lvlJc w:val="left"/>
      <w:pPr>
        <w:ind w:left="1120" w:hanging="360"/>
      </w:pPr>
    </w:lvl>
    <w:lvl w:ilvl="2" w:tplc="FFFFFFFF">
      <w:start w:val="1"/>
      <w:numFmt w:val="lowerRoman"/>
      <w:lvlText w:val="%3."/>
      <w:lvlJc w:val="right"/>
      <w:pPr>
        <w:ind w:left="1840" w:hanging="180"/>
      </w:pPr>
    </w:lvl>
    <w:lvl w:ilvl="3" w:tplc="FFFFFFFF">
      <w:start w:val="1"/>
      <w:numFmt w:val="decimal"/>
      <w:lvlText w:val="%4."/>
      <w:lvlJc w:val="left"/>
      <w:pPr>
        <w:ind w:left="2560" w:hanging="360"/>
      </w:pPr>
    </w:lvl>
    <w:lvl w:ilvl="4" w:tplc="FFFFFFFF">
      <w:start w:val="1"/>
      <w:numFmt w:val="lowerLetter"/>
      <w:lvlText w:val="%5."/>
      <w:lvlJc w:val="left"/>
      <w:pPr>
        <w:ind w:left="3280" w:hanging="360"/>
      </w:pPr>
    </w:lvl>
    <w:lvl w:ilvl="5" w:tplc="FFFFFFFF">
      <w:start w:val="1"/>
      <w:numFmt w:val="lowerRoman"/>
      <w:lvlText w:val="%6."/>
      <w:lvlJc w:val="right"/>
      <w:pPr>
        <w:ind w:left="4000" w:hanging="180"/>
      </w:pPr>
    </w:lvl>
    <w:lvl w:ilvl="6" w:tplc="FFFFFFFF">
      <w:start w:val="1"/>
      <w:numFmt w:val="decimal"/>
      <w:lvlText w:val="%7."/>
      <w:lvlJc w:val="left"/>
      <w:pPr>
        <w:ind w:left="4720" w:hanging="360"/>
      </w:pPr>
    </w:lvl>
    <w:lvl w:ilvl="7" w:tplc="FFFFFFFF">
      <w:start w:val="1"/>
      <w:numFmt w:val="lowerLetter"/>
      <w:lvlText w:val="%8."/>
      <w:lvlJc w:val="left"/>
      <w:pPr>
        <w:ind w:left="5440" w:hanging="360"/>
      </w:pPr>
    </w:lvl>
    <w:lvl w:ilvl="8" w:tplc="FFFFFFFF">
      <w:start w:val="1"/>
      <w:numFmt w:val="lowerRoman"/>
      <w:lvlText w:val="%9."/>
      <w:lvlJc w:val="right"/>
      <w:pPr>
        <w:ind w:left="6160" w:hanging="180"/>
      </w:pPr>
    </w:lvl>
  </w:abstractNum>
  <w:abstractNum w:abstractNumId="19" w15:restartNumberingAfterBreak="0">
    <w:nsid w:val="47973DE4"/>
    <w:multiLevelType w:val="hybridMultilevel"/>
    <w:tmpl w:val="97DA07AE"/>
    <w:lvl w:ilvl="0" w:tplc="FB687226">
      <w:start w:val="1"/>
      <w:numFmt w:val="decimal"/>
      <w:lvlText w:val="%1)"/>
      <w:lvlJc w:val="left"/>
      <w:pPr>
        <w:ind w:left="400" w:hanging="360"/>
      </w:pPr>
    </w:lvl>
    <w:lvl w:ilvl="1" w:tplc="04050019">
      <w:start w:val="1"/>
      <w:numFmt w:val="lowerLetter"/>
      <w:lvlText w:val="%2."/>
      <w:lvlJc w:val="left"/>
      <w:pPr>
        <w:ind w:left="1120" w:hanging="360"/>
      </w:pPr>
    </w:lvl>
    <w:lvl w:ilvl="2" w:tplc="0405001B">
      <w:start w:val="1"/>
      <w:numFmt w:val="lowerRoman"/>
      <w:lvlText w:val="%3."/>
      <w:lvlJc w:val="right"/>
      <w:pPr>
        <w:ind w:left="1840" w:hanging="180"/>
      </w:pPr>
    </w:lvl>
    <w:lvl w:ilvl="3" w:tplc="0405000F">
      <w:start w:val="1"/>
      <w:numFmt w:val="decimal"/>
      <w:lvlText w:val="%4."/>
      <w:lvlJc w:val="left"/>
      <w:pPr>
        <w:ind w:left="2560" w:hanging="360"/>
      </w:pPr>
    </w:lvl>
    <w:lvl w:ilvl="4" w:tplc="04050019">
      <w:start w:val="1"/>
      <w:numFmt w:val="lowerLetter"/>
      <w:lvlText w:val="%5."/>
      <w:lvlJc w:val="left"/>
      <w:pPr>
        <w:ind w:left="3280" w:hanging="360"/>
      </w:pPr>
    </w:lvl>
    <w:lvl w:ilvl="5" w:tplc="0405001B">
      <w:start w:val="1"/>
      <w:numFmt w:val="lowerRoman"/>
      <w:lvlText w:val="%6."/>
      <w:lvlJc w:val="right"/>
      <w:pPr>
        <w:ind w:left="4000" w:hanging="180"/>
      </w:pPr>
    </w:lvl>
    <w:lvl w:ilvl="6" w:tplc="0405000F">
      <w:start w:val="1"/>
      <w:numFmt w:val="decimal"/>
      <w:lvlText w:val="%7."/>
      <w:lvlJc w:val="left"/>
      <w:pPr>
        <w:ind w:left="4720" w:hanging="360"/>
      </w:pPr>
    </w:lvl>
    <w:lvl w:ilvl="7" w:tplc="04050019">
      <w:start w:val="1"/>
      <w:numFmt w:val="lowerLetter"/>
      <w:lvlText w:val="%8."/>
      <w:lvlJc w:val="left"/>
      <w:pPr>
        <w:ind w:left="5440" w:hanging="360"/>
      </w:pPr>
    </w:lvl>
    <w:lvl w:ilvl="8" w:tplc="0405001B">
      <w:start w:val="1"/>
      <w:numFmt w:val="lowerRoman"/>
      <w:lvlText w:val="%9."/>
      <w:lvlJc w:val="right"/>
      <w:pPr>
        <w:ind w:left="6160" w:hanging="180"/>
      </w:pPr>
    </w:lvl>
  </w:abstractNum>
  <w:abstractNum w:abstractNumId="20" w15:restartNumberingAfterBreak="0">
    <w:nsid w:val="4B1777F1"/>
    <w:multiLevelType w:val="hybridMultilevel"/>
    <w:tmpl w:val="2AB2687E"/>
    <w:lvl w:ilvl="0" w:tplc="48BE230A">
      <w:start w:val="1"/>
      <w:numFmt w:val="decimal"/>
      <w:lvlText w:val="%1)"/>
      <w:lvlJc w:val="left"/>
      <w:pPr>
        <w:ind w:left="400" w:hanging="360"/>
      </w:pPr>
    </w:lvl>
    <w:lvl w:ilvl="1" w:tplc="04050019">
      <w:start w:val="1"/>
      <w:numFmt w:val="lowerLetter"/>
      <w:lvlText w:val="%2."/>
      <w:lvlJc w:val="left"/>
      <w:pPr>
        <w:ind w:left="1120" w:hanging="360"/>
      </w:pPr>
    </w:lvl>
    <w:lvl w:ilvl="2" w:tplc="0405001B">
      <w:start w:val="1"/>
      <w:numFmt w:val="lowerRoman"/>
      <w:lvlText w:val="%3."/>
      <w:lvlJc w:val="right"/>
      <w:pPr>
        <w:ind w:left="1840" w:hanging="180"/>
      </w:pPr>
    </w:lvl>
    <w:lvl w:ilvl="3" w:tplc="0405000F">
      <w:start w:val="1"/>
      <w:numFmt w:val="decimal"/>
      <w:lvlText w:val="%4."/>
      <w:lvlJc w:val="left"/>
      <w:pPr>
        <w:ind w:left="2560" w:hanging="360"/>
      </w:pPr>
    </w:lvl>
    <w:lvl w:ilvl="4" w:tplc="04050019">
      <w:start w:val="1"/>
      <w:numFmt w:val="lowerLetter"/>
      <w:lvlText w:val="%5."/>
      <w:lvlJc w:val="left"/>
      <w:pPr>
        <w:ind w:left="3280" w:hanging="360"/>
      </w:pPr>
    </w:lvl>
    <w:lvl w:ilvl="5" w:tplc="0405001B">
      <w:start w:val="1"/>
      <w:numFmt w:val="lowerRoman"/>
      <w:lvlText w:val="%6."/>
      <w:lvlJc w:val="right"/>
      <w:pPr>
        <w:ind w:left="4000" w:hanging="180"/>
      </w:pPr>
    </w:lvl>
    <w:lvl w:ilvl="6" w:tplc="0405000F">
      <w:start w:val="1"/>
      <w:numFmt w:val="decimal"/>
      <w:lvlText w:val="%7."/>
      <w:lvlJc w:val="left"/>
      <w:pPr>
        <w:ind w:left="4720" w:hanging="360"/>
      </w:pPr>
    </w:lvl>
    <w:lvl w:ilvl="7" w:tplc="04050019">
      <w:start w:val="1"/>
      <w:numFmt w:val="lowerLetter"/>
      <w:lvlText w:val="%8."/>
      <w:lvlJc w:val="left"/>
      <w:pPr>
        <w:ind w:left="5440" w:hanging="360"/>
      </w:pPr>
    </w:lvl>
    <w:lvl w:ilvl="8" w:tplc="0405001B">
      <w:start w:val="1"/>
      <w:numFmt w:val="lowerRoman"/>
      <w:lvlText w:val="%9."/>
      <w:lvlJc w:val="right"/>
      <w:pPr>
        <w:ind w:left="6160" w:hanging="180"/>
      </w:pPr>
    </w:lvl>
  </w:abstractNum>
  <w:abstractNum w:abstractNumId="21" w15:restartNumberingAfterBreak="0">
    <w:nsid w:val="4E6B2811"/>
    <w:multiLevelType w:val="hybridMultilevel"/>
    <w:tmpl w:val="86DC4722"/>
    <w:lvl w:ilvl="0" w:tplc="04050011">
      <w:start w:val="1"/>
      <w:numFmt w:val="decimal"/>
      <w:lvlText w:val="%1)"/>
      <w:lvlJc w:val="left"/>
      <w:pPr>
        <w:ind w:left="760" w:hanging="360"/>
      </w:pPr>
    </w:lvl>
    <w:lvl w:ilvl="1" w:tplc="04050019">
      <w:start w:val="1"/>
      <w:numFmt w:val="lowerLetter"/>
      <w:lvlText w:val="%2."/>
      <w:lvlJc w:val="left"/>
      <w:pPr>
        <w:ind w:left="1480" w:hanging="360"/>
      </w:pPr>
    </w:lvl>
    <w:lvl w:ilvl="2" w:tplc="0405001B">
      <w:start w:val="1"/>
      <w:numFmt w:val="lowerRoman"/>
      <w:lvlText w:val="%3."/>
      <w:lvlJc w:val="right"/>
      <w:pPr>
        <w:ind w:left="2200" w:hanging="180"/>
      </w:pPr>
    </w:lvl>
    <w:lvl w:ilvl="3" w:tplc="0405000F">
      <w:start w:val="1"/>
      <w:numFmt w:val="decimal"/>
      <w:lvlText w:val="%4."/>
      <w:lvlJc w:val="left"/>
      <w:pPr>
        <w:ind w:left="2920" w:hanging="360"/>
      </w:pPr>
    </w:lvl>
    <w:lvl w:ilvl="4" w:tplc="04050019">
      <w:start w:val="1"/>
      <w:numFmt w:val="lowerLetter"/>
      <w:lvlText w:val="%5."/>
      <w:lvlJc w:val="left"/>
      <w:pPr>
        <w:ind w:left="3640" w:hanging="360"/>
      </w:pPr>
    </w:lvl>
    <w:lvl w:ilvl="5" w:tplc="0405001B">
      <w:start w:val="1"/>
      <w:numFmt w:val="lowerRoman"/>
      <w:lvlText w:val="%6."/>
      <w:lvlJc w:val="right"/>
      <w:pPr>
        <w:ind w:left="4360" w:hanging="180"/>
      </w:pPr>
    </w:lvl>
    <w:lvl w:ilvl="6" w:tplc="0405000F">
      <w:start w:val="1"/>
      <w:numFmt w:val="decimal"/>
      <w:lvlText w:val="%7."/>
      <w:lvlJc w:val="left"/>
      <w:pPr>
        <w:ind w:left="5080" w:hanging="360"/>
      </w:pPr>
    </w:lvl>
    <w:lvl w:ilvl="7" w:tplc="04050019">
      <w:start w:val="1"/>
      <w:numFmt w:val="lowerLetter"/>
      <w:lvlText w:val="%8."/>
      <w:lvlJc w:val="left"/>
      <w:pPr>
        <w:ind w:left="5800" w:hanging="360"/>
      </w:pPr>
    </w:lvl>
    <w:lvl w:ilvl="8" w:tplc="0405001B">
      <w:start w:val="1"/>
      <w:numFmt w:val="lowerRoman"/>
      <w:lvlText w:val="%9."/>
      <w:lvlJc w:val="right"/>
      <w:pPr>
        <w:ind w:left="6520" w:hanging="180"/>
      </w:pPr>
    </w:lvl>
  </w:abstractNum>
  <w:abstractNum w:abstractNumId="22" w15:restartNumberingAfterBreak="0">
    <w:nsid w:val="519E5B3F"/>
    <w:multiLevelType w:val="hybridMultilevel"/>
    <w:tmpl w:val="8D72B75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4F46EEB"/>
    <w:multiLevelType w:val="hybridMultilevel"/>
    <w:tmpl w:val="25385956"/>
    <w:lvl w:ilvl="0" w:tplc="CD1C528A">
      <w:start w:val="1"/>
      <w:numFmt w:val="decimal"/>
      <w:lvlText w:val="%1)"/>
      <w:lvlJc w:val="left"/>
      <w:pPr>
        <w:ind w:left="400" w:hanging="360"/>
      </w:pPr>
    </w:lvl>
    <w:lvl w:ilvl="1" w:tplc="04050019">
      <w:start w:val="1"/>
      <w:numFmt w:val="lowerLetter"/>
      <w:lvlText w:val="%2."/>
      <w:lvlJc w:val="left"/>
      <w:pPr>
        <w:ind w:left="1120" w:hanging="360"/>
      </w:pPr>
    </w:lvl>
    <w:lvl w:ilvl="2" w:tplc="0405001B">
      <w:start w:val="1"/>
      <w:numFmt w:val="lowerRoman"/>
      <w:lvlText w:val="%3."/>
      <w:lvlJc w:val="right"/>
      <w:pPr>
        <w:ind w:left="1840" w:hanging="180"/>
      </w:pPr>
    </w:lvl>
    <w:lvl w:ilvl="3" w:tplc="0405000F">
      <w:start w:val="1"/>
      <w:numFmt w:val="decimal"/>
      <w:lvlText w:val="%4."/>
      <w:lvlJc w:val="left"/>
      <w:pPr>
        <w:ind w:left="2560" w:hanging="360"/>
      </w:pPr>
    </w:lvl>
    <w:lvl w:ilvl="4" w:tplc="04050019">
      <w:start w:val="1"/>
      <w:numFmt w:val="lowerLetter"/>
      <w:lvlText w:val="%5."/>
      <w:lvlJc w:val="left"/>
      <w:pPr>
        <w:ind w:left="3280" w:hanging="360"/>
      </w:pPr>
    </w:lvl>
    <w:lvl w:ilvl="5" w:tplc="0405001B">
      <w:start w:val="1"/>
      <w:numFmt w:val="lowerRoman"/>
      <w:lvlText w:val="%6."/>
      <w:lvlJc w:val="right"/>
      <w:pPr>
        <w:ind w:left="4000" w:hanging="180"/>
      </w:pPr>
    </w:lvl>
    <w:lvl w:ilvl="6" w:tplc="0405000F">
      <w:start w:val="1"/>
      <w:numFmt w:val="decimal"/>
      <w:lvlText w:val="%7."/>
      <w:lvlJc w:val="left"/>
      <w:pPr>
        <w:ind w:left="4720" w:hanging="360"/>
      </w:pPr>
    </w:lvl>
    <w:lvl w:ilvl="7" w:tplc="04050019">
      <w:start w:val="1"/>
      <w:numFmt w:val="lowerLetter"/>
      <w:lvlText w:val="%8."/>
      <w:lvlJc w:val="left"/>
      <w:pPr>
        <w:ind w:left="5440" w:hanging="360"/>
      </w:pPr>
    </w:lvl>
    <w:lvl w:ilvl="8" w:tplc="0405001B">
      <w:start w:val="1"/>
      <w:numFmt w:val="lowerRoman"/>
      <w:lvlText w:val="%9."/>
      <w:lvlJc w:val="right"/>
      <w:pPr>
        <w:ind w:left="6160" w:hanging="180"/>
      </w:pPr>
    </w:lvl>
  </w:abstractNum>
  <w:abstractNum w:abstractNumId="24" w15:restartNumberingAfterBreak="0">
    <w:nsid w:val="5723306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58090E48"/>
    <w:multiLevelType w:val="hybridMultilevel"/>
    <w:tmpl w:val="2E82C148"/>
    <w:lvl w:ilvl="0" w:tplc="04050011">
      <w:start w:val="1"/>
      <w:numFmt w:val="decimal"/>
      <w:lvlText w:val="%1)"/>
      <w:lvlJc w:val="left"/>
      <w:pPr>
        <w:ind w:left="760" w:hanging="360"/>
      </w:pPr>
    </w:lvl>
    <w:lvl w:ilvl="1" w:tplc="04050019">
      <w:start w:val="1"/>
      <w:numFmt w:val="lowerLetter"/>
      <w:lvlText w:val="%2."/>
      <w:lvlJc w:val="left"/>
      <w:pPr>
        <w:ind w:left="1480" w:hanging="360"/>
      </w:pPr>
    </w:lvl>
    <w:lvl w:ilvl="2" w:tplc="0405001B">
      <w:start w:val="1"/>
      <w:numFmt w:val="lowerRoman"/>
      <w:lvlText w:val="%3."/>
      <w:lvlJc w:val="right"/>
      <w:pPr>
        <w:ind w:left="2200" w:hanging="180"/>
      </w:pPr>
    </w:lvl>
    <w:lvl w:ilvl="3" w:tplc="0405000F">
      <w:start w:val="1"/>
      <w:numFmt w:val="decimal"/>
      <w:lvlText w:val="%4."/>
      <w:lvlJc w:val="left"/>
      <w:pPr>
        <w:ind w:left="2920" w:hanging="360"/>
      </w:pPr>
    </w:lvl>
    <w:lvl w:ilvl="4" w:tplc="04050019">
      <w:start w:val="1"/>
      <w:numFmt w:val="lowerLetter"/>
      <w:lvlText w:val="%5."/>
      <w:lvlJc w:val="left"/>
      <w:pPr>
        <w:ind w:left="3640" w:hanging="360"/>
      </w:pPr>
    </w:lvl>
    <w:lvl w:ilvl="5" w:tplc="0405001B">
      <w:start w:val="1"/>
      <w:numFmt w:val="lowerRoman"/>
      <w:lvlText w:val="%6."/>
      <w:lvlJc w:val="right"/>
      <w:pPr>
        <w:ind w:left="4360" w:hanging="180"/>
      </w:pPr>
    </w:lvl>
    <w:lvl w:ilvl="6" w:tplc="0405000F">
      <w:start w:val="1"/>
      <w:numFmt w:val="decimal"/>
      <w:lvlText w:val="%7."/>
      <w:lvlJc w:val="left"/>
      <w:pPr>
        <w:ind w:left="5080" w:hanging="360"/>
      </w:pPr>
    </w:lvl>
    <w:lvl w:ilvl="7" w:tplc="04050019">
      <w:start w:val="1"/>
      <w:numFmt w:val="lowerLetter"/>
      <w:lvlText w:val="%8."/>
      <w:lvlJc w:val="left"/>
      <w:pPr>
        <w:ind w:left="5800" w:hanging="360"/>
      </w:pPr>
    </w:lvl>
    <w:lvl w:ilvl="8" w:tplc="0405001B">
      <w:start w:val="1"/>
      <w:numFmt w:val="lowerRoman"/>
      <w:lvlText w:val="%9."/>
      <w:lvlJc w:val="right"/>
      <w:pPr>
        <w:ind w:left="6520" w:hanging="180"/>
      </w:pPr>
    </w:lvl>
  </w:abstractNum>
  <w:abstractNum w:abstractNumId="26" w15:restartNumberingAfterBreak="0">
    <w:nsid w:val="5AB21B6B"/>
    <w:multiLevelType w:val="hybridMultilevel"/>
    <w:tmpl w:val="84CCF532"/>
    <w:lvl w:ilvl="0" w:tplc="09BCD3F2">
      <w:numFmt w:val="bullet"/>
      <w:lvlText w:val="-"/>
      <w:lvlJc w:val="left"/>
      <w:pPr>
        <w:ind w:left="720" w:hanging="360"/>
      </w:pPr>
      <w:rPr>
        <w:rFonts w:ascii="Arial" w:eastAsia="Times New Roman"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7" w15:restartNumberingAfterBreak="0">
    <w:nsid w:val="5EE2491C"/>
    <w:multiLevelType w:val="multilevel"/>
    <w:tmpl w:val="F2F67420"/>
    <w:styleLink w:val="KUJKviceurovnovy2"/>
    <w:lvl w:ilvl="0">
      <w:start w:val="1"/>
      <w:numFmt w:val="none"/>
      <w:lvlText w:val="%1"/>
      <w:lvlJc w:val="left"/>
      <w:pPr>
        <w:ind w:left="360" w:hanging="360"/>
      </w:pPr>
      <w:rPr>
        <w:rFonts w:ascii="Times New Roman" w:hAnsi="Times New Roman" w:cs="Times New Roman" w:hint="default"/>
        <w:b/>
        <w:color w:val="auto"/>
        <w:sz w:val="28"/>
      </w:rPr>
    </w:lvl>
    <w:lvl w:ilvl="1">
      <w:start w:val="1"/>
      <w:numFmt w:val="upperRoman"/>
      <w:lvlText w:val="%2."/>
      <w:lvlJc w:val="left"/>
      <w:pPr>
        <w:ind w:left="360" w:hanging="360"/>
      </w:pPr>
      <w:rPr>
        <w:rFonts w:ascii="Times New Roman" w:hAnsi="Times New Roman" w:cs="Times New Roman" w:hint="default"/>
        <w:b/>
        <w:sz w:val="28"/>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5FCB4C05"/>
    <w:multiLevelType w:val="hybridMultilevel"/>
    <w:tmpl w:val="A3441146"/>
    <w:lvl w:ilvl="0" w:tplc="CD1C528A">
      <w:start w:val="1"/>
      <w:numFmt w:val="decimal"/>
      <w:lvlText w:val="%1)"/>
      <w:lvlJc w:val="left"/>
      <w:pPr>
        <w:ind w:left="400" w:hanging="360"/>
      </w:pPr>
    </w:lvl>
    <w:lvl w:ilvl="1" w:tplc="04050019">
      <w:start w:val="1"/>
      <w:numFmt w:val="lowerLetter"/>
      <w:lvlText w:val="%2."/>
      <w:lvlJc w:val="left"/>
      <w:pPr>
        <w:ind w:left="1120" w:hanging="360"/>
      </w:pPr>
    </w:lvl>
    <w:lvl w:ilvl="2" w:tplc="0405001B">
      <w:start w:val="1"/>
      <w:numFmt w:val="lowerRoman"/>
      <w:lvlText w:val="%3."/>
      <w:lvlJc w:val="right"/>
      <w:pPr>
        <w:ind w:left="1840" w:hanging="180"/>
      </w:pPr>
    </w:lvl>
    <w:lvl w:ilvl="3" w:tplc="0405000F">
      <w:start w:val="1"/>
      <w:numFmt w:val="decimal"/>
      <w:lvlText w:val="%4."/>
      <w:lvlJc w:val="left"/>
      <w:pPr>
        <w:ind w:left="2560" w:hanging="360"/>
      </w:pPr>
    </w:lvl>
    <w:lvl w:ilvl="4" w:tplc="04050019">
      <w:start w:val="1"/>
      <w:numFmt w:val="lowerLetter"/>
      <w:lvlText w:val="%5."/>
      <w:lvlJc w:val="left"/>
      <w:pPr>
        <w:ind w:left="3280" w:hanging="360"/>
      </w:pPr>
    </w:lvl>
    <w:lvl w:ilvl="5" w:tplc="0405001B">
      <w:start w:val="1"/>
      <w:numFmt w:val="lowerRoman"/>
      <w:lvlText w:val="%6."/>
      <w:lvlJc w:val="right"/>
      <w:pPr>
        <w:ind w:left="4000" w:hanging="180"/>
      </w:pPr>
    </w:lvl>
    <w:lvl w:ilvl="6" w:tplc="0405000F">
      <w:start w:val="1"/>
      <w:numFmt w:val="decimal"/>
      <w:lvlText w:val="%7."/>
      <w:lvlJc w:val="left"/>
      <w:pPr>
        <w:ind w:left="4720" w:hanging="360"/>
      </w:pPr>
    </w:lvl>
    <w:lvl w:ilvl="7" w:tplc="04050019">
      <w:start w:val="1"/>
      <w:numFmt w:val="lowerLetter"/>
      <w:lvlText w:val="%8."/>
      <w:lvlJc w:val="left"/>
      <w:pPr>
        <w:ind w:left="5440" w:hanging="360"/>
      </w:pPr>
    </w:lvl>
    <w:lvl w:ilvl="8" w:tplc="0405001B">
      <w:start w:val="1"/>
      <w:numFmt w:val="lowerRoman"/>
      <w:lvlText w:val="%9."/>
      <w:lvlJc w:val="right"/>
      <w:pPr>
        <w:ind w:left="6160" w:hanging="180"/>
      </w:pPr>
    </w:lvl>
  </w:abstractNum>
  <w:abstractNum w:abstractNumId="29" w15:restartNumberingAfterBreak="0">
    <w:nsid w:val="61CB79E2"/>
    <w:multiLevelType w:val="hybridMultilevel"/>
    <w:tmpl w:val="D6EEE7B0"/>
    <w:lvl w:ilvl="0" w:tplc="58E49788">
      <w:start w:val="1"/>
      <w:numFmt w:val="decimal"/>
      <w:lvlText w:val="%1)"/>
      <w:lvlJc w:val="left"/>
      <w:pPr>
        <w:ind w:left="400" w:hanging="360"/>
      </w:pPr>
    </w:lvl>
    <w:lvl w:ilvl="1" w:tplc="04050019">
      <w:start w:val="1"/>
      <w:numFmt w:val="lowerLetter"/>
      <w:lvlText w:val="%2."/>
      <w:lvlJc w:val="left"/>
      <w:pPr>
        <w:ind w:left="1120" w:hanging="360"/>
      </w:pPr>
    </w:lvl>
    <w:lvl w:ilvl="2" w:tplc="0405001B">
      <w:start w:val="1"/>
      <w:numFmt w:val="lowerRoman"/>
      <w:lvlText w:val="%3."/>
      <w:lvlJc w:val="right"/>
      <w:pPr>
        <w:ind w:left="1840" w:hanging="180"/>
      </w:pPr>
    </w:lvl>
    <w:lvl w:ilvl="3" w:tplc="0405000F">
      <w:start w:val="1"/>
      <w:numFmt w:val="decimal"/>
      <w:lvlText w:val="%4."/>
      <w:lvlJc w:val="left"/>
      <w:pPr>
        <w:ind w:left="2560" w:hanging="360"/>
      </w:pPr>
    </w:lvl>
    <w:lvl w:ilvl="4" w:tplc="04050019">
      <w:start w:val="1"/>
      <w:numFmt w:val="lowerLetter"/>
      <w:lvlText w:val="%5."/>
      <w:lvlJc w:val="left"/>
      <w:pPr>
        <w:ind w:left="3280" w:hanging="360"/>
      </w:pPr>
    </w:lvl>
    <w:lvl w:ilvl="5" w:tplc="0405001B">
      <w:start w:val="1"/>
      <w:numFmt w:val="lowerRoman"/>
      <w:lvlText w:val="%6."/>
      <w:lvlJc w:val="right"/>
      <w:pPr>
        <w:ind w:left="4000" w:hanging="180"/>
      </w:pPr>
    </w:lvl>
    <w:lvl w:ilvl="6" w:tplc="0405000F">
      <w:start w:val="1"/>
      <w:numFmt w:val="decimal"/>
      <w:lvlText w:val="%7."/>
      <w:lvlJc w:val="left"/>
      <w:pPr>
        <w:ind w:left="4720" w:hanging="360"/>
      </w:pPr>
    </w:lvl>
    <w:lvl w:ilvl="7" w:tplc="04050019">
      <w:start w:val="1"/>
      <w:numFmt w:val="lowerLetter"/>
      <w:lvlText w:val="%8."/>
      <w:lvlJc w:val="left"/>
      <w:pPr>
        <w:ind w:left="5440" w:hanging="360"/>
      </w:pPr>
    </w:lvl>
    <w:lvl w:ilvl="8" w:tplc="0405001B">
      <w:start w:val="1"/>
      <w:numFmt w:val="lowerRoman"/>
      <w:lvlText w:val="%9."/>
      <w:lvlJc w:val="right"/>
      <w:pPr>
        <w:ind w:left="6160" w:hanging="180"/>
      </w:pPr>
    </w:lvl>
  </w:abstractNum>
  <w:abstractNum w:abstractNumId="30" w15:restartNumberingAfterBreak="0">
    <w:nsid w:val="65B22E6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67C23A0A"/>
    <w:multiLevelType w:val="hybridMultilevel"/>
    <w:tmpl w:val="44C6AB0C"/>
    <w:lvl w:ilvl="0" w:tplc="B3C4EDFC">
      <w:start w:val="1"/>
      <w:numFmt w:val="bullet"/>
      <w:lvlText w:val=""/>
      <w:lvlJc w:val="right"/>
      <w:pPr>
        <w:ind w:left="400" w:hanging="360"/>
      </w:pPr>
      <w:rPr>
        <w:rFonts w:ascii="Symbol" w:hAnsi="Symbol" w:hint="default"/>
        <w:b w:val="0"/>
        <w:i w:val="0"/>
        <w:sz w:val="20"/>
      </w:rPr>
    </w:lvl>
    <w:lvl w:ilvl="1" w:tplc="04050019">
      <w:start w:val="1"/>
      <w:numFmt w:val="lowerLetter"/>
      <w:lvlText w:val="%2."/>
      <w:lvlJc w:val="left"/>
      <w:pPr>
        <w:ind w:left="1120" w:hanging="360"/>
      </w:pPr>
    </w:lvl>
    <w:lvl w:ilvl="2" w:tplc="0405001B">
      <w:start w:val="1"/>
      <w:numFmt w:val="lowerRoman"/>
      <w:lvlText w:val="%3."/>
      <w:lvlJc w:val="right"/>
      <w:pPr>
        <w:ind w:left="1840" w:hanging="180"/>
      </w:pPr>
    </w:lvl>
    <w:lvl w:ilvl="3" w:tplc="0405000F">
      <w:start w:val="1"/>
      <w:numFmt w:val="decimal"/>
      <w:lvlText w:val="%4."/>
      <w:lvlJc w:val="left"/>
      <w:pPr>
        <w:ind w:left="2560" w:hanging="360"/>
      </w:pPr>
    </w:lvl>
    <w:lvl w:ilvl="4" w:tplc="04050019">
      <w:start w:val="1"/>
      <w:numFmt w:val="lowerLetter"/>
      <w:lvlText w:val="%5."/>
      <w:lvlJc w:val="left"/>
      <w:pPr>
        <w:ind w:left="3280" w:hanging="360"/>
      </w:pPr>
    </w:lvl>
    <w:lvl w:ilvl="5" w:tplc="0405001B">
      <w:start w:val="1"/>
      <w:numFmt w:val="lowerRoman"/>
      <w:lvlText w:val="%6."/>
      <w:lvlJc w:val="right"/>
      <w:pPr>
        <w:ind w:left="4000" w:hanging="180"/>
      </w:pPr>
    </w:lvl>
    <w:lvl w:ilvl="6" w:tplc="0405000F">
      <w:start w:val="1"/>
      <w:numFmt w:val="decimal"/>
      <w:lvlText w:val="%7."/>
      <w:lvlJc w:val="left"/>
      <w:pPr>
        <w:ind w:left="4720" w:hanging="360"/>
      </w:pPr>
    </w:lvl>
    <w:lvl w:ilvl="7" w:tplc="04050019">
      <w:start w:val="1"/>
      <w:numFmt w:val="lowerLetter"/>
      <w:lvlText w:val="%8."/>
      <w:lvlJc w:val="left"/>
      <w:pPr>
        <w:ind w:left="5440" w:hanging="360"/>
      </w:pPr>
    </w:lvl>
    <w:lvl w:ilvl="8" w:tplc="0405001B">
      <w:start w:val="1"/>
      <w:numFmt w:val="lowerRoman"/>
      <w:lvlText w:val="%9."/>
      <w:lvlJc w:val="right"/>
      <w:pPr>
        <w:ind w:left="6160" w:hanging="180"/>
      </w:pPr>
    </w:lvl>
  </w:abstractNum>
  <w:abstractNum w:abstractNumId="32" w15:restartNumberingAfterBreak="0">
    <w:nsid w:val="6A161168"/>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6C1F3E3A"/>
    <w:multiLevelType w:val="hybridMultilevel"/>
    <w:tmpl w:val="3C90B1EC"/>
    <w:lvl w:ilvl="0" w:tplc="6CBA91A4">
      <w:start w:val="1"/>
      <w:numFmt w:val="upperRoman"/>
      <w:lvlText w:val="%1."/>
      <w:lvlJc w:val="left"/>
      <w:pPr>
        <w:ind w:left="720"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FBD780C"/>
    <w:multiLevelType w:val="hybridMultilevel"/>
    <w:tmpl w:val="CEDA0874"/>
    <w:lvl w:ilvl="0" w:tplc="9828A900">
      <w:start w:val="1"/>
      <w:numFmt w:val="decimal"/>
      <w:pStyle w:val="KUJKcislova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655774D"/>
    <w:multiLevelType w:val="hybridMultilevel"/>
    <w:tmpl w:val="4CD0198A"/>
    <w:lvl w:ilvl="0" w:tplc="A29E3268">
      <w:start w:val="1"/>
      <w:numFmt w:val="decimal"/>
      <w:lvlText w:val="%1)"/>
      <w:lvlJc w:val="left"/>
      <w:pPr>
        <w:ind w:left="400" w:hanging="360"/>
      </w:pPr>
    </w:lvl>
    <w:lvl w:ilvl="1" w:tplc="04050019">
      <w:start w:val="1"/>
      <w:numFmt w:val="lowerLetter"/>
      <w:lvlText w:val="%2."/>
      <w:lvlJc w:val="left"/>
      <w:pPr>
        <w:ind w:left="1120" w:hanging="360"/>
      </w:pPr>
    </w:lvl>
    <w:lvl w:ilvl="2" w:tplc="0405001B">
      <w:start w:val="1"/>
      <w:numFmt w:val="lowerRoman"/>
      <w:lvlText w:val="%3."/>
      <w:lvlJc w:val="right"/>
      <w:pPr>
        <w:ind w:left="1840" w:hanging="180"/>
      </w:pPr>
    </w:lvl>
    <w:lvl w:ilvl="3" w:tplc="0405000F">
      <w:start w:val="1"/>
      <w:numFmt w:val="decimal"/>
      <w:lvlText w:val="%4."/>
      <w:lvlJc w:val="left"/>
      <w:pPr>
        <w:ind w:left="2560" w:hanging="360"/>
      </w:pPr>
    </w:lvl>
    <w:lvl w:ilvl="4" w:tplc="04050019">
      <w:start w:val="1"/>
      <w:numFmt w:val="lowerLetter"/>
      <w:lvlText w:val="%5."/>
      <w:lvlJc w:val="left"/>
      <w:pPr>
        <w:ind w:left="3280" w:hanging="360"/>
      </w:pPr>
    </w:lvl>
    <w:lvl w:ilvl="5" w:tplc="0405001B">
      <w:start w:val="1"/>
      <w:numFmt w:val="lowerRoman"/>
      <w:lvlText w:val="%6."/>
      <w:lvlJc w:val="right"/>
      <w:pPr>
        <w:ind w:left="4000" w:hanging="180"/>
      </w:pPr>
    </w:lvl>
    <w:lvl w:ilvl="6" w:tplc="0405000F">
      <w:start w:val="1"/>
      <w:numFmt w:val="decimal"/>
      <w:lvlText w:val="%7."/>
      <w:lvlJc w:val="left"/>
      <w:pPr>
        <w:ind w:left="4720" w:hanging="360"/>
      </w:pPr>
    </w:lvl>
    <w:lvl w:ilvl="7" w:tplc="04050019">
      <w:start w:val="1"/>
      <w:numFmt w:val="lowerLetter"/>
      <w:lvlText w:val="%8."/>
      <w:lvlJc w:val="left"/>
      <w:pPr>
        <w:ind w:left="5440" w:hanging="360"/>
      </w:pPr>
    </w:lvl>
    <w:lvl w:ilvl="8" w:tplc="0405001B">
      <w:start w:val="1"/>
      <w:numFmt w:val="lowerRoman"/>
      <w:lvlText w:val="%9."/>
      <w:lvlJc w:val="right"/>
      <w:pPr>
        <w:ind w:left="6160" w:hanging="180"/>
      </w:pPr>
    </w:lvl>
  </w:abstractNum>
  <w:abstractNum w:abstractNumId="36" w15:restartNumberingAfterBreak="0">
    <w:nsid w:val="7DA75362"/>
    <w:multiLevelType w:val="hybridMultilevel"/>
    <w:tmpl w:val="79C29AF2"/>
    <w:styleLink w:val="KUJKviceurovnovy1"/>
    <w:lvl w:ilvl="0" w:tplc="B56C9BB8">
      <w:start w:val="1"/>
      <w:numFmt w:val="decimal"/>
      <w:lvlText w:val="%1)"/>
      <w:lvlJc w:val="left"/>
      <w:pPr>
        <w:ind w:left="400" w:hanging="360"/>
      </w:pPr>
      <w:rPr>
        <w:rFonts w:hint="default"/>
      </w:rPr>
    </w:lvl>
    <w:lvl w:ilvl="1" w:tplc="04050019" w:tentative="1">
      <w:start w:val="1"/>
      <w:numFmt w:val="lowerLetter"/>
      <w:lvlText w:val="%2."/>
      <w:lvlJc w:val="left"/>
      <w:pPr>
        <w:ind w:left="1120" w:hanging="360"/>
      </w:pPr>
    </w:lvl>
    <w:lvl w:ilvl="2" w:tplc="0405001B" w:tentative="1">
      <w:start w:val="1"/>
      <w:numFmt w:val="lowerRoman"/>
      <w:lvlText w:val="%3."/>
      <w:lvlJc w:val="right"/>
      <w:pPr>
        <w:ind w:left="1840" w:hanging="180"/>
      </w:pPr>
    </w:lvl>
    <w:lvl w:ilvl="3" w:tplc="0405000F" w:tentative="1">
      <w:start w:val="1"/>
      <w:numFmt w:val="decimal"/>
      <w:lvlText w:val="%4."/>
      <w:lvlJc w:val="left"/>
      <w:pPr>
        <w:ind w:left="2560" w:hanging="360"/>
      </w:pPr>
    </w:lvl>
    <w:lvl w:ilvl="4" w:tplc="04050019" w:tentative="1">
      <w:start w:val="1"/>
      <w:numFmt w:val="lowerLetter"/>
      <w:lvlText w:val="%5."/>
      <w:lvlJc w:val="left"/>
      <w:pPr>
        <w:ind w:left="3280" w:hanging="360"/>
      </w:pPr>
    </w:lvl>
    <w:lvl w:ilvl="5" w:tplc="0405001B" w:tentative="1">
      <w:start w:val="1"/>
      <w:numFmt w:val="lowerRoman"/>
      <w:lvlText w:val="%6."/>
      <w:lvlJc w:val="right"/>
      <w:pPr>
        <w:ind w:left="4000" w:hanging="180"/>
      </w:pPr>
    </w:lvl>
    <w:lvl w:ilvl="6" w:tplc="0405000F" w:tentative="1">
      <w:start w:val="1"/>
      <w:numFmt w:val="decimal"/>
      <w:lvlText w:val="%7."/>
      <w:lvlJc w:val="left"/>
      <w:pPr>
        <w:ind w:left="4720" w:hanging="360"/>
      </w:pPr>
    </w:lvl>
    <w:lvl w:ilvl="7" w:tplc="04050019" w:tentative="1">
      <w:start w:val="1"/>
      <w:numFmt w:val="lowerLetter"/>
      <w:lvlText w:val="%8."/>
      <w:lvlJc w:val="left"/>
      <w:pPr>
        <w:ind w:left="5440" w:hanging="360"/>
      </w:pPr>
    </w:lvl>
    <w:lvl w:ilvl="8" w:tplc="0405001B" w:tentative="1">
      <w:start w:val="1"/>
      <w:numFmt w:val="lowerRoman"/>
      <w:lvlText w:val="%9."/>
      <w:lvlJc w:val="right"/>
      <w:pPr>
        <w:ind w:left="6160" w:hanging="180"/>
      </w:pPr>
    </w:lvl>
  </w:abstractNum>
  <w:num w:numId="1" w16cid:durableId="950164334">
    <w:abstractNumId w:val="10"/>
  </w:num>
  <w:num w:numId="2" w16cid:durableId="1168449506">
    <w:abstractNumId w:val="11"/>
  </w:num>
  <w:num w:numId="3" w16cid:durableId="1275214380">
    <w:abstractNumId w:val="34"/>
  </w:num>
  <w:num w:numId="4" w16cid:durableId="1244291530">
    <w:abstractNumId w:val="30"/>
  </w:num>
  <w:num w:numId="5" w16cid:durableId="372771243">
    <w:abstractNumId w:val="1"/>
  </w:num>
  <w:num w:numId="6" w16cid:durableId="985625948">
    <w:abstractNumId w:val="15"/>
  </w:num>
  <w:num w:numId="7" w16cid:durableId="1271889368">
    <w:abstractNumId w:val="24"/>
  </w:num>
  <w:num w:numId="8" w16cid:durableId="938027801">
    <w:abstractNumId w:val="16"/>
  </w:num>
  <w:num w:numId="9" w16cid:durableId="1987198813">
    <w:abstractNumId w:val="17"/>
  </w:num>
  <w:num w:numId="10" w16cid:durableId="386494548">
    <w:abstractNumId w:val="33"/>
  </w:num>
  <w:num w:numId="11" w16cid:durableId="1412846432">
    <w:abstractNumId w:val="22"/>
  </w:num>
  <w:num w:numId="12" w16cid:durableId="1149708993">
    <w:abstractNumId w:val="31"/>
  </w:num>
  <w:num w:numId="13" w16cid:durableId="1527525474">
    <w:abstractNumId w:val="18"/>
  </w:num>
  <w:num w:numId="14" w16cid:durableId="1481461302">
    <w:abstractNumId w:val="36"/>
  </w:num>
  <w:num w:numId="15" w16cid:durableId="930743717">
    <w:abstractNumId w:val="6"/>
  </w:num>
  <w:num w:numId="16" w16cid:durableId="713970843">
    <w:abstractNumId w:val="7"/>
  </w:num>
  <w:num w:numId="17" w16cid:durableId="70659793">
    <w:abstractNumId w:val="26"/>
  </w:num>
  <w:num w:numId="18" w16cid:durableId="878052615">
    <w:abstractNumId w:val="0"/>
  </w:num>
  <w:num w:numId="19" w16cid:durableId="423962477">
    <w:abstractNumId w:val="2"/>
  </w:num>
  <w:num w:numId="20" w16cid:durableId="1161043630">
    <w:abstractNumId w:val="27"/>
  </w:num>
  <w:num w:numId="21" w16cid:durableId="142949691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68243886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670359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76816064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3156031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12488682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447000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552245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76338159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41762885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81803860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9692987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46304108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8930858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39797469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31748778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96704959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708"/>
  <w:hyphenationZone w:val="425"/>
  <w:drawingGridHorizontalSpacing w:val="14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5539"/>
    <w:rsid w:val="000010F6"/>
    <w:rsid w:val="00001529"/>
    <w:rsid w:val="00001D0A"/>
    <w:rsid w:val="00006E94"/>
    <w:rsid w:val="00007322"/>
    <w:rsid w:val="000107BB"/>
    <w:rsid w:val="00011484"/>
    <w:rsid w:val="00011EA3"/>
    <w:rsid w:val="00012EB9"/>
    <w:rsid w:val="00013489"/>
    <w:rsid w:val="00013B65"/>
    <w:rsid w:val="00014639"/>
    <w:rsid w:val="00015986"/>
    <w:rsid w:val="00016F17"/>
    <w:rsid w:val="00017B95"/>
    <w:rsid w:val="00017D41"/>
    <w:rsid w:val="000209C0"/>
    <w:rsid w:val="0002269C"/>
    <w:rsid w:val="0002382E"/>
    <w:rsid w:val="00024E20"/>
    <w:rsid w:val="0002550F"/>
    <w:rsid w:val="00026916"/>
    <w:rsid w:val="0002708B"/>
    <w:rsid w:val="00030698"/>
    <w:rsid w:val="00030712"/>
    <w:rsid w:val="00030EAC"/>
    <w:rsid w:val="00031A8E"/>
    <w:rsid w:val="000331F7"/>
    <w:rsid w:val="000341CF"/>
    <w:rsid w:val="0003471D"/>
    <w:rsid w:val="00034EBA"/>
    <w:rsid w:val="000356A4"/>
    <w:rsid w:val="00035FDC"/>
    <w:rsid w:val="0003619F"/>
    <w:rsid w:val="00036347"/>
    <w:rsid w:val="0003687D"/>
    <w:rsid w:val="00040BA1"/>
    <w:rsid w:val="00041364"/>
    <w:rsid w:val="0004182B"/>
    <w:rsid w:val="0004189C"/>
    <w:rsid w:val="0004210C"/>
    <w:rsid w:val="00042ADC"/>
    <w:rsid w:val="00042FFD"/>
    <w:rsid w:val="000439CD"/>
    <w:rsid w:val="00043C04"/>
    <w:rsid w:val="00043D82"/>
    <w:rsid w:val="00044E89"/>
    <w:rsid w:val="00046466"/>
    <w:rsid w:val="00047948"/>
    <w:rsid w:val="000501B5"/>
    <w:rsid w:val="00053829"/>
    <w:rsid w:val="0005428E"/>
    <w:rsid w:val="00054D48"/>
    <w:rsid w:val="0005503F"/>
    <w:rsid w:val="000557BD"/>
    <w:rsid w:val="00055D62"/>
    <w:rsid w:val="00055E56"/>
    <w:rsid w:val="00056034"/>
    <w:rsid w:val="00057B9B"/>
    <w:rsid w:val="000605A2"/>
    <w:rsid w:val="00061C15"/>
    <w:rsid w:val="0006254D"/>
    <w:rsid w:val="00062659"/>
    <w:rsid w:val="00063998"/>
    <w:rsid w:val="00063B6E"/>
    <w:rsid w:val="000640C9"/>
    <w:rsid w:val="00064405"/>
    <w:rsid w:val="00065DC3"/>
    <w:rsid w:val="00066139"/>
    <w:rsid w:val="0006653F"/>
    <w:rsid w:val="00066AAD"/>
    <w:rsid w:val="00066EB3"/>
    <w:rsid w:val="000676D7"/>
    <w:rsid w:val="000704E2"/>
    <w:rsid w:val="000706F1"/>
    <w:rsid w:val="0007074F"/>
    <w:rsid w:val="000713B9"/>
    <w:rsid w:val="00071DF6"/>
    <w:rsid w:val="00072569"/>
    <w:rsid w:val="000734E6"/>
    <w:rsid w:val="00074272"/>
    <w:rsid w:val="000743A7"/>
    <w:rsid w:val="00075C9D"/>
    <w:rsid w:val="00075EC5"/>
    <w:rsid w:val="00077826"/>
    <w:rsid w:val="00080990"/>
    <w:rsid w:val="000810A6"/>
    <w:rsid w:val="0008181A"/>
    <w:rsid w:val="00081D75"/>
    <w:rsid w:val="00081EF3"/>
    <w:rsid w:val="0008382E"/>
    <w:rsid w:val="00085AF9"/>
    <w:rsid w:val="000906B7"/>
    <w:rsid w:val="000908A2"/>
    <w:rsid w:val="000941A4"/>
    <w:rsid w:val="0009472B"/>
    <w:rsid w:val="00094F7F"/>
    <w:rsid w:val="00095B8C"/>
    <w:rsid w:val="00096F1A"/>
    <w:rsid w:val="000972F7"/>
    <w:rsid w:val="00097C31"/>
    <w:rsid w:val="000A0741"/>
    <w:rsid w:val="000A0AAB"/>
    <w:rsid w:val="000A18E8"/>
    <w:rsid w:val="000A1CEE"/>
    <w:rsid w:val="000A21E3"/>
    <w:rsid w:val="000A3F19"/>
    <w:rsid w:val="000A4764"/>
    <w:rsid w:val="000A4816"/>
    <w:rsid w:val="000A6493"/>
    <w:rsid w:val="000A7AB1"/>
    <w:rsid w:val="000C0151"/>
    <w:rsid w:val="000C0AF4"/>
    <w:rsid w:val="000C1845"/>
    <w:rsid w:val="000C273D"/>
    <w:rsid w:val="000C2B67"/>
    <w:rsid w:val="000C2BD0"/>
    <w:rsid w:val="000C36D4"/>
    <w:rsid w:val="000C41DF"/>
    <w:rsid w:val="000C4310"/>
    <w:rsid w:val="000C6405"/>
    <w:rsid w:val="000C69D4"/>
    <w:rsid w:val="000C6A4D"/>
    <w:rsid w:val="000C7180"/>
    <w:rsid w:val="000D09CC"/>
    <w:rsid w:val="000D107C"/>
    <w:rsid w:val="000D1DF8"/>
    <w:rsid w:val="000D3D3C"/>
    <w:rsid w:val="000D5968"/>
    <w:rsid w:val="000D7957"/>
    <w:rsid w:val="000E0251"/>
    <w:rsid w:val="000E1291"/>
    <w:rsid w:val="000E1CD7"/>
    <w:rsid w:val="000E1DCB"/>
    <w:rsid w:val="000E2783"/>
    <w:rsid w:val="000E2CE6"/>
    <w:rsid w:val="000E41E7"/>
    <w:rsid w:val="000E58DA"/>
    <w:rsid w:val="000E6B1E"/>
    <w:rsid w:val="000E772C"/>
    <w:rsid w:val="000F0340"/>
    <w:rsid w:val="000F192A"/>
    <w:rsid w:val="000F2433"/>
    <w:rsid w:val="000F35DE"/>
    <w:rsid w:val="000F3AFC"/>
    <w:rsid w:val="000F4B48"/>
    <w:rsid w:val="000F54C3"/>
    <w:rsid w:val="000F6707"/>
    <w:rsid w:val="000F728E"/>
    <w:rsid w:val="000F7D1D"/>
    <w:rsid w:val="000F7F77"/>
    <w:rsid w:val="0010090E"/>
    <w:rsid w:val="001023A1"/>
    <w:rsid w:val="001028B5"/>
    <w:rsid w:val="0010388E"/>
    <w:rsid w:val="0010516C"/>
    <w:rsid w:val="00106D17"/>
    <w:rsid w:val="00106E7D"/>
    <w:rsid w:val="001073DF"/>
    <w:rsid w:val="0010779D"/>
    <w:rsid w:val="00107874"/>
    <w:rsid w:val="001078F6"/>
    <w:rsid w:val="00107D00"/>
    <w:rsid w:val="00107F50"/>
    <w:rsid w:val="00110169"/>
    <w:rsid w:val="00110B1E"/>
    <w:rsid w:val="001111B2"/>
    <w:rsid w:val="0011131D"/>
    <w:rsid w:val="00111E96"/>
    <w:rsid w:val="00112034"/>
    <w:rsid w:val="0011319D"/>
    <w:rsid w:val="00113560"/>
    <w:rsid w:val="00113C8E"/>
    <w:rsid w:val="001149D2"/>
    <w:rsid w:val="001154CF"/>
    <w:rsid w:val="001157AE"/>
    <w:rsid w:val="00115F4F"/>
    <w:rsid w:val="0011674E"/>
    <w:rsid w:val="00116920"/>
    <w:rsid w:val="00116DF4"/>
    <w:rsid w:val="001172F3"/>
    <w:rsid w:val="00122125"/>
    <w:rsid w:val="001226C2"/>
    <w:rsid w:val="001227F8"/>
    <w:rsid w:val="00122EDD"/>
    <w:rsid w:val="00126417"/>
    <w:rsid w:val="00127A73"/>
    <w:rsid w:val="0013011B"/>
    <w:rsid w:val="00130665"/>
    <w:rsid w:val="00131199"/>
    <w:rsid w:val="00131ABB"/>
    <w:rsid w:val="00132579"/>
    <w:rsid w:val="0013266B"/>
    <w:rsid w:val="0013306E"/>
    <w:rsid w:val="00133ECB"/>
    <w:rsid w:val="00134E34"/>
    <w:rsid w:val="00134EF4"/>
    <w:rsid w:val="001352B1"/>
    <w:rsid w:val="001359EC"/>
    <w:rsid w:val="00135FC7"/>
    <w:rsid w:val="00136130"/>
    <w:rsid w:val="00136C1B"/>
    <w:rsid w:val="001400BA"/>
    <w:rsid w:val="00140430"/>
    <w:rsid w:val="00142077"/>
    <w:rsid w:val="001424B5"/>
    <w:rsid w:val="0014411B"/>
    <w:rsid w:val="00144D98"/>
    <w:rsid w:val="00144F93"/>
    <w:rsid w:val="00146734"/>
    <w:rsid w:val="0015038B"/>
    <w:rsid w:val="00150CC1"/>
    <w:rsid w:val="0015153A"/>
    <w:rsid w:val="00151F20"/>
    <w:rsid w:val="00152152"/>
    <w:rsid w:val="00152670"/>
    <w:rsid w:val="0015731D"/>
    <w:rsid w:val="001608DA"/>
    <w:rsid w:val="00161009"/>
    <w:rsid w:val="001615DF"/>
    <w:rsid w:val="00161A17"/>
    <w:rsid w:val="00162D32"/>
    <w:rsid w:val="0016469E"/>
    <w:rsid w:val="00164BF9"/>
    <w:rsid w:val="00165160"/>
    <w:rsid w:val="00165E85"/>
    <w:rsid w:val="00167E61"/>
    <w:rsid w:val="00170552"/>
    <w:rsid w:val="0017152B"/>
    <w:rsid w:val="001723CB"/>
    <w:rsid w:val="001725BA"/>
    <w:rsid w:val="00172D61"/>
    <w:rsid w:val="0017339F"/>
    <w:rsid w:val="001746AB"/>
    <w:rsid w:val="00175516"/>
    <w:rsid w:val="001774E0"/>
    <w:rsid w:val="0017752F"/>
    <w:rsid w:val="00180886"/>
    <w:rsid w:val="00180AD9"/>
    <w:rsid w:val="00180B15"/>
    <w:rsid w:val="00181BF0"/>
    <w:rsid w:val="00185707"/>
    <w:rsid w:val="001857F5"/>
    <w:rsid w:val="00187972"/>
    <w:rsid w:val="0019059A"/>
    <w:rsid w:val="00190AAA"/>
    <w:rsid w:val="00190AED"/>
    <w:rsid w:val="001928D0"/>
    <w:rsid w:val="0019299C"/>
    <w:rsid w:val="00192A0F"/>
    <w:rsid w:val="00193983"/>
    <w:rsid w:val="00196670"/>
    <w:rsid w:val="001A00B1"/>
    <w:rsid w:val="001A1B8A"/>
    <w:rsid w:val="001A1E78"/>
    <w:rsid w:val="001A2196"/>
    <w:rsid w:val="001A2D5E"/>
    <w:rsid w:val="001A35E0"/>
    <w:rsid w:val="001A36B4"/>
    <w:rsid w:val="001A43CC"/>
    <w:rsid w:val="001A4465"/>
    <w:rsid w:val="001A4559"/>
    <w:rsid w:val="001A56CC"/>
    <w:rsid w:val="001A6151"/>
    <w:rsid w:val="001A6293"/>
    <w:rsid w:val="001A70CA"/>
    <w:rsid w:val="001B3A9B"/>
    <w:rsid w:val="001B3B79"/>
    <w:rsid w:val="001B40C4"/>
    <w:rsid w:val="001B50CC"/>
    <w:rsid w:val="001B56B0"/>
    <w:rsid w:val="001B6526"/>
    <w:rsid w:val="001B6F14"/>
    <w:rsid w:val="001B73B4"/>
    <w:rsid w:val="001B773A"/>
    <w:rsid w:val="001C19E6"/>
    <w:rsid w:val="001C2839"/>
    <w:rsid w:val="001C352A"/>
    <w:rsid w:val="001C37B7"/>
    <w:rsid w:val="001C4090"/>
    <w:rsid w:val="001C4166"/>
    <w:rsid w:val="001C534A"/>
    <w:rsid w:val="001C65BA"/>
    <w:rsid w:val="001C6F46"/>
    <w:rsid w:val="001C7025"/>
    <w:rsid w:val="001C7160"/>
    <w:rsid w:val="001D1F47"/>
    <w:rsid w:val="001D2555"/>
    <w:rsid w:val="001D291F"/>
    <w:rsid w:val="001D2C33"/>
    <w:rsid w:val="001D6B4B"/>
    <w:rsid w:val="001D6C15"/>
    <w:rsid w:val="001E0017"/>
    <w:rsid w:val="001E001A"/>
    <w:rsid w:val="001E2493"/>
    <w:rsid w:val="001E2AA9"/>
    <w:rsid w:val="001E2E41"/>
    <w:rsid w:val="001E3685"/>
    <w:rsid w:val="001E3964"/>
    <w:rsid w:val="001E446A"/>
    <w:rsid w:val="001E7A8B"/>
    <w:rsid w:val="001F14E5"/>
    <w:rsid w:val="001F2356"/>
    <w:rsid w:val="001F385F"/>
    <w:rsid w:val="001F3DCC"/>
    <w:rsid w:val="001F570E"/>
    <w:rsid w:val="002008F5"/>
    <w:rsid w:val="00200A3E"/>
    <w:rsid w:val="00200AEC"/>
    <w:rsid w:val="00201EB5"/>
    <w:rsid w:val="00202285"/>
    <w:rsid w:val="00203A80"/>
    <w:rsid w:val="00203AEC"/>
    <w:rsid w:val="00204663"/>
    <w:rsid w:val="002050A0"/>
    <w:rsid w:val="00205F39"/>
    <w:rsid w:val="002060DC"/>
    <w:rsid w:val="00207BAE"/>
    <w:rsid w:val="00210138"/>
    <w:rsid w:val="002101BD"/>
    <w:rsid w:val="00211125"/>
    <w:rsid w:val="002119D2"/>
    <w:rsid w:val="00211A5B"/>
    <w:rsid w:val="00211A6B"/>
    <w:rsid w:val="00211F7A"/>
    <w:rsid w:val="002141EF"/>
    <w:rsid w:val="0021539F"/>
    <w:rsid w:val="00216536"/>
    <w:rsid w:val="0021711E"/>
    <w:rsid w:val="00217356"/>
    <w:rsid w:val="002174A1"/>
    <w:rsid w:val="00220765"/>
    <w:rsid w:val="002207B4"/>
    <w:rsid w:val="00221019"/>
    <w:rsid w:val="00221358"/>
    <w:rsid w:val="00222067"/>
    <w:rsid w:val="00223722"/>
    <w:rsid w:val="002240BF"/>
    <w:rsid w:val="00226FC4"/>
    <w:rsid w:val="00227D15"/>
    <w:rsid w:val="00227DBC"/>
    <w:rsid w:val="002303AD"/>
    <w:rsid w:val="00232266"/>
    <w:rsid w:val="002334DF"/>
    <w:rsid w:val="00236EB7"/>
    <w:rsid w:val="002407F5"/>
    <w:rsid w:val="00240E1A"/>
    <w:rsid w:val="002410EF"/>
    <w:rsid w:val="0024170D"/>
    <w:rsid w:val="00241987"/>
    <w:rsid w:val="00242848"/>
    <w:rsid w:val="002449A8"/>
    <w:rsid w:val="00245745"/>
    <w:rsid w:val="00246445"/>
    <w:rsid w:val="002506E2"/>
    <w:rsid w:val="00250F3C"/>
    <w:rsid w:val="00252AD1"/>
    <w:rsid w:val="00252CDC"/>
    <w:rsid w:val="0025442C"/>
    <w:rsid w:val="00256A88"/>
    <w:rsid w:val="002577C5"/>
    <w:rsid w:val="00257E9E"/>
    <w:rsid w:val="00261BA1"/>
    <w:rsid w:val="00261CC6"/>
    <w:rsid w:val="0026332F"/>
    <w:rsid w:val="00263B6E"/>
    <w:rsid w:val="002646E1"/>
    <w:rsid w:val="00265118"/>
    <w:rsid w:val="002669F6"/>
    <w:rsid w:val="0027044E"/>
    <w:rsid w:val="00274E92"/>
    <w:rsid w:val="00275114"/>
    <w:rsid w:val="00276425"/>
    <w:rsid w:val="002769F5"/>
    <w:rsid w:val="002778F4"/>
    <w:rsid w:val="0028085F"/>
    <w:rsid w:val="002810BB"/>
    <w:rsid w:val="00281514"/>
    <w:rsid w:val="00281ED1"/>
    <w:rsid w:val="00281F6D"/>
    <w:rsid w:val="00282314"/>
    <w:rsid w:val="0028246B"/>
    <w:rsid w:val="002837AB"/>
    <w:rsid w:val="00283BF9"/>
    <w:rsid w:val="00285CB8"/>
    <w:rsid w:val="002862DF"/>
    <w:rsid w:val="00286BE9"/>
    <w:rsid w:val="00287895"/>
    <w:rsid w:val="00291531"/>
    <w:rsid w:val="00291566"/>
    <w:rsid w:val="00291C5A"/>
    <w:rsid w:val="00291C75"/>
    <w:rsid w:val="00296375"/>
    <w:rsid w:val="00296D85"/>
    <w:rsid w:val="00296EA2"/>
    <w:rsid w:val="00297564"/>
    <w:rsid w:val="002A0D8F"/>
    <w:rsid w:val="002A315B"/>
    <w:rsid w:val="002A3EC0"/>
    <w:rsid w:val="002A44B8"/>
    <w:rsid w:val="002A46DD"/>
    <w:rsid w:val="002A57F2"/>
    <w:rsid w:val="002A69A3"/>
    <w:rsid w:val="002A7B87"/>
    <w:rsid w:val="002B11C4"/>
    <w:rsid w:val="002B11D4"/>
    <w:rsid w:val="002B3D46"/>
    <w:rsid w:val="002B5059"/>
    <w:rsid w:val="002B76E9"/>
    <w:rsid w:val="002C1295"/>
    <w:rsid w:val="002C2EC3"/>
    <w:rsid w:val="002C3EA5"/>
    <w:rsid w:val="002C402D"/>
    <w:rsid w:val="002C40D1"/>
    <w:rsid w:val="002C5539"/>
    <w:rsid w:val="002C61BB"/>
    <w:rsid w:val="002C66F1"/>
    <w:rsid w:val="002C6C2C"/>
    <w:rsid w:val="002C6F9E"/>
    <w:rsid w:val="002C7F99"/>
    <w:rsid w:val="002D03B4"/>
    <w:rsid w:val="002D0AA0"/>
    <w:rsid w:val="002D0BFE"/>
    <w:rsid w:val="002D1156"/>
    <w:rsid w:val="002D2679"/>
    <w:rsid w:val="002D353B"/>
    <w:rsid w:val="002D45F0"/>
    <w:rsid w:val="002D524A"/>
    <w:rsid w:val="002D6FE8"/>
    <w:rsid w:val="002D714F"/>
    <w:rsid w:val="002E014A"/>
    <w:rsid w:val="002E01EC"/>
    <w:rsid w:val="002E1F56"/>
    <w:rsid w:val="002E1FA0"/>
    <w:rsid w:val="002E22DF"/>
    <w:rsid w:val="002E31C1"/>
    <w:rsid w:val="002E4140"/>
    <w:rsid w:val="002E4592"/>
    <w:rsid w:val="002E5952"/>
    <w:rsid w:val="002E6A01"/>
    <w:rsid w:val="002F05E1"/>
    <w:rsid w:val="002F2C3C"/>
    <w:rsid w:val="002F4437"/>
    <w:rsid w:val="002F4F23"/>
    <w:rsid w:val="002F5526"/>
    <w:rsid w:val="002F5964"/>
    <w:rsid w:val="002F6039"/>
    <w:rsid w:val="002F64EB"/>
    <w:rsid w:val="002F6D67"/>
    <w:rsid w:val="002F71E8"/>
    <w:rsid w:val="002F72DF"/>
    <w:rsid w:val="00301576"/>
    <w:rsid w:val="00301929"/>
    <w:rsid w:val="00302511"/>
    <w:rsid w:val="00302538"/>
    <w:rsid w:val="00303318"/>
    <w:rsid w:val="00303F19"/>
    <w:rsid w:val="00304C98"/>
    <w:rsid w:val="00307BB8"/>
    <w:rsid w:val="0031003C"/>
    <w:rsid w:val="00310D23"/>
    <w:rsid w:val="00311025"/>
    <w:rsid w:val="00312138"/>
    <w:rsid w:val="00312ABF"/>
    <w:rsid w:val="003130FC"/>
    <w:rsid w:val="0031444F"/>
    <w:rsid w:val="003149A5"/>
    <w:rsid w:val="00315AF4"/>
    <w:rsid w:val="00316123"/>
    <w:rsid w:val="003168BE"/>
    <w:rsid w:val="0031718E"/>
    <w:rsid w:val="003174DB"/>
    <w:rsid w:val="0031761E"/>
    <w:rsid w:val="00317A9B"/>
    <w:rsid w:val="00320A70"/>
    <w:rsid w:val="00321A92"/>
    <w:rsid w:val="00321B96"/>
    <w:rsid w:val="00322A7F"/>
    <w:rsid w:val="00322FAB"/>
    <w:rsid w:val="0032452C"/>
    <w:rsid w:val="0032465D"/>
    <w:rsid w:val="00325193"/>
    <w:rsid w:val="003253C1"/>
    <w:rsid w:val="0032683E"/>
    <w:rsid w:val="00326BA9"/>
    <w:rsid w:val="0032793D"/>
    <w:rsid w:val="00333366"/>
    <w:rsid w:val="00334912"/>
    <w:rsid w:val="00335FF5"/>
    <w:rsid w:val="00336C56"/>
    <w:rsid w:val="00337F79"/>
    <w:rsid w:val="003415C3"/>
    <w:rsid w:val="0034278C"/>
    <w:rsid w:val="0034284D"/>
    <w:rsid w:val="00342ABE"/>
    <w:rsid w:val="00343020"/>
    <w:rsid w:val="00343336"/>
    <w:rsid w:val="00343BAD"/>
    <w:rsid w:val="00343EF3"/>
    <w:rsid w:val="00344A32"/>
    <w:rsid w:val="00344ACA"/>
    <w:rsid w:val="0034525C"/>
    <w:rsid w:val="003455E8"/>
    <w:rsid w:val="003457E4"/>
    <w:rsid w:val="0034781F"/>
    <w:rsid w:val="0034795C"/>
    <w:rsid w:val="0035046E"/>
    <w:rsid w:val="00350EE3"/>
    <w:rsid w:val="003523AA"/>
    <w:rsid w:val="00353F83"/>
    <w:rsid w:val="00354B7E"/>
    <w:rsid w:val="00355DAB"/>
    <w:rsid w:val="00355E67"/>
    <w:rsid w:val="00356A0E"/>
    <w:rsid w:val="00357238"/>
    <w:rsid w:val="0035758E"/>
    <w:rsid w:val="00357B9F"/>
    <w:rsid w:val="0036080C"/>
    <w:rsid w:val="00361169"/>
    <w:rsid w:val="003613BF"/>
    <w:rsid w:val="00362215"/>
    <w:rsid w:val="0036302D"/>
    <w:rsid w:val="0036308E"/>
    <w:rsid w:val="00365CC9"/>
    <w:rsid w:val="003662D3"/>
    <w:rsid w:val="00366347"/>
    <w:rsid w:val="00370F50"/>
    <w:rsid w:val="0037191D"/>
    <w:rsid w:val="00372822"/>
    <w:rsid w:val="00372D09"/>
    <w:rsid w:val="003732B2"/>
    <w:rsid w:val="0037333A"/>
    <w:rsid w:val="0037375C"/>
    <w:rsid w:val="003739D1"/>
    <w:rsid w:val="00374DF7"/>
    <w:rsid w:val="003758C5"/>
    <w:rsid w:val="0037673E"/>
    <w:rsid w:val="0038132C"/>
    <w:rsid w:val="003825E6"/>
    <w:rsid w:val="003848DD"/>
    <w:rsid w:val="00384C42"/>
    <w:rsid w:val="00384D87"/>
    <w:rsid w:val="00384E15"/>
    <w:rsid w:val="00390408"/>
    <w:rsid w:val="00390A14"/>
    <w:rsid w:val="0039295E"/>
    <w:rsid w:val="00393974"/>
    <w:rsid w:val="0039428C"/>
    <w:rsid w:val="00394576"/>
    <w:rsid w:val="0039635C"/>
    <w:rsid w:val="003A07BE"/>
    <w:rsid w:val="003A2C67"/>
    <w:rsid w:val="003A369D"/>
    <w:rsid w:val="003A6E3D"/>
    <w:rsid w:val="003B049B"/>
    <w:rsid w:val="003B0A39"/>
    <w:rsid w:val="003B155E"/>
    <w:rsid w:val="003B1B74"/>
    <w:rsid w:val="003B1E9D"/>
    <w:rsid w:val="003B290B"/>
    <w:rsid w:val="003B2F6B"/>
    <w:rsid w:val="003B3869"/>
    <w:rsid w:val="003B3D1C"/>
    <w:rsid w:val="003B4A77"/>
    <w:rsid w:val="003B4C1E"/>
    <w:rsid w:val="003B4C85"/>
    <w:rsid w:val="003B6D68"/>
    <w:rsid w:val="003B7FEA"/>
    <w:rsid w:val="003C18E0"/>
    <w:rsid w:val="003C1AA5"/>
    <w:rsid w:val="003C2CAC"/>
    <w:rsid w:val="003C4784"/>
    <w:rsid w:val="003C7077"/>
    <w:rsid w:val="003D0AE2"/>
    <w:rsid w:val="003D2118"/>
    <w:rsid w:val="003D25BE"/>
    <w:rsid w:val="003D3335"/>
    <w:rsid w:val="003D3756"/>
    <w:rsid w:val="003D4D2F"/>
    <w:rsid w:val="003D5045"/>
    <w:rsid w:val="003D537C"/>
    <w:rsid w:val="003D7D2C"/>
    <w:rsid w:val="003E0635"/>
    <w:rsid w:val="003E0F84"/>
    <w:rsid w:val="003E184F"/>
    <w:rsid w:val="003E1937"/>
    <w:rsid w:val="003E2F65"/>
    <w:rsid w:val="003E3DCE"/>
    <w:rsid w:val="003E431C"/>
    <w:rsid w:val="003E5764"/>
    <w:rsid w:val="003E70C2"/>
    <w:rsid w:val="003E7276"/>
    <w:rsid w:val="003E7D72"/>
    <w:rsid w:val="003F4296"/>
    <w:rsid w:val="003F4486"/>
    <w:rsid w:val="003F47C7"/>
    <w:rsid w:val="003F5CDF"/>
    <w:rsid w:val="003F6599"/>
    <w:rsid w:val="003F66B0"/>
    <w:rsid w:val="003F6979"/>
    <w:rsid w:val="003F6D65"/>
    <w:rsid w:val="0040084E"/>
    <w:rsid w:val="00400B19"/>
    <w:rsid w:val="00400FB1"/>
    <w:rsid w:val="00401924"/>
    <w:rsid w:val="004024C4"/>
    <w:rsid w:val="00402AAE"/>
    <w:rsid w:val="00402B3E"/>
    <w:rsid w:val="004047FE"/>
    <w:rsid w:val="00404898"/>
    <w:rsid w:val="00410B9A"/>
    <w:rsid w:val="004117F1"/>
    <w:rsid w:val="00411C4D"/>
    <w:rsid w:val="00412380"/>
    <w:rsid w:val="00413D83"/>
    <w:rsid w:val="00416878"/>
    <w:rsid w:val="00416AC2"/>
    <w:rsid w:val="00417368"/>
    <w:rsid w:val="004179A4"/>
    <w:rsid w:val="00417EE5"/>
    <w:rsid w:val="00417FFA"/>
    <w:rsid w:val="004201DD"/>
    <w:rsid w:val="00420ED7"/>
    <w:rsid w:val="0042249F"/>
    <w:rsid w:val="004228C7"/>
    <w:rsid w:val="00424826"/>
    <w:rsid w:val="0042660F"/>
    <w:rsid w:val="00426FC9"/>
    <w:rsid w:val="00427F9F"/>
    <w:rsid w:val="00430AE8"/>
    <w:rsid w:val="00431E51"/>
    <w:rsid w:val="00432176"/>
    <w:rsid w:val="00435155"/>
    <w:rsid w:val="0043565E"/>
    <w:rsid w:val="004366B7"/>
    <w:rsid w:val="00437589"/>
    <w:rsid w:val="004414B2"/>
    <w:rsid w:val="00441B56"/>
    <w:rsid w:val="00442C47"/>
    <w:rsid w:val="00443FAD"/>
    <w:rsid w:val="00444DC8"/>
    <w:rsid w:val="004451B4"/>
    <w:rsid w:val="004458FF"/>
    <w:rsid w:val="00445A0E"/>
    <w:rsid w:val="00446633"/>
    <w:rsid w:val="00447339"/>
    <w:rsid w:val="00447BA5"/>
    <w:rsid w:val="00450251"/>
    <w:rsid w:val="00450E45"/>
    <w:rsid w:val="00451930"/>
    <w:rsid w:val="004531C2"/>
    <w:rsid w:val="00455898"/>
    <w:rsid w:val="00456C99"/>
    <w:rsid w:val="00460301"/>
    <w:rsid w:val="004615B8"/>
    <w:rsid w:val="00461A46"/>
    <w:rsid w:val="00461C80"/>
    <w:rsid w:val="004623C6"/>
    <w:rsid w:val="0046387F"/>
    <w:rsid w:val="00463AAC"/>
    <w:rsid w:val="004646E8"/>
    <w:rsid w:val="004656A5"/>
    <w:rsid w:val="00465E23"/>
    <w:rsid w:val="004660A2"/>
    <w:rsid w:val="00466336"/>
    <w:rsid w:val="0046634E"/>
    <w:rsid w:val="00466577"/>
    <w:rsid w:val="0046761D"/>
    <w:rsid w:val="0046774A"/>
    <w:rsid w:val="00467EFE"/>
    <w:rsid w:val="00470A51"/>
    <w:rsid w:val="00470C8C"/>
    <w:rsid w:val="004718DD"/>
    <w:rsid w:val="004732E4"/>
    <w:rsid w:val="0047448F"/>
    <w:rsid w:val="00474642"/>
    <w:rsid w:val="00475231"/>
    <w:rsid w:val="004765FE"/>
    <w:rsid w:val="00476DEC"/>
    <w:rsid w:val="00476F57"/>
    <w:rsid w:val="004778A9"/>
    <w:rsid w:val="004802AD"/>
    <w:rsid w:val="00482423"/>
    <w:rsid w:val="00482E3E"/>
    <w:rsid w:val="004832E8"/>
    <w:rsid w:val="00483819"/>
    <w:rsid w:val="0048382E"/>
    <w:rsid w:val="004840F8"/>
    <w:rsid w:val="00484A46"/>
    <w:rsid w:val="00484DF3"/>
    <w:rsid w:val="0048644D"/>
    <w:rsid w:val="0048680D"/>
    <w:rsid w:val="004902A4"/>
    <w:rsid w:val="00490E56"/>
    <w:rsid w:val="00491367"/>
    <w:rsid w:val="00491897"/>
    <w:rsid w:val="00492268"/>
    <w:rsid w:val="00492B51"/>
    <w:rsid w:val="00493940"/>
    <w:rsid w:val="00494782"/>
    <w:rsid w:val="00494819"/>
    <w:rsid w:val="00494EE9"/>
    <w:rsid w:val="00495494"/>
    <w:rsid w:val="0049656D"/>
    <w:rsid w:val="00497F98"/>
    <w:rsid w:val="004A0196"/>
    <w:rsid w:val="004A0A77"/>
    <w:rsid w:val="004A1DA1"/>
    <w:rsid w:val="004A4896"/>
    <w:rsid w:val="004A5C04"/>
    <w:rsid w:val="004B1403"/>
    <w:rsid w:val="004B4694"/>
    <w:rsid w:val="004B5A05"/>
    <w:rsid w:val="004C0FCA"/>
    <w:rsid w:val="004C24AE"/>
    <w:rsid w:val="004C31BF"/>
    <w:rsid w:val="004C354D"/>
    <w:rsid w:val="004C3ACC"/>
    <w:rsid w:val="004C40EE"/>
    <w:rsid w:val="004C5885"/>
    <w:rsid w:val="004C774A"/>
    <w:rsid w:val="004C7C5E"/>
    <w:rsid w:val="004D0F31"/>
    <w:rsid w:val="004D25AF"/>
    <w:rsid w:val="004D28D2"/>
    <w:rsid w:val="004D2A2E"/>
    <w:rsid w:val="004D30AA"/>
    <w:rsid w:val="004D35C6"/>
    <w:rsid w:val="004D3B52"/>
    <w:rsid w:val="004D3CDF"/>
    <w:rsid w:val="004D3F45"/>
    <w:rsid w:val="004D4561"/>
    <w:rsid w:val="004D5EE1"/>
    <w:rsid w:val="004D7A29"/>
    <w:rsid w:val="004D7E0D"/>
    <w:rsid w:val="004E07B2"/>
    <w:rsid w:val="004E1788"/>
    <w:rsid w:val="004E37FF"/>
    <w:rsid w:val="004E39DB"/>
    <w:rsid w:val="004E3C6D"/>
    <w:rsid w:val="004E4485"/>
    <w:rsid w:val="004E5B64"/>
    <w:rsid w:val="004E5D31"/>
    <w:rsid w:val="004E64C3"/>
    <w:rsid w:val="004E7094"/>
    <w:rsid w:val="004E70FD"/>
    <w:rsid w:val="004E7FEC"/>
    <w:rsid w:val="004F0D3B"/>
    <w:rsid w:val="004F10A2"/>
    <w:rsid w:val="004F2128"/>
    <w:rsid w:val="004F3274"/>
    <w:rsid w:val="004F3979"/>
    <w:rsid w:val="004F40CA"/>
    <w:rsid w:val="004F5DBD"/>
    <w:rsid w:val="004F6382"/>
    <w:rsid w:val="004F775E"/>
    <w:rsid w:val="004F7D52"/>
    <w:rsid w:val="005025DB"/>
    <w:rsid w:val="00503573"/>
    <w:rsid w:val="00503892"/>
    <w:rsid w:val="00504724"/>
    <w:rsid w:val="005049BA"/>
    <w:rsid w:val="00504DDE"/>
    <w:rsid w:val="00504E84"/>
    <w:rsid w:val="00506182"/>
    <w:rsid w:val="00506473"/>
    <w:rsid w:val="0050771F"/>
    <w:rsid w:val="00510F36"/>
    <w:rsid w:val="00511B61"/>
    <w:rsid w:val="00514062"/>
    <w:rsid w:val="00514439"/>
    <w:rsid w:val="00516992"/>
    <w:rsid w:val="00520250"/>
    <w:rsid w:val="0052041C"/>
    <w:rsid w:val="005206AF"/>
    <w:rsid w:val="005216E0"/>
    <w:rsid w:val="00521E4D"/>
    <w:rsid w:val="0052316D"/>
    <w:rsid w:val="005255B0"/>
    <w:rsid w:val="005258E4"/>
    <w:rsid w:val="005259EB"/>
    <w:rsid w:val="0053002B"/>
    <w:rsid w:val="005308CF"/>
    <w:rsid w:val="00530B63"/>
    <w:rsid w:val="0053158E"/>
    <w:rsid w:val="00532CFD"/>
    <w:rsid w:val="005332FE"/>
    <w:rsid w:val="00534167"/>
    <w:rsid w:val="005356BA"/>
    <w:rsid w:val="005370EC"/>
    <w:rsid w:val="00537A5B"/>
    <w:rsid w:val="00540645"/>
    <w:rsid w:val="00540887"/>
    <w:rsid w:val="0054096A"/>
    <w:rsid w:val="00540F18"/>
    <w:rsid w:val="00541188"/>
    <w:rsid w:val="00542391"/>
    <w:rsid w:val="0054480A"/>
    <w:rsid w:val="005449EC"/>
    <w:rsid w:val="0054549D"/>
    <w:rsid w:val="0054566B"/>
    <w:rsid w:val="00545A67"/>
    <w:rsid w:val="00546499"/>
    <w:rsid w:val="00546E51"/>
    <w:rsid w:val="0055017B"/>
    <w:rsid w:val="00550475"/>
    <w:rsid w:val="00551AE4"/>
    <w:rsid w:val="00552068"/>
    <w:rsid w:val="005525AD"/>
    <w:rsid w:val="00552ADE"/>
    <w:rsid w:val="0055332F"/>
    <w:rsid w:val="00553AB1"/>
    <w:rsid w:val="00553B45"/>
    <w:rsid w:val="005546FB"/>
    <w:rsid w:val="00554D34"/>
    <w:rsid w:val="00555109"/>
    <w:rsid w:val="00555137"/>
    <w:rsid w:val="00556AFB"/>
    <w:rsid w:val="0055715E"/>
    <w:rsid w:val="005573ED"/>
    <w:rsid w:val="005575AA"/>
    <w:rsid w:val="00557C03"/>
    <w:rsid w:val="005615B8"/>
    <w:rsid w:val="00561B5D"/>
    <w:rsid w:val="00563170"/>
    <w:rsid w:val="00564CE7"/>
    <w:rsid w:val="005655CF"/>
    <w:rsid w:val="005660D3"/>
    <w:rsid w:val="005663D2"/>
    <w:rsid w:val="00567369"/>
    <w:rsid w:val="0056747E"/>
    <w:rsid w:val="005679D9"/>
    <w:rsid w:val="00570462"/>
    <w:rsid w:val="0057119A"/>
    <w:rsid w:val="0057224B"/>
    <w:rsid w:val="00572C3C"/>
    <w:rsid w:val="00572DB3"/>
    <w:rsid w:val="00573484"/>
    <w:rsid w:val="005744D2"/>
    <w:rsid w:val="00575996"/>
    <w:rsid w:val="0057624A"/>
    <w:rsid w:val="00576A83"/>
    <w:rsid w:val="00576B16"/>
    <w:rsid w:val="00576DD3"/>
    <w:rsid w:val="005772BE"/>
    <w:rsid w:val="00580E8E"/>
    <w:rsid w:val="00581E75"/>
    <w:rsid w:val="00582504"/>
    <w:rsid w:val="005827A2"/>
    <w:rsid w:val="005843C7"/>
    <w:rsid w:val="00584720"/>
    <w:rsid w:val="005865BF"/>
    <w:rsid w:val="00586EA3"/>
    <w:rsid w:val="00587257"/>
    <w:rsid w:val="005878D3"/>
    <w:rsid w:val="005901E4"/>
    <w:rsid w:val="005912FC"/>
    <w:rsid w:val="0059251C"/>
    <w:rsid w:val="005927D6"/>
    <w:rsid w:val="0059308D"/>
    <w:rsid w:val="00596E41"/>
    <w:rsid w:val="00596EBF"/>
    <w:rsid w:val="00597284"/>
    <w:rsid w:val="00597B5E"/>
    <w:rsid w:val="00597FF9"/>
    <w:rsid w:val="005A055D"/>
    <w:rsid w:val="005A06DA"/>
    <w:rsid w:val="005A182B"/>
    <w:rsid w:val="005A21BB"/>
    <w:rsid w:val="005A2982"/>
    <w:rsid w:val="005A36F8"/>
    <w:rsid w:val="005A4656"/>
    <w:rsid w:val="005A56BE"/>
    <w:rsid w:val="005A5836"/>
    <w:rsid w:val="005A65B7"/>
    <w:rsid w:val="005A65CF"/>
    <w:rsid w:val="005A6C68"/>
    <w:rsid w:val="005B0AF7"/>
    <w:rsid w:val="005B2A52"/>
    <w:rsid w:val="005B2E9C"/>
    <w:rsid w:val="005B38DA"/>
    <w:rsid w:val="005B59C6"/>
    <w:rsid w:val="005B6AD2"/>
    <w:rsid w:val="005B761D"/>
    <w:rsid w:val="005C0B1C"/>
    <w:rsid w:val="005C0F48"/>
    <w:rsid w:val="005C1961"/>
    <w:rsid w:val="005C256A"/>
    <w:rsid w:val="005C365C"/>
    <w:rsid w:val="005C6AAA"/>
    <w:rsid w:val="005D0213"/>
    <w:rsid w:val="005D084A"/>
    <w:rsid w:val="005D0ECB"/>
    <w:rsid w:val="005D1F05"/>
    <w:rsid w:val="005D20FB"/>
    <w:rsid w:val="005D37B0"/>
    <w:rsid w:val="005D381E"/>
    <w:rsid w:val="005D38F5"/>
    <w:rsid w:val="005D4D04"/>
    <w:rsid w:val="005D5FC4"/>
    <w:rsid w:val="005D68BF"/>
    <w:rsid w:val="005D6D5F"/>
    <w:rsid w:val="005E088D"/>
    <w:rsid w:val="005E1C23"/>
    <w:rsid w:val="005E2AA4"/>
    <w:rsid w:val="005E2F02"/>
    <w:rsid w:val="005E4755"/>
    <w:rsid w:val="005E7343"/>
    <w:rsid w:val="005F0005"/>
    <w:rsid w:val="005F0CAC"/>
    <w:rsid w:val="005F4213"/>
    <w:rsid w:val="005F5AD6"/>
    <w:rsid w:val="005F5F54"/>
    <w:rsid w:val="005F79ED"/>
    <w:rsid w:val="0060118F"/>
    <w:rsid w:val="00601E68"/>
    <w:rsid w:val="00602A02"/>
    <w:rsid w:val="006033CA"/>
    <w:rsid w:val="0060537B"/>
    <w:rsid w:val="00607223"/>
    <w:rsid w:val="00607E98"/>
    <w:rsid w:val="00607EE5"/>
    <w:rsid w:val="0061086E"/>
    <w:rsid w:val="00610C20"/>
    <w:rsid w:val="00611037"/>
    <w:rsid w:val="006139F4"/>
    <w:rsid w:val="00614BD6"/>
    <w:rsid w:val="00615E4B"/>
    <w:rsid w:val="006169F2"/>
    <w:rsid w:val="00616BF8"/>
    <w:rsid w:val="006201E6"/>
    <w:rsid w:val="006222B9"/>
    <w:rsid w:val="00622367"/>
    <w:rsid w:val="006229B3"/>
    <w:rsid w:val="00622AD7"/>
    <w:rsid w:val="00622D3E"/>
    <w:rsid w:val="006230A4"/>
    <w:rsid w:val="0062469F"/>
    <w:rsid w:val="006248F0"/>
    <w:rsid w:val="0062499B"/>
    <w:rsid w:val="00627278"/>
    <w:rsid w:val="0063012C"/>
    <w:rsid w:val="0063022C"/>
    <w:rsid w:val="00631CBE"/>
    <w:rsid w:val="00632F86"/>
    <w:rsid w:val="00633DDA"/>
    <w:rsid w:val="00642B9C"/>
    <w:rsid w:val="006433C1"/>
    <w:rsid w:val="00644A47"/>
    <w:rsid w:val="0064527F"/>
    <w:rsid w:val="00646027"/>
    <w:rsid w:val="00647228"/>
    <w:rsid w:val="00650661"/>
    <w:rsid w:val="00650C01"/>
    <w:rsid w:val="0065245B"/>
    <w:rsid w:val="00652AF4"/>
    <w:rsid w:val="00654B88"/>
    <w:rsid w:val="00655071"/>
    <w:rsid w:val="00655B4A"/>
    <w:rsid w:val="006562BD"/>
    <w:rsid w:val="00656705"/>
    <w:rsid w:val="006574BC"/>
    <w:rsid w:val="00660FB3"/>
    <w:rsid w:val="00661C7A"/>
    <w:rsid w:val="00662E44"/>
    <w:rsid w:val="00663CD5"/>
    <w:rsid w:val="00664A51"/>
    <w:rsid w:val="006652EC"/>
    <w:rsid w:val="00666E58"/>
    <w:rsid w:val="006706DD"/>
    <w:rsid w:val="006719B4"/>
    <w:rsid w:val="00672C44"/>
    <w:rsid w:val="00672F1E"/>
    <w:rsid w:val="0067303A"/>
    <w:rsid w:val="006767ED"/>
    <w:rsid w:val="006819B2"/>
    <w:rsid w:val="00681F7C"/>
    <w:rsid w:val="006821FC"/>
    <w:rsid w:val="006825E3"/>
    <w:rsid w:val="00682D26"/>
    <w:rsid w:val="00682EDE"/>
    <w:rsid w:val="006835BC"/>
    <w:rsid w:val="00683DC4"/>
    <w:rsid w:val="00684072"/>
    <w:rsid w:val="00684759"/>
    <w:rsid w:val="006849DA"/>
    <w:rsid w:val="00684AFD"/>
    <w:rsid w:val="00684CB1"/>
    <w:rsid w:val="00685273"/>
    <w:rsid w:val="006902EE"/>
    <w:rsid w:val="006908D4"/>
    <w:rsid w:val="00690B37"/>
    <w:rsid w:val="0069624B"/>
    <w:rsid w:val="006963DC"/>
    <w:rsid w:val="00696ACE"/>
    <w:rsid w:val="00696DEB"/>
    <w:rsid w:val="006973AB"/>
    <w:rsid w:val="00697A41"/>
    <w:rsid w:val="006A14CE"/>
    <w:rsid w:val="006A24FE"/>
    <w:rsid w:val="006A3C0C"/>
    <w:rsid w:val="006A490D"/>
    <w:rsid w:val="006A636F"/>
    <w:rsid w:val="006B062E"/>
    <w:rsid w:val="006B0916"/>
    <w:rsid w:val="006B23C9"/>
    <w:rsid w:val="006B2B8D"/>
    <w:rsid w:val="006B3164"/>
    <w:rsid w:val="006B398E"/>
    <w:rsid w:val="006B4447"/>
    <w:rsid w:val="006B50B9"/>
    <w:rsid w:val="006B5145"/>
    <w:rsid w:val="006B531A"/>
    <w:rsid w:val="006B56D5"/>
    <w:rsid w:val="006B58E7"/>
    <w:rsid w:val="006B6163"/>
    <w:rsid w:val="006B61DF"/>
    <w:rsid w:val="006B7496"/>
    <w:rsid w:val="006B75AC"/>
    <w:rsid w:val="006C1054"/>
    <w:rsid w:val="006C2486"/>
    <w:rsid w:val="006C2B61"/>
    <w:rsid w:val="006C3724"/>
    <w:rsid w:val="006C3915"/>
    <w:rsid w:val="006C578E"/>
    <w:rsid w:val="006C633B"/>
    <w:rsid w:val="006C6FEB"/>
    <w:rsid w:val="006C77D0"/>
    <w:rsid w:val="006D2291"/>
    <w:rsid w:val="006D26ED"/>
    <w:rsid w:val="006D2FD1"/>
    <w:rsid w:val="006D307D"/>
    <w:rsid w:val="006D3603"/>
    <w:rsid w:val="006D3FA7"/>
    <w:rsid w:val="006D6CE5"/>
    <w:rsid w:val="006D7FF1"/>
    <w:rsid w:val="006E004C"/>
    <w:rsid w:val="006E1132"/>
    <w:rsid w:val="006E1A48"/>
    <w:rsid w:val="006E28CB"/>
    <w:rsid w:val="006E36EC"/>
    <w:rsid w:val="006E3D38"/>
    <w:rsid w:val="006E47CC"/>
    <w:rsid w:val="006E543B"/>
    <w:rsid w:val="006E66A3"/>
    <w:rsid w:val="006E7E42"/>
    <w:rsid w:val="006F063F"/>
    <w:rsid w:val="006F130D"/>
    <w:rsid w:val="006F169B"/>
    <w:rsid w:val="006F16DA"/>
    <w:rsid w:val="006F2589"/>
    <w:rsid w:val="006F2939"/>
    <w:rsid w:val="006F3B0B"/>
    <w:rsid w:val="006F4616"/>
    <w:rsid w:val="006F55E0"/>
    <w:rsid w:val="006F60A1"/>
    <w:rsid w:val="0070120E"/>
    <w:rsid w:val="00701899"/>
    <w:rsid w:val="00701F9F"/>
    <w:rsid w:val="00703172"/>
    <w:rsid w:val="0070329A"/>
    <w:rsid w:val="0070373B"/>
    <w:rsid w:val="0070445A"/>
    <w:rsid w:val="00704F69"/>
    <w:rsid w:val="00705D75"/>
    <w:rsid w:val="0070779F"/>
    <w:rsid w:val="007078FE"/>
    <w:rsid w:val="00710767"/>
    <w:rsid w:val="00710F6E"/>
    <w:rsid w:val="00712CCD"/>
    <w:rsid w:val="00714BDE"/>
    <w:rsid w:val="0071571B"/>
    <w:rsid w:val="00715BAB"/>
    <w:rsid w:val="00715D9F"/>
    <w:rsid w:val="00720F79"/>
    <w:rsid w:val="00721BC5"/>
    <w:rsid w:val="00722149"/>
    <w:rsid w:val="00722ECE"/>
    <w:rsid w:val="00723D8D"/>
    <w:rsid w:val="00724C2C"/>
    <w:rsid w:val="0072518B"/>
    <w:rsid w:val="00725F6B"/>
    <w:rsid w:val="007261C5"/>
    <w:rsid w:val="007265CD"/>
    <w:rsid w:val="00726637"/>
    <w:rsid w:val="007266E7"/>
    <w:rsid w:val="00730C12"/>
    <w:rsid w:val="0073209A"/>
    <w:rsid w:val="0073307D"/>
    <w:rsid w:val="00733A56"/>
    <w:rsid w:val="00733CB5"/>
    <w:rsid w:val="007363A6"/>
    <w:rsid w:val="00737ADE"/>
    <w:rsid w:val="00740675"/>
    <w:rsid w:val="00741028"/>
    <w:rsid w:val="0074153D"/>
    <w:rsid w:val="007425F1"/>
    <w:rsid w:val="007432CE"/>
    <w:rsid w:val="007433BE"/>
    <w:rsid w:val="00743BBE"/>
    <w:rsid w:val="00744D5E"/>
    <w:rsid w:val="00745729"/>
    <w:rsid w:val="007461BF"/>
    <w:rsid w:val="0074624F"/>
    <w:rsid w:val="00746660"/>
    <w:rsid w:val="00746CAB"/>
    <w:rsid w:val="00746EB8"/>
    <w:rsid w:val="0074714A"/>
    <w:rsid w:val="00747A68"/>
    <w:rsid w:val="00750574"/>
    <w:rsid w:val="007509C5"/>
    <w:rsid w:val="00750B5C"/>
    <w:rsid w:val="00751441"/>
    <w:rsid w:val="007526B5"/>
    <w:rsid w:val="00753389"/>
    <w:rsid w:val="00754F57"/>
    <w:rsid w:val="007557B0"/>
    <w:rsid w:val="00760BEF"/>
    <w:rsid w:val="007617F5"/>
    <w:rsid w:val="00762032"/>
    <w:rsid w:val="007637BB"/>
    <w:rsid w:val="00764966"/>
    <w:rsid w:val="00764BAC"/>
    <w:rsid w:val="00764FFA"/>
    <w:rsid w:val="00765300"/>
    <w:rsid w:val="007658BE"/>
    <w:rsid w:val="0076738E"/>
    <w:rsid w:val="00770863"/>
    <w:rsid w:val="0077113F"/>
    <w:rsid w:val="007739DC"/>
    <w:rsid w:val="0077437F"/>
    <w:rsid w:val="007749DC"/>
    <w:rsid w:val="00775610"/>
    <w:rsid w:val="0077644D"/>
    <w:rsid w:val="00776B17"/>
    <w:rsid w:val="00780AAF"/>
    <w:rsid w:val="0078112F"/>
    <w:rsid w:val="00782174"/>
    <w:rsid w:val="00783627"/>
    <w:rsid w:val="00783B45"/>
    <w:rsid w:val="00783B74"/>
    <w:rsid w:val="00785B8A"/>
    <w:rsid w:val="0078689C"/>
    <w:rsid w:val="00790D23"/>
    <w:rsid w:val="00791C8B"/>
    <w:rsid w:val="00792144"/>
    <w:rsid w:val="00792868"/>
    <w:rsid w:val="007945E9"/>
    <w:rsid w:val="00794931"/>
    <w:rsid w:val="00795322"/>
    <w:rsid w:val="00795B1A"/>
    <w:rsid w:val="00797475"/>
    <w:rsid w:val="007A0389"/>
    <w:rsid w:val="007A078A"/>
    <w:rsid w:val="007A1107"/>
    <w:rsid w:val="007A1BD9"/>
    <w:rsid w:val="007A2482"/>
    <w:rsid w:val="007A2D41"/>
    <w:rsid w:val="007A3327"/>
    <w:rsid w:val="007A37E0"/>
    <w:rsid w:val="007A3D2D"/>
    <w:rsid w:val="007A5721"/>
    <w:rsid w:val="007A6C7C"/>
    <w:rsid w:val="007A7086"/>
    <w:rsid w:val="007B115B"/>
    <w:rsid w:val="007B1707"/>
    <w:rsid w:val="007B1961"/>
    <w:rsid w:val="007B2270"/>
    <w:rsid w:val="007B2F6C"/>
    <w:rsid w:val="007B3281"/>
    <w:rsid w:val="007B32C9"/>
    <w:rsid w:val="007B3F4F"/>
    <w:rsid w:val="007B554C"/>
    <w:rsid w:val="007B679E"/>
    <w:rsid w:val="007B7005"/>
    <w:rsid w:val="007C053F"/>
    <w:rsid w:val="007C549D"/>
    <w:rsid w:val="007C5A48"/>
    <w:rsid w:val="007C6164"/>
    <w:rsid w:val="007D1DF2"/>
    <w:rsid w:val="007D2564"/>
    <w:rsid w:val="007D275F"/>
    <w:rsid w:val="007D32FE"/>
    <w:rsid w:val="007D3AA9"/>
    <w:rsid w:val="007D4A5D"/>
    <w:rsid w:val="007D56B0"/>
    <w:rsid w:val="007D61A4"/>
    <w:rsid w:val="007D6A20"/>
    <w:rsid w:val="007D71AD"/>
    <w:rsid w:val="007D7494"/>
    <w:rsid w:val="007E1151"/>
    <w:rsid w:val="007E396B"/>
    <w:rsid w:val="007E3A81"/>
    <w:rsid w:val="007E762F"/>
    <w:rsid w:val="007F1199"/>
    <w:rsid w:val="007F17B5"/>
    <w:rsid w:val="007F2CEF"/>
    <w:rsid w:val="007F3A09"/>
    <w:rsid w:val="007F3ED7"/>
    <w:rsid w:val="007F4DF5"/>
    <w:rsid w:val="007F528C"/>
    <w:rsid w:val="007F5E92"/>
    <w:rsid w:val="007F6323"/>
    <w:rsid w:val="007F6882"/>
    <w:rsid w:val="008013B6"/>
    <w:rsid w:val="00802029"/>
    <w:rsid w:val="008020C1"/>
    <w:rsid w:val="008037B4"/>
    <w:rsid w:val="00804BA9"/>
    <w:rsid w:val="008060FB"/>
    <w:rsid w:val="00806ED2"/>
    <w:rsid w:val="0081005A"/>
    <w:rsid w:val="00810BDF"/>
    <w:rsid w:val="00812269"/>
    <w:rsid w:val="00812FF1"/>
    <w:rsid w:val="00813149"/>
    <w:rsid w:val="008135C4"/>
    <w:rsid w:val="00813B6E"/>
    <w:rsid w:val="00815071"/>
    <w:rsid w:val="008165A7"/>
    <w:rsid w:val="00820213"/>
    <w:rsid w:val="00820638"/>
    <w:rsid w:val="008207F6"/>
    <w:rsid w:val="00822333"/>
    <w:rsid w:val="00823FB6"/>
    <w:rsid w:val="00824B66"/>
    <w:rsid w:val="0082675A"/>
    <w:rsid w:val="008268CC"/>
    <w:rsid w:val="00827345"/>
    <w:rsid w:val="00827AE0"/>
    <w:rsid w:val="00830667"/>
    <w:rsid w:val="00830DBC"/>
    <w:rsid w:val="00831693"/>
    <w:rsid w:val="008316CE"/>
    <w:rsid w:val="00831C5B"/>
    <w:rsid w:val="008338E7"/>
    <w:rsid w:val="0083433F"/>
    <w:rsid w:val="0083471F"/>
    <w:rsid w:val="00835026"/>
    <w:rsid w:val="00836A82"/>
    <w:rsid w:val="00836ED1"/>
    <w:rsid w:val="00836FEC"/>
    <w:rsid w:val="0083707B"/>
    <w:rsid w:val="00840B29"/>
    <w:rsid w:val="00840BA6"/>
    <w:rsid w:val="00841035"/>
    <w:rsid w:val="00841227"/>
    <w:rsid w:val="008413F6"/>
    <w:rsid w:val="0084151A"/>
    <w:rsid w:val="0084258D"/>
    <w:rsid w:val="00843753"/>
    <w:rsid w:val="008444AE"/>
    <w:rsid w:val="008448C9"/>
    <w:rsid w:val="008453F7"/>
    <w:rsid w:val="00845CC3"/>
    <w:rsid w:val="008464A3"/>
    <w:rsid w:val="00846C54"/>
    <w:rsid w:val="008477A4"/>
    <w:rsid w:val="008518CE"/>
    <w:rsid w:val="00851C11"/>
    <w:rsid w:val="00852928"/>
    <w:rsid w:val="00852CFA"/>
    <w:rsid w:val="00852F03"/>
    <w:rsid w:val="008551B3"/>
    <w:rsid w:val="00856321"/>
    <w:rsid w:val="00856428"/>
    <w:rsid w:val="00856719"/>
    <w:rsid w:val="00856885"/>
    <w:rsid w:val="00857CCF"/>
    <w:rsid w:val="0086016B"/>
    <w:rsid w:val="00860F3B"/>
    <w:rsid w:val="00860FB2"/>
    <w:rsid w:val="0086349B"/>
    <w:rsid w:val="008636F1"/>
    <w:rsid w:val="008637CE"/>
    <w:rsid w:val="00863FA7"/>
    <w:rsid w:val="0086407D"/>
    <w:rsid w:val="0086506A"/>
    <w:rsid w:val="00865169"/>
    <w:rsid w:val="008664ED"/>
    <w:rsid w:val="008670A6"/>
    <w:rsid w:val="00867331"/>
    <w:rsid w:val="008679A7"/>
    <w:rsid w:val="00867CF1"/>
    <w:rsid w:val="00867D86"/>
    <w:rsid w:val="008706F1"/>
    <w:rsid w:val="0087128B"/>
    <w:rsid w:val="008715AF"/>
    <w:rsid w:val="00872060"/>
    <w:rsid w:val="008745E8"/>
    <w:rsid w:val="00875308"/>
    <w:rsid w:val="008759A4"/>
    <w:rsid w:val="00876723"/>
    <w:rsid w:val="008771CE"/>
    <w:rsid w:val="00877385"/>
    <w:rsid w:val="00880C20"/>
    <w:rsid w:val="008817D6"/>
    <w:rsid w:val="00883BCF"/>
    <w:rsid w:val="0088667E"/>
    <w:rsid w:val="00890B1B"/>
    <w:rsid w:val="00891EAD"/>
    <w:rsid w:val="00893C84"/>
    <w:rsid w:val="00894201"/>
    <w:rsid w:val="00895B9F"/>
    <w:rsid w:val="00895D8E"/>
    <w:rsid w:val="0089682A"/>
    <w:rsid w:val="00897234"/>
    <w:rsid w:val="008A0972"/>
    <w:rsid w:val="008A1519"/>
    <w:rsid w:val="008A2916"/>
    <w:rsid w:val="008A2CB8"/>
    <w:rsid w:val="008A3466"/>
    <w:rsid w:val="008A543A"/>
    <w:rsid w:val="008A5E41"/>
    <w:rsid w:val="008A6FDA"/>
    <w:rsid w:val="008A7128"/>
    <w:rsid w:val="008A73CC"/>
    <w:rsid w:val="008A7E4F"/>
    <w:rsid w:val="008B013C"/>
    <w:rsid w:val="008B0C85"/>
    <w:rsid w:val="008B2680"/>
    <w:rsid w:val="008B61E0"/>
    <w:rsid w:val="008C076B"/>
    <w:rsid w:val="008C16FC"/>
    <w:rsid w:val="008C2ACF"/>
    <w:rsid w:val="008C2BDD"/>
    <w:rsid w:val="008C2CC4"/>
    <w:rsid w:val="008C2FCC"/>
    <w:rsid w:val="008C3918"/>
    <w:rsid w:val="008C4575"/>
    <w:rsid w:val="008C4781"/>
    <w:rsid w:val="008C48C7"/>
    <w:rsid w:val="008C4D69"/>
    <w:rsid w:val="008C5150"/>
    <w:rsid w:val="008C66FE"/>
    <w:rsid w:val="008C6936"/>
    <w:rsid w:val="008D01A4"/>
    <w:rsid w:val="008D2941"/>
    <w:rsid w:val="008D6893"/>
    <w:rsid w:val="008D68D8"/>
    <w:rsid w:val="008E1DD7"/>
    <w:rsid w:val="008E20F8"/>
    <w:rsid w:val="008E48D8"/>
    <w:rsid w:val="008E4C7B"/>
    <w:rsid w:val="008E5C3E"/>
    <w:rsid w:val="008E6263"/>
    <w:rsid w:val="008E633B"/>
    <w:rsid w:val="008E6585"/>
    <w:rsid w:val="008E6755"/>
    <w:rsid w:val="008E76D5"/>
    <w:rsid w:val="008F0E1E"/>
    <w:rsid w:val="008F11D5"/>
    <w:rsid w:val="008F14AB"/>
    <w:rsid w:val="008F19A2"/>
    <w:rsid w:val="008F2368"/>
    <w:rsid w:val="008F2730"/>
    <w:rsid w:val="008F36AC"/>
    <w:rsid w:val="008F3777"/>
    <w:rsid w:val="008F4FD1"/>
    <w:rsid w:val="008F5DE5"/>
    <w:rsid w:val="008F5F42"/>
    <w:rsid w:val="00900D89"/>
    <w:rsid w:val="00901791"/>
    <w:rsid w:val="00902DB3"/>
    <w:rsid w:val="00903D7E"/>
    <w:rsid w:val="0090552D"/>
    <w:rsid w:val="00905F7F"/>
    <w:rsid w:val="00906B14"/>
    <w:rsid w:val="00907568"/>
    <w:rsid w:val="0091058A"/>
    <w:rsid w:val="0091099A"/>
    <w:rsid w:val="00910EBE"/>
    <w:rsid w:val="009111D4"/>
    <w:rsid w:val="00911D7D"/>
    <w:rsid w:val="00911EB2"/>
    <w:rsid w:val="0091258C"/>
    <w:rsid w:val="00912B13"/>
    <w:rsid w:val="0091346D"/>
    <w:rsid w:val="0091375A"/>
    <w:rsid w:val="00915D4A"/>
    <w:rsid w:val="00915D52"/>
    <w:rsid w:val="0091623A"/>
    <w:rsid w:val="009163A8"/>
    <w:rsid w:val="00916DA4"/>
    <w:rsid w:val="00917C06"/>
    <w:rsid w:val="0092043C"/>
    <w:rsid w:val="00920478"/>
    <w:rsid w:val="00920C70"/>
    <w:rsid w:val="00921AF4"/>
    <w:rsid w:val="00923F31"/>
    <w:rsid w:val="009243A3"/>
    <w:rsid w:val="00926E01"/>
    <w:rsid w:val="00926EA0"/>
    <w:rsid w:val="00927C51"/>
    <w:rsid w:val="00927F8D"/>
    <w:rsid w:val="00930294"/>
    <w:rsid w:val="00930ACF"/>
    <w:rsid w:val="00931556"/>
    <w:rsid w:val="00931659"/>
    <w:rsid w:val="00931A7D"/>
    <w:rsid w:val="00931F5B"/>
    <w:rsid w:val="00932199"/>
    <w:rsid w:val="00932C50"/>
    <w:rsid w:val="00932C94"/>
    <w:rsid w:val="00935DAA"/>
    <w:rsid w:val="00937AC1"/>
    <w:rsid w:val="00940A85"/>
    <w:rsid w:val="00940DBA"/>
    <w:rsid w:val="00941987"/>
    <w:rsid w:val="0094204D"/>
    <w:rsid w:val="009433DA"/>
    <w:rsid w:val="009433E6"/>
    <w:rsid w:val="009434A0"/>
    <w:rsid w:val="00943BCD"/>
    <w:rsid w:val="00945D02"/>
    <w:rsid w:val="00945E8D"/>
    <w:rsid w:val="00946029"/>
    <w:rsid w:val="00946910"/>
    <w:rsid w:val="00947525"/>
    <w:rsid w:val="00947704"/>
    <w:rsid w:val="00947B1F"/>
    <w:rsid w:val="009502E4"/>
    <w:rsid w:val="00950F84"/>
    <w:rsid w:val="0095150C"/>
    <w:rsid w:val="009526B2"/>
    <w:rsid w:val="00952880"/>
    <w:rsid w:val="00953EF9"/>
    <w:rsid w:val="009542D6"/>
    <w:rsid w:val="009542EB"/>
    <w:rsid w:val="00954EEB"/>
    <w:rsid w:val="00954F90"/>
    <w:rsid w:val="00955134"/>
    <w:rsid w:val="0095601A"/>
    <w:rsid w:val="009560A7"/>
    <w:rsid w:val="009578EC"/>
    <w:rsid w:val="00957D00"/>
    <w:rsid w:val="00960A91"/>
    <w:rsid w:val="00960AD7"/>
    <w:rsid w:val="0096195A"/>
    <w:rsid w:val="00961FB6"/>
    <w:rsid w:val="00962291"/>
    <w:rsid w:val="00962EF5"/>
    <w:rsid w:val="00963150"/>
    <w:rsid w:val="009644DC"/>
    <w:rsid w:val="00964D06"/>
    <w:rsid w:val="00965686"/>
    <w:rsid w:val="009663AD"/>
    <w:rsid w:val="00966FDD"/>
    <w:rsid w:val="009679FE"/>
    <w:rsid w:val="009703BD"/>
    <w:rsid w:val="0097119F"/>
    <w:rsid w:val="0097205F"/>
    <w:rsid w:val="009730ED"/>
    <w:rsid w:val="00974B05"/>
    <w:rsid w:val="00974B84"/>
    <w:rsid w:val="00974F33"/>
    <w:rsid w:val="00974FC2"/>
    <w:rsid w:val="00975ECE"/>
    <w:rsid w:val="00977336"/>
    <w:rsid w:val="00977648"/>
    <w:rsid w:val="00980958"/>
    <w:rsid w:val="00980C15"/>
    <w:rsid w:val="00983109"/>
    <w:rsid w:val="0098349E"/>
    <w:rsid w:val="00983979"/>
    <w:rsid w:val="009841A8"/>
    <w:rsid w:val="0098421F"/>
    <w:rsid w:val="00984F51"/>
    <w:rsid w:val="00985BA3"/>
    <w:rsid w:val="00986A0E"/>
    <w:rsid w:val="00986B28"/>
    <w:rsid w:val="00987D2D"/>
    <w:rsid w:val="0099034D"/>
    <w:rsid w:val="00990547"/>
    <w:rsid w:val="009914EC"/>
    <w:rsid w:val="00991E35"/>
    <w:rsid w:val="0099279A"/>
    <w:rsid w:val="00993ACB"/>
    <w:rsid w:val="009940B8"/>
    <w:rsid w:val="00994540"/>
    <w:rsid w:val="009952B8"/>
    <w:rsid w:val="009963B7"/>
    <w:rsid w:val="0099680B"/>
    <w:rsid w:val="0099719F"/>
    <w:rsid w:val="00997448"/>
    <w:rsid w:val="009A140D"/>
    <w:rsid w:val="009A15D3"/>
    <w:rsid w:val="009A1BEA"/>
    <w:rsid w:val="009A1DFA"/>
    <w:rsid w:val="009A1F13"/>
    <w:rsid w:val="009A230B"/>
    <w:rsid w:val="009A387B"/>
    <w:rsid w:val="009A3A1C"/>
    <w:rsid w:val="009A3FCE"/>
    <w:rsid w:val="009A5056"/>
    <w:rsid w:val="009A62E7"/>
    <w:rsid w:val="009A7992"/>
    <w:rsid w:val="009A7D22"/>
    <w:rsid w:val="009B0DA8"/>
    <w:rsid w:val="009B1EAF"/>
    <w:rsid w:val="009B2013"/>
    <w:rsid w:val="009B2800"/>
    <w:rsid w:val="009B2D91"/>
    <w:rsid w:val="009B2E2E"/>
    <w:rsid w:val="009B380A"/>
    <w:rsid w:val="009B395A"/>
    <w:rsid w:val="009B69B9"/>
    <w:rsid w:val="009B6C2B"/>
    <w:rsid w:val="009C14BA"/>
    <w:rsid w:val="009C2526"/>
    <w:rsid w:val="009C31F7"/>
    <w:rsid w:val="009C380F"/>
    <w:rsid w:val="009C3945"/>
    <w:rsid w:val="009C3D09"/>
    <w:rsid w:val="009C4E2F"/>
    <w:rsid w:val="009C6CC3"/>
    <w:rsid w:val="009C6E16"/>
    <w:rsid w:val="009C6F83"/>
    <w:rsid w:val="009C70A4"/>
    <w:rsid w:val="009D0189"/>
    <w:rsid w:val="009D27A4"/>
    <w:rsid w:val="009D450E"/>
    <w:rsid w:val="009D5392"/>
    <w:rsid w:val="009D7934"/>
    <w:rsid w:val="009D7F97"/>
    <w:rsid w:val="009E1623"/>
    <w:rsid w:val="009E1B44"/>
    <w:rsid w:val="009E35DE"/>
    <w:rsid w:val="009E3A38"/>
    <w:rsid w:val="009E3ABF"/>
    <w:rsid w:val="009E4A51"/>
    <w:rsid w:val="009E5062"/>
    <w:rsid w:val="009E56A8"/>
    <w:rsid w:val="009E5FDD"/>
    <w:rsid w:val="009E6D2E"/>
    <w:rsid w:val="009E7A6E"/>
    <w:rsid w:val="009F17AF"/>
    <w:rsid w:val="009F1E74"/>
    <w:rsid w:val="009F1F2F"/>
    <w:rsid w:val="009F2FB9"/>
    <w:rsid w:val="009F3F49"/>
    <w:rsid w:val="009F43D0"/>
    <w:rsid w:val="009F48F6"/>
    <w:rsid w:val="009F5EDE"/>
    <w:rsid w:val="009F7834"/>
    <w:rsid w:val="00A001BC"/>
    <w:rsid w:val="00A00D66"/>
    <w:rsid w:val="00A00ECA"/>
    <w:rsid w:val="00A01283"/>
    <w:rsid w:val="00A0270B"/>
    <w:rsid w:val="00A03CC5"/>
    <w:rsid w:val="00A0487A"/>
    <w:rsid w:val="00A0745A"/>
    <w:rsid w:val="00A079E6"/>
    <w:rsid w:val="00A1008C"/>
    <w:rsid w:val="00A1265C"/>
    <w:rsid w:val="00A128F0"/>
    <w:rsid w:val="00A13FEF"/>
    <w:rsid w:val="00A14E51"/>
    <w:rsid w:val="00A15397"/>
    <w:rsid w:val="00A15938"/>
    <w:rsid w:val="00A163BB"/>
    <w:rsid w:val="00A16ECD"/>
    <w:rsid w:val="00A2032F"/>
    <w:rsid w:val="00A20F9D"/>
    <w:rsid w:val="00A21137"/>
    <w:rsid w:val="00A21724"/>
    <w:rsid w:val="00A23AB3"/>
    <w:rsid w:val="00A23F40"/>
    <w:rsid w:val="00A23FFD"/>
    <w:rsid w:val="00A24386"/>
    <w:rsid w:val="00A243B4"/>
    <w:rsid w:val="00A24BBF"/>
    <w:rsid w:val="00A27302"/>
    <w:rsid w:val="00A27C97"/>
    <w:rsid w:val="00A31155"/>
    <w:rsid w:val="00A33302"/>
    <w:rsid w:val="00A354C5"/>
    <w:rsid w:val="00A35A3C"/>
    <w:rsid w:val="00A35CA6"/>
    <w:rsid w:val="00A36478"/>
    <w:rsid w:val="00A367A7"/>
    <w:rsid w:val="00A375FF"/>
    <w:rsid w:val="00A37968"/>
    <w:rsid w:val="00A432F2"/>
    <w:rsid w:val="00A438FA"/>
    <w:rsid w:val="00A43BF2"/>
    <w:rsid w:val="00A46174"/>
    <w:rsid w:val="00A46C1B"/>
    <w:rsid w:val="00A471C0"/>
    <w:rsid w:val="00A501E1"/>
    <w:rsid w:val="00A5030D"/>
    <w:rsid w:val="00A50A0D"/>
    <w:rsid w:val="00A514CE"/>
    <w:rsid w:val="00A5192E"/>
    <w:rsid w:val="00A51E6F"/>
    <w:rsid w:val="00A51EFF"/>
    <w:rsid w:val="00A52A6F"/>
    <w:rsid w:val="00A537C9"/>
    <w:rsid w:val="00A53A42"/>
    <w:rsid w:val="00A55596"/>
    <w:rsid w:val="00A55A23"/>
    <w:rsid w:val="00A56139"/>
    <w:rsid w:val="00A5616C"/>
    <w:rsid w:val="00A5694B"/>
    <w:rsid w:val="00A57B58"/>
    <w:rsid w:val="00A602A2"/>
    <w:rsid w:val="00A6059C"/>
    <w:rsid w:val="00A60B93"/>
    <w:rsid w:val="00A616EF"/>
    <w:rsid w:val="00A63629"/>
    <w:rsid w:val="00A63A2F"/>
    <w:rsid w:val="00A64781"/>
    <w:rsid w:val="00A65DBE"/>
    <w:rsid w:val="00A673B8"/>
    <w:rsid w:val="00A67632"/>
    <w:rsid w:val="00A67917"/>
    <w:rsid w:val="00A67B96"/>
    <w:rsid w:val="00A70C45"/>
    <w:rsid w:val="00A712EB"/>
    <w:rsid w:val="00A719F7"/>
    <w:rsid w:val="00A73898"/>
    <w:rsid w:val="00A73A04"/>
    <w:rsid w:val="00A748F1"/>
    <w:rsid w:val="00A7596B"/>
    <w:rsid w:val="00A7718C"/>
    <w:rsid w:val="00A8008D"/>
    <w:rsid w:val="00A816F4"/>
    <w:rsid w:val="00A83284"/>
    <w:rsid w:val="00A84D0A"/>
    <w:rsid w:val="00A87105"/>
    <w:rsid w:val="00A90CD8"/>
    <w:rsid w:val="00A9168F"/>
    <w:rsid w:val="00A924F6"/>
    <w:rsid w:val="00A926A3"/>
    <w:rsid w:val="00A92DE6"/>
    <w:rsid w:val="00A93555"/>
    <w:rsid w:val="00A93F2B"/>
    <w:rsid w:val="00A95222"/>
    <w:rsid w:val="00A95AB1"/>
    <w:rsid w:val="00A95B9A"/>
    <w:rsid w:val="00A95F11"/>
    <w:rsid w:val="00A960E5"/>
    <w:rsid w:val="00A968B8"/>
    <w:rsid w:val="00A96FAF"/>
    <w:rsid w:val="00A97269"/>
    <w:rsid w:val="00A97FEB"/>
    <w:rsid w:val="00AA1DEC"/>
    <w:rsid w:val="00AA2F82"/>
    <w:rsid w:val="00AA2FE0"/>
    <w:rsid w:val="00AA5054"/>
    <w:rsid w:val="00AA5B1D"/>
    <w:rsid w:val="00AA79F5"/>
    <w:rsid w:val="00AB0482"/>
    <w:rsid w:val="00AB1DE1"/>
    <w:rsid w:val="00AB1EA4"/>
    <w:rsid w:val="00AB25CF"/>
    <w:rsid w:val="00AB3DF1"/>
    <w:rsid w:val="00AB4EC3"/>
    <w:rsid w:val="00AB5EE1"/>
    <w:rsid w:val="00AB6012"/>
    <w:rsid w:val="00AB66B7"/>
    <w:rsid w:val="00AB717F"/>
    <w:rsid w:val="00AC01A2"/>
    <w:rsid w:val="00AC12A5"/>
    <w:rsid w:val="00AC2CB5"/>
    <w:rsid w:val="00AC2F37"/>
    <w:rsid w:val="00AC35E1"/>
    <w:rsid w:val="00AC3D88"/>
    <w:rsid w:val="00AC41B5"/>
    <w:rsid w:val="00AC4C8B"/>
    <w:rsid w:val="00AC58B8"/>
    <w:rsid w:val="00AC6140"/>
    <w:rsid w:val="00AC66FB"/>
    <w:rsid w:val="00AC738E"/>
    <w:rsid w:val="00AC776F"/>
    <w:rsid w:val="00AD0509"/>
    <w:rsid w:val="00AD4207"/>
    <w:rsid w:val="00AD67A7"/>
    <w:rsid w:val="00AE02F3"/>
    <w:rsid w:val="00AE06F5"/>
    <w:rsid w:val="00AE0C73"/>
    <w:rsid w:val="00AE11E9"/>
    <w:rsid w:val="00AE1A59"/>
    <w:rsid w:val="00AE2D69"/>
    <w:rsid w:val="00AF074E"/>
    <w:rsid w:val="00AF2830"/>
    <w:rsid w:val="00AF31CF"/>
    <w:rsid w:val="00AF3AF6"/>
    <w:rsid w:val="00AF48FC"/>
    <w:rsid w:val="00AF57E5"/>
    <w:rsid w:val="00AF5877"/>
    <w:rsid w:val="00AF6109"/>
    <w:rsid w:val="00AF6225"/>
    <w:rsid w:val="00AF6268"/>
    <w:rsid w:val="00AF661A"/>
    <w:rsid w:val="00AF6A65"/>
    <w:rsid w:val="00AF7816"/>
    <w:rsid w:val="00AF79EA"/>
    <w:rsid w:val="00B0028D"/>
    <w:rsid w:val="00B01530"/>
    <w:rsid w:val="00B03A2B"/>
    <w:rsid w:val="00B03BB0"/>
    <w:rsid w:val="00B04559"/>
    <w:rsid w:val="00B05142"/>
    <w:rsid w:val="00B05815"/>
    <w:rsid w:val="00B068EB"/>
    <w:rsid w:val="00B0710F"/>
    <w:rsid w:val="00B11EC4"/>
    <w:rsid w:val="00B12186"/>
    <w:rsid w:val="00B1218D"/>
    <w:rsid w:val="00B13BA0"/>
    <w:rsid w:val="00B1426A"/>
    <w:rsid w:val="00B14C99"/>
    <w:rsid w:val="00B171B4"/>
    <w:rsid w:val="00B17233"/>
    <w:rsid w:val="00B20E6C"/>
    <w:rsid w:val="00B227C3"/>
    <w:rsid w:val="00B24134"/>
    <w:rsid w:val="00B24819"/>
    <w:rsid w:val="00B258B1"/>
    <w:rsid w:val="00B25FD9"/>
    <w:rsid w:val="00B26A8E"/>
    <w:rsid w:val="00B27574"/>
    <w:rsid w:val="00B27B55"/>
    <w:rsid w:val="00B321E3"/>
    <w:rsid w:val="00B3263F"/>
    <w:rsid w:val="00B3290E"/>
    <w:rsid w:val="00B32A03"/>
    <w:rsid w:val="00B32D4A"/>
    <w:rsid w:val="00B32EE1"/>
    <w:rsid w:val="00B3444C"/>
    <w:rsid w:val="00B346F2"/>
    <w:rsid w:val="00B34BAC"/>
    <w:rsid w:val="00B34DB0"/>
    <w:rsid w:val="00B35574"/>
    <w:rsid w:val="00B35C40"/>
    <w:rsid w:val="00B362A7"/>
    <w:rsid w:val="00B36C4E"/>
    <w:rsid w:val="00B371A4"/>
    <w:rsid w:val="00B37A4A"/>
    <w:rsid w:val="00B37A8B"/>
    <w:rsid w:val="00B37C28"/>
    <w:rsid w:val="00B40273"/>
    <w:rsid w:val="00B40F73"/>
    <w:rsid w:val="00B41054"/>
    <w:rsid w:val="00B4108D"/>
    <w:rsid w:val="00B4382D"/>
    <w:rsid w:val="00B44408"/>
    <w:rsid w:val="00B45EC3"/>
    <w:rsid w:val="00B46C8D"/>
    <w:rsid w:val="00B50A1A"/>
    <w:rsid w:val="00B51D7B"/>
    <w:rsid w:val="00B5225D"/>
    <w:rsid w:val="00B522D1"/>
    <w:rsid w:val="00B52CC4"/>
    <w:rsid w:val="00B54046"/>
    <w:rsid w:val="00B545BC"/>
    <w:rsid w:val="00B551CD"/>
    <w:rsid w:val="00B557B0"/>
    <w:rsid w:val="00B558F0"/>
    <w:rsid w:val="00B55D4A"/>
    <w:rsid w:val="00B56024"/>
    <w:rsid w:val="00B56532"/>
    <w:rsid w:val="00B6106B"/>
    <w:rsid w:val="00B623A3"/>
    <w:rsid w:val="00B62872"/>
    <w:rsid w:val="00B72922"/>
    <w:rsid w:val="00B72C3E"/>
    <w:rsid w:val="00B730FA"/>
    <w:rsid w:val="00B73DEB"/>
    <w:rsid w:val="00B75CEB"/>
    <w:rsid w:val="00B76C11"/>
    <w:rsid w:val="00B77D29"/>
    <w:rsid w:val="00B805CA"/>
    <w:rsid w:val="00B807E1"/>
    <w:rsid w:val="00B81762"/>
    <w:rsid w:val="00B81B09"/>
    <w:rsid w:val="00B82358"/>
    <w:rsid w:val="00B823FA"/>
    <w:rsid w:val="00B82DCD"/>
    <w:rsid w:val="00B832A0"/>
    <w:rsid w:val="00B84CFF"/>
    <w:rsid w:val="00B85C86"/>
    <w:rsid w:val="00B86A4C"/>
    <w:rsid w:val="00B877FF"/>
    <w:rsid w:val="00B879F3"/>
    <w:rsid w:val="00B9043D"/>
    <w:rsid w:val="00B92B56"/>
    <w:rsid w:val="00B9323C"/>
    <w:rsid w:val="00B932B8"/>
    <w:rsid w:val="00B93CB9"/>
    <w:rsid w:val="00B93E02"/>
    <w:rsid w:val="00B9413C"/>
    <w:rsid w:val="00B94AC1"/>
    <w:rsid w:val="00B951F1"/>
    <w:rsid w:val="00B95A0D"/>
    <w:rsid w:val="00B95CBC"/>
    <w:rsid w:val="00B96151"/>
    <w:rsid w:val="00B9653A"/>
    <w:rsid w:val="00B976BD"/>
    <w:rsid w:val="00BA27EE"/>
    <w:rsid w:val="00BA4468"/>
    <w:rsid w:val="00BA5190"/>
    <w:rsid w:val="00BA52DA"/>
    <w:rsid w:val="00BA7AE0"/>
    <w:rsid w:val="00BB04DB"/>
    <w:rsid w:val="00BB19D4"/>
    <w:rsid w:val="00BB531C"/>
    <w:rsid w:val="00BC13A5"/>
    <w:rsid w:val="00BC150D"/>
    <w:rsid w:val="00BC1DC3"/>
    <w:rsid w:val="00BC3F1E"/>
    <w:rsid w:val="00BC43D8"/>
    <w:rsid w:val="00BC4A7C"/>
    <w:rsid w:val="00BC4D8F"/>
    <w:rsid w:val="00BC68B9"/>
    <w:rsid w:val="00BC6C4F"/>
    <w:rsid w:val="00BD18E3"/>
    <w:rsid w:val="00BD21AF"/>
    <w:rsid w:val="00BD2583"/>
    <w:rsid w:val="00BD4230"/>
    <w:rsid w:val="00BD4455"/>
    <w:rsid w:val="00BD5339"/>
    <w:rsid w:val="00BD5693"/>
    <w:rsid w:val="00BD61DD"/>
    <w:rsid w:val="00BD62E1"/>
    <w:rsid w:val="00BD6D84"/>
    <w:rsid w:val="00BD7F5E"/>
    <w:rsid w:val="00BE0051"/>
    <w:rsid w:val="00BE08E5"/>
    <w:rsid w:val="00BE090B"/>
    <w:rsid w:val="00BE0A85"/>
    <w:rsid w:val="00BE0DC4"/>
    <w:rsid w:val="00BE268F"/>
    <w:rsid w:val="00BE2C68"/>
    <w:rsid w:val="00BE3806"/>
    <w:rsid w:val="00BE41E2"/>
    <w:rsid w:val="00BE4AC8"/>
    <w:rsid w:val="00BE63A5"/>
    <w:rsid w:val="00BE7765"/>
    <w:rsid w:val="00BE7BDB"/>
    <w:rsid w:val="00BF0444"/>
    <w:rsid w:val="00BF075F"/>
    <w:rsid w:val="00BF0DBB"/>
    <w:rsid w:val="00BF16B8"/>
    <w:rsid w:val="00BF26C3"/>
    <w:rsid w:val="00BF3768"/>
    <w:rsid w:val="00BF3DB0"/>
    <w:rsid w:val="00BF4001"/>
    <w:rsid w:val="00BF5DF7"/>
    <w:rsid w:val="00BF5E2F"/>
    <w:rsid w:val="00BF5E4D"/>
    <w:rsid w:val="00BF73F0"/>
    <w:rsid w:val="00BF7DD4"/>
    <w:rsid w:val="00C00841"/>
    <w:rsid w:val="00C01F4B"/>
    <w:rsid w:val="00C023CD"/>
    <w:rsid w:val="00C02801"/>
    <w:rsid w:val="00C0469D"/>
    <w:rsid w:val="00C04A65"/>
    <w:rsid w:val="00C05CB3"/>
    <w:rsid w:val="00C06ACB"/>
    <w:rsid w:val="00C07948"/>
    <w:rsid w:val="00C07AED"/>
    <w:rsid w:val="00C07EFD"/>
    <w:rsid w:val="00C1161B"/>
    <w:rsid w:val="00C12159"/>
    <w:rsid w:val="00C13072"/>
    <w:rsid w:val="00C15086"/>
    <w:rsid w:val="00C15E2A"/>
    <w:rsid w:val="00C1606B"/>
    <w:rsid w:val="00C16890"/>
    <w:rsid w:val="00C168FB"/>
    <w:rsid w:val="00C17C92"/>
    <w:rsid w:val="00C20554"/>
    <w:rsid w:val="00C213C6"/>
    <w:rsid w:val="00C21FB8"/>
    <w:rsid w:val="00C22A19"/>
    <w:rsid w:val="00C236D8"/>
    <w:rsid w:val="00C240AC"/>
    <w:rsid w:val="00C24DC5"/>
    <w:rsid w:val="00C25044"/>
    <w:rsid w:val="00C253F4"/>
    <w:rsid w:val="00C2553E"/>
    <w:rsid w:val="00C2590D"/>
    <w:rsid w:val="00C2620A"/>
    <w:rsid w:val="00C265BB"/>
    <w:rsid w:val="00C27ED2"/>
    <w:rsid w:val="00C313A0"/>
    <w:rsid w:val="00C3342C"/>
    <w:rsid w:val="00C340E7"/>
    <w:rsid w:val="00C35AE7"/>
    <w:rsid w:val="00C366B4"/>
    <w:rsid w:val="00C3699E"/>
    <w:rsid w:val="00C40E26"/>
    <w:rsid w:val="00C41414"/>
    <w:rsid w:val="00C41EFD"/>
    <w:rsid w:val="00C424C3"/>
    <w:rsid w:val="00C4370A"/>
    <w:rsid w:val="00C4671B"/>
    <w:rsid w:val="00C4680E"/>
    <w:rsid w:val="00C50253"/>
    <w:rsid w:val="00C50303"/>
    <w:rsid w:val="00C50557"/>
    <w:rsid w:val="00C51712"/>
    <w:rsid w:val="00C51AF0"/>
    <w:rsid w:val="00C51CD3"/>
    <w:rsid w:val="00C5286F"/>
    <w:rsid w:val="00C5429A"/>
    <w:rsid w:val="00C57104"/>
    <w:rsid w:val="00C60C1C"/>
    <w:rsid w:val="00C614D7"/>
    <w:rsid w:val="00C61720"/>
    <w:rsid w:val="00C6344B"/>
    <w:rsid w:val="00C637E5"/>
    <w:rsid w:val="00C65755"/>
    <w:rsid w:val="00C66435"/>
    <w:rsid w:val="00C67D72"/>
    <w:rsid w:val="00C67F58"/>
    <w:rsid w:val="00C7062C"/>
    <w:rsid w:val="00C7092C"/>
    <w:rsid w:val="00C730FA"/>
    <w:rsid w:val="00C731E8"/>
    <w:rsid w:val="00C7352B"/>
    <w:rsid w:val="00C73D69"/>
    <w:rsid w:val="00C73F03"/>
    <w:rsid w:val="00C74718"/>
    <w:rsid w:val="00C768EE"/>
    <w:rsid w:val="00C77488"/>
    <w:rsid w:val="00C77554"/>
    <w:rsid w:val="00C8008A"/>
    <w:rsid w:val="00C81788"/>
    <w:rsid w:val="00C83572"/>
    <w:rsid w:val="00C8441D"/>
    <w:rsid w:val="00C847BC"/>
    <w:rsid w:val="00C852BA"/>
    <w:rsid w:val="00C85829"/>
    <w:rsid w:val="00C86126"/>
    <w:rsid w:val="00C92282"/>
    <w:rsid w:val="00C92376"/>
    <w:rsid w:val="00C92F95"/>
    <w:rsid w:val="00C93C95"/>
    <w:rsid w:val="00C95298"/>
    <w:rsid w:val="00C957EA"/>
    <w:rsid w:val="00C96696"/>
    <w:rsid w:val="00C966CF"/>
    <w:rsid w:val="00C975A3"/>
    <w:rsid w:val="00CA0394"/>
    <w:rsid w:val="00CA11B8"/>
    <w:rsid w:val="00CA2AC4"/>
    <w:rsid w:val="00CA33F4"/>
    <w:rsid w:val="00CA438B"/>
    <w:rsid w:val="00CA4B10"/>
    <w:rsid w:val="00CA7C4E"/>
    <w:rsid w:val="00CA7DBC"/>
    <w:rsid w:val="00CA7FBF"/>
    <w:rsid w:val="00CB08C2"/>
    <w:rsid w:val="00CB11BF"/>
    <w:rsid w:val="00CB1F58"/>
    <w:rsid w:val="00CB259A"/>
    <w:rsid w:val="00CB2B07"/>
    <w:rsid w:val="00CB3FB1"/>
    <w:rsid w:val="00CB43E9"/>
    <w:rsid w:val="00CB4478"/>
    <w:rsid w:val="00CB49B7"/>
    <w:rsid w:val="00CB672E"/>
    <w:rsid w:val="00CB67D7"/>
    <w:rsid w:val="00CB6F21"/>
    <w:rsid w:val="00CC00F5"/>
    <w:rsid w:val="00CC20AC"/>
    <w:rsid w:val="00CC2138"/>
    <w:rsid w:val="00CC4A13"/>
    <w:rsid w:val="00CC4A5B"/>
    <w:rsid w:val="00CC55FB"/>
    <w:rsid w:val="00CC6DCB"/>
    <w:rsid w:val="00CC7948"/>
    <w:rsid w:val="00CC7AE7"/>
    <w:rsid w:val="00CD15AB"/>
    <w:rsid w:val="00CD1DBC"/>
    <w:rsid w:val="00CD285C"/>
    <w:rsid w:val="00CD322E"/>
    <w:rsid w:val="00CD37B6"/>
    <w:rsid w:val="00CD3B78"/>
    <w:rsid w:val="00CD4098"/>
    <w:rsid w:val="00CD4A66"/>
    <w:rsid w:val="00CD4D65"/>
    <w:rsid w:val="00CD5A22"/>
    <w:rsid w:val="00CD5E9E"/>
    <w:rsid w:val="00CD73E3"/>
    <w:rsid w:val="00CE0DD7"/>
    <w:rsid w:val="00CE2131"/>
    <w:rsid w:val="00CE380C"/>
    <w:rsid w:val="00CE45B4"/>
    <w:rsid w:val="00CE5682"/>
    <w:rsid w:val="00CE65DD"/>
    <w:rsid w:val="00CE66E4"/>
    <w:rsid w:val="00CE70F5"/>
    <w:rsid w:val="00CF2F2A"/>
    <w:rsid w:val="00CF376D"/>
    <w:rsid w:val="00CF480D"/>
    <w:rsid w:val="00CF4E16"/>
    <w:rsid w:val="00CF688D"/>
    <w:rsid w:val="00CF6A8F"/>
    <w:rsid w:val="00CF6F6E"/>
    <w:rsid w:val="00D00640"/>
    <w:rsid w:val="00D007B2"/>
    <w:rsid w:val="00D00835"/>
    <w:rsid w:val="00D00C14"/>
    <w:rsid w:val="00D00C2C"/>
    <w:rsid w:val="00D00C64"/>
    <w:rsid w:val="00D00D05"/>
    <w:rsid w:val="00D037F6"/>
    <w:rsid w:val="00D03AE0"/>
    <w:rsid w:val="00D03CAB"/>
    <w:rsid w:val="00D06C36"/>
    <w:rsid w:val="00D07141"/>
    <w:rsid w:val="00D07281"/>
    <w:rsid w:val="00D101EE"/>
    <w:rsid w:val="00D1093F"/>
    <w:rsid w:val="00D127DE"/>
    <w:rsid w:val="00D142E5"/>
    <w:rsid w:val="00D148B8"/>
    <w:rsid w:val="00D14C0A"/>
    <w:rsid w:val="00D164D3"/>
    <w:rsid w:val="00D2040C"/>
    <w:rsid w:val="00D20E6B"/>
    <w:rsid w:val="00D21587"/>
    <w:rsid w:val="00D21779"/>
    <w:rsid w:val="00D218A3"/>
    <w:rsid w:val="00D21E6A"/>
    <w:rsid w:val="00D22816"/>
    <w:rsid w:val="00D229B0"/>
    <w:rsid w:val="00D234A0"/>
    <w:rsid w:val="00D24405"/>
    <w:rsid w:val="00D248EE"/>
    <w:rsid w:val="00D25B2A"/>
    <w:rsid w:val="00D3030C"/>
    <w:rsid w:val="00D30EA2"/>
    <w:rsid w:val="00D315FD"/>
    <w:rsid w:val="00D32967"/>
    <w:rsid w:val="00D332E4"/>
    <w:rsid w:val="00D342AE"/>
    <w:rsid w:val="00D3441A"/>
    <w:rsid w:val="00D36B51"/>
    <w:rsid w:val="00D3792B"/>
    <w:rsid w:val="00D403D7"/>
    <w:rsid w:val="00D4043D"/>
    <w:rsid w:val="00D407A6"/>
    <w:rsid w:val="00D40D42"/>
    <w:rsid w:val="00D41E31"/>
    <w:rsid w:val="00D41FF6"/>
    <w:rsid w:val="00D43FFC"/>
    <w:rsid w:val="00D4471F"/>
    <w:rsid w:val="00D45BB7"/>
    <w:rsid w:val="00D47496"/>
    <w:rsid w:val="00D4774F"/>
    <w:rsid w:val="00D503C4"/>
    <w:rsid w:val="00D52229"/>
    <w:rsid w:val="00D52AFF"/>
    <w:rsid w:val="00D54220"/>
    <w:rsid w:val="00D548AC"/>
    <w:rsid w:val="00D55208"/>
    <w:rsid w:val="00D56964"/>
    <w:rsid w:val="00D57190"/>
    <w:rsid w:val="00D5740B"/>
    <w:rsid w:val="00D60EEA"/>
    <w:rsid w:val="00D63327"/>
    <w:rsid w:val="00D63AC1"/>
    <w:rsid w:val="00D663A7"/>
    <w:rsid w:val="00D708AF"/>
    <w:rsid w:val="00D70B86"/>
    <w:rsid w:val="00D711B3"/>
    <w:rsid w:val="00D719CE"/>
    <w:rsid w:val="00D719E4"/>
    <w:rsid w:val="00D723A0"/>
    <w:rsid w:val="00D744D8"/>
    <w:rsid w:val="00D77729"/>
    <w:rsid w:val="00D77976"/>
    <w:rsid w:val="00D80412"/>
    <w:rsid w:val="00D8120A"/>
    <w:rsid w:val="00D82298"/>
    <w:rsid w:val="00D833D4"/>
    <w:rsid w:val="00D840B0"/>
    <w:rsid w:val="00D85F59"/>
    <w:rsid w:val="00D86C55"/>
    <w:rsid w:val="00D87F73"/>
    <w:rsid w:val="00D87FE8"/>
    <w:rsid w:val="00D90148"/>
    <w:rsid w:val="00D915DF"/>
    <w:rsid w:val="00D9494F"/>
    <w:rsid w:val="00D94FDD"/>
    <w:rsid w:val="00D9529B"/>
    <w:rsid w:val="00D96E2A"/>
    <w:rsid w:val="00D97A52"/>
    <w:rsid w:val="00DA1749"/>
    <w:rsid w:val="00DA2AB0"/>
    <w:rsid w:val="00DA38F6"/>
    <w:rsid w:val="00DA3EB5"/>
    <w:rsid w:val="00DA42DC"/>
    <w:rsid w:val="00DA4EA1"/>
    <w:rsid w:val="00DA63A0"/>
    <w:rsid w:val="00DA6A64"/>
    <w:rsid w:val="00DA7006"/>
    <w:rsid w:val="00DA76ED"/>
    <w:rsid w:val="00DA7CC6"/>
    <w:rsid w:val="00DA7E15"/>
    <w:rsid w:val="00DB04C5"/>
    <w:rsid w:val="00DB389B"/>
    <w:rsid w:val="00DB41FC"/>
    <w:rsid w:val="00DB4948"/>
    <w:rsid w:val="00DB4C3B"/>
    <w:rsid w:val="00DB4F22"/>
    <w:rsid w:val="00DB5023"/>
    <w:rsid w:val="00DB549F"/>
    <w:rsid w:val="00DB5593"/>
    <w:rsid w:val="00DB5F25"/>
    <w:rsid w:val="00DB6C38"/>
    <w:rsid w:val="00DB7DA4"/>
    <w:rsid w:val="00DC0538"/>
    <w:rsid w:val="00DC1018"/>
    <w:rsid w:val="00DC1022"/>
    <w:rsid w:val="00DC10AD"/>
    <w:rsid w:val="00DC19A6"/>
    <w:rsid w:val="00DC28CB"/>
    <w:rsid w:val="00DC368C"/>
    <w:rsid w:val="00DC5813"/>
    <w:rsid w:val="00DC7990"/>
    <w:rsid w:val="00DD0ED2"/>
    <w:rsid w:val="00DD30B3"/>
    <w:rsid w:val="00DD381F"/>
    <w:rsid w:val="00DD38E2"/>
    <w:rsid w:val="00DD4478"/>
    <w:rsid w:val="00DD670E"/>
    <w:rsid w:val="00DD725B"/>
    <w:rsid w:val="00DD7683"/>
    <w:rsid w:val="00DE095D"/>
    <w:rsid w:val="00DE236D"/>
    <w:rsid w:val="00DE2A21"/>
    <w:rsid w:val="00DE2AAF"/>
    <w:rsid w:val="00DE31EA"/>
    <w:rsid w:val="00DE3AC4"/>
    <w:rsid w:val="00DE5A2F"/>
    <w:rsid w:val="00DE5DAE"/>
    <w:rsid w:val="00DE610F"/>
    <w:rsid w:val="00DE617A"/>
    <w:rsid w:val="00DE653A"/>
    <w:rsid w:val="00DE6E0D"/>
    <w:rsid w:val="00DE7339"/>
    <w:rsid w:val="00DF0F1D"/>
    <w:rsid w:val="00DF1762"/>
    <w:rsid w:val="00DF2753"/>
    <w:rsid w:val="00DF2BDE"/>
    <w:rsid w:val="00DF376E"/>
    <w:rsid w:val="00DF3A09"/>
    <w:rsid w:val="00DF43AC"/>
    <w:rsid w:val="00DF4500"/>
    <w:rsid w:val="00DF4668"/>
    <w:rsid w:val="00DF4A07"/>
    <w:rsid w:val="00DF5BE1"/>
    <w:rsid w:val="00DF609A"/>
    <w:rsid w:val="00E019C5"/>
    <w:rsid w:val="00E025B0"/>
    <w:rsid w:val="00E02896"/>
    <w:rsid w:val="00E043E4"/>
    <w:rsid w:val="00E05234"/>
    <w:rsid w:val="00E060C3"/>
    <w:rsid w:val="00E07206"/>
    <w:rsid w:val="00E07ECF"/>
    <w:rsid w:val="00E10152"/>
    <w:rsid w:val="00E11F14"/>
    <w:rsid w:val="00E1259E"/>
    <w:rsid w:val="00E13CA4"/>
    <w:rsid w:val="00E14DDD"/>
    <w:rsid w:val="00E15ACD"/>
    <w:rsid w:val="00E20416"/>
    <w:rsid w:val="00E22363"/>
    <w:rsid w:val="00E22FF4"/>
    <w:rsid w:val="00E24AC7"/>
    <w:rsid w:val="00E24AF1"/>
    <w:rsid w:val="00E2576E"/>
    <w:rsid w:val="00E26EE8"/>
    <w:rsid w:val="00E27033"/>
    <w:rsid w:val="00E307ED"/>
    <w:rsid w:val="00E320F8"/>
    <w:rsid w:val="00E3297D"/>
    <w:rsid w:val="00E32A9E"/>
    <w:rsid w:val="00E3389F"/>
    <w:rsid w:val="00E34062"/>
    <w:rsid w:val="00E344AC"/>
    <w:rsid w:val="00E358EF"/>
    <w:rsid w:val="00E3593F"/>
    <w:rsid w:val="00E3630B"/>
    <w:rsid w:val="00E369EE"/>
    <w:rsid w:val="00E37F29"/>
    <w:rsid w:val="00E404AA"/>
    <w:rsid w:val="00E40585"/>
    <w:rsid w:val="00E40EC0"/>
    <w:rsid w:val="00E42090"/>
    <w:rsid w:val="00E43EB9"/>
    <w:rsid w:val="00E45730"/>
    <w:rsid w:val="00E46BF8"/>
    <w:rsid w:val="00E4779C"/>
    <w:rsid w:val="00E47DF3"/>
    <w:rsid w:val="00E51184"/>
    <w:rsid w:val="00E51445"/>
    <w:rsid w:val="00E53043"/>
    <w:rsid w:val="00E5310D"/>
    <w:rsid w:val="00E547DA"/>
    <w:rsid w:val="00E552E0"/>
    <w:rsid w:val="00E5543A"/>
    <w:rsid w:val="00E60CE7"/>
    <w:rsid w:val="00E6181B"/>
    <w:rsid w:val="00E65725"/>
    <w:rsid w:val="00E65C60"/>
    <w:rsid w:val="00E660E4"/>
    <w:rsid w:val="00E665A3"/>
    <w:rsid w:val="00E671C5"/>
    <w:rsid w:val="00E6762B"/>
    <w:rsid w:val="00E676DF"/>
    <w:rsid w:val="00E71858"/>
    <w:rsid w:val="00E7229C"/>
    <w:rsid w:val="00E7234E"/>
    <w:rsid w:val="00E72CE9"/>
    <w:rsid w:val="00E72D19"/>
    <w:rsid w:val="00E730E4"/>
    <w:rsid w:val="00E738AD"/>
    <w:rsid w:val="00E73B39"/>
    <w:rsid w:val="00E7429C"/>
    <w:rsid w:val="00E745B5"/>
    <w:rsid w:val="00E75117"/>
    <w:rsid w:val="00E75B51"/>
    <w:rsid w:val="00E80BFD"/>
    <w:rsid w:val="00E8164E"/>
    <w:rsid w:val="00E81C10"/>
    <w:rsid w:val="00E81F4F"/>
    <w:rsid w:val="00E82272"/>
    <w:rsid w:val="00E82D78"/>
    <w:rsid w:val="00E8373D"/>
    <w:rsid w:val="00E8451A"/>
    <w:rsid w:val="00E85416"/>
    <w:rsid w:val="00E8666F"/>
    <w:rsid w:val="00E87BD8"/>
    <w:rsid w:val="00E87CCF"/>
    <w:rsid w:val="00E9096A"/>
    <w:rsid w:val="00E90D69"/>
    <w:rsid w:val="00E91599"/>
    <w:rsid w:val="00E91F76"/>
    <w:rsid w:val="00E93B8B"/>
    <w:rsid w:val="00E9428C"/>
    <w:rsid w:val="00E94C10"/>
    <w:rsid w:val="00E953F9"/>
    <w:rsid w:val="00E95BAA"/>
    <w:rsid w:val="00E95C7B"/>
    <w:rsid w:val="00E95F9B"/>
    <w:rsid w:val="00E9737F"/>
    <w:rsid w:val="00EA032E"/>
    <w:rsid w:val="00EA1373"/>
    <w:rsid w:val="00EA13B8"/>
    <w:rsid w:val="00EA16E2"/>
    <w:rsid w:val="00EA1A55"/>
    <w:rsid w:val="00EA4111"/>
    <w:rsid w:val="00EA43E3"/>
    <w:rsid w:val="00EA4A74"/>
    <w:rsid w:val="00EA4EDD"/>
    <w:rsid w:val="00EA5A82"/>
    <w:rsid w:val="00EA5ADE"/>
    <w:rsid w:val="00EA6963"/>
    <w:rsid w:val="00EA7428"/>
    <w:rsid w:val="00EA7E4F"/>
    <w:rsid w:val="00EB0F59"/>
    <w:rsid w:val="00EB5DDA"/>
    <w:rsid w:val="00EB6A05"/>
    <w:rsid w:val="00EB6D07"/>
    <w:rsid w:val="00EB6E53"/>
    <w:rsid w:val="00EB7993"/>
    <w:rsid w:val="00EB7AEF"/>
    <w:rsid w:val="00EC0BA1"/>
    <w:rsid w:val="00EC2047"/>
    <w:rsid w:val="00EC20C1"/>
    <w:rsid w:val="00EC35E3"/>
    <w:rsid w:val="00EC3C6E"/>
    <w:rsid w:val="00EC4088"/>
    <w:rsid w:val="00EC4756"/>
    <w:rsid w:val="00EC493F"/>
    <w:rsid w:val="00EC4CC7"/>
    <w:rsid w:val="00EC6EF4"/>
    <w:rsid w:val="00ED0BC4"/>
    <w:rsid w:val="00ED0E66"/>
    <w:rsid w:val="00ED1CBB"/>
    <w:rsid w:val="00ED2F16"/>
    <w:rsid w:val="00ED2F1B"/>
    <w:rsid w:val="00ED391E"/>
    <w:rsid w:val="00ED6E84"/>
    <w:rsid w:val="00ED70F3"/>
    <w:rsid w:val="00ED712D"/>
    <w:rsid w:val="00ED72D5"/>
    <w:rsid w:val="00ED7C67"/>
    <w:rsid w:val="00EE0EC0"/>
    <w:rsid w:val="00EE282D"/>
    <w:rsid w:val="00EE2C3E"/>
    <w:rsid w:val="00EE340B"/>
    <w:rsid w:val="00EE377C"/>
    <w:rsid w:val="00EE3B6B"/>
    <w:rsid w:val="00EE5F3B"/>
    <w:rsid w:val="00EE6716"/>
    <w:rsid w:val="00EE6839"/>
    <w:rsid w:val="00EE6BE9"/>
    <w:rsid w:val="00EE6CAE"/>
    <w:rsid w:val="00EE79CE"/>
    <w:rsid w:val="00EF02A6"/>
    <w:rsid w:val="00EF0E3D"/>
    <w:rsid w:val="00EF366D"/>
    <w:rsid w:val="00EF4387"/>
    <w:rsid w:val="00EF4A0C"/>
    <w:rsid w:val="00EF5964"/>
    <w:rsid w:val="00EF5AB5"/>
    <w:rsid w:val="00EF6519"/>
    <w:rsid w:val="00EF7028"/>
    <w:rsid w:val="00EF740F"/>
    <w:rsid w:val="00EF79CA"/>
    <w:rsid w:val="00EF7E30"/>
    <w:rsid w:val="00EF7E43"/>
    <w:rsid w:val="00F00AB7"/>
    <w:rsid w:val="00F01A0D"/>
    <w:rsid w:val="00F01E92"/>
    <w:rsid w:val="00F01EA0"/>
    <w:rsid w:val="00F04515"/>
    <w:rsid w:val="00F04980"/>
    <w:rsid w:val="00F100EA"/>
    <w:rsid w:val="00F10A3B"/>
    <w:rsid w:val="00F116FC"/>
    <w:rsid w:val="00F11837"/>
    <w:rsid w:val="00F12376"/>
    <w:rsid w:val="00F14742"/>
    <w:rsid w:val="00F15650"/>
    <w:rsid w:val="00F15ED4"/>
    <w:rsid w:val="00F1755A"/>
    <w:rsid w:val="00F17668"/>
    <w:rsid w:val="00F234AE"/>
    <w:rsid w:val="00F240CF"/>
    <w:rsid w:val="00F24200"/>
    <w:rsid w:val="00F27222"/>
    <w:rsid w:val="00F2783E"/>
    <w:rsid w:val="00F27B1D"/>
    <w:rsid w:val="00F30660"/>
    <w:rsid w:val="00F31FB0"/>
    <w:rsid w:val="00F3361B"/>
    <w:rsid w:val="00F37B19"/>
    <w:rsid w:val="00F4064F"/>
    <w:rsid w:val="00F4124E"/>
    <w:rsid w:val="00F41830"/>
    <w:rsid w:val="00F42E9C"/>
    <w:rsid w:val="00F43235"/>
    <w:rsid w:val="00F43E05"/>
    <w:rsid w:val="00F441F0"/>
    <w:rsid w:val="00F4655F"/>
    <w:rsid w:val="00F465A6"/>
    <w:rsid w:val="00F47812"/>
    <w:rsid w:val="00F51152"/>
    <w:rsid w:val="00F51DBF"/>
    <w:rsid w:val="00F5252B"/>
    <w:rsid w:val="00F55704"/>
    <w:rsid w:val="00F56EA9"/>
    <w:rsid w:val="00F5793F"/>
    <w:rsid w:val="00F6264F"/>
    <w:rsid w:val="00F6277E"/>
    <w:rsid w:val="00F635B2"/>
    <w:rsid w:val="00F646D4"/>
    <w:rsid w:val="00F64925"/>
    <w:rsid w:val="00F65117"/>
    <w:rsid w:val="00F663B8"/>
    <w:rsid w:val="00F672D0"/>
    <w:rsid w:val="00F67D77"/>
    <w:rsid w:val="00F70213"/>
    <w:rsid w:val="00F708F6"/>
    <w:rsid w:val="00F71C9E"/>
    <w:rsid w:val="00F71DD0"/>
    <w:rsid w:val="00F72A13"/>
    <w:rsid w:val="00F73EBC"/>
    <w:rsid w:val="00F74AFB"/>
    <w:rsid w:val="00F74B90"/>
    <w:rsid w:val="00F763A2"/>
    <w:rsid w:val="00F77146"/>
    <w:rsid w:val="00F80427"/>
    <w:rsid w:val="00F8065D"/>
    <w:rsid w:val="00F80DF9"/>
    <w:rsid w:val="00F81ED2"/>
    <w:rsid w:val="00F82401"/>
    <w:rsid w:val="00F82A58"/>
    <w:rsid w:val="00F8399B"/>
    <w:rsid w:val="00F8436E"/>
    <w:rsid w:val="00F84D06"/>
    <w:rsid w:val="00F85351"/>
    <w:rsid w:val="00F853F5"/>
    <w:rsid w:val="00F85404"/>
    <w:rsid w:val="00F85FF0"/>
    <w:rsid w:val="00F86D9D"/>
    <w:rsid w:val="00F86EF7"/>
    <w:rsid w:val="00F871EE"/>
    <w:rsid w:val="00F90777"/>
    <w:rsid w:val="00F908ED"/>
    <w:rsid w:val="00F93EC1"/>
    <w:rsid w:val="00F94757"/>
    <w:rsid w:val="00F94E64"/>
    <w:rsid w:val="00F95757"/>
    <w:rsid w:val="00F95EC5"/>
    <w:rsid w:val="00F96ACB"/>
    <w:rsid w:val="00F96E93"/>
    <w:rsid w:val="00FA171D"/>
    <w:rsid w:val="00FA2944"/>
    <w:rsid w:val="00FA332C"/>
    <w:rsid w:val="00FA342B"/>
    <w:rsid w:val="00FA3D00"/>
    <w:rsid w:val="00FA40B9"/>
    <w:rsid w:val="00FA42AA"/>
    <w:rsid w:val="00FA59B6"/>
    <w:rsid w:val="00FA6B1C"/>
    <w:rsid w:val="00FA6ED7"/>
    <w:rsid w:val="00FA7415"/>
    <w:rsid w:val="00FA78E8"/>
    <w:rsid w:val="00FA7C88"/>
    <w:rsid w:val="00FB150F"/>
    <w:rsid w:val="00FB29EA"/>
    <w:rsid w:val="00FB2AF0"/>
    <w:rsid w:val="00FB2F69"/>
    <w:rsid w:val="00FB5F62"/>
    <w:rsid w:val="00FB7FFD"/>
    <w:rsid w:val="00FC0636"/>
    <w:rsid w:val="00FC0FC2"/>
    <w:rsid w:val="00FC1AC4"/>
    <w:rsid w:val="00FC29AD"/>
    <w:rsid w:val="00FC2A75"/>
    <w:rsid w:val="00FC3853"/>
    <w:rsid w:val="00FC3DCD"/>
    <w:rsid w:val="00FC4195"/>
    <w:rsid w:val="00FC4824"/>
    <w:rsid w:val="00FC4A79"/>
    <w:rsid w:val="00FC523E"/>
    <w:rsid w:val="00FC5C0A"/>
    <w:rsid w:val="00FC7475"/>
    <w:rsid w:val="00FD245D"/>
    <w:rsid w:val="00FD39DF"/>
    <w:rsid w:val="00FD4846"/>
    <w:rsid w:val="00FD4E1B"/>
    <w:rsid w:val="00FD5944"/>
    <w:rsid w:val="00FD5C4D"/>
    <w:rsid w:val="00FD76E9"/>
    <w:rsid w:val="00FD7CBB"/>
    <w:rsid w:val="00FD7D70"/>
    <w:rsid w:val="00FE1F34"/>
    <w:rsid w:val="00FE27AC"/>
    <w:rsid w:val="00FE38EB"/>
    <w:rsid w:val="00FE3A64"/>
    <w:rsid w:val="00FE43A9"/>
    <w:rsid w:val="00FE46BA"/>
    <w:rsid w:val="00FE59B2"/>
    <w:rsid w:val="00FE5D99"/>
    <w:rsid w:val="00FE7575"/>
    <w:rsid w:val="00FE7680"/>
    <w:rsid w:val="00FE7867"/>
    <w:rsid w:val="00FF062C"/>
    <w:rsid w:val="00FF0A2E"/>
    <w:rsid w:val="00FF227C"/>
    <w:rsid w:val="00FF41D7"/>
    <w:rsid w:val="00FF4241"/>
    <w:rsid w:val="00FF71C2"/>
    <w:rsid w:val="00FF7F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1AA59A"/>
  <w15:chartTrackingRefBased/>
  <w15:docId w15:val="{E956EA96-4810-49F8-9EB0-E68D9D4CE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36FEC"/>
    <w:rPr>
      <w:rFonts w:ascii="Times New Roman" w:hAnsi="Times New Roman"/>
      <w:sz w:val="28"/>
      <w:szCs w:val="22"/>
      <w:lang w:eastAsia="en-US"/>
    </w:rPr>
  </w:style>
  <w:style w:type="paragraph" w:styleId="Nadpis1">
    <w:name w:val="heading 1"/>
    <w:basedOn w:val="Normln"/>
    <w:next w:val="Normln"/>
    <w:link w:val="Nadpis1Char"/>
    <w:qFormat/>
    <w:rsid w:val="00765300"/>
    <w:pPr>
      <w:keepNext/>
      <w:spacing w:line="360" w:lineRule="auto"/>
      <w:ind w:firstLine="708"/>
      <w:jc w:val="both"/>
      <w:outlineLvl w:val="0"/>
    </w:pPr>
    <w:rPr>
      <w:rFonts w:eastAsia="Arial Unicode MS"/>
      <w:b/>
      <w:bCs/>
      <w:sz w:val="36"/>
      <w:szCs w:val="36"/>
      <w:lang w:eastAsia="cs-CZ"/>
    </w:rPr>
  </w:style>
  <w:style w:type="paragraph" w:styleId="Nadpis2">
    <w:name w:val="heading 2"/>
    <w:basedOn w:val="Normln"/>
    <w:next w:val="Normln"/>
    <w:link w:val="Nadpis2Char"/>
    <w:semiHidden/>
    <w:unhideWhenUsed/>
    <w:qFormat/>
    <w:rsid w:val="00765300"/>
    <w:pPr>
      <w:keepNext/>
      <w:spacing w:line="360" w:lineRule="auto"/>
      <w:jc w:val="both"/>
      <w:outlineLvl w:val="1"/>
    </w:pPr>
    <w:rPr>
      <w:rFonts w:eastAsia="Arial Unicode MS"/>
      <w:b/>
      <w:bCs/>
      <w:sz w:val="22"/>
      <w:szCs w:val="24"/>
      <w:lang w:eastAsia="cs-CZ"/>
    </w:rPr>
  </w:style>
  <w:style w:type="paragraph" w:styleId="Nadpis3">
    <w:name w:val="heading 3"/>
    <w:basedOn w:val="Normln"/>
    <w:next w:val="Normln"/>
    <w:link w:val="Nadpis3Char"/>
    <w:semiHidden/>
    <w:unhideWhenUsed/>
    <w:qFormat/>
    <w:rsid w:val="00765300"/>
    <w:pPr>
      <w:keepNext/>
      <w:widowControl w:val="0"/>
      <w:autoSpaceDE w:val="0"/>
      <w:autoSpaceDN w:val="0"/>
      <w:adjustRightInd w:val="0"/>
      <w:spacing w:before="40" w:after="40"/>
      <w:ind w:right="201"/>
      <w:jc w:val="both"/>
      <w:outlineLvl w:val="2"/>
    </w:pPr>
    <w:rPr>
      <w:rFonts w:eastAsia="Times New Roman"/>
      <w:b/>
      <w:bCs/>
      <w:color w:val="000000"/>
      <w:szCs w:val="17"/>
      <w:lang w:eastAsia="cs-CZ"/>
    </w:rPr>
  </w:style>
  <w:style w:type="paragraph" w:styleId="Nadpis4">
    <w:name w:val="heading 4"/>
    <w:basedOn w:val="Normln"/>
    <w:next w:val="Normln"/>
    <w:link w:val="Nadpis4Char"/>
    <w:semiHidden/>
    <w:unhideWhenUsed/>
    <w:qFormat/>
    <w:rsid w:val="00765300"/>
    <w:pPr>
      <w:keepNext/>
      <w:spacing w:line="360" w:lineRule="auto"/>
      <w:jc w:val="both"/>
      <w:outlineLvl w:val="3"/>
    </w:pPr>
    <w:rPr>
      <w:rFonts w:eastAsia="Arial Unicode MS"/>
      <w:b/>
      <w:bCs/>
      <w:sz w:val="24"/>
      <w:szCs w:val="26"/>
      <w:lang w:eastAsia="cs-CZ"/>
    </w:rPr>
  </w:style>
  <w:style w:type="paragraph" w:styleId="Nadpis5">
    <w:name w:val="heading 5"/>
    <w:basedOn w:val="Normln"/>
    <w:next w:val="Normln"/>
    <w:link w:val="Nadpis5Char"/>
    <w:semiHidden/>
    <w:unhideWhenUsed/>
    <w:qFormat/>
    <w:rsid w:val="00765300"/>
    <w:pPr>
      <w:keepNext/>
      <w:widowControl w:val="0"/>
      <w:autoSpaceDE w:val="0"/>
      <w:autoSpaceDN w:val="0"/>
      <w:adjustRightInd w:val="0"/>
      <w:spacing w:before="40" w:after="40"/>
      <w:ind w:right="40"/>
      <w:jc w:val="both"/>
      <w:outlineLvl w:val="4"/>
    </w:pPr>
    <w:rPr>
      <w:rFonts w:eastAsia="Times New Roman"/>
      <w:b/>
      <w:bCs/>
      <w:szCs w:val="24"/>
      <w:u w:val="single"/>
      <w:lang w:eastAsia="cs-CZ"/>
    </w:rPr>
  </w:style>
  <w:style w:type="paragraph" w:styleId="Nadpis6">
    <w:name w:val="heading 6"/>
    <w:basedOn w:val="Normln"/>
    <w:next w:val="Normln"/>
    <w:link w:val="Nadpis6Char"/>
    <w:semiHidden/>
    <w:unhideWhenUsed/>
    <w:qFormat/>
    <w:rsid w:val="00765300"/>
    <w:pPr>
      <w:keepNext/>
      <w:spacing w:line="360" w:lineRule="auto"/>
      <w:ind w:left="360"/>
      <w:jc w:val="both"/>
      <w:outlineLvl w:val="5"/>
    </w:pPr>
    <w:rPr>
      <w:rFonts w:eastAsia="Times New Roman"/>
      <w:b/>
      <w:bCs/>
      <w:sz w:val="24"/>
      <w:szCs w:val="24"/>
      <w:lang w:eastAsia="cs-CZ"/>
    </w:rPr>
  </w:style>
  <w:style w:type="paragraph" w:styleId="Nadpis7">
    <w:name w:val="heading 7"/>
    <w:basedOn w:val="Normln"/>
    <w:next w:val="Normln"/>
    <w:link w:val="Nadpis7Char"/>
    <w:semiHidden/>
    <w:unhideWhenUsed/>
    <w:qFormat/>
    <w:rsid w:val="00765300"/>
    <w:pPr>
      <w:keepNext/>
      <w:pBdr>
        <w:top w:val="single" w:sz="4" w:space="1" w:color="auto"/>
        <w:left w:val="single" w:sz="4" w:space="4" w:color="auto"/>
        <w:bottom w:val="single" w:sz="4" w:space="1" w:color="auto"/>
        <w:right w:val="single" w:sz="4" w:space="0" w:color="auto"/>
      </w:pBdr>
      <w:spacing w:line="360" w:lineRule="auto"/>
      <w:jc w:val="center"/>
      <w:outlineLvl w:val="6"/>
    </w:pPr>
    <w:rPr>
      <w:rFonts w:eastAsia="Times New Roman"/>
      <w:b/>
      <w:bCs/>
      <w:sz w:val="36"/>
      <w:szCs w:val="24"/>
      <w:lang w:eastAsia="cs-CZ"/>
    </w:rPr>
  </w:style>
  <w:style w:type="paragraph" w:styleId="Nadpis8">
    <w:name w:val="heading 8"/>
    <w:basedOn w:val="Normln"/>
    <w:next w:val="Normln"/>
    <w:link w:val="Nadpis8Char"/>
    <w:semiHidden/>
    <w:unhideWhenUsed/>
    <w:qFormat/>
    <w:rsid w:val="00765300"/>
    <w:pPr>
      <w:keepNext/>
      <w:ind w:right="-68"/>
      <w:jc w:val="center"/>
      <w:outlineLvl w:val="7"/>
    </w:pPr>
    <w:rPr>
      <w:rFonts w:eastAsia="Times New Roman"/>
      <w:b/>
      <w:bCs/>
      <w:szCs w:val="28"/>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KUJKnormal">
    <w:name w:val="KUJK_normal"/>
    <w:basedOn w:val="Normln"/>
    <w:link w:val="KUJKnormalChar"/>
    <w:qFormat/>
    <w:rsid w:val="00596E41"/>
    <w:pPr>
      <w:contextualSpacing/>
      <w:jc w:val="both"/>
    </w:pPr>
    <w:rPr>
      <w:rFonts w:ascii="Arial" w:hAnsi="Arial"/>
      <w:sz w:val="20"/>
      <w:szCs w:val="28"/>
    </w:rPr>
  </w:style>
  <w:style w:type="paragraph" w:styleId="Zhlav">
    <w:name w:val="header"/>
    <w:basedOn w:val="Normln"/>
    <w:link w:val="ZhlavChar"/>
    <w:uiPriority w:val="99"/>
    <w:unhideWhenUsed/>
    <w:rsid w:val="002C5539"/>
    <w:pPr>
      <w:tabs>
        <w:tab w:val="center" w:pos="4536"/>
        <w:tab w:val="right" w:pos="9072"/>
      </w:tabs>
    </w:pPr>
  </w:style>
  <w:style w:type="character" w:customStyle="1" w:styleId="ZhlavChar">
    <w:name w:val="Záhlaví Char"/>
    <w:basedOn w:val="Standardnpsmoodstavce"/>
    <w:link w:val="Zhlav"/>
    <w:uiPriority w:val="99"/>
    <w:rsid w:val="002C5539"/>
  </w:style>
  <w:style w:type="paragraph" w:styleId="Zpat">
    <w:name w:val="footer"/>
    <w:basedOn w:val="Normln"/>
    <w:link w:val="ZpatChar"/>
    <w:uiPriority w:val="99"/>
    <w:unhideWhenUsed/>
    <w:rsid w:val="002C5539"/>
    <w:pPr>
      <w:tabs>
        <w:tab w:val="center" w:pos="4536"/>
        <w:tab w:val="right" w:pos="9072"/>
      </w:tabs>
    </w:pPr>
  </w:style>
  <w:style w:type="character" w:customStyle="1" w:styleId="ZpatChar">
    <w:name w:val="Zápatí Char"/>
    <w:basedOn w:val="Standardnpsmoodstavce"/>
    <w:link w:val="Zpat"/>
    <w:uiPriority w:val="99"/>
    <w:rsid w:val="002C5539"/>
  </w:style>
  <w:style w:type="paragraph" w:styleId="Textbubliny">
    <w:name w:val="Balloon Text"/>
    <w:basedOn w:val="Normln"/>
    <w:link w:val="TextbublinyChar"/>
    <w:uiPriority w:val="99"/>
    <w:semiHidden/>
    <w:unhideWhenUsed/>
    <w:rsid w:val="002C5539"/>
    <w:rPr>
      <w:rFonts w:ascii="Tahoma" w:hAnsi="Tahoma" w:cs="Tahoma"/>
      <w:sz w:val="16"/>
      <w:szCs w:val="16"/>
    </w:rPr>
  </w:style>
  <w:style w:type="character" w:customStyle="1" w:styleId="TextbublinyChar">
    <w:name w:val="Text bubliny Char"/>
    <w:link w:val="Textbubliny"/>
    <w:uiPriority w:val="99"/>
    <w:semiHidden/>
    <w:rsid w:val="002C5539"/>
    <w:rPr>
      <w:rFonts w:ascii="Tahoma" w:hAnsi="Tahoma" w:cs="Tahoma"/>
      <w:sz w:val="16"/>
      <w:szCs w:val="16"/>
    </w:rPr>
  </w:style>
  <w:style w:type="paragraph" w:customStyle="1" w:styleId="KUJKpismenny">
    <w:name w:val="KUJK_pismenny"/>
    <w:basedOn w:val="KUJKnormal"/>
    <w:qFormat/>
    <w:rsid w:val="005049BA"/>
    <w:pPr>
      <w:numPr>
        <w:numId w:val="2"/>
      </w:numPr>
    </w:pPr>
  </w:style>
  <w:style w:type="paragraph" w:customStyle="1" w:styleId="KUJKcislovany">
    <w:name w:val="KUJK_cislovany"/>
    <w:basedOn w:val="KUJKnormal"/>
    <w:next w:val="KUJKnormal"/>
    <w:qFormat/>
    <w:rsid w:val="000E58DA"/>
    <w:pPr>
      <w:numPr>
        <w:numId w:val="3"/>
      </w:numPr>
      <w:ind w:left="284" w:hanging="284"/>
    </w:pPr>
  </w:style>
  <w:style w:type="paragraph" w:customStyle="1" w:styleId="KUJKdoplnek2">
    <w:name w:val="KUJK_doplnek2"/>
    <w:basedOn w:val="KUJKnormal"/>
    <w:next w:val="KUJKnormal"/>
    <w:qFormat/>
    <w:rsid w:val="00E8451A"/>
    <w:pPr>
      <w:numPr>
        <w:ilvl w:val="1"/>
        <w:numId w:val="8"/>
      </w:numPr>
    </w:pPr>
    <w:rPr>
      <w:b/>
    </w:rPr>
  </w:style>
  <w:style w:type="paragraph" w:customStyle="1" w:styleId="KUJKPolozka">
    <w:name w:val="KUJK_Polozka"/>
    <w:basedOn w:val="KUJKnormal"/>
    <w:next w:val="KUJKnormal"/>
    <w:qFormat/>
    <w:rsid w:val="00FE27AC"/>
    <w:pPr>
      <w:numPr>
        <w:numId w:val="8"/>
      </w:numPr>
    </w:pPr>
    <w:rPr>
      <w:b/>
    </w:rPr>
  </w:style>
  <w:style w:type="paragraph" w:customStyle="1" w:styleId="KUJKtucny">
    <w:name w:val="KUJK_tucny"/>
    <w:basedOn w:val="KUJKnormal"/>
    <w:next w:val="KUJKnormal"/>
    <w:qFormat/>
    <w:rsid w:val="005901E4"/>
    <w:rPr>
      <w:b/>
    </w:rPr>
  </w:style>
  <w:style w:type="numbering" w:customStyle="1" w:styleId="KUJKviceurovnovy">
    <w:name w:val="KUJK_viceurovnovy"/>
    <w:uiPriority w:val="99"/>
    <w:rsid w:val="005901E4"/>
    <w:pPr>
      <w:numPr>
        <w:numId w:val="5"/>
      </w:numPr>
    </w:pPr>
  </w:style>
  <w:style w:type="paragraph" w:styleId="Odstavecseseznamem">
    <w:name w:val="List Paragraph"/>
    <w:basedOn w:val="Normln"/>
    <w:uiPriority w:val="34"/>
    <w:qFormat/>
    <w:rsid w:val="005901E4"/>
    <w:pPr>
      <w:ind w:left="720"/>
      <w:contextualSpacing/>
    </w:pPr>
  </w:style>
  <w:style w:type="character" w:customStyle="1" w:styleId="KUJKSkrytytext">
    <w:name w:val="KUJK_Skryty_text"/>
    <w:qFormat/>
    <w:rsid w:val="00836FEC"/>
    <w:rPr>
      <w:rFonts w:ascii="Arial" w:hAnsi="Arial"/>
      <w:color w:val="C00000"/>
      <w:sz w:val="20"/>
    </w:rPr>
  </w:style>
  <w:style w:type="paragraph" w:customStyle="1" w:styleId="KUJKmezeraDZ">
    <w:name w:val="KUJK_mezeraDZ"/>
    <w:basedOn w:val="KUJKnormal"/>
    <w:next w:val="KUJKnormal"/>
    <w:link w:val="KUJKmezeraDZChar"/>
    <w:qFormat/>
    <w:rsid w:val="00412380"/>
    <w:rPr>
      <w:sz w:val="12"/>
    </w:rPr>
  </w:style>
  <w:style w:type="paragraph" w:customStyle="1" w:styleId="KUJKnadpisDZ">
    <w:name w:val="KUJK_nadpisDZ"/>
    <w:basedOn w:val="KUJKtucny"/>
    <w:next w:val="KUJKmezeraDZ"/>
    <w:link w:val="KUJKnadpisDZChar"/>
    <w:qFormat/>
    <w:rsid w:val="00412380"/>
  </w:style>
  <w:style w:type="character" w:customStyle="1" w:styleId="KUJKnormalChar">
    <w:name w:val="KUJK_normal Char"/>
    <w:link w:val="KUJKnormal"/>
    <w:rsid w:val="00596E41"/>
    <w:rPr>
      <w:rFonts w:ascii="Arial" w:hAnsi="Arial"/>
      <w:szCs w:val="28"/>
      <w:lang w:eastAsia="en-US"/>
    </w:rPr>
  </w:style>
  <w:style w:type="character" w:customStyle="1" w:styleId="KUJKmezeraDZChar">
    <w:name w:val="KUJK_mezeraDZ Char"/>
    <w:link w:val="KUJKmezeraDZ"/>
    <w:rsid w:val="00412380"/>
    <w:rPr>
      <w:rFonts w:ascii="Arial" w:hAnsi="Arial"/>
      <w:sz w:val="12"/>
      <w:szCs w:val="28"/>
      <w:lang w:eastAsia="en-US"/>
    </w:rPr>
  </w:style>
  <w:style w:type="paragraph" w:customStyle="1" w:styleId="KUJKZapati">
    <w:name w:val="KUJK_Zapati"/>
    <w:basedOn w:val="KUJKnormal"/>
    <w:next w:val="KUJKnormal"/>
    <w:qFormat/>
    <w:rsid w:val="00EF4387"/>
    <w:rPr>
      <w:sz w:val="18"/>
    </w:rPr>
  </w:style>
  <w:style w:type="character" w:customStyle="1" w:styleId="KUJKnadpisDZChar">
    <w:name w:val="KUJK_nadpisDZ Char"/>
    <w:link w:val="KUJKnadpisDZ"/>
    <w:rsid w:val="00412380"/>
    <w:rPr>
      <w:rFonts w:ascii="Arial" w:hAnsi="Arial"/>
      <w:b/>
      <w:sz w:val="12"/>
      <w:szCs w:val="28"/>
      <w:lang w:eastAsia="en-US"/>
    </w:rPr>
  </w:style>
  <w:style w:type="character" w:customStyle="1" w:styleId="Nadpis1Char">
    <w:name w:val="Nadpis 1 Char"/>
    <w:basedOn w:val="Standardnpsmoodstavce"/>
    <w:link w:val="Nadpis1"/>
    <w:rsid w:val="00765300"/>
    <w:rPr>
      <w:rFonts w:ascii="Times New Roman" w:eastAsia="Arial Unicode MS" w:hAnsi="Times New Roman"/>
      <w:b/>
      <w:bCs/>
      <w:sz w:val="36"/>
      <w:szCs w:val="36"/>
    </w:rPr>
  </w:style>
  <w:style w:type="character" w:customStyle="1" w:styleId="Nadpis2Char">
    <w:name w:val="Nadpis 2 Char"/>
    <w:basedOn w:val="Standardnpsmoodstavce"/>
    <w:link w:val="Nadpis2"/>
    <w:semiHidden/>
    <w:rsid w:val="00765300"/>
    <w:rPr>
      <w:rFonts w:ascii="Times New Roman" w:eastAsia="Arial Unicode MS" w:hAnsi="Times New Roman"/>
      <w:b/>
      <w:bCs/>
      <w:sz w:val="22"/>
      <w:szCs w:val="24"/>
    </w:rPr>
  </w:style>
  <w:style w:type="character" w:customStyle="1" w:styleId="Nadpis3Char">
    <w:name w:val="Nadpis 3 Char"/>
    <w:basedOn w:val="Standardnpsmoodstavce"/>
    <w:link w:val="Nadpis3"/>
    <w:semiHidden/>
    <w:rsid w:val="00765300"/>
    <w:rPr>
      <w:rFonts w:ascii="Times New Roman" w:eastAsia="Times New Roman" w:hAnsi="Times New Roman"/>
      <w:b/>
      <w:bCs/>
      <w:color w:val="000000"/>
      <w:sz w:val="28"/>
      <w:szCs w:val="17"/>
    </w:rPr>
  </w:style>
  <w:style w:type="character" w:customStyle="1" w:styleId="Nadpis4Char">
    <w:name w:val="Nadpis 4 Char"/>
    <w:basedOn w:val="Standardnpsmoodstavce"/>
    <w:link w:val="Nadpis4"/>
    <w:semiHidden/>
    <w:rsid w:val="00765300"/>
    <w:rPr>
      <w:rFonts w:ascii="Times New Roman" w:eastAsia="Arial Unicode MS" w:hAnsi="Times New Roman"/>
      <w:b/>
      <w:bCs/>
      <w:sz w:val="24"/>
      <w:szCs w:val="26"/>
    </w:rPr>
  </w:style>
  <w:style w:type="character" w:customStyle="1" w:styleId="Nadpis5Char">
    <w:name w:val="Nadpis 5 Char"/>
    <w:basedOn w:val="Standardnpsmoodstavce"/>
    <w:link w:val="Nadpis5"/>
    <w:semiHidden/>
    <w:rsid w:val="00765300"/>
    <w:rPr>
      <w:rFonts w:ascii="Times New Roman" w:eastAsia="Times New Roman" w:hAnsi="Times New Roman"/>
      <w:b/>
      <w:bCs/>
      <w:sz w:val="28"/>
      <w:szCs w:val="24"/>
      <w:u w:val="single"/>
    </w:rPr>
  </w:style>
  <w:style w:type="character" w:customStyle="1" w:styleId="Nadpis6Char">
    <w:name w:val="Nadpis 6 Char"/>
    <w:basedOn w:val="Standardnpsmoodstavce"/>
    <w:link w:val="Nadpis6"/>
    <w:semiHidden/>
    <w:rsid w:val="00765300"/>
    <w:rPr>
      <w:rFonts w:ascii="Times New Roman" w:eastAsia="Times New Roman" w:hAnsi="Times New Roman"/>
      <w:b/>
      <w:bCs/>
      <w:sz w:val="24"/>
      <w:szCs w:val="24"/>
    </w:rPr>
  </w:style>
  <w:style w:type="character" w:customStyle="1" w:styleId="Nadpis7Char">
    <w:name w:val="Nadpis 7 Char"/>
    <w:basedOn w:val="Standardnpsmoodstavce"/>
    <w:link w:val="Nadpis7"/>
    <w:semiHidden/>
    <w:rsid w:val="00765300"/>
    <w:rPr>
      <w:rFonts w:ascii="Times New Roman" w:eastAsia="Times New Roman" w:hAnsi="Times New Roman"/>
      <w:b/>
      <w:bCs/>
      <w:sz w:val="36"/>
      <w:szCs w:val="24"/>
    </w:rPr>
  </w:style>
  <w:style w:type="character" w:customStyle="1" w:styleId="Nadpis8Char">
    <w:name w:val="Nadpis 8 Char"/>
    <w:basedOn w:val="Standardnpsmoodstavce"/>
    <w:link w:val="Nadpis8"/>
    <w:semiHidden/>
    <w:rsid w:val="00765300"/>
    <w:rPr>
      <w:rFonts w:ascii="Times New Roman" w:eastAsia="Times New Roman" w:hAnsi="Times New Roman"/>
      <w:b/>
      <w:bCs/>
      <w:sz w:val="28"/>
      <w:szCs w:val="28"/>
    </w:rPr>
  </w:style>
  <w:style w:type="paragraph" w:customStyle="1" w:styleId="xl35">
    <w:name w:val="xl35"/>
    <w:basedOn w:val="Normln"/>
    <w:rsid w:val="00765300"/>
    <w:pPr>
      <w:spacing w:before="100" w:beforeAutospacing="1" w:after="100" w:afterAutospacing="1"/>
    </w:pPr>
    <w:rPr>
      <w:rFonts w:eastAsia="Arial Unicode MS"/>
      <w:b/>
      <w:bCs/>
      <w:szCs w:val="28"/>
      <w:lang w:eastAsia="cs-CZ"/>
    </w:rPr>
  </w:style>
  <w:style w:type="paragraph" w:customStyle="1" w:styleId="KUJKpolozka0">
    <w:name w:val="KUJK_polozka"/>
    <w:basedOn w:val="Normln"/>
    <w:next w:val="Normln"/>
    <w:qFormat/>
    <w:rsid w:val="00765300"/>
    <w:pPr>
      <w:contextualSpacing/>
    </w:pPr>
    <w:rPr>
      <w:rFonts w:ascii="Arial" w:eastAsia="Times New Roman" w:hAnsi="Arial"/>
      <w:b/>
      <w:sz w:val="20"/>
      <w:szCs w:val="28"/>
    </w:rPr>
  </w:style>
  <w:style w:type="paragraph" w:customStyle="1" w:styleId="msonormal0">
    <w:name w:val="msonormal"/>
    <w:basedOn w:val="Normln"/>
    <w:rsid w:val="00765300"/>
    <w:pPr>
      <w:spacing w:before="100" w:beforeAutospacing="1" w:after="100" w:afterAutospacing="1"/>
    </w:pPr>
    <w:rPr>
      <w:rFonts w:eastAsia="Times New Roman"/>
      <w:sz w:val="24"/>
      <w:szCs w:val="24"/>
      <w:lang w:eastAsia="cs-CZ"/>
    </w:rPr>
  </w:style>
  <w:style w:type="paragraph" w:styleId="Textkomente">
    <w:name w:val="annotation text"/>
    <w:basedOn w:val="Normln"/>
    <w:link w:val="TextkomenteChar"/>
    <w:uiPriority w:val="99"/>
    <w:semiHidden/>
    <w:unhideWhenUsed/>
    <w:rsid w:val="00765300"/>
    <w:rPr>
      <w:sz w:val="20"/>
      <w:szCs w:val="20"/>
    </w:rPr>
  </w:style>
  <w:style w:type="character" w:customStyle="1" w:styleId="TextkomenteChar">
    <w:name w:val="Text komentáře Char"/>
    <w:basedOn w:val="Standardnpsmoodstavce"/>
    <w:link w:val="Textkomente"/>
    <w:uiPriority w:val="99"/>
    <w:semiHidden/>
    <w:rsid w:val="00765300"/>
    <w:rPr>
      <w:rFonts w:ascii="Times New Roman" w:hAnsi="Times New Roman"/>
      <w:lang w:eastAsia="en-US"/>
    </w:rPr>
  </w:style>
  <w:style w:type="paragraph" w:styleId="Seznamsodrkami">
    <w:name w:val="List Bullet"/>
    <w:basedOn w:val="Normln"/>
    <w:autoRedefine/>
    <w:semiHidden/>
    <w:unhideWhenUsed/>
    <w:rsid w:val="00765300"/>
    <w:pPr>
      <w:numPr>
        <w:numId w:val="18"/>
      </w:numPr>
    </w:pPr>
    <w:rPr>
      <w:rFonts w:eastAsia="Times New Roman"/>
      <w:sz w:val="24"/>
      <w:szCs w:val="24"/>
      <w:lang w:eastAsia="cs-CZ"/>
    </w:rPr>
  </w:style>
  <w:style w:type="paragraph" w:styleId="Seznam2">
    <w:name w:val="List 2"/>
    <w:basedOn w:val="Normln"/>
    <w:semiHidden/>
    <w:unhideWhenUsed/>
    <w:rsid w:val="00765300"/>
    <w:pPr>
      <w:ind w:left="566" w:hanging="283"/>
    </w:pPr>
    <w:rPr>
      <w:rFonts w:eastAsia="Times New Roman"/>
      <w:sz w:val="24"/>
      <w:szCs w:val="24"/>
      <w:lang w:eastAsia="cs-CZ"/>
    </w:rPr>
  </w:style>
  <w:style w:type="paragraph" w:styleId="Seznamsodrkami2">
    <w:name w:val="List Bullet 2"/>
    <w:basedOn w:val="Normln"/>
    <w:autoRedefine/>
    <w:semiHidden/>
    <w:unhideWhenUsed/>
    <w:rsid w:val="00765300"/>
    <w:pPr>
      <w:numPr>
        <w:numId w:val="19"/>
      </w:numPr>
      <w:tabs>
        <w:tab w:val="num" w:pos="1200"/>
      </w:tabs>
      <w:ind w:left="1200" w:hanging="240"/>
    </w:pPr>
    <w:rPr>
      <w:rFonts w:eastAsia="Times New Roman"/>
      <w:sz w:val="24"/>
      <w:szCs w:val="24"/>
      <w:lang w:eastAsia="cs-CZ"/>
    </w:rPr>
  </w:style>
  <w:style w:type="paragraph" w:styleId="Zkladntext">
    <w:name w:val="Body Text"/>
    <w:basedOn w:val="Normln"/>
    <w:link w:val="ZkladntextChar"/>
    <w:semiHidden/>
    <w:unhideWhenUsed/>
    <w:rsid w:val="00765300"/>
    <w:pPr>
      <w:jc w:val="both"/>
    </w:pPr>
    <w:rPr>
      <w:rFonts w:eastAsia="Times New Roman"/>
      <w:sz w:val="20"/>
      <w:szCs w:val="24"/>
      <w:lang w:eastAsia="cs-CZ"/>
    </w:rPr>
  </w:style>
  <w:style w:type="character" w:customStyle="1" w:styleId="ZkladntextChar">
    <w:name w:val="Základní text Char"/>
    <w:basedOn w:val="Standardnpsmoodstavce"/>
    <w:link w:val="Zkladntext"/>
    <w:semiHidden/>
    <w:rsid w:val="00765300"/>
    <w:rPr>
      <w:rFonts w:ascii="Times New Roman" w:eastAsia="Times New Roman" w:hAnsi="Times New Roman"/>
      <w:szCs w:val="24"/>
    </w:rPr>
  </w:style>
  <w:style w:type="paragraph" w:styleId="Zkladntextodsazen">
    <w:name w:val="Body Text Indent"/>
    <w:basedOn w:val="Normln"/>
    <w:link w:val="ZkladntextodsazenChar"/>
    <w:semiHidden/>
    <w:unhideWhenUsed/>
    <w:rsid w:val="00765300"/>
    <w:pPr>
      <w:ind w:left="360" w:hanging="360"/>
    </w:pPr>
    <w:rPr>
      <w:rFonts w:eastAsia="Times New Roman"/>
      <w:szCs w:val="24"/>
      <w:lang w:eastAsia="cs-CZ"/>
    </w:rPr>
  </w:style>
  <w:style w:type="character" w:customStyle="1" w:styleId="ZkladntextodsazenChar">
    <w:name w:val="Základní text odsazený Char"/>
    <w:basedOn w:val="Standardnpsmoodstavce"/>
    <w:link w:val="Zkladntextodsazen"/>
    <w:semiHidden/>
    <w:rsid w:val="00765300"/>
    <w:rPr>
      <w:rFonts w:ascii="Times New Roman" w:eastAsia="Times New Roman" w:hAnsi="Times New Roman"/>
      <w:sz w:val="28"/>
      <w:szCs w:val="24"/>
    </w:rPr>
  </w:style>
  <w:style w:type="paragraph" w:styleId="Zkladntext2">
    <w:name w:val="Body Text 2"/>
    <w:basedOn w:val="Normln"/>
    <w:link w:val="Zkladntext2Char"/>
    <w:semiHidden/>
    <w:unhideWhenUsed/>
    <w:rsid w:val="00765300"/>
    <w:pPr>
      <w:jc w:val="both"/>
    </w:pPr>
    <w:rPr>
      <w:rFonts w:eastAsia="Times New Roman"/>
      <w:color w:val="000000"/>
      <w:szCs w:val="28"/>
      <w:lang w:eastAsia="cs-CZ"/>
    </w:rPr>
  </w:style>
  <w:style w:type="character" w:customStyle="1" w:styleId="Zkladntext2Char">
    <w:name w:val="Základní text 2 Char"/>
    <w:basedOn w:val="Standardnpsmoodstavce"/>
    <w:link w:val="Zkladntext2"/>
    <w:semiHidden/>
    <w:rsid w:val="00765300"/>
    <w:rPr>
      <w:rFonts w:ascii="Times New Roman" w:eastAsia="Times New Roman" w:hAnsi="Times New Roman"/>
      <w:color w:val="000000"/>
      <w:sz w:val="28"/>
      <w:szCs w:val="28"/>
    </w:rPr>
  </w:style>
  <w:style w:type="paragraph" w:styleId="Zkladntext3">
    <w:name w:val="Body Text 3"/>
    <w:basedOn w:val="Normln"/>
    <w:link w:val="Zkladntext3Char"/>
    <w:semiHidden/>
    <w:unhideWhenUsed/>
    <w:rsid w:val="00765300"/>
    <w:pPr>
      <w:jc w:val="both"/>
    </w:pPr>
    <w:rPr>
      <w:rFonts w:eastAsia="Times New Roman"/>
      <w:szCs w:val="24"/>
      <w:lang w:eastAsia="cs-CZ"/>
    </w:rPr>
  </w:style>
  <w:style w:type="character" w:customStyle="1" w:styleId="Zkladntext3Char">
    <w:name w:val="Základní text 3 Char"/>
    <w:basedOn w:val="Standardnpsmoodstavce"/>
    <w:link w:val="Zkladntext3"/>
    <w:semiHidden/>
    <w:rsid w:val="00765300"/>
    <w:rPr>
      <w:rFonts w:ascii="Times New Roman" w:eastAsia="Times New Roman" w:hAnsi="Times New Roman"/>
      <w:sz w:val="28"/>
      <w:szCs w:val="24"/>
    </w:rPr>
  </w:style>
  <w:style w:type="paragraph" w:styleId="Zkladntextodsazen2">
    <w:name w:val="Body Text Indent 2"/>
    <w:basedOn w:val="Normln"/>
    <w:link w:val="Zkladntextodsazen2Char"/>
    <w:semiHidden/>
    <w:unhideWhenUsed/>
    <w:rsid w:val="00765300"/>
    <w:pPr>
      <w:tabs>
        <w:tab w:val="left" w:pos="360"/>
      </w:tabs>
      <w:ind w:left="360" w:hanging="360"/>
      <w:jc w:val="both"/>
    </w:pPr>
    <w:rPr>
      <w:rFonts w:eastAsia="Times New Roman"/>
      <w:szCs w:val="24"/>
      <w:lang w:eastAsia="cs-CZ"/>
    </w:rPr>
  </w:style>
  <w:style w:type="character" w:customStyle="1" w:styleId="Zkladntextodsazen2Char">
    <w:name w:val="Základní text odsazený 2 Char"/>
    <w:basedOn w:val="Standardnpsmoodstavce"/>
    <w:link w:val="Zkladntextodsazen2"/>
    <w:semiHidden/>
    <w:rsid w:val="00765300"/>
    <w:rPr>
      <w:rFonts w:ascii="Times New Roman" w:eastAsia="Times New Roman" w:hAnsi="Times New Roman"/>
      <w:sz w:val="28"/>
      <w:szCs w:val="24"/>
    </w:rPr>
  </w:style>
  <w:style w:type="paragraph" w:styleId="Textvbloku">
    <w:name w:val="Block Text"/>
    <w:basedOn w:val="Normln"/>
    <w:semiHidden/>
    <w:unhideWhenUsed/>
    <w:rsid w:val="00765300"/>
    <w:pPr>
      <w:widowControl w:val="0"/>
      <w:autoSpaceDE w:val="0"/>
      <w:autoSpaceDN w:val="0"/>
      <w:adjustRightInd w:val="0"/>
      <w:spacing w:before="40" w:after="40"/>
      <w:ind w:left="40" w:right="40"/>
      <w:jc w:val="both"/>
    </w:pPr>
    <w:rPr>
      <w:rFonts w:eastAsia="Times New Roman"/>
      <w:color w:val="000000"/>
      <w:szCs w:val="28"/>
      <w:lang w:eastAsia="cs-CZ"/>
    </w:rPr>
  </w:style>
  <w:style w:type="paragraph" w:styleId="Rozloendokumentu">
    <w:name w:val="Document Map"/>
    <w:basedOn w:val="Normln"/>
    <w:link w:val="RozloendokumentuChar"/>
    <w:uiPriority w:val="99"/>
    <w:semiHidden/>
    <w:unhideWhenUsed/>
    <w:rsid w:val="00765300"/>
    <w:rPr>
      <w:rFonts w:ascii="Tahoma" w:eastAsia="Times New Roman" w:hAnsi="Tahoma" w:cs="Tahoma"/>
      <w:sz w:val="16"/>
      <w:szCs w:val="16"/>
      <w:lang w:eastAsia="cs-CZ"/>
    </w:rPr>
  </w:style>
  <w:style w:type="character" w:customStyle="1" w:styleId="RozloendokumentuChar">
    <w:name w:val="Rozložení dokumentu Char"/>
    <w:basedOn w:val="Standardnpsmoodstavce"/>
    <w:link w:val="Rozloendokumentu"/>
    <w:uiPriority w:val="99"/>
    <w:semiHidden/>
    <w:rsid w:val="00765300"/>
    <w:rPr>
      <w:rFonts w:ascii="Tahoma" w:eastAsia="Times New Roman" w:hAnsi="Tahoma" w:cs="Tahoma"/>
      <w:sz w:val="16"/>
      <w:szCs w:val="16"/>
    </w:rPr>
  </w:style>
  <w:style w:type="paragraph" w:styleId="Pedmtkomente">
    <w:name w:val="annotation subject"/>
    <w:basedOn w:val="Textkomente"/>
    <w:next w:val="Textkomente"/>
    <w:link w:val="PedmtkomenteChar"/>
    <w:uiPriority w:val="99"/>
    <w:semiHidden/>
    <w:unhideWhenUsed/>
    <w:rsid w:val="00765300"/>
    <w:rPr>
      <w:b/>
      <w:bCs/>
    </w:rPr>
  </w:style>
  <w:style w:type="character" w:customStyle="1" w:styleId="PedmtkomenteChar">
    <w:name w:val="Předmět komentáře Char"/>
    <w:basedOn w:val="TextkomenteChar"/>
    <w:link w:val="Pedmtkomente"/>
    <w:uiPriority w:val="99"/>
    <w:semiHidden/>
    <w:rsid w:val="00765300"/>
    <w:rPr>
      <w:rFonts w:ascii="Times New Roman" w:hAnsi="Times New Roman"/>
      <w:b/>
      <w:bCs/>
      <w:lang w:eastAsia="en-US"/>
    </w:rPr>
  </w:style>
  <w:style w:type="paragraph" w:styleId="Bezmezer">
    <w:name w:val="No Spacing"/>
    <w:uiPriority w:val="1"/>
    <w:qFormat/>
    <w:rsid w:val="00765300"/>
    <w:rPr>
      <w:rFonts w:ascii="Times New Roman" w:hAnsi="Times New Roman"/>
      <w:sz w:val="28"/>
      <w:szCs w:val="22"/>
      <w:lang w:eastAsia="en-US"/>
    </w:rPr>
  </w:style>
  <w:style w:type="paragraph" w:customStyle="1" w:styleId="xl24">
    <w:name w:val="xl24"/>
    <w:basedOn w:val="Normln"/>
    <w:rsid w:val="00765300"/>
    <w:pPr>
      <w:spacing w:before="100" w:beforeAutospacing="1" w:after="100" w:afterAutospacing="1"/>
      <w:jc w:val="center"/>
    </w:pPr>
    <w:rPr>
      <w:rFonts w:eastAsia="Arial Unicode MS"/>
      <w:sz w:val="24"/>
      <w:szCs w:val="24"/>
      <w:lang w:eastAsia="cs-CZ"/>
    </w:rPr>
  </w:style>
  <w:style w:type="paragraph" w:customStyle="1" w:styleId="xl25">
    <w:name w:val="xl25"/>
    <w:basedOn w:val="Normln"/>
    <w:rsid w:val="00765300"/>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szCs w:val="28"/>
      <w:lang w:eastAsia="cs-CZ"/>
    </w:rPr>
  </w:style>
  <w:style w:type="paragraph" w:customStyle="1" w:styleId="xl26">
    <w:name w:val="xl26"/>
    <w:basedOn w:val="Normln"/>
    <w:rsid w:val="00765300"/>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b/>
      <w:bCs/>
      <w:szCs w:val="28"/>
      <w:lang w:eastAsia="cs-CZ"/>
    </w:rPr>
  </w:style>
  <w:style w:type="paragraph" w:customStyle="1" w:styleId="xl27">
    <w:name w:val="xl27"/>
    <w:basedOn w:val="Normln"/>
    <w:rsid w:val="00765300"/>
    <w:pPr>
      <w:spacing w:before="100" w:beforeAutospacing="1" w:after="100" w:afterAutospacing="1"/>
      <w:jc w:val="right"/>
    </w:pPr>
    <w:rPr>
      <w:rFonts w:eastAsia="Arial Unicode MS"/>
      <w:szCs w:val="28"/>
      <w:lang w:eastAsia="cs-CZ"/>
    </w:rPr>
  </w:style>
  <w:style w:type="paragraph" w:customStyle="1" w:styleId="xl28">
    <w:name w:val="xl28"/>
    <w:basedOn w:val="Normln"/>
    <w:rsid w:val="00765300"/>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b/>
      <w:bCs/>
      <w:szCs w:val="28"/>
      <w:lang w:eastAsia="cs-CZ"/>
    </w:rPr>
  </w:style>
  <w:style w:type="paragraph" w:customStyle="1" w:styleId="xl29">
    <w:name w:val="xl29"/>
    <w:basedOn w:val="Normln"/>
    <w:rsid w:val="0076530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szCs w:val="28"/>
      <w:lang w:eastAsia="cs-CZ"/>
    </w:rPr>
  </w:style>
  <w:style w:type="paragraph" w:customStyle="1" w:styleId="xl30">
    <w:name w:val="xl30"/>
    <w:basedOn w:val="Normln"/>
    <w:rsid w:val="00765300"/>
    <w:pPr>
      <w:spacing w:before="100" w:beforeAutospacing="1" w:after="100" w:afterAutospacing="1"/>
    </w:pPr>
    <w:rPr>
      <w:rFonts w:eastAsia="Arial Unicode MS"/>
      <w:b/>
      <w:bCs/>
      <w:szCs w:val="28"/>
      <w:lang w:eastAsia="cs-CZ"/>
    </w:rPr>
  </w:style>
  <w:style w:type="paragraph" w:customStyle="1" w:styleId="xl22">
    <w:name w:val="xl22"/>
    <w:basedOn w:val="Normln"/>
    <w:rsid w:val="00765300"/>
    <w:pPr>
      <w:spacing w:before="100" w:beforeAutospacing="1" w:after="100" w:afterAutospacing="1"/>
      <w:jc w:val="center"/>
    </w:pPr>
    <w:rPr>
      <w:rFonts w:eastAsia="Arial Unicode MS"/>
      <w:sz w:val="24"/>
      <w:szCs w:val="24"/>
      <w:lang w:eastAsia="cs-CZ"/>
    </w:rPr>
  </w:style>
  <w:style w:type="paragraph" w:customStyle="1" w:styleId="Ji15">
    <w:name w:val="Jiří 1.5"/>
    <w:basedOn w:val="Zkladntextodsazen"/>
    <w:rsid w:val="00765300"/>
    <w:pPr>
      <w:spacing w:before="120" w:line="360" w:lineRule="auto"/>
      <w:ind w:left="0" w:firstLine="0"/>
      <w:jc w:val="both"/>
    </w:pPr>
    <w:rPr>
      <w:kern w:val="28"/>
      <w:sz w:val="24"/>
      <w:szCs w:val="20"/>
    </w:rPr>
  </w:style>
  <w:style w:type="paragraph" w:customStyle="1" w:styleId="xl31">
    <w:name w:val="xl31"/>
    <w:basedOn w:val="Normln"/>
    <w:rsid w:val="00765300"/>
    <w:pPr>
      <w:spacing w:before="100" w:beforeAutospacing="1" w:after="100" w:afterAutospacing="1"/>
      <w:jc w:val="right"/>
    </w:pPr>
    <w:rPr>
      <w:rFonts w:eastAsia="Arial Unicode MS"/>
      <w:sz w:val="24"/>
      <w:szCs w:val="24"/>
      <w:lang w:eastAsia="cs-CZ"/>
    </w:rPr>
  </w:style>
  <w:style w:type="paragraph" w:customStyle="1" w:styleId="xl32">
    <w:name w:val="xl32"/>
    <w:basedOn w:val="Normln"/>
    <w:rsid w:val="00765300"/>
    <w:pPr>
      <w:spacing w:before="100" w:beforeAutospacing="1" w:after="100" w:afterAutospacing="1"/>
      <w:jc w:val="center"/>
    </w:pPr>
    <w:rPr>
      <w:rFonts w:eastAsia="Arial Unicode MS"/>
      <w:sz w:val="24"/>
      <w:szCs w:val="24"/>
      <w:lang w:eastAsia="cs-CZ"/>
    </w:rPr>
  </w:style>
  <w:style w:type="paragraph" w:customStyle="1" w:styleId="xl33">
    <w:name w:val="xl33"/>
    <w:basedOn w:val="Normln"/>
    <w:rsid w:val="00765300"/>
    <w:pPr>
      <w:spacing w:before="100" w:beforeAutospacing="1" w:after="100" w:afterAutospacing="1"/>
    </w:pPr>
    <w:rPr>
      <w:rFonts w:eastAsia="Arial Unicode MS"/>
      <w:sz w:val="24"/>
      <w:szCs w:val="24"/>
      <w:lang w:eastAsia="cs-CZ"/>
    </w:rPr>
  </w:style>
  <w:style w:type="paragraph" w:customStyle="1" w:styleId="xl34">
    <w:name w:val="xl34"/>
    <w:basedOn w:val="Normln"/>
    <w:rsid w:val="00765300"/>
    <w:pPr>
      <w:spacing w:before="100" w:beforeAutospacing="1" w:after="100" w:afterAutospacing="1"/>
    </w:pPr>
    <w:rPr>
      <w:rFonts w:ascii="Arial Unicode MS" w:eastAsia="Arial Unicode MS"/>
      <w:sz w:val="24"/>
      <w:szCs w:val="24"/>
      <w:lang w:eastAsia="cs-CZ"/>
    </w:rPr>
  </w:style>
  <w:style w:type="paragraph" w:customStyle="1" w:styleId="xl36">
    <w:name w:val="xl36"/>
    <w:basedOn w:val="Normln"/>
    <w:rsid w:val="00765300"/>
    <w:pPr>
      <w:pBdr>
        <w:top w:val="single" w:sz="4" w:space="0" w:color="auto"/>
        <w:bottom w:val="single" w:sz="4" w:space="0" w:color="auto"/>
        <w:right w:val="single" w:sz="4" w:space="0" w:color="auto"/>
      </w:pBdr>
      <w:spacing w:before="100" w:beforeAutospacing="1" w:after="100" w:afterAutospacing="1"/>
      <w:jc w:val="right"/>
    </w:pPr>
    <w:rPr>
      <w:rFonts w:eastAsia="Arial Unicode MS"/>
      <w:szCs w:val="28"/>
      <w:lang w:eastAsia="cs-CZ"/>
    </w:rPr>
  </w:style>
  <w:style w:type="paragraph" w:customStyle="1" w:styleId="xl37">
    <w:name w:val="xl37"/>
    <w:basedOn w:val="Normln"/>
    <w:rsid w:val="00765300"/>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color w:val="000000"/>
      <w:szCs w:val="28"/>
      <w:lang w:eastAsia="cs-CZ"/>
    </w:rPr>
  </w:style>
  <w:style w:type="paragraph" w:customStyle="1" w:styleId="xl38">
    <w:name w:val="xl38"/>
    <w:basedOn w:val="Normln"/>
    <w:rsid w:val="00765300"/>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color w:val="000000"/>
      <w:szCs w:val="28"/>
      <w:lang w:eastAsia="cs-CZ"/>
    </w:rPr>
  </w:style>
  <w:style w:type="paragraph" w:customStyle="1" w:styleId="xl39">
    <w:name w:val="xl39"/>
    <w:basedOn w:val="Normln"/>
    <w:rsid w:val="00765300"/>
    <w:pPr>
      <w:pBdr>
        <w:top w:val="single" w:sz="4" w:space="0" w:color="auto"/>
        <w:left w:val="single" w:sz="4" w:space="0" w:color="auto"/>
        <w:bottom w:val="single" w:sz="4" w:space="0" w:color="auto"/>
      </w:pBdr>
      <w:spacing w:before="100" w:beforeAutospacing="1" w:after="100" w:afterAutospacing="1"/>
    </w:pPr>
    <w:rPr>
      <w:rFonts w:eastAsia="Arial Unicode MS"/>
      <w:b/>
      <w:bCs/>
      <w:szCs w:val="28"/>
      <w:lang w:eastAsia="cs-CZ"/>
    </w:rPr>
  </w:style>
  <w:style w:type="paragraph" w:customStyle="1" w:styleId="xl40">
    <w:name w:val="xl40"/>
    <w:basedOn w:val="Normln"/>
    <w:rsid w:val="00765300"/>
    <w:pPr>
      <w:pBdr>
        <w:top w:val="single" w:sz="4" w:space="0" w:color="auto"/>
        <w:bottom w:val="single" w:sz="4" w:space="0" w:color="auto"/>
        <w:right w:val="single" w:sz="4" w:space="0" w:color="auto"/>
      </w:pBdr>
      <w:spacing w:before="100" w:beforeAutospacing="1" w:after="100" w:afterAutospacing="1"/>
    </w:pPr>
    <w:rPr>
      <w:rFonts w:eastAsia="Arial Unicode MS"/>
      <w:b/>
      <w:bCs/>
      <w:szCs w:val="28"/>
      <w:lang w:eastAsia="cs-CZ"/>
    </w:rPr>
  </w:style>
  <w:style w:type="paragraph" w:customStyle="1" w:styleId="xl41">
    <w:name w:val="xl41"/>
    <w:basedOn w:val="Normln"/>
    <w:rsid w:val="00765300"/>
    <w:pPr>
      <w:pBdr>
        <w:top w:val="single" w:sz="4" w:space="0" w:color="auto"/>
        <w:bottom w:val="single" w:sz="4" w:space="0" w:color="auto"/>
      </w:pBdr>
      <w:spacing w:before="100" w:beforeAutospacing="1" w:after="100" w:afterAutospacing="1"/>
    </w:pPr>
    <w:rPr>
      <w:rFonts w:eastAsia="Arial Unicode MS"/>
      <w:b/>
      <w:bCs/>
      <w:szCs w:val="28"/>
      <w:lang w:eastAsia="cs-CZ"/>
    </w:rPr>
  </w:style>
  <w:style w:type="paragraph" w:customStyle="1" w:styleId="xl42">
    <w:name w:val="xl42"/>
    <w:basedOn w:val="Normln"/>
    <w:rsid w:val="00765300"/>
    <w:pPr>
      <w:shd w:val="clear" w:color="auto" w:fill="FFCC00"/>
      <w:spacing w:before="100" w:beforeAutospacing="1" w:after="100" w:afterAutospacing="1"/>
      <w:jc w:val="center"/>
    </w:pPr>
    <w:rPr>
      <w:rFonts w:eastAsia="Arial Unicode MS"/>
      <w:szCs w:val="28"/>
      <w:lang w:eastAsia="cs-CZ"/>
    </w:rPr>
  </w:style>
  <w:style w:type="paragraph" w:customStyle="1" w:styleId="xl43">
    <w:name w:val="xl43"/>
    <w:basedOn w:val="Normln"/>
    <w:rsid w:val="00765300"/>
    <w:pPr>
      <w:shd w:val="clear" w:color="auto" w:fill="FFCC00"/>
      <w:spacing w:before="100" w:beforeAutospacing="1" w:after="100" w:afterAutospacing="1"/>
      <w:jc w:val="center"/>
    </w:pPr>
    <w:rPr>
      <w:rFonts w:eastAsia="Arial Unicode MS"/>
      <w:szCs w:val="28"/>
      <w:lang w:eastAsia="cs-CZ"/>
    </w:rPr>
  </w:style>
  <w:style w:type="paragraph" w:customStyle="1" w:styleId="xl44">
    <w:name w:val="xl44"/>
    <w:basedOn w:val="Normln"/>
    <w:rsid w:val="00765300"/>
    <w:pPr>
      <w:shd w:val="clear" w:color="auto" w:fill="FFCC00"/>
      <w:spacing w:before="100" w:beforeAutospacing="1" w:after="100" w:afterAutospacing="1"/>
      <w:jc w:val="center"/>
    </w:pPr>
    <w:rPr>
      <w:rFonts w:eastAsia="Arial Unicode MS"/>
      <w:szCs w:val="28"/>
      <w:lang w:eastAsia="cs-CZ"/>
    </w:rPr>
  </w:style>
  <w:style w:type="paragraph" w:customStyle="1" w:styleId="xl45">
    <w:name w:val="xl45"/>
    <w:basedOn w:val="Normln"/>
    <w:rsid w:val="00765300"/>
    <w:pPr>
      <w:shd w:val="clear" w:color="auto" w:fill="FFCC00"/>
      <w:spacing w:before="100" w:beforeAutospacing="1" w:after="100" w:afterAutospacing="1"/>
      <w:jc w:val="right"/>
    </w:pPr>
    <w:rPr>
      <w:rFonts w:eastAsia="Arial Unicode MS"/>
      <w:szCs w:val="28"/>
      <w:lang w:eastAsia="cs-CZ"/>
    </w:rPr>
  </w:style>
  <w:style w:type="paragraph" w:customStyle="1" w:styleId="xl46">
    <w:name w:val="xl46"/>
    <w:basedOn w:val="Normln"/>
    <w:rsid w:val="00765300"/>
    <w:pPr>
      <w:pBdr>
        <w:right w:val="single" w:sz="4" w:space="0" w:color="auto"/>
      </w:pBdr>
      <w:shd w:val="clear" w:color="auto" w:fill="FFCC00"/>
      <w:spacing w:before="100" w:beforeAutospacing="1" w:after="100" w:afterAutospacing="1"/>
    </w:pPr>
    <w:rPr>
      <w:rFonts w:eastAsia="Arial Unicode MS"/>
      <w:szCs w:val="28"/>
      <w:lang w:eastAsia="cs-CZ"/>
    </w:rPr>
  </w:style>
  <w:style w:type="paragraph" w:customStyle="1" w:styleId="xl47">
    <w:name w:val="xl47"/>
    <w:basedOn w:val="Normln"/>
    <w:rsid w:val="00765300"/>
    <w:pPr>
      <w:shd w:val="clear" w:color="auto" w:fill="99CCFF"/>
      <w:spacing w:before="100" w:beforeAutospacing="1" w:after="100" w:afterAutospacing="1"/>
      <w:jc w:val="center"/>
    </w:pPr>
    <w:rPr>
      <w:rFonts w:eastAsia="Arial Unicode MS"/>
      <w:szCs w:val="28"/>
      <w:lang w:eastAsia="cs-CZ"/>
    </w:rPr>
  </w:style>
  <w:style w:type="paragraph" w:customStyle="1" w:styleId="xl48">
    <w:name w:val="xl48"/>
    <w:basedOn w:val="Normln"/>
    <w:rsid w:val="00765300"/>
    <w:pPr>
      <w:shd w:val="clear" w:color="auto" w:fill="99CCFF"/>
      <w:spacing w:before="100" w:beforeAutospacing="1" w:after="100" w:afterAutospacing="1"/>
      <w:jc w:val="center"/>
    </w:pPr>
    <w:rPr>
      <w:rFonts w:eastAsia="Arial Unicode MS"/>
      <w:szCs w:val="28"/>
      <w:lang w:eastAsia="cs-CZ"/>
    </w:rPr>
  </w:style>
  <w:style w:type="paragraph" w:customStyle="1" w:styleId="xl49">
    <w:name w:val="xl49"/>
    <w:basedOn w:val="Normln"/>
    <w:rsid w:val="00765300"/>
    <w:pPr>
      <w:shd w:val="clear" w:color="auto" w:fill="99CCFF"/>
      <w:spacing w:before="100" w:beforeAutospacing="1" w:after="100" w:afterAutospacing="1"/>
      <w:jc w:val="center"/>
    </w:pPr>
    <w:rPr>
      <w:rFonts w:eastAsia="Arial Unicode MS"/>
      <w:szCs w:val="28"/>
      <w:lang w:eastAsia="cs-CZ"/>
    </w:rPr>
  </w:style>
  <w:style w:type="paragraph" w:customStyle="1" w:styleId="xl50">
    <w:name w:val="xl50"/>
    <w:basedOn w:val="Normln"/>
    <w:rsid w:val="00765300"/>
    <w:pPr>
      <w:shd w:val="clear" w:color="auto" w:fill="99CCFF"/>
      <w:spacing w:before="100" w:beforeAutospacing="1" w:after="100" w:afterAutospacing="1"/>
      <w:jc w:val="right"/>
    </w:pPr>
    <w:rPr>
      <w:rFonts w:eastAsia="Arial Unicode MS"/>
      <w:szCs w:val="28"/>
      <w:lang w:eastAsia="cs-CZ"/>
    </w:rPr>
  </w:style>
  <w:style w:type="paragraph" w:customStyle="1" w:styleId="xl51">
    <w:name w:val="xl51"/>
    <w:basedOn w:val="Normln"/>
    <w:rsid w:val="00765300"/>
    <w:pPr>
      <w:pBdr>
        <w:right w:val="single" w:sz="4" w:space="0" w:color="auto"/>
      </w:pBdr>
      <w:shd w:val="clear" w:color="auto" w:fill="99CCFF"/>
      <w:spacing w:before="100" w:beforeAutospacing="1" w:after="100" w:afterAutospacing="1"/>
    </w:pPr>
    <w:rPr>
      <w:rFonts w:eastAsia="Arial Unicode MS"/>
      <w:szCs w:val="28"/>
      <w:lang w:eastAsia="cs-CZ"/>
    </w:rPr>
  </w:style>
  <w:style w:type="paragraph" w:customStyle="1" w:styleId="xl52">
    <w:name w:val="xl52"/>
    <w:basedOn w:val="Normln"/>
    <w:rsid w:val="00765300"/>
    <w:pPr>
      <w:shd w:val="clear" w:color="auto" w:fill="99CC00"/>
      <w:spacing w:before="100" w:beforeAutospacing="1" w:after="100" w:afterAutospacing="1"/>
      <w:jc w:val="center"/>
    </w:pPr>
    <w:rPr>
      <w:rFonts w:eastAsia="Arial Unicode MS"/>
      <w:szCs w:val="28"/>
      <w:lang w:eastAsia="cs-CZ"/>
    </w:rPr>
  </w:style>
  <w:style w:type="paragraph" w:customStyle="1" w:styleId="xl53">
    <w:name w:val="xl53"/>
    <w:basedOn w:val="Normln"/>
    <w:rsid w:val="00765300"/>
    <w:pPr>
      <w:shd w:val="clear" w:color="auto" w:fill="99CC00"/>
      <w:spacing w:before="100" w:beforeAutospacing="1" w:after="100" w:afterAutospacing="1"/>
      <w:jc w:val="center"/>
    </w:pPr>
    <w:rPr>
      <w:rFonts w:eastAsia="Arial Unicode MS"/>
      <w:szCs w:val="28"/>
      <w:lang w:eastAsia="cs-CZ"/>
    </w:rPr>
  </w:style>
  <w:style w:type="paragraph" w:customStyle="1" w:styleId="xl54">
    <w:name w:val="xl54"/>
    <w:basedOn w:val="Normln"/>
    <w:rsid w:val="00765300"/>
    <w:pPr>
      <w:shd w:val="clear" w:color="auto" w:fill="99CC00"/>
      <w:spacing w:before="100" w:beforeAutospacing="1" w:after="100" w:afterAutospacing="1"/>
      <w:jc w:val="center"/>
    </w:pPr>
    <w:rPr>
      <w:rFonts w:eastAsia="Arial Unicode MS"/>
      <w:szCs w:val="28"/>
      <w:lang w:eastAsia="cs-CZ"/>
    </w:rPr>
  </w:style>
  <w:style w:type="paragraph" w:customStyle="1" w:styleId="xl55">
    <w:name w:val="xl55"/>
    <w:basedOn w:val="Normln"/>
    <w:rsid w:val="00765300"/>
    <w:pPr>
      <w:shd w:val="clear" w:color="auto" w:fill="99CC00"/>
      <w:spacing w:before="100" w:beforeAutospacing="1" w:after="100" w:afterAutospacing="1"/>
      <w:jc w:val="right"/>
    </w:pPr>
    <w:rPr>
      <w:rFonts w:eastAsia="Arial Unicode MS"/>
      <w:szCs w:val="28"/>
      <w:lang w:eastAsia="cs-CZ"/>
    </w:rPr>
  </w:style>
  <w:style w:type="paragraph" w:customStyle="1" w:styleId="xl56">
    <w:name w:val="xl56"/>
    <w:basedOn w:val="Normln"/>
    <w:rsid w:val="00765300"/>
    <w:pPr>
      <w:pBdr>
        <w:right w:val="single" w:sz="4" w:space="0" w:color="auto"/>
      </w:pBdr>
      <w:shd w:val="clear" w:color="auto" w:fill="99CC00"/>
      <w:spacing w:before="100" w:beforeAutospacing="1" w:after="100" w:afterAutospacing="1"/>
    </w:pPr>
    <w:rPr>
      <w:rFonts w:eastAsia="Arial Unicode MS"/>
      <w:szCs w:val="28"/>
      <w:lang w:eastAsia="cs-CZ"/>
    </w:rPr>
  </w:style>
  <w:style w:type="paragraph" w:customStyle="1" w:styleId="xl57">
    <w:name w:val="xl57"/>
    <w:basedOn w:val="Normln"/>
    <w:rsid w:val="00765300"/>
    <w:pPr>
      <w:shd w:val="clear" w:color="auto" w:fill="33CCCC"/>
      <w:spacing w:before="100" w:beforeAutospacing="1" w:after="100" w:afterAutospacing="1"/>
      <w:jc w:val="center"/>
    </w:pPr>
    <w:rPr>
      <w:rFonts w:eastAsia="Arial Unicode MS"/>
      <w:szCs w:val="28"/>
      <w:lang w:eastAsia="cs-CZ"/>
    </w:rPr>
  </w:style>
  <w:style w:type="paragraph" w:customStyle="1" w:styleId="xl58">
    <w:name w:val="xl58"/>
    <w:basedOn w:val="Normln"/>
    <w:rsid w:val="00765300"/>
    <w:pPr>
      <w:shd w:val="clear" w:color="auto" w:fill="33CCCC"/>
      <w:spacing w:before="100" w:beforeAutospacing="1" w:after="100" w:afterAutospacing="1"/>
      <w:jc w:val="center"/>
    </w:pPr>
    <w:rPr>
      <w:rFonts w:eastAsia="Arial Unicode MS"/>
      <w:szCs w:val="28"/>
      <w:lang w:eastAsia="cs-CZ"/>
    </w:rPr>
  </w:style>
  <w:style w:type="paragraph" w:customStyle="1" w:styleId="xl59">
    <w:name w:val="xl59"/>
    <w:basedOn w:val="Normln"/>
    <w:rsid w:val="00765300"/>
    <w:pPr>
      <w:shd w:val="clear" w:color="auto" w:fill="33CCCC"/>
      <w:spacing w:before="100" w:beforeAutospacing="1" w:after="100" w:afterAutospacing="1"/>
      <w:jc w:val="center"/>
    </w:pPr>
    <w:rPr>
      <w:rFonts w:eastAsia="Arial Unicode MS"/>
      <w:szCs w:val="28"/>
      <w:lang w:eastAsia="cs-CZ"/>
    </w:rPr>
  </w:style>
  <w:style w:type="paragraph" w:customStyle="1" w:styleId="xl60">
    <w:name w:val="xl60"/>
    <w:basedOn w:val="Normln"/>
    <w:rsid w:val="00765300"/>
    <w:pPr>
      <w:shd w:val="clear" w:color="auto" w:fill="33CCCC"/>
      <w:spacing w:before="100" w:beforeAutospacing="1" w:after="100" w:afterAutospacing="1"/>
      <w:jc w:val="right"/>
    </w:pPr>
    <w:rPr>
      <w:rFonts w:eastAsia="Arial Unicode MS"/>
      <w:szCs w:val="28"/>
      <w:lang w:eastAsia="cs-CZ"/>
    </w:rPr>
  </w:style>
  <w:style w:type="paragraph" w:customStyle="1" w:styleId="KUJKpsmenn">
    <w:name w:val="KUJK_písmenný"/>
    <w:basedOn w:val="KUJKnormal"/>
    <w:qFormat/>
    <w:rsid w:val="00765300"/>
    <w:pPr>
      <w:ind w:left="360" w:hanging="360"/>
      <w:contextualSpacing w:val="0"/>
      <w:jc w:val="left"/>
    </w:pPr>
    <w:rPr>
      <w:rFonts w:ascii="Calibri" w:hAnsi="Calibri" w:cs="Calibri"/>
      <w:sz w:val="28"/>
    </w:rPr>
  </w:style>
  <w:style w:type="paragraph" w:customStyle="1" w:styleId="KUJKslovan">
    <w:name w:val="KUJK_číslovaný"/>
    <w:basedOn w:val="KUJKnormal"/>
    <w:next w:val="KUJKnormal"/>
    <w:qFormat/>
    <w:rsid w:val="00765300"/>
    <w:pPr>
      <w:contextualSpacing w:val="0"/>
      <w:jc w:val="left"/>
    </w:pPr>
    <w:rPr>
      <w:rFonts w:ascii="Calibri" w:hAnsi="Calibri" w:cs="Calibri"/>
      <w:sz w:val="28"/>
    </w:rPr>
  </w:style>
  <w:style w:type="paragraph" w:customStyle="1" w:styleId="KUJKdoplnek">
    <w:name w:val="KUJK_doplnek"/>
    <w:basedOn w:val="Normln"/>
    <w:next w:val="Normln"/>
    <w:rsid w:val="00765300"/>
    <w:pPr>
      <w:ind w:left="360" w:hanging="360"/>
    </w:pPr>
    <w:rPr>
      <w:rFonts w:eastAsia="Times New Roman"/>
      <w:b/>
      <w:szCs w:val="28"/>
    </w:rPr>
  </w:style>
  <w:style w:type="character" w:styleId="Odkaznakoment">
    <w:name w:val="annotation reference"/>
    <w:uiPriority w:val="99"/>
    <w:semiHidden/>
    <w:unhideWhenUsed/>
    <w:rsid w:val="00765300"/>
    <w:rPr>
      <w:sz w:val="16"/>
      <w:szCs w:val="16"/>
    </w:rPr>
  </w:style>
  <w:style w:type="table" w:styleId="Mkatabulky">
    <w:name w:val="Table Grid"/>
    <w:basedOn w:val="Normlntabulka"/>
    <w:uiPriority w:val="59"/>
    <w:rsid w:val="00765300"/>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UJKviceurovnovy16">
    <w:name w:val="KUJK_viceurovnovy16"/>
    <w:uiPriority w:val="99"/>
    <w:rsid w:val="00765300"/>
    <w:pPr>
      <w:numPr>
        <w:numId w:val="19"/>
      </w:numPr>
    </w:pPr>
  </w:style>
  <w:style w:type="numbering" w:customStyle="1" w:styleId="KUJKviceurovnovy2">
    <w:name w:val="KUJK_viceurovnovy2"/>
    <w:uiPriority w:val="99"/>
    <w:rsid w:val="00765300"/>
    <w:pPr>
      <w:numPr>
        <w:numId w:val="20"/>
      </w:numPr>
    </w:pPr>
  </w:style>
  <w:style w:type="numbering" w:customStyle="1" w:styleId="KUJKviceurovnovy1">
    <w:name w:val="KUJK_viceurovnovy1"/>
    <w:uiPriority w:val="99"/>
    <w:rsid w:val="00765300"/>
    <w:pPr>
      <w:numPr>
        <w:numId w:val="14"/>
      </w:numPr>
    </w:pPr>
  </w:style>
  <w:style w:type="numbering" w:customStyle="1" w:styleId="KUJKviceurovnovy11">
    <w:name w:val="KUJK_viceurovnovy11"/>
    <w:uiPriority w:val="99"/>
    <w:rsid w:val="00765300"/>
    <w:pPr>
      <w:numPr>
        <w:numId w:val="15"/>
      </w:numPr>
    </w:pPr>
  </w:style>
  <w:style w:type="numbering" w:customStyle="1" w:styleId="KUJKviceurovnovy3">
    <w:name w:val="KUJK_viceurovnovy3"/>
    <w:uiPriority w:val="99"/>
    <w:rsid w:val="00765300"/>
    <w:pPr>
      <w:numPr>
        <w:numId w:val="1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28</Pages>
  <Words>12602</Words>
  <Characters>74357</Characters>
  <Application>Microsoft Office Word</Application>
  <DocSecurity>0</DocSecurity>
  <Lines>619</Lines>
  <Paragraphs>173</Paragraphs>
  <ScaleCrop>false</ScaleCrop>
  <HeadingPairs>
    <vt:vector size="2" baseType="variant">
      <vt:variant>
        <vt:lpstr>Název</vt:lpstr>
      </vt:variant>
      <vt:variant>
        <vt:i4>1</vt:i4>
      </vt:variant>
    </vt:vector>
  </HeadingPairs>
  <TitlesOfParts>
    <vt:vector size="1" baseType="lpstr">
      <vt:lpstr/>
    </vt:vector>
  </TitlesOfParts>
  <Company>PilsCom</Company>
  <LinksUpToDate>false</LinksUpToDate>
  <CharactersWithSpaces>86786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Šimůnková</dc:creator>
  <cp:keywords/>
  <cp:lastModifiedBy>Mrázková Radmila</cp:lastModifiedBy>
  <cp:revision>2</cp:revision>
  <dcterms:created xsi:type="dcterms:W3CDTF">2022-10-14T07:26:00Z</dcterms:created>
  <dcterms:modified xsi:type="dcterms:W3CDTF">2022-10-14T07:26:00Z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D_Jednani">
    <vt:i4>6062696</vt:i4>
  </property>
  <property fmtid="{D5CDD505-2E9C-101B-9397-08002B2CF9AE}" pid="3" name="ID_Navrh">
    <vt:i4>6138399</vt:i4>
  </property>
  <property fmtid="{D5CDD505-2E9C-101B-9397-08002B2CF9AE}" pid="4" name="UlozitJako">
    <vt:lpwstr>C:\Users\mrazkova\AppData\Local\Temp\iU22265264\Zastupitelstvo\2022-10-13\Navrhy\331-ZK-22.</vt:lpwstr>
  </property>
  <property fmtid="{D5CDD505-2E9C-101B-9397-08002B2CF9AE}" pid="5" name="Zpracovat">
    <vt:bool>false</vt:bool>
  </property>
</Properties>
</file>