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5859" w14:paraId="3F25DDB0" w14:textId="77777777" w:rsidTr="00AF4C3E">
        <w:trPr>
          <w:trHeight w:hRule="exact" w:val="397"/>
        </w:trPr>
        <w:tc>
          <w:tcPr>
            <w:tcW w:w="2376" w:type="dxa"/>
            <w:hideMark/>
          </w:tcPr>
          <w:p w14:paraId="5BCAD5DD" w14:textId="77777777" w:rsidR="00AB5859" w:rsidRDefault="00AB5859" w:rsidP="00970720">
            <w:pPr>
              <w:pStyle w:val="KUJKtucny"/>
            </w:pPr>
            <w:r>
              <w:t>Datum jednání:</w:t>
            </w:r>
          </w:p>
        </w:tc>
        <w:tc>
          <w:tcPr>
            <w:tcW w:w="3828" w:type="dxa"/>
            <w:hideMark/>
          </w:tcPr>
          <w:p w14:paraId="0F7B5AC7" w14:textId="77777777" w:rsidR="00AB5859" w:rsidRDefault="00AB5859" w:rsidP="00970720">
            <w:pPr>
              <w:pStyle w:val="KUJKnormal"/>
            </w:pPr>
            <w:r>
              <w:t>15. 09. 2022</w:t>
            </w:r>
          </w:p>
        </w:tc>
        <w:tc>
          <w:tcPr>
            <w:tcW w:w="2126" w:type="dxa"/>
            <w:hideMark/>
          </w:tcPr>
          <w:p w14:paraId="0A562F75" w14:textId="77777777" w:rsidR="00AB5859" w:rsidRDefault="00AB5859" w:rsidP="00970720">
            <w:pPr>
              <w:pStyle w:val="KUJKtucny"/>
            </w:pPr>
            <w:r>
              <w:t>Bod programu:</w:t>
            </w:r>
          </w:p>
        </w:tc>
        <w:tc>
          <w:tcPr>
            <w:tcW w:w="850" w:type="dxa"/>
          </w:tcPr>
          <w:p w14:paraId="27674098" w14:textId="77777777" w:rsidR="00AB5859" w:rsidRDefault="00AB5859" w:rsidP="00970720">
            <w:pPr>
              <w:pStyle w:val="KUJKnormal"/>
            </w:pPr>
          </w:p>
        </w:tc>
      </w:tr>
      <w:tr w:rsidR="00AB5859" w14:paraId="48B13FC5" w14:textId="77777777" w:rsidTr="00AF4C3E">
        <w:trPr>
          <w:cantSplit/>
          <w:trHeight w:hRule="exact" w:val="397"/>
        </w:trPr>
        <w:tc>
          <w:tcPr>
            <w:tcW w:w="2376" w:type="dxa"/>
            <w:hideMark/>
          </w:tcPr>
          <w:p w14:paraId="2AB673F1" w14:textId="77777777" w:rsidR="00AB5859" w:rsidRDefault="00AB5859" w:rsidP="00970720">
            <w:pPr>
              <w:pStyle w:val="KUJKtucny"/>
            </w:pPr>
            <w:r>
              <w:t>Číslo návrhu:</w:t>
            </w:r>
          </w:p>
        </w:tc>
        <w:tc>
          <w:tcPr>
            <w:tcW w:w="6804" w:type="dxa"/>
            <w:gridSpan w:val="3"/>
            <w:hideMark/>
          </w:tcPr>
          <w:p w14:paraId="348AB793" w14:textId="77777777" w:rsidR="00AB5859" w:rsidRDefault="00AB5859" w:rsidP="00970720">
            <w:pPr>
              <w:pStyle w:val="KUJKnormal"/>
            </w:pPr>
            <w:r>
              <w:t>322/ZK/22</w:t>
            </w:r>
          </w:p>
        </w:tc>
      </w:tr>
      <w:tr w:rsidR="00AB5859" w14:paraId="61A491F4" w14:textId="77777777" w:rsidTr="00AF4C3E">
        <w:trPr>
          <w:trHeight w:val="397"/>
        </w:trPr>
        <w:tc>
          <w:tcPr>
            <w:tcW w:w="2376" w:type="dxa"/>
          </w:tcPr>
          <w:p w14:paraId="52E83957" w14:textId="77777777" w:rsidR="00AB5859" w:rsidRDefault="00AB5859" w:rsidP="00970720"/>
          <w:p w14:paraId="31EC911A" w14:textId="77777777" w:rsidR="00AB5859" w:rsidRDefault="00AB5859" w:rsidP="00970720">
            <w:pPr>
              <w:pStyle w:val="KUJKtucny"/>
            </w:pPr>
            <w:r>
              <w:t>Název bodu:</w:t>
            </w:r>
          </w:p>
        </w:tc>
        <w:tc>
          <w:tcPr>
            <w:tcW w:w="6804" w:type="dxa"/>
            <w:gridSpan w:val="3"/>
          </w:tcPr>
          <w:p w14:paraId="5B876BC2" w14:textId="77777777" w:rsidR="00AB5859" w:rsidRDefault="00AB5859" w:rsidP="00970720"/>
          <w:p w14:paraId="753DDF18" w14:textId="77777777" w:rsidR="00AB5859" w:rsidRDefault="00AB5859" w:rsidP="00970720">
            <w:pPr>
              <w:pStyle w:val="KUJKtucny"/>
              <w:rPr>
                <w:sz w:val="22"/>
                <w:szCs w:val="22"/>
              </w:rPr>
            </w:pPr>
            <w:r>
              <w:rPr>
                <w:sz w:val="22"/>
                <w:szCs w:val="22"/>
              </w:rPr>
              <w:t>Založení společnosti South Bohemian Nuclear Park, s.r.o.</w:t>
            </w:r>
          </w:p>
        </w:tc>
      </w:tr>
    </w:tbl>
    <w:p w14:paraId="01802FC3" w14:textId="77777777" w:rsidR="00AB5859" w:rsidRDefault="00AB5859" w:rsidP="00AF4C3E">
      <w:pPr>
        <w:pStyle w:val="KUJKnormal"/>
        <w:rPr>
          <w:b/>
          <w:bCs/>
        </w:rPr>
      </w:pPr>
      <w:r>
        <w:rPr>
          <w:b/>
          <w:bCs/>
        </w:rPr>
        <w:pict w14:anchorId="6A1FAA08">
          <v:rect id="_x0000_i1029" style="width:453.6pt;height:1.5pt" o:hralign="center" o:hrstd="t" o:hrnoshade="t" o:hr="t" fillcolor="black" stroked="f"/>
        </w:pict>
      </w:r>
    </w:p>
    <w:p w14:paraId="2DB4F175" w14:textId="77777777" w:rsidR="00AB5859" w:rsidRDefault="00AB5859" w:rsidP="00AF4C3E">
      <w:pPr>
        <w:pStyle w:val="KUJKnormal"/>
      </w:pPr>
    </w:p>
    <w:p w14:paraId="119FD007" w14:textId="77777777" w:rsidR="00AB5859" w:rsidRDefault="00AB5859" w:rsidP="00AF4C3E"/>
    <w:tbl>
      <w:tblPr>
        <w:tblW w:w="0" w:type="auto"/>
        <w:tblCellMar>
          <w:left w:w="70" w:type="dxa"/>
          <w:right w:w="70" w:type="dxa"/>
        </w:tblCellMar>
        <w:tblLook w:val="04A0" w:firstRow="1" w:lastRow="0" w:firstColumn="1" w:lastColumn="0" w:noHBand="0" w:noVBand="1"/>
      </w:tblPr>
      <w:tblGrid>
        <w:gridCol w:w="2350"/>
        <w:gridCol w:w="6862"/>
      </w:tblGrid>
      <w:tr w:rsidR="00AB5859" w14:paraId="1BD6FC5D" w14:textId="77777777" w:rsidTr="002559B8">
        <w:trPr>
          <w:trHeight w:val="397"/>
        </w:trPr>
        <w:tc>
          <w:tcPr>
            <w:tcW w:w="2350" w:type="dxa"/>
            <w:hideMark/>
          </w:tcPr>
          <w:p w14:paraId="3AFC5633" w14:textId="77777777" w:rsidR="00AB5859" w:rsidRDefault="00AB5859" w:rsidP="002559B8">
            <w:pPr>
              <w:pStyle w:val="KUJKtucny"/>
            </w:pPr>
            <w:r>
              <w:t>Předkladatel:</w:t>
            </w:r>
          </w:p>
        </w:tc>
        <w:tc>
          <w:tcPr>
            <w:tcW w:w="6862" w:type="dxa"/>
          </w:tcPr>
          <w:p w14:paraId="7D83C6D1" w14:textId="77777777" w:rsidR="00AB5859" w:rsidRDefault="00AB5859" w:rsidP="002559B8">
            <w:pPr>
              <w:pStyle w:val="KUJKnormal"/>
            </w:pPr>
            <w:r>
              <w:t>MUDr. Martin Kuba</w:t>
            </w:r>
          </w:p>
          <w:p w14:paraId="436F31D1" w14:textId="77777777" w:rsidR="00AB5859" w:rsidRDefault="00AB5859" w:rsidP="002559B8"/>
        </w:tc>
      </w:tr>
      <w:tr w:rsidR="00AB5859" w14:paraId="7194A46D" w14:textId="77777777" w:rsidTr="002559B8">
        <w:trPr>
          <w:trHeight w:val="397"/>
        </w:trPr>
        <w:tc>
          <w:tcPr>
            <w:tcW w:w="2350" w:type="dxa"/>
          </w:tcPr>
          <w:p w14:paraId="219C42AB" w14:textId="77777777" w:rsidR="00AB5859" w:rsidRDefault="00AB5859" w:rsidP="002559B8">
            <w:pPr>
              <w:pStyle w:val="KUJKtucny"/>
            </w:pPr>
            <w:r>
              <w:t>Zpracoval:</w:t>
            </w:r>
          </w:p>
          <w:p w14:paraId="02B66D85" w14:textId="77777777" w:rsidR="00AB5859" w:rsidRDefault="00AB5859" w:rsidP="002559B8"/>
        </w:tc>
        <w:tc>
          <w:tcPr>
            <w:tcW w:w="6862" w:type="dxa"/>
            <w:hideMark/>
          </w:tcPr>
          <w:p w14:paraId="2B94412A" w14:textId="77777777" w:rsidR="00AB5859" w:rsidRDefault="00AB5859" w:rsidP="002559B8">
            <w:pPr>
              <w:pStyle w:val="KUJKnormal"/>
            </w:pPr>
            <w:r>
              <w:t>OREG</w:t>
            </w:r>
          </w:p>
        </w:tc>
      </w:tr>
      <w:tr w:rsidR="00AB5859" w14:paraId="7E7F25FE" w14:textId="77777777" w:rsidTr="002559B8">
        <w:trPr>
          <w:trHeight w:val="397"/>
        </w:trPr>
        <w:tc>
          <w:tcPr>
            <w:tcW w:w="2350" w:type="dxa"/>
          </w:tcPr>
          <w:p w14:paraId="6E74D4F8" w14:textId="77777777" w:rsidR="00AB5859" w:rsidRPr="009715F9" w:rsidRDefault="00AB5859" w:rsidP="002559B8">
            <w:pPr>
              <w:pStyle w:val="KUJKnormal"/>
              <w:rPr>
                <w:b/>
              </w:rPr>
            </w:pPr>
            <w:r w:rsidRPr="009715F9">
              <w:rPr>
                <w:b/>
              </w:rPr>
              <w:t>Vedoucí odboru:</w:t>
            </w:r>
          </w:p>
          <w:p w14:paraId="131B132D" w14:textId="77777777" w:rsidR="00AB5859" w:rsidRDefault="00AB5859" w:rsidP="002559B8"/>
        </w:tc>
        <w:tc>
          <w:tcPr>
            <w:tcW w:w="6862" w:type="dxa"/>
            <w:hideMark/>
          </w:tcPr>
          <w:p w14:paraId="10BB5A2D" w14:textId="77777777" w:rsidR="00AB5859" w:rsidRDefault="00AB5859" w:rsidP="002559B8">
            <w:pPr>
              <w:pStyle w:val="KUJKnormal"/>
            </w:pPr>
            <w:r>
              <w:t>Ing. arch. Petr Hornát</w:t>
            </w:r>
          </w:p>
        </w:tc>
      </w:tr>
    </w:tbl>
    <w:p w14:paraId="6EE18392" w14:textId="77777777" w:rsidR="00AB5859" w:rsidRDefault="00AB5859" w:rsidP="00AF4C3E">
      <w:pPr>
        <w:pStyle w:val="KUJKnormal"/>
      </w:pPr>
    </w:p>
    <w:p w14:paraId="5C817372" w14:textId="77777777" w:rsidR="00AB5859" w:rsidRPr="0052161F" w:rsidRDefault="00AB5859" w:rsidP="00AF4C3E">
      <w:pPr>
        <w:pStyle w:val="KUJKtucny"/>
      </w:pPr>
      <w:r w:rsidRPr="0052161F">
        <w:t>NÁVRH USNESENÍ</w:t>
      </w:r>
    </w:p>
    <w:p w14:paraId="6D36BC8B" w14:textId="77777777" w:rsidR="00AB5859" w:rsidRDefault="00AB5859" w:rsidP="00AF4C3E">
      <w:pPr>
        <w:pStyle w:val="KUJKnormal"/>
        <w:rPr>
          <w:rFonts w:ascii="Calibri" w:hAnsi="Calibri" w:cs="Calibri"/>
          <w:sz w:val="12"/>
          <w:szCs w:val="12"/>
        </w:rPr>
      </w:pPr>
      <w:bookmarkStart w:id="0" w:name="US_ZaVeVeci"/>
      <w:bookmarkEnd w:id="0"/>
    </w:p>
    <w:p w14:paraId="67EC226B" w14:textId="77777777" w:rsidR="00AB5859" w:rsidRDefault="00AB5859" w:rsidP="00AF4C3E">
      <w:pPr>
        <w:pStyle w:val="KUJKPolozka"/>
      </w:pPr>
      <w:r w:rsidRPr="00841DFC">
        <w:t>Zastupitelstvo Jihočeského kraje</w:t>
      </w:r>
    </w:p>
    <w:p w14:paraId="68F161DF" w14:textId="77777777" w:rsidR="00AB5859" w:rsidRDefault="00AB5859" w:rsidP="001351FA">
      <w:pPr>
        <w:pStyle w:val="KUJKdoplnek2"/>
      </w:pPr>
      <w:r>
        <w:t>s</w:t>
      </w:r>
      <w:r w:rsidRPr="00AF7BAE">
        <w:t>chvaluje</w:t>
      </w:r>
    </w:p>
    <w:p w14:paraId="0F44A3A6" w14:textId="77777777" w:rsidR="00AB5859" w:rsidRDefault="00AB5859" w:rsidP="00AB5859">
      <w:pPr>
        <w:pStyle w:val="KUJKnormal"/>
        <w:numPr>
          <w:ilvl w:val="0"/>
          <w:numId w:val="12"/>
        </w:numPr>
      </w:pPr>
      <w:r>
        <w:t xml:space="preserve">založení obchodní společnosti s firmou: </w:t>
      </w:r>
      <w:r w:rsidRPr="009F26FB">
        <w:t xml:space="preserve">South Bohemian </w:t>
      </w:r>
      <w:r>
        <w:t>N</w:t>
      </w:r>
      <w:r w:rsidRPr="009F26FB">
        <w:t xml:space="preserve">uclear </w:t>
      </w:r>
      <w:r>
        <w:t>P</w:t>
      </w:r>
      <w:r w:rsidRPr="009F26FB">
        <w:t>ark, s.r.o.</w:t>
      </w:r>
      <w:r>
        <w:t xml:space="preserve">, jejímiž zakladateli a společníky budou Jihočeský kraj, společnost </w:t>
      </w:r>
      <w:r w:rsidRPr="00E57903">
        <w:t>ČEZ, a. s.</w:t>
      </w:r>
      <w:r>
        <w:t xml:space="preserve">, IČO </w:t>
      </w:r>
      <w:r w:rsidRPr="007013CB">
        <w:t>45274649</w:t>
      </w:r>
      <w:r>
        <w:t xml:space="preserve">, se sídlem </w:t>
      </w:r>
      <w:r w:rsidRPr="00F17B4A">
        <w:t>Duhová 4/1444, 140 53 Praha 4</w:t>
      </w:r>
      <w:r>
        <w:t xml:space="preserve">, a společnost </w:t>
      </w:r>
      <w:r w:rsidRPr="006E5E58">
        <w:t>ÚJV Řež, a.s.</w:t>
      </w:r>
      <w:r>
        <w:t xml:space="preserve">, IČO </w:t>
      </w:r>
      <w:r w:rsidRPr="00D90BE8">
        <w:t>46356088</w:t>
      </w:r>
      <w:r>
        <w:t xml:space="preserve">, </w:t>
      </w:r>
      <w:r w:rsidRPr="000A6E7C">
        <w:t>se sídlem Hlavní 130, Řež, 250 68 Husinec</w:t>
      </w:r>
      <w:r>
        <w:t xml:space="preserve">, jejímž předmětem činnosti bude </w:t>
      </w:r>
      <w:r w:rsidRPr="00C9572A">
        <w:t>příprav</w:t>
      </w:r>
      <w:r>
        <w:t>a</w:t>
      </w:r>
      <w:r w:rsidRPr="00C9572A">
        <w:t xml:space="preserve"> a realizac</w:t>
      </w:r>
      <w:r>
        <w:t>e</w:t>
      </w:r>
      <w:r w:rsidRPr="00C9572A">
        <w:t xml:space="preserve"> pilotního projektu malého modulárního reaktoru (dále také jako „SMR“) v lokalitě Temelín</w:t>
      </w:r>
      <w:r>
        <w:t xml:space="preserve"> a případně dalších místech v Jihočeském kraji a podpora české vědecké a vývojové základny s cílem maximálního zapojení do výzkumu a vývoje vybrané technologie SMR a s tím související další činnosti,</w:t>
      </w:r>
    </w:p>
    <w:p w14:paraId="5746BF8A" w14:textId="77777777" w:rsidR="00AB5859" w:rsidRDefault="00AB5859" w:rsidP="00AB5859">
      <w:pPr>
        <w:pStyle w:val="KUJKnormal"/>
        <w:numPr>
          <w:ilvl w:val="0"/>
          <w:numId w:val="12"/>
        </w:numPr>
      </w:pPr>
      <w:r>
        <w:t>návrh společenské smlouvy společnosti South Bohemian Nuclear Park, s.r.o., v předloženém znění,</w:t>
      </w:r>
    </w:p>
    <w:p w14:paraId="502EFFBA" w14:textId="77777777" w:rsidR="00AB5859" w:rsidRDefault="00AB5859" w:rsidP="00AB5859">
      <w:pPr>
        <w:pStyle w:val="KUJKnormal"/>
        <w:numPr>
          <w:ilvl w:val="0"/>
          <w:numId w:val="12"/>
        </w:numPr>
      </w:pPr>
      <w:r>
        <w:t>peněžitý vklad do společnosti South Bohemian Nuclear Park, s.r.o., ve výši 2.000.000 Kč (slovy: dva miliony korun českých) a převedení peněžitého vkladu na zvláštní účet zakládané společnosti k tomu zřízeným správcem vkladu,</w:t>
      </w:r>
    </w:p>
    <w:p w14:paraId="3615604E" w14:textId="77777777" w:rsidR="00AB5859" w:rsidRPr="00D439C3" w:rsidRDefault="00AB5859" w:rsidP="00AB5859">
      <w:pPr>
        <w:pStyle w:val="KUJKnormal"/>
        <w:numPr>
          <w:ilvl w:val="0"/>
          <w:numId w:val="12"/>
        </w:numPr>
      </w:pPr>
      <w:r w:rsidRPr="00D439C3">
        <w:t>pana</w:t>
      </w:r>
      <w:r>
        <w:t xml:space="preserve"> JUDr. Lukáše Glasera, </w:t>
      </w:r>
      <w:r w:rsidRPr="00D439C3">
        <w:t>jako prvního jednatele společnosti South Bohemian Nuclear Park, s.r.o. navrženého za Jihočeský kraj</w:t>
      </w:r>
      <w:r>
        <w:t>,</w:t>
      </w:r>
    </w:p>
    <w:p w14:paraId="6D1C7317" w14:textId="77777777" w:rsidR="00AB5859" w:rsidRPr="00D439C3" w:rsidRDefault="00AB5859" w:rsidP="00AB5859">
      <w:pPr>
        <w:pStyle w:val="KUJKnormal"/>
        <w:numPr>
          <w:ilvl w:val="0"/>
          <w:numId w:val="12"/>
        </w:numPr>
      </w:pPr>
      <w:r w:rsidRPr="00D439C3">
        <w:t>pana</w:t>
      </w:r>
      <w:r>
        <w:t xml:space="preserve"> MUDr. Martina Kubu, </w:t>
      </w:r>
      <w:r w:rsidRPr="00D439C3">
        <w:t>jako prvního člena dozorčí rady společnosti South Bohemian Nuclear Park, s.r.o. navrženého za Jihočeský kraj;</w:t>
      </w:r>
    </w:p>
    <w:p w14:paraId="777822A0" w14:textId="77777777" w:rsidR="00AB5859" w:rsidRDefault="00AB5859" w:rsidP="001351FA">
      <w:pPr>
        <w:pStyle w:val="KUJKdoplnek2"/>
        <w:jc w:val="left"/>
      </w:pPr>
      <w:r w:rsidRPr="00D25D6D">
        <w:t>d</w:t>
      </w:r>
      <w:r>
        <w:t>eleguje</w:t>
      </w:r>
    </w:p>
    <w:p w14:paraId="56D55C45" w14:textId="77777777" w:rsidR="00AB5859" w:rsidRDefault="00AB5859" w:rsidP="00F04645">
      <w:pPr>
        <w:pStyle w:val="KUJKnormal"/>
        <w:ind w:left="360"/>
      </w:pPr>
      <w:r w:rsidRPr="00F04645">
        <w:t>pana</w:t>
      </w:r>
      <w:r>
        <w:t xml:space="preserve"> Josefa Soumara,</w:t>
      </w:r>
      <w:r w:rsidRPr="00F04645">
        <w:t xml:space="preserve"> jako zástupce kraje na valnou hromadu společnosti South Bohemian Nuclear Park, s.r.o. a pana</w:t>
      </w:r>
      <w:r>
        <w:t xml:space="preserve"> RNDr. Jana Zahradníka,</w:t>
      </w:r>
      <w:r w:rsidRPr="00F04645">
        <w:t xml:space="preserve"> jako náhradníka zástupce Jihočeského kraje na valnou hromadu společnosti South Bohemian Nuclear Park, s.r.o.;</w:t>
      </w:r>
    </w:p>
    <w:p w14:paraId="52419E8E" w14:textId="77777777" w:rsidR="00AB5859" w:rsidRPr="00F04645" w:rsidRDefault="00AB5859" w:rsidP="00F04645">
      <w:pPr>
        <w:pStyle w:val="KUJKdoplnek2"/>
      </w:pPr>
      <w:r w:rsidRPr="0021676C">
        <w:t>ukládá</w:t>
      </w:r>
    </w:p>
    <w:p w14:paraId="3A6C7F1C" w14:textId="77777777" w:rsidR="00AB5859" w:rsidRPr="00F04645" w:rsidRDefault="00AB5859" w:rsidP="00AB5859">
      <w:pPr>
        <w:pStyle w:val="KUJKnormal"/>
        <w:numPr>
          <w:ilvl w:val="0"/>
          <w:numId w:val="11"/>
        </w:numPr>
      </w:pPr>
      <w:r w:rsidRPr="00F04645">
        <w:t>panu</w:t>
      </w:r>
      <w:r>
        <w:t xml:space="preserve"> Josefu Soumarovi, </w:t>
      </w:r>
      <w:r w:rsidRPr="00F04645">
        <w:t>zástupci Jihočeského kraje, hlasovat na řádné valné hromadě společnosti South Bohemian Nuclear Park, s.r.o. v souladu se zájmy Jihočeského kraje</w:t>
      </w:r>
      <w:r>
        <w:t>,</w:t>
      </w:r>
    </w:p>
    <w:p w14:paraId="6F55209F" w14:textId="77777777" w:rsidR="00AB5859" w:rsidRPr="00F04645" w:rsidRDefault="00AB5859" w:rsidP="00AB5859">
      <w:pPr>
        <w:pStyle w:val="KUJKnormal"/>
        <w:numPr>
          <w:ilvl w:val="0"/>
          <w:numId w:val="11"/>
        </w:numPr>
      </w:pPr>
      <w:r w:rsidRPr="00F04645">
        <w:t>panu</w:t>
      </w:r>
      <w:r>
        <w:t xml:space="preserve"> RNDr. Janu Zahradníkovi, </w:t>
      </w:r>
      <w:r w:rsidRPr="00F04645">
        <w:t>náhradníkovi zástupce Jihočeského kraje, hlasovat na řádné valné hromadě společnosti South Bohemian Nuclear Park, s.r.o. v souladu se zájmy Jihočeského kraje</w:t>
      </w:r>
      <w:r>
        <w:t>,</w:t>
      </w:r>
    </w:p>
    <w:p w14:paraId="2FD17098" w14:textId="77777777" w:rsidR="00AB5859" w:rsidRDefault="00AB5859" w:rsidP="00AB5859">
      <w:pPr>
        <w:pStyle w:val="KUJKnormal"/>
        <w:numPr>
          <w:ilvl w:val="0"/>
          <w:numId w:val="11"/>
        </w:numPr>
      </w:pPr>
      <w:r>
        <w:t>JUDr. Lukáši Glaserovi, řediteli krajského úřadu, zabezpečit veškeré úkony potřebné k realizaci části I. a II. usnesení a předložit k podpisu hejtmanovi kraje plnou moc pro zástupce Jihočeského kraje příp. jeho náhradníka.</w:t>
      </w:r>
    </w:p>
    <w:p w14:paraId="10D94260" w14:textId="77777777" w:rsidR="00AB5859" w:rsidRDefault="00AB5859" w:rsidP="00283148">
      <w:pPr>
        <w:pStyle w:val="KUJKnormal"/>
      </w:pPr>
      <w:r>
        <w:t>T. 31. 12. 2022</w:t>
      </w:r>
    </w:p>
    <w:p w14:paraId="79D41777" w14:textId="77777777" w:rsidR="00AB5859" w:rsidRDefault="00AB5859" w:rsidP="00283148">
      <w:pPr>
        <w:pStyle w:val="KUJKnormal"/>
      </w:pPr>
    </w:p>
    <w:p w14:paraId="58953214" w14:textId="77777777" w:rsidR="00AB5859" w:rsidRDefault="00AB5859" w:rsidP="00283148">
      <w:pPr>
        <w:pStyle w:val="KUJKmezeraDZ"/>
      </w:pPr>
      <w:bookmarkStart w:id="1" w:name="US_DuvodZprava"/>
      <w:bookmarkEnd w:id="1"/>
    </w:p>
    <w:p w14:paraId="6EAF2139" w14:textId="77777777" w:rsidR="00AB5859" w:rsidRDefault="00AB5859" w:rsidP="00283148">
      <w:pPr>
        <w:pStyle w:val="KUJKnadpisDZ"/>
      </w:pPr>
      <w:r>
        <w:t>DŮVODOVÁ ZPRÁVA</w:t>
      </w:r>
    </w:p>
    <w:p w14:paraId="4F9A807E" w14:textId="77777777" w:rsidR="00AB5859" w:rsidRPr="00D439C3" w:rsidRDefault="00AB5859" w:rsidP="00D439C3">
      <w:pPr>
        <w:pStyle w:val="KUJKmezeraDZ"/>
      </w:pPr>
    </w:p>
    <w:p w14:paraId="7540341E" w14:textId="77777777" w:rsidR="00AB5859" w:rsidRDefault="00AB5859" w:rsidP="00D439C3">
      <w:pPr>
        <w:pStyle w:val="KUJKnormal"/>
      </w:pPr>
      <w:r>
        <w:t xml:space="preserve">Mezi Jihočeským krajem a společnostmi </w:t>
      </w:r>
      <w:r w:rsidRPr="009B01AD">
        <w:t>ČEZ</w:t>
      </w:r>
      <w:r>
        <w:t>, a.s.</w:t>
      </w:r>
      <w:r w:rsidRPr="009B01AD">
        <w:t xml:space="preserve"> </w:t>
      </w:r>
      <w:r>
        <w:t>a</w:t>
      </w:r>
      <w:r w:rsidRPr="00AA20C3">
        <w:t xml:space="preserve"> ÚJV Řež, a.s. </w:t>
      </w:r>
      <w:r>
        <w:t xml:space="preserve">bylo uzavřeno Memorandum </w:t>
      </w:r>
      <w:r w:rsidRPr="00AA20C3">
        <w:t>o spolupráci</w:t>
      </w:r>
      <w:r>
        <w:t xml:space="preserve">, ve kterém se strany dohodly na vzájemné spolupráci při </w:t>
      </w:r>
      <w:r w:rsidRPr="00AA20C3">
        <w:t>uplatnění technologie SMR na území Jihočeského kraje, včetně posuzování její energetické, finanční a technické proveditelnosti s cílem připravit v lokalitě Elektrárny Temelín podmínky pro realizaci projektu na území Jihočeského kraje.</w:t>
      </w:r>
      <w:r w:rsidRPr="00D06415">
        <w:t xml:space="preserve"> Za účelem naplnění výše uvedených cílů bylo předběžně dohodnuto, že strany memoranda založí společnou entitu s právní osobností a otázku vzniku takové entity projednají podle svých interních postupů.</w:t>
      </w:r>
      <w:r>
        <w:t xml:space="preserve"> </w:t>
      </w:r>
    </w:p>
    <w:p w14:paraId="3B1C54A4" w14:textId="77777777" w:rsidR="00AB5859" w:rsidRDefault="00AB5859" w:rsidP="00D439C3">
      <w:pPr>
        <w:pStyle w:val="KUJKnormal"/>
      </w:pPr>
    </w:p>
    <w:p w14:paraId="48E7E73A" w14:textId="77777777" w:rsidR="00AB5859" w:rsidRDefault="00AB5859" w:rsidP="00D439C3">
      <w:pPr>
        <w:pStyle w:val="KUJKnormal"/>
      </w:pPr>
      <w:r>
        <w:t xml:space="preserve">V návaznosti na ujednání Memoranda byla vedena jednání o podobně právnické osoby. Strany Memoranda se rozhodly za výše uvedeným účelem založit obchodní společnost </w:t>
      </w:r>
      <w:r w:rsidRPr="00D06415">
        <w:t xml:space="preserve">South Bohemian </w:t>
      </w:r>
      <w:r>
        <w:t>N</w:t>
      </w:r>
      <w:r w:rsidRPr="00D06415">
        <w:t xml:space="preserve">uclear </w:t>
      </w:r>
      <w:r>
        <w:t>P</w:t>
      </w:r>
      <w:r w:rsidRPr="00D06415">
        <w:t>ark, s.r.o.</w:t>
      </w:r>
      <w:r>
        <w:t>, když proběhla společná jednání o konečné podobě</w:t>
      </w:r>
      <w:r w:rsidRPr="00D06415">
        <w:t xml:space="preserve"> zakladatelských dokument</w:t>
      </w:r>
      <w:r>
        <w:t>ů</w:t>
      </w:r>
      <w:r w:rsidRPr="00D06415">
        <w:t xml:space="preserve"> nové společnosti s ručením omezeným</w:t>
      </w:r>
      <w:r>
        <w:t>.</w:t>
      </w:r>
    </w:p>
    <w:p w14:paraId="039E7923" w14:textId="77777777" w:rsidR="00AB5859" w:rsidRDefault="00AB5859" w:rsidP="00D439C3">
      <w:pPr>
        <w:pStyle w:val="KUJKnormal"/>
      </w:pPr>
    </w:p>
    <w:p w14:paraId="7199D7C1" w14:textId="77777777" w:rsidR="00AB5859" w:rsidRDefault="00AB5859" w:rsidP="00D439C3">
      <w:pPr>
        <w:pStyle w:val="KUJKnormal"/>
      </w:pPr>
      <w:r>
        <w:t xml:space="preserve">Založení obchodní společnosti pak schválilo Zastupitelstvo Jihočeského kraje usnesením č. </w:t>
      </w:r>
      <w:r w:rsidRPr="00C66583">
        <w:t>177/2022/ZK-18</w:t>
      </w:r>
      <w:r>
        <w:t xml:space="preserve"> dne 16. 6. 2022 a pověřilo hejtmana k dalším jednáním o bližších podmínkách společenské smlouvy. Výsledkem těchto jednání je pak návrh společenské smlouvy (viz. příloha), který byl odsouhlasen zástupci ČEZ, a.s. i </w:t>
      </w:r>
      <w:r w:rsidRPr="003833CD">
        <w:t>ÚJV Řež, a.s.</w:t>
      </w:r>
    </w:p>
    <w:p w14:paraId="35F6EF1D" w14:textId="77777777" w:rsidR="00AB5859" w:rsidRDefault="00AB5859" w:rsidP="00D439C3">
      <w:pPr>
        <w:pStyle w:val="KUJKnormal"/>
      </w:pPr>
    </w:p>
    <w:p w14:paraId="5D4009DE" w14:textId="77777777" w:rsidR="00AB5859" w:rsidRDefault="00AB5859" w:rsidP="00D439C3">
      <w:pPr>
        <w:pStyle w:val="KUJKnormal"/>
      </w:pPr>
      <w:r>
        <w:t>Pravomoc rozhodnout o</w:t>
      </w:r>
      <w:r w:rsidRPr="00F738B4">
        <w:t xml:space="preserve"> založení nebo zrušení obchodní společnosti, schválení její zakladatelské listiny, společenské smlouvy, zakládací smlouvy a stanov a o účasti v již založených právnických osobách </w:t>
      </w:r>
      <w:r>
        <w:t>náleží</w:t>
      </w:r>
      <w:r w:rsidRPr="00F738B4">
        <w:t xml:space="preserve"> zastupitelstv</w:t>
      </w:r>
      <w:r>
        <w:t>u</w:t>
      </w:r>
      <w:r w:rsidRPr="00F738B4">
        <w:t xml:space="preserve"> kraje (§ 35 odst. 2 písm. j) zákona o krajích).</w:t>
      </w:r>
      <w:r>
        <w:t xml:space="preserve"> Zastupitelstvo kraje pak také navrhuje zástupce kraje do orgánů společnosti </w:t>
      </w:r>
      <w:r w:rsidRPr="00C17DB9">
        <w:t xml:space="preserve">(§ 35 odst. 2 písm. </w:t>
      </w:r>
      <w:r>
        <w:t>l</w:t>
      </w:r>
      <w:r w:rsidRPr="00C17DB9">
        <w:t>) zákona o krajích)</w:t>
      </w:r>
      <w:r>
        <w:t xml:space="preserve"> a deleguje zástupce kraje na valnou hromadu společnosti </w:t>
      </w:r>
      <w:r w:rsidRPr="003305CA">
        <w:t xml:space="preserve">(§ 35 odst. 2 písm. </w:t>
      </w:r>
      <w:r>
        <w:t>k</w:t>
      </w:r>
      <w:r w:rsidRPr="003305CA">
        <w:t>) zákona o krajích)</w:t>
      </w:r>
      <w:r>
        <w:t xml:space="preserve">. </w:t>
      </w:r>
      <w:r w:rsidRPr="000F15A6">
        <w:t xml:space="preserve">První jednatel (nebo jednatelé) </w:t>
      </w:r>
      <w:r>
        <w:t xml:space="preserve">a členové dozorčí rady </w:t>
      </w:r>
      <w:r w:rsidRPr="000F15A6">
        <w:t>j</w:t>
      </w:r>
      <w:r>
        <w:t>sou</w:t>
      </w:r>
      <w:r w:rsidRPr="000F15A6">
        <w:t xml:space="preserve"> určen</w:t>
      </w:r>
      <w:r>
        <w:t>i</w:t>
      </w:r>
      <w:r w:rsidRPr="000F15A6">
        <w:t xml:space="preserve"> při vzniku </w:t>
      </w:r>
      <w:r>
        <w:t>s. r. o.</w:t>
      </w:r>
      <w:r w:rsidRPr="000F15A6">
        <w:t xml:space="preserve"> a j</w:t>
      </w:r>
      <w:r>
        <w:t>sou</w:t>
      </w:r>
      <w:r w:rsidRPr="000F15A6">
        <w:t xml:space="preserve"> uveden</w:t>
      </w:r>
      <w:r>
        <w:t>i</w:t>
      </w:r>
      <w:r w:rsidRPr="000F15A6">
        <w:t xml:space="preserve"> i v zakladatelském dokumentu.</w:t>
      </w:r>
      <w:r>
        <w:t xml:space="preserve"> </w:t>
      </w:r>
    </w:p>
    <w:p w14:paraId="7CC77DC9" w14:textId="77777777" w:rsidR="00AB5859" w:rsidRDefault="00AB5859" w:rsidP="00D439C3">
      <w:pPr>
        <w:pStyle w:val="KUJKnormal"/>
      </w:pPr>
    </w:p>
    <w:p w14:paraId="0C3176B1" w14:textId="77777777" w:rsidR="00AB5859" w:rsidRDefault="00AB5859" w:rsidP="00D439C3">
      <w:pPr>
        <w:pStyle w:val="KUJKnormal"/>
      </w:pPr>
      <w:r w:rsidRPr="00D439C3">
        <w:t>Za Jihočeský kraj je jako první jednatel navržen</w:t>
      </w:r>
      <w:r>
        <w:t xml:space="preserve"> JUDr. Lukáš Glaser, </w:t>
      </w:r>
      <w:r w:rsidRPr="00D439C3">
        <w:t>jako člen dozorčí rady</w:t>
      </w:r>
      <w:r>
        <w:t xml:space="preserve"> MUDr. Martin Kuba. </w:t>
      </w:r>
      <w:r w:rsidRPr="00D439C3">
        <w:t>Jako zástupce kraje na valnou hromadu společnosti je navržen</w:t>
      </w:r>
      <w:r>
        <w:t xml:space="preserve"> p. Josef Soumar</w:t>
      </w:r>
      <w:r w:rsidRPr="00D439C3">
        <w:t xml:space="preserve"> a jako jeho zástupce</w:t>
      </w:r>
      <w:r>
        <w:t xml:space="preserve"> RNDr. Jan Zahradník. </w:t>
      </w:r>
    </w:p>
    <w:p w14:paraId="60A322B7" w14:textId="77777777" w:rsidR="00AB5859" w:rsidRDefault="00AB5859" w:rsidP="00D439C3">
      <w:pPr>
        <w:pStyle w:val="KUJKnormal"/>
      </w:pPr>
    </w:p>
    <w:p w14:paraId="6D77AC15" w14:textId="77777777" w:rsidR="00AB5859" w:rsidRDefault="00AB5859" w:rsidP="00D439C3">
      <w:pPr>
        <w:pStyle w:val="KUJKnormal"/>
      </w:pPr>
      <w:r>
        <w:t xml:space="preserve">Po schválení návrhu zastupitelstvem bude společenská smlouva mezi zakladateli uzavřena formou notářského zápisu (ověřena notářem). </w:t>
      </w:r>
    </w:p>
    <w:p w14:paraId="23118729" w14:textId="77777777" w:rsidR="00AB5859" w:rsidRDefault="00AB5859" w:rsidP="00D439C3">
      <w:pPr>
        <w:pStyle w:val="KUJKnormal"/>
      </w:pPr>
    </w:p>
    <w:p w14:paraId="727AE82A" w14:textId="77777777" w:rsidR="00AB5859" w:rsidRDefault="00AB5859" w:rsidP="00D439C3">
      <w:pPr>
        <w:pStyle w:val="KUJKnormal"/>
      </w:pPr>
      <w:r>
        <w:t>Dalšími kroky vedoucími ke vzniku společnosti jsou založení nového bankovního účtu na jméno správce vkladů (správcem vkladů bude Jihočeský kraj), složení základního kapitálu společnosti (nebo jeho části) na účet správce vkladů, získání živnostenských oprávnění (živnostenských listů atp.), zápis společnosti do obchodního rejstříku a registrace společnosti u finančního úřadu.</w:t>
      </w:r>
    </w:p>
    <w:p w14:paraId="70297CE7" w14:textId="77777777" w:rsidR="00AB5859" w:rsidRDefault="00AB5859" w:rsidP="00D439C3">
      <w:pPr>
        <w:pStyle w:val="KUJKnormal"/>
      </w:pPr>
    </w:p>
    <w:p w14:paraId="02A9AE9F" w14:textId="77777777" w:rsidR="00AB5859" w:rsidRDefault="00AB5859" w:rsidP="00D439C3">
      <w:pPr>
        <w:pStyle w:val="KUJKmezeraDZ"/>
        <w:rPr>
          <w:sz w:val="20"/>
          <w:szCs w:val="20"/>
        </w:rPr>
      </w:pPr>
      <w:r w:rsidRPr="00D439C3">
        <w:rPr>
          <w:sz w:val="20"/>
          <w:szCs w:val="20"/>
        </w:rPr>
        <w:t>Předpokládá se, že sídlo společnosti bude v areálu JVTP na adrese Lipová 1789/9, České</w:t>
      </w:r>
      <w:r>
        <w:rPr>
          <w:sz w:val="20"/>
          <w:szCs w:val="20"/>
        </w:rPr>
        <w:t xml:space="preserve"> Budějovice.</w:t>
      </w:r>
    </w:p>
    <w:p w14:paraId="429CB140" w14:textId="77777777" w:rsidR="00AB5859" w:rsidRDefault="00AB5859" w:rsidP="001B35C8">
      <w:pPr>
        <w:pStyle w:val="KUJKnormal"/>
      </w:pPr>
    </w:p>
    <w:p w14:paraId="1048B388" w14:textId="77777777" w:rsidR="00AB5859" w:rsidRPr="001B35C8" w:rsidRDefault="00AB5859" w:rsidP="001B35C8">
      <w:pPr>
        <w:pStyle w:val="KUJKnormal"/>
      </w:pPr>
      <w:r>
        <w:t>Rada kraje projednala na svém jednání dne 1. 9. 2022 návrh na založení společnosti South Bohemian Nuclear Park, s.r.o., a přijala usnesení č. 922/2022/RK-49, kterým založení společnosti zastupitelstvu kraje doporučuje.</w:t>
      </w:r>
    </w:p>
    <w:p w14:paraId="501C1344" w14:textId="77777777" w:rsidR="00AB5859" w:rsidRPr="00D439C3" w:rsidRDefault="00AB5859" w:rsidP="00F04645">
      <w:pPr>
        <w:pStyle w:val="KUJKnormal"/>
        <w:ind w:left="360"/>
        <w:rPr>
          <w:szCs w:val="20"/>
        </w:rPr>
      </w:pPr>
    </w:p>
    <w:p w14:paraId="601BEDA5" w14:textId="77777777" w:rsidR="00AB5859" w:rsidRDefault="00AB5859" w:rsidP="00AF4C3E">
      <w:pPr>
        <w:pStyle w:val="KUJKnormal"/>
      </w:pPr>
      <w:r>
        <w:t>Finanční nároky a krytí: Financování zajištěno z rozpočtu OEKO (</w:t>
      </w:r>
      <w:r>
        <w:rPr>
          <w:rFonts w:cs="Arial"/>
        </w:rPr>
        <w:t>§</w:t>
      </w:r>
      <w:r>
        <w:t xml:space="preserve"> 2115, pol.6202, ORG 309514) .</w:t>
      </w:r>
    </w:p>
    <w:p w14:paraId="2A78B9E5" w14:textId="77777777" w:rsidR="00AB5859" w:rsidRDefault="00AB5859" w:rsidP="00AF4C3E">
      <w:pPr>
        <w:pStyle w:val="KUJKnormal"/>
      </w:pPr>
    </w:p>
    <w:p w14:paraId="74804FB1" w14:textId="77777777" w:rsidR="00AB5859" w:rsidRDefault="00AB5859" w:rsidP="00B57A1F">
      <w:pPr>
        <w:pStyle w:val="KUJKnormal"/>
      </w:pPr>
      <w:r>
        <w:t>Vyjádření správce rozpočtu:</w:t>
      </w:r>
      <w:r w:rsidRPr="00B57A1F">
        <w:t xml:space="preserve"> </w:t>
      </w:r>
      <w:r>
        <w:t>Bc. Monika Wolfová (OEKO):</w:t>
      </w:r>
      <w:r w:rsidRPr="007666AA">
        <w:t xml:space="preserve"> </w:t>
      </w:r>
      <w:r>
        <w:t>Souhlasím. Finanční krytí peněžitého vkladu je zajištěno návrhem rozpočtového opatření č. 225/Z, na základě kterého je navrženo prostředky uvolnit z rozpočtové rezervy kraje na jednání zastupitelstva kraje dne 15. 9. 2022.</w:t>
      </w:r>
    </w:p>
    <w:p w14:paraId="797E40C5" w14:textId="77777777" w:rsidR="00AB5859" w:rsidRDefault="00AB5859" w:rsidP="00AF4C3E">
      <w:pPr>
        <w:pStyle w:val="KUJKnormal"/>
      </w:pPr>
    </w:p>
    <w:p w14:paraId="7B87AEFD" w14:textId="77777777" w:rsidR="00AB5859" w:rsidRPr="00A521E1" w:rsidRDefault="00AB5859" w:rsidP="00887C9A">
      <w:pPr>
        <w:pStyle w:val="KUJKnormal"/>
      </w:pPr>
      <w:r>
        <w:t>Návrh projednán (stanoviska):</w:t>
      </w:r>
      <w:r w:rsidRPr="00887C9A">
        <w:t xml:space="preserve"> </w:t>
      </w:r>
      <w:r>
        <w:t>Mgr. Markéta Procházková (OPZU):</w:t>
      </w:r>
      <w:r w:rsidRPr="00A521E1">
        <w:t xml:space="preserve"> </w:t>
      </w:r>
      <w:r>
        <w:t>Souhlasím.</w:t>
      </w:r>
    </w:p>
    <w:p w14:paraId="1F510FA1" w14:textId="77777777" w:rsidR="00AB5859" w:rsidRDefault="00AB5859" w:rsidP="00AF4C3E">
      <w:pPr>
        <w:pStyle w:val="KUJKnormal"/>
      </w:pPr>
    </w:p>
    <w:p w14:paraId="03D166BD" w14:textId="77777777" w:rsidR="00AB5859" w:rsidRPr="007939A8" w:rsidRDefault="00AB5859" w:rsidP="00AF4C3E">
      <w:pPr>
        <w:pStyle w:val="KUJKtucny"/>
      </w:pPr>
      <w:r w:rsidRPr="007939A8">
        <w:t>PŘÍLOHY:</w:t>
      </w:r>
    </w:p>
    <w:p w14:paraId="135F0C92" w14:textId="77777777" w:rsidR="00AB5859" w:rsidRPr="00B52AA9" w:rsidRDefault="00AB5859" w:rsidP="00DD23C3">
      <w:pPr>
        <w:pStyle w:val="KUJKcislovany"/>
      </w:pPr>
      <w:r>
        <w:t>Návrh společenské smlouvy</w:t>
      </w:r>
      <w:r w:rsidRPr="0081756D">
        <w:t xml:space="preserve"> (</w:t>
      </w:r>
      <w:r>
        <w:t>Návrh společenské smlouvy SMÚ_SNBP_13062022_čistopis.docx</w:t>
      </w:r>
      <w:r w:rsidRPr="0081756D">
        <w:t>)</w:t>
      </w:r>
    </w:p>
    <w:p w14:paraId="40720173" w14:textId="77777777" w:rsidR="00AB5859" w:rsidRDefault="00AB5859" w:rsidP="00AF4C3E">
      <w:pPr>
        <w:pStyle w:val="KUJKnormal"/>
      </w:pPr>
    </w:p>
    <w:p w14:paraId="70AE6C65" w14:textId="77777777" w:rsidR="00AB5859" w:rsidRDefault="00AB5859" w:rsidP="00AF4C3E">
      <w:pPr>
        <w:pStyle w:val="KUJKnormal"/>
      </w:pPr>
    </w:p>
    <w:p w14:paraId="6E8153CD" w14:textId="77777777" w:rsidR="00AB5859" w:rsidRPr="007C1EE7" w:rsidRDefault="00AB5859" w:rsidP="00AF4C3E">
      <w:pPr>
        <w:pStyle w:val="KUJKtucny"/>
      </w:pPr>
      <w:r w:rsidRPr="007C1EE7">
        <w:t>Zodpovídá:</w:t>
      </w:r>
      <w:r>
        <w:t xml:space="preserve"> vedoucí OREG</w:t>
      </w:r>
    </w:p>
    <w:p w14:paraId="7278DC13" w14:textId="77777777" w:rsidR="00AB5859" w:rsidRDefault="00AB5859" w:rsidP="00AF4C3E">
      <w:pPr>
        <w:pStyle w:val="KUJKnormal"/>
      </w:pPr>
    </w:p>
    <w:p w14:paraId="219FC7CE" w14:textId="77777777" w:rsidR="00AB5859" w:rsidRDefault="00AB5859" w:rsidP="00AF4C3E">
      <w:pPr>
        <w:pStyle w:val="KUJKnormal"/>
      </w:pPr>
      <w:r>
        <w:t>Termín kontroly:</w:t>
      </w:r>
    </w:p>
    <w:p w14:paraId="09C0E9E7" w14:textId="77777777" w:rsidR="00AB5859" w:rsidRDefault="00AB5859" w:rsidP="00AF4C3E">
      <w:pPr>
        <w:pStyle w:val="KUJKnormal"/>
      </w:pPr>
      <w:r>
        <w:t>Termín splnění:</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62E8" w14:textId="77777777" w:rsidR="00AB5859" w:rsidRDefault="00AB5859" w:rsidP="00AB5859">
    <w:r>
      <w:rPr>
        <w:noProof/>
      </w:rPr>
      <w:pict w14:anchorId="4A4FC53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D598510" w14:textId="77777777" w:rsidR="00AB5859" w:rsidRPr="005F485E" w:rsidRDefault="00AB5859" w:rsidP="00AB5859">
                <w:pPr>
                  <w:spacing w:after="60"/>
                  <w:rPr>
                    <w:rFonts w:ascii="Arial" w:hAnsi="Arial" w:cs="Arial"/>
                    <w:b/>
                    <w:sz w:val="22"/>
                  </w:rPr>
                </w:pPr>
                <w:r w:rsidRPr="005F485E">
                  <w:rPr>
                    <w:rFonts w:ascii="Arial" w:hAnsi="Arial" w:cs="Arial"/>
                    <w:b/>
                    <w:sz w:val="22"/>
                  </w:rPr>
                  <w:t>ZASTUPITELSTVO JIHOČESKÉHO KRAJE</w:t>
                </w:r>
              </w:p>
              <w:p w14:paraId="2E527EE5" w14:textId="77777777" w:rsidR="00AB5859" w:rsidRPr="005F485E" w:rsidRDefault="00AB5859" w:rsidP="00AB585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14E5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ECB46CE" w14:textId="77777777" w:rsidR="00AB5859" w:rsidRDefault="00AB5859" w:rsidP="00AB5859">
    <w:r>
      <w:pict w14:anchorId="66509B0F">
        <v:rect id="_x0000_i1026" style="width:481.9pt;height:2pt" o:hralign="center" o:hrstd="t" o:hrnoshade="t" o:hr="t" fillcolor="black" stroked="f"/>
      </w:pict>
    </w:r>
  </w:p>
  <w:p w14:paraId="7503508F" w14:textId="77777777" w:rsidR="00AB5859" w:rsidRPr="00AB5859" w:rsidRDefault="00AB5859" w:rsidP="00AB58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1841FA"/>
    <w:multiLevelType w:val="hybridMultilevel"/>
    <w:tmpl w:val="D1AAE6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317174"/>
    <w:multiLevelType w:val="hybridMultilevel"/>
    <w:tmpl w:val="5E9CE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5477461">
    <w:abstractNumId w:val="1"/>
  </w:num>
  <w:num w:numId="2" w16cid:durableId="1934821377">
    <w:abstractNumId w:val="3"/>
  </w:num>
  <w:num w:numId="3" w16cid:durableId="959923070">
    <w:abstractNumId w:val="11"/>
  </w:num>
  <w:num w:numId="4" w16cid:durableId="1026179626">
    <w:abstractNumId w:val="9"/>
  </w:num>
  <w:num w:numId="5" w16cid:durableId="1805541723">
    <w:abstractNumId w:val="0"/>
  </w:num>
  <w:num w:numId="6" w16cid:durableId="1334527770">
    <w:abstractNumId w:val="4"/>
  </w:num>
  <w:num w:numId="7" w16cid:durableId="1929925445">
    <w:abstractNumId w:val="8"/>
  </w:num>
  <w:num w:numId="8" w16cid:durableId="170411914">
    <w:abstractNumId w:val="5"/>
  </w:num>
  <w:num w:numId="9" w16cid:durableId="92629190">
    <w:abstractNumId w:val="6"/>
  </w:num>
  <w:num w:numId="10" w16cid:durableId="1702247771">
    <w:abstractNumId w:val="10"/>
  </w:num>
  <w:num w:numId="11" w16cid:durableId="99904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8810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859"/>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5068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2022-09-16T12:47:00Z</dcterms:created>
  <dcterms:modified xsi:type="dcterms:W3CDTF">2022-09-16T12:47:00Z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6062691</vt:i4>
  </property>
  <property fmtid="{D5CDD505-2E9C-101B-9397-08002B2CF9AE}" pid="3" name="ID_Navrh">
    <vt:i4>6126552</vt:i4>
  </property>
  <property fmtid="{D5CDD505-2E9C-101B-9397-08002B2CF9AE}" pid="4" name="UlozitJako">
    <vt:lpwstr>C:\Users\mrazkova\AppData\Local\Temp\iU63235112\Zastupitelstvo\2022-09-15\Navrhy\322-ZK-22.</vt:lpwstr>
  </property>
  <property fmtid="{D5CDD505-2E9C-101B-9397-08002B2CF9AE}" pid="5" name="Zpracovat">
    <vt:bool>false</vt:bool>
  </property>
</Properties>
</file>