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56863" w14:paraId="3A765336" w14:textId="77777777" w:rsidTr="007944F0">
        <w:trPr>
          <w:trHeight w:hRule="exact" w:val="397"/>
        </w:trPr>
        <w:tc>
          <w:tcPr>
            <w:tcW w:w="2376" w:type="dxa"/>
            <w:hideMark/>
          </w:tcPr>
          <w:p w14:paraId="1F3B85BB" w14:textId="77777777" w:rsidR="00C56863" w:rsidRDefault="00C5686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860EAE" w14:textId="77777777" w:rsidR="00C56863" w:rsidRDefault="00C56863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36EE0872" w14:textId="77777777" w:rsidR="00C56863" w:rsidRDefault="00C5686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4C6D215" w14:textId="77777777" w:rsidR="00C56863" w:rsidRDefault="00C56863" w:rsidP="00970720">
            <w:pPr>
              <w:pStyle w:val="KUJKnormal"/>
            </w:pPr>
          </w:p>
        </w:tc>
      </w:tr>
      <w:tr w:rsidR="00C56863" w14:paraId="3E8B254E" w14:textId="77777777" w:rsidTr="007944F0">
        <w:trPr>
          <w:cantSplit/>
          <w:trHeight w:hRule="exact" w:val="397"/>
        </w:trPr>
        <w:tc>
          <w:tcPr>
            <w:tcW w:w="2376" w:type="dxa"/>
            <w:hideMark/>
          </w:tcPr>
          <w:p w14:paraId="68630173" w14:textId="77777777" w:rsidR="00C56863" w:rsidRDefault="00C5686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93B99E1" w14:textId="77777777" w:rsidR="00C56863" w:rsidRDefault="00C56863" w:rsidP="00970720">
            <w:pPr>
              <w:pStyle w:val="KUJKnormal"/>
            </w:pPr>
            <w:r>
              <w:t>309/ZK/22</w:t>
            </w:r>
          </w:p>
        </w:tc>
      </w:tr>
      <w:tr w:rsidR="00C56863" w14:paraId="7250EA9C" w14:textId="77777777" w:rsidTr="007944F0">
        <w:trPr>
          <w:trHeight w:val="397"/>
        </w:trPr>
        <w:tc>
          <w:tcPr>
            <w:tcW w:w="2376" w:type="dxa"/>
          </w:tcPr>
          <w:p w14:paraId="7B22EFA2" w14:textId="77777777" w:rsidR="00C56863" w:rsidRDefault="00C56863" w:rsidP="00970720"/>
          <w:p w14:paraId="065012F1" w14:textId="77777777" w:rsidR="00C56863" w:rsidRDefault="00C5686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F3490B" w14:textId="77777777" w:rsidR="00C56863" w:rsidRDefault="00C56863" w:rsidP="00970720"/>
          <w:p w14:paraId="38460C41" w14:textId="77777777" w:rsidR="00C56863" w:rsidRDefault="00C5686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26 ke zřizovací listině příspěvkové organizace Zdravotnická záchranná služba Jihočeského kraje</w:t>
            </w:r>
          </w:p>
        </w:tc>
      </w:tr>
    </w:tbl>
    <w:p w14:paraId="25454A13" w14:textId="77777777" w:rsidR="00C56863" w:rsidRDefault="00C56863" w:rsidP="007944F0">
      <w:pPr>
        <w:pStyle w:val="KUJKnormal"/>
        <w:rPr>
          <w:b/>
          <w:bCs/>
        </w:rPr>
      </w:pPr>
      <w:r>
        <w:rPr>
          <w:b/>
          <w:bCs/>
        </w:rPr>
        <w:pict w14:anchorId="43C2B235">
          <v:rect id="_x0000_i1029" style="width:453.6pt;height:1.5pt" o:hralign="center" o:hrstd="t" o:hrnoshade="t" o:hr="t" fillcolor="black" stroked="f"/>
        </w:pict>
      </w:r>
    </w:p>
    <w:p w14:paraId="6E3787DA" w14:textId="77777777" w:rsidR="00C56863" w:rsidRDefault="00C56863" w:rsidP="007944F0">
      <w:pPr>
        <w:pStyle w:val="KUJKnormal"/>
      </w:pPr>
    </w:p>
    <w:p w14:paraId="6363A4F0" w14:textId="77777777" w:rsidR="00C56863" w:rsidRDefault="00C56863" w:rsidP="007944F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56863" w14:paraId="7113E8E6" w14:textId="77777777" w:rsidTr="002559B8">
        <w:trPr>
          <w:trHeight w:val="397"/>
        </w:trPr>
        <w:tc>
          <w:tcPr>
            <w:tcW w:w="2350" w:type="dxa"/>
            <w:hideMark/>
          </w:tcPr>
          <w:p w14:paraId="00BB7703" w14:textId="77777777" w:rsidR="00C56863" w:rsidRDefault="00C5686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2D1702D" w14:textId="77777777" w:rsidR="00C56863" w:rsidRDefault="00C56863" w:rsidP="002559B8">
            <w:pPr>
              <w:pStyle w:val="KUJKnormal"/>
            </w:pPr>
            <w:r>
              <w:t>MUDr. Martin Kuba</w:t>
            </w:r>
          </w:p>
          <w:p w14:paraId="27C95022" w14:textId="77777777" w:rsidR="00C56863" w:rsidRDefault="00C56863" w:rsidP="002559B8"/>
        </w:tc>
      </w:tr>
      <w:tr w:rsidR="00C56863" w14:paraId="5D897F80" w14:textId="77777777" w:rsidTr="002559B8">
        <w:trPr>
          <w:trHeight w:val="397"/>
        </w:trPr>
        <w:tc>
          <w:tcPr>
            <w:tcW w:w="2350" w:type="dxa"/>
          </w:tcPr>
          <w:p w14:paraId="23DABF1F" w14:textId="77777777" w:rsidR="00C56863" w:rsidRDefault="00C56863" w:rsidP="002559B8">
            <w:pPr>
              <w:pStyle w:val="KUJKtucny"/>
            </w:pPr>
            <w:r>
              <w:t>Zpracoval:</w:t>
            </w:r>
          </w:p>
          <w:p w14:paraId="19E2D85D" w14:textId="77777777" w:rsidR="00C56863" w:rsidRDefault="00C56863" w:rsidP="002559B8"/>
        </w:tc>
        <w:tc>
          <w:tcPr>
            <w:tcW w:w="6862" w:type="dxa"/>
            <w:hideMark/>
          </w:tcPr>
          <w:p w14:paraId="2E9321EE" w14:textId="77777777" w:rsidR="00C56863" w:rsidRDefault="00C56863" w:rsidP="002559B8">
            <w:pPr>
              <w:pStyle w:val="KUJKnormal"/>
            </w:pPr>
            <w:r>
              <w:t>OZDR</w:t>
            </w:r>
          </w:p>
        </w:tc>
      </w:tr>
      <w:tr w:rsidR="00C56863" w14:paraId="39AB88A7" w14:textId="77777777" w:rsidTr="002559B8">
        <w:trPr>
          <w:trHeight w:val="397"/>
        </w:trPr>
        <w:tc>
          <w:tcPr>
            <w:tcW w:w="2350" w:type="dxa"/>
          </w:tcPr>
          <w:p w14:paraId="7EED3BBF" w14:textId="77777777" w:rsidR="00C56863" w:rsidRPr="009715F9" w:rsidRDefault="00C5686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19FDF4" w14:textId="77777777" w:rsidR="00C56863" w:rsidRDefault="00C56863" w:rsidP="002559B8"/>
        </w:tc>
        <w:tc>
          <w:tcPr>
            <w:tcW w:w="6862" w:type="dxa"/>
            <w:hideMark/>
          </w:tcPr>
          <w:p w14:paraId="7630654F" w14:textId="77777777" w:rsidR="00C56863" w:rsidRDefault="00C56863" w:rsidP="002559B8">
            <w:pPr>
              <w:pStyle w:val="KUJKnormal"/>
            </w:pPr>
            <w:r>
              <w:t>Mgr. Ivana Turková</w:t>
            </w:r>
          </w:p>
        </w:tc>
      </w:tr>
    </w:tbl>
    <w:p w14:paraId="04A63960" w14:textId="77777777" w:rsidR="00C56863" w:rsidRDefault="00C56863" w:rsidP="007944F0">
      <w:pPr>
        <w:pStyle w:val="KUJKnormal"/>
      </w:pPr>
    </w:p>
    <w:p w14:paraId="77F3CF05" w14:textId="77777777" w:rsidR="00C56863" w:rsidRPr="0052161F" w:rsidRDefault="00C56863" w:rsidP="007944F0">
      <w:pPr>
        <w:pStyle w:val="KUJKtucny"/>
      </w:pPr>
      <w:r w:rsidRPr="0052161F">
        <w:t>NÁVRH USNESENÍ</w:t>
      </w:r>
    </w:p>
    <w:p w14:paraId="5F59E707" w14:textId="77777777" w:rsidR="00C56863" w:rsidRDefault="00C56863" w:rsidP="007944F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00ED42" w14:textId="77777777" w:rsidR="00C56863" w:rsidRPr="00841DFC" w:rsidRDefault="00C56863" w:rsidP="007944F0">
      <w:pPr>
        <w:pStyle w:val="KUJKPolozka"/>
      </w:pPr>
      <w:r w:rsidRPr="00841DFC">
        <w:t>Zastupitelstvo Jihočeského kraje</w:t>
      </w:r>
    </w:p>
    <w:p w14:paraId="199ABE2B" w14:textId="77777777" w:rsidR="00C56863" w:rsidRDefault="00C56863" w:rsidP="004A40CF">
      <w:pPr>
        <w:pStyle w:val="KUJKdoplnek2"/>
        <w:ind w:left="357" w:hanging="357"/>
      </w:pPr>
      <w:r w:rsidRPr="00730306">
        <w:t>bere na vědomí</w:t>
      </w:r>
    </w:p>
    <w:p w14:paraId="607E2C25" w14:textId="77777777" w:rsidR="00C56863" w:rsidRDefault="00C56863" w:rsidP="007944F0">
      <w:pPr>
        <w:pStyle w:val="KUJKnormal"/>
      </w:pPr>
      <w:r>
        <w:t>návrh dodatku ke zřizovací listině příspěvkové organizace Zdravotnická záchranná služba Jihočeského kraje, IČO 48199931;</w:t>
      </w:r>
    </w:p>
    <w:p w14:paraId="63706DF1" w14:textId="77777777" w:rsidR="00C56863" w:rsidRPr="00E10FE7" w:rsidRDefault="00C56863" w:rsidP="004A40CF">
      <w:pPr>
        <w:pStyle w:val="KUJKdoplnek2"/>
      </w:pPr>
      <w:r w:rsidRPr="00AF7BAE">
        <w:t>schvaluje</w:t>
      </w:r>
    </w:p>
    <w:p w14:paraId="6B36A2F8" w14:textId="77777777" w:rsidR="00C56863" w:rsidRDefault="00C56863" w:rsidP="007944F0">
      <w:pPr>
        <w:pStyle w:val="KUJKnormal"/>
      </w:pPr>
      <w:r>
        <w:t>dodatek č. 26 zřizovací listiny příspěvkové organizace Zdravotnická záchranná služba Jihočeského kraje, IČO 48199931, ve znění uvedeném v příloze návrhu č. 309/ZK/22;</w:t>
      </w:r>
    </w:p>
    <w:p w14:paraId="2A16FDEE" w14:textId="77777777" w:rsidR="00C56863" w:rsidRDefault="00C56863" w:rsidP="00C546A5">
      <w:pPr>
        <w:pStyle w:val="KUJKdoplnek2"/>
      </w:pPr>
      <w:r w:rsidRPr="0021676C">
        <w:t>ukládá</w:t>
      </w:r>
    </w:p>
    <w:p w14:paraId="4F18546C" w14:textId="77777777" w:rsidR="00C56863" w:rsidRDefault="00C56863" w:rsidP="00C56863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JUDr. Lukáši Glaserovi, řediteli krajského úřadu, zajistit realizaci usnesení.</w:t>
      </w:r>
    </w:p>
    <w:p w14:paraId="736B9F94" w14:textId="77777777" w:rsidR="00C56863" w:rsidRDefault="00C56863" w:rsidP="004A40CF">
      <w:pPr>
        <w:pStyle w:val="KUJKnormal"/>
      </w:pPr>
      <w:r>
        <w:rPr>
          <w:bCs/>
        </w:rPr>
        <w:t>T: 15. 10. 2022</w:t>
      </w:r>
    </w:p>
    <w:p w14:paraId="02D5E3A2" w14:textId="77777777" w:rsidR="00C56863" w:rsidRDefault="00C56863" w:rsidP="007944F0">
      <w:pPr>
        <w:pStyle w:val="KUJKnormal"/>
      </w:pPr>
    </w:p>
    <w:p w14:paraId="628A82DC" w14:textId="77777777" w:rsidR="00C56863" w:rsidRDefault="00C56863" w:rsidP="004A40CF">
      <w:pPr>
        <w:pStyle w:val="KUJKmezeraDZ"/>
      </w:pPr>
      <w:bookmarkStart w:id="1" w:name="US_DuvodZprava"/>
      <w:bookmarkEnd w:id="1"/>
    </w:p>
    <w:p w14:paraId="76CB16ED" w14:textId="77777777" w:rsidR="00C56863" w:rsidRDefault="00C56863" w:rsidP="004A40CF">
      <w:pPr>
        <w:pStyle w:val="KUJKnadpisDZ"/>
      </w:pPr>
      <w:r>
        <w:t>DŮVODOVÁ ZPRÁVA</w:t>
      </w:r>
    </w:p>
    <w:p w14:paraId="683B6D3E" w14:textId="77777777" w:rsidR="00C56863" w:rsidRPr="009B7B0B" w:rsidRDefault="00C56863" w:rsidP="004A40CF">
      <w:pPr>
        <w:pStyle w:val="KUJKmezeraDZ"/>
      </w:pPr>
    </w:p>
    <w:p w14:paraId="4ADADA22" w14:textId="77777777" w:rsidR="00C56863" w:rsidRDefault="00C56863" w:rsidP="004145CE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bookmarkStart w:id="2" w:name="_Hlk29821989"/>
      <w:r>
        <w:rPr>
          <w:rFonts w:ascii="Arial" w:hAnsi="Arial" w:cs="Arial"/>
          <w:bCs/>
          <w:sz w:val="20"/>
          <w:szCs w:val="20"/>
        </w:rPr>
        <w:t xml:space="preserve">Návrh je předkládán v souladu s § 35 odst. 2 písm. j) zákona č. 129/2000 Sb., o krajích (krajské zřízení), ve znění pozdějších předpisů </w:t>
      </w:r>
      <w:r>
        <w:rPr>
          <w:rFonts w:ascii="Arial" w:hAnsi="Arial" w:cs="Arial"/>
          <w:sz w:val="20"/>
          <w:szCs w:val="20"/>
        </w:rPr>
        <w:t>a v souladu s článkem 2 bodem (5) Směrnice k řízení příspěvkových organizací zřizovaných krajem č. SM/47/RK.</w:t>
      </w:r>
    </w:p>
    <w:p w14:paraId="48EF38CC" w14:textId="77777777" w:rsidR="00C56863" w:rsidRDefault="00C56863" w:rsidP="004145CE">
      <w:pPr>
        <w:pStyle w:val="KUJKnormal"/>
        <w:spacing w:after="60"/>
        <w:rPr>
          <w:szCs w:val="20"/>
        </w:rPr>
      </w:pPr>
    </w:p>
    <w:p w14:paraId="1C62B9E9" w14:textId="77777777" w:rsidR="00C56863" w:rsidRDefault="00C56863" w:rsidP="004145CE">
      <w:pPr>
        <w:pStyle w:val="KUJKnormal"/>
        <w:spacing w:after="60"/>
        <w:contextualSpacing w:val="0"/>
        <w:rPr>
          <w:szCs w:val="20"/>
        </w:rPr>
      </w:pPr>
      <w:bookmarkStart w:id="3" w:name="_Hlk105567889"/>
      <w:r>
        <w:rPr>
          <w:szCs w:val="20"/>
        </w:rPr>
        <w:t>Na základě smlouvy o bezúplatném převodu nemovitosti podle § 22 zákona č. 219/2000 Sb., o majetku České republiky a jejím vystupování v právních vztazích, ve znění pozdějších předpisů, byl převeden z vlastnictví Česká republika – Úřad pro zastupování státu ve věcech majetkových (také „ÚZSVM“) do vlastnictví Jihočeského kraje pozemek v k. ú. Český Krumlov, pozemková parcela č. 539/4 – ostatní plocha, jiná plocha. Pozemek byl usnesením zastupitelstva kraje č. 383/2009-ZK7 ze dne 23. 6. 2009 svěřen k hospodaření Zdravotnické záchranné službě Jihočeského kraje (také „ZZS JčK“).</w:t>
      </w:r>
    </w:p>
    <w:p w14:paraId="1282E448" w14:textId="77777777" w:rsidR="00C56863" w:rsidRDefault="00C56863" w:rsidP="004145CE">
      <w:pPr>
        <w:pStyle w:val="KUJKnormal"/>
        <w:spacing w:after="60"/>
        <w:contextualSpacing w:val="0"/>
        <w:rPr>
          <w:szCs w:val="20"/>
        </w:rPr>
      </w:pPr>
      <w:r>
        <w:rPr>
          <w:szCs w:val="20"/>
        </w:rPr>
        <w:t>O převod dvou částí pozemku pozemkové parcely č. 539/4 projevilo zájem Město Český Krumlov, které je plánuje užívat k veřejně prospěšným účelům. Geometrickým plánem byly z uvedené pozemkové parcely odděleny dva pozemky, parc. č. 539/36 a parc. č. 539/37 v k. ú. Český Krumlov, které jsou pro účely Jihočeského kraje, respektive ZZS JčK nepotřebné a ZZS JčK je může postrádat.</w:t>
      </w:r>
    </w:p>
    <w:p w14:paraId="427C6051" w14:textId="77777777" w:rsidR="00C56863" w:rsidRDefault="00C56863" w:rsidP="004145CE">
      <w:pPr>
        <w:pStyle w:val="KUJKnormal"/>
        <w:spacing w:after="60"/>
        <w:contextualSpacing w:val="0"/>
        <w:rPr>
          <w:szCs w:val="20"/>
        </w:rPr>
      </w:pPr>
      <w:r>
        <w:rPr>
          <w:szCs w:val="20"/>
        </w:rPr>
        <w:t xml:space="preserve">S ohledem na uvedené skutečnosti byl orgánům kraje předložen záměr bezúplatného převodu a bezúplatný převod částí pozemku pozemkové parcely č. 539/4 v k. ú. Český Krumlov. Záměr bezúplatného převodu uvedeného majetku byl schválen usnesením zastupitelstva kraje č. 309/2021/ZK-10 ze dne 9. 9. 2021 a bezúplatný převod usnesením č. 61/2022/ZK-15 ze dne 31. 3. 2022. </w:t>
      </w:r>
    </w:p>
    <w:p w14:paraId="3887EC2D" w14:textId="77777777" w:rsidR="00C56863" w:rsidRDefault="00C56863" w:rsidP="004145CE">
      <w:pPr>
        <w:pStyle w:val="KUJKnormal"/>
        <w:spacing w:after="60"/>
        <w:contextualSpacing w:val="0"/>
        <w:rPr>
          <w:szCs w:val="20"/>
        </w:rPr>
      </w:pPr>
      <w:r>
        <w:rPr>
          <w:szCs w:val="20"/>
        </w:rPr>
        <w:t>Na základě darovací smlouvy ze dne 4. 5. 2022 a s ohledem na omezující podmínky bylo vlastnické právo k odděleným pozemkům darováno Jihočeským krajem zpět do vlastnictví ČR – ÚZSVM a následně byl realizován převod mezi ČR – ÚZSVM a Městem Český Krumlov.</w:t>
      </w:r>
    </w:p>
    <w:p w14:paraId="517C51A3" w14:textId="77777777" w:rsidR="00C56863" w:rsidRDefault="00C56863" w:rsidP="004145CE">
      <w:pPr>
        <w:pStyle w:val="KUJKnormal"/>
        <w:spacing w:after="60"/>
        <w:contextualSpacing w:val="0"/>
        <w:rPr>
          <w:szCs w:val="20"/>
        </w:rPr>
      </w:pPr>
      <w:r>
        <w:rPr>
          <w:szCs w:val="20"/>
        </w:rPr>
        <w:t>Zastupitelstvo dne 31. 3. 2022 také schválilo vyjmutí uvedeného majetku z hospodaření se svěřeným majetkem ZZS JčK ke dni podání návrhu na vklad vlastnického práva z darovací smlouvy do katastru nemovitostí. Po vkladu vlastnického práva do katastru nemovitostí dále uložilo zajistit změnu v příloze příslušné zřizovací listiny vymezující svěřený majetek.</w:t>
      </w:r>
    </w:p>
    <w:bookmarkEnd w:id="2"/>
    <w:p w14:paraId="2954CB82" w14:textId="77777777" w:rsidR="00C56863" w:rsidRDefault="00C56863" w:rsidP="004145CE">
      <w:pPr>
        <w:pStyle w:val="KUJKnormal"/>
        <w:spacing w:after="60"/>
      </w:pPr>
    </w:p>
    <w:p w14:paraId="35100648" w14:textId="77777777" w:rsidR="00C56863" w:rsidRDefault="00C56863" w:rsidP="004145CE">
      <w:pPr>
        <w:pStyle w:val="KUJKnormal"/>
        <w:spacing w:after="60"/>
      </w:pPr>
      <w:r>
        <w:t>Příslušné změny zřizovací listiny jsou zpracovány v dodatku č. 26 zřizovací listiny ZZS JčK, jehož návrh předkládáme zastupitelstvu kraje k projednání a schválení. Schválením dodatku budou údaje uvedené v příslušné příloze zřizovací listiny souhlasit s</w:t>
      </w:r>
      <w:r>
        <w:rPr>
          <w:color w:val="FF0000"/>
        </w:rPr>
        <w:t xml:space="preserve"> </w:t>
      </w:r>
      <w:r>
        <w:t xml:space="preserve">údaji uvedenými v katastru nemovitostí. </w:t>
      </w:r>
    </w:p>
    <w:p w14:paraId="42CDB9A5" w14:textId="77777777" w:rsidR="00C56863" w:rsidRDefault="00C56863" w:rsidP="004145CE">
      <w:pPr>
        <w:pStyle w:val="KUJKnormal"/>
      </w:pPr>
      <w:r>
        <w:t>Dodatek nabývá účinnosti dnem podání návrhu na vklad do katastru nemovitostí.</w:t>
      </w:r>
    </w:p>
    <w:bookmarkEnd w:id="3"/>
    <w:p w14:paraId="6957BF56" w14:textId="77777777" w:rsidR="00C56863" w:rsidRDefault="00C56863" w:rsidP="004145CE">
      <w:pPr>
        <w:pStyle w:val="KUJKnormal"/>
      </w:pPr>
    </w:p>
    <w:p w14:paraId="6654429F" w14:textId="77777777" w:rsidR="00C56863" w:rsidRDefault="00C56863" w:rsidP="004145CE">
      <w:pPr>
        <w:pStyle w:val="KUJKnormal"/>
        <w:rPr>
          <w:color w:val="FF0000"/>
        </w:rPr>
      </w:pPr>
    </w:p>
    <w:p w14:paraId="498CBBAE" w14:textId="77777777" w:rsidR="00C56863" w:rsidRDefault="00C56863" w:rsidP="004145CE">
      <w:pPr>
        <w:pStyle w:val="KUJKnormal"/>
        <w:rPr>
          <w:color w:val="FF0000"/>
        </w:rPr>
      </w:pPr>
    </w:p>
    <w:p w14:paraId="3708EDF5" w14:textId="77777777" w:rsidR="00C56863" w:rsidRDefault="00C56863" w:rsidP="004145CE">
      <w:pPr>
        <w:pStyle w:val="KUJKnormal"/>
      </w:pPr>
      <w:r>
        <w:t>Finanční nároky a krytí: nemá dopad do rozpočtu kraje.</w:t>
      </w:r>
    </w:p>
    <w:p w14:paraId="6C9DB17C" w14:textId="77777777" w:rsidR="00C56863" w:rsidRDefault="00C56863" w:rsidP="004145CE">
      <w:pPr>
        <w:pStyle w:val="KUJKnormal"/>
      </w:pPr>
    </w:p>
    <w:p w14:paraId="78AEC7F2" w14:textId="77777777" w:rsidR="00C56863" w:rsidRDefault="00C56863" w:rsidP="004145CE">
      <w:pPr>
        <w:pStyle w:val="KUJKnormal"/>
      </w:pPr>
      <w:r>
        <w:t>Vyjádření správce rozpočtu: nebylo vyžádáno, nemá dopad do rozpočtu kraje.</w:t>
      </w:r>
    </w:p>
    <w:p w14:paraId="64399050" w14:textId="77777777" w:rsidR="00C56863" w:rsidRDefault="00C56863" w:rsidP="004145CE">
      <w:pPr>
        <w:pStyle w:val="KUJKnormal"/>
      </w:pPr>
    </w:p>
    <w:p w14:paraId="0F624194" w14:textId="77777777" w:rsidR="00C56863" w:rsidRDefault="00C56863" w:rsidP="004145CE">
      <w:pPr>
        <w:pStyle w:val="KUJKnormal"/>
      </w:pPr>
      <w:r>
        <w:t xml:space="preserve">Návrh projednán (stanoviska): </w:t>
      </w:r>
    </w:p>
    <w:p w14:paraId="477A8F8D" w14:textId="77777777" w:rsidR="00C56863" w:rsidRDefault="00C56863" w:rsidP="00A953F0">
      <w:pPr>
        <w:pStyle w:val="KUJKnormal"/>
        <w:spacing w:after="60"/>
        <w:contextualSpacing w:val="0"/>
        <w:rPr>
          <w:color w:val="FF0000"/>
        </w:rPr>
      </w:pPr>
      <w:r>
        <w:t xml:space="preserve">Zuzana Homolková – Odbor hospodářské a majetkové správy (OHMS) - Konzultant: </w:t>
      </w:r>
      <w:r w:rsidRPr="00A953F0">
        <w:t>Souhlasím.</w:t>
      </w:r>
    </w:p>
    <w:p w14:paraId="43E1E452" w14:textId="77777777" w:rsidR="00C56863" w:rsidRDefault="00C56863" w:rsidP="00AC476B">
      <w:pPr>
        <w:pStyle w:val="KUJKnormal"/>
        <w:spacing w:after="60"/>
        <w:contextualSpacing w:val="0"/>
      </w:pPr>
      <w:bookmarkStart w:id="4" w:name="_Hlk105567906"/>
      <w:r>
        <w:t xml:space="preserve">Rada kraje dne </w:t>
      </w:r>
      <w:r>
        <w:rPr>
          <w:rFonts w:cs="Arial"/>
          <w:szCs w:val="20"/>
        </w:rPr>
        <w:t>30. 6. 2022 usnesením č. 763/2022/RK-46 doporučila zastupitelstvu kraje schválit</w:t>
      </w:r>
      <w:r w:rsidRPr="00AC476B">
        <w:t xml:space="preserve"> </w:t>
      </w:r>
      <w:r>
        <w:t>dodatek č. 26 zřizovací listiny ZZS JčK.</w:t>
      </w:r>
      <w:bookmarkEnd w:id="4"/>
      <w:r>
        <w:t xml:space="preserve"> </w:t>
      </w:r>
    </w:p>
    <w:p w14:paraId="4C00FE4C" w14:textId="77777777" w:rsidR="00C56863" w:rsidRDefault="00C56863" w:rsidP="004145CE">
      <w:pPr>
        <w:pStyle w:val="KUJKnormal"/>
      </w:pPr>
      <w:r>
        <w:t>Výbor pro zdravotnictví projednal návrh dne 12. 9. 2022.</w:t>
      </w:r>
    </w:p>
    <w:p w14:paraId="5D2881A6" w14:textId="77777777" w:rsidR="00C56863" w:rsidRDefault="00C56863" w:rsidP="004145CE">
      <w:pPr>
        <w:pStyle w:val="KUJKnormal"/>
      </w:pPr>
    </w:p>
    <w:p w14:paraId="7602A78D" w14:textId="77777777" w:rsidR="00C56863" w:rsidRDefault="00C56863" w:rsidP="004145CE">
      <w:pPr>
        <w:pStyle w:val="KUJKnormal"/>
      </w:pPr>
    </w:p>
    <w:p w14:paraId="5EE2BBCA" w14:textId="77777777" w:rsidR="00C56863" w:rsidRDefault="00C56863" w:rsidP="004145CE">
      <w:pPr>
        <w:pStyle w:val="KUJKtucny"/>
      </w:pPr>
      <w:r>
        <w:t>PŘÍLOHY:</w:t>
      </w:r>
    </w:p>
    <w:p w14:paraId="3B4B200E" w14:textId="77777777" w:rsidR="00C56863" w:rsidRPr="00B52AA9" w:rsidRDefault="00C56863" w:rsidP="00AC476B">
      <w:pPr>
        <w:pStyle w:val="KUJKcislovany"/>
        <w:numPr>
          <w:ilvl w:val="0"/>
          <w:numId w:val="0"/>
        </w:numPr>
      </w:pPr>
      <w:r>
        <w:t xml:space="preserve">Návrh dodatku č. 26 ke zřizovací listině příspěvkové organizace Zdravotnická záchranná služba Jihočeského kraje </w:t>
      </w:r>
      <w:r w:rsidRPr="0081756D">
        <w:t>(</w:t>
      </w:r>
      <w:r>
        <w:t>KUJK_ZK150922_309_př. Návrh dodatku č. 26 ZL ZZS JčK.docx</w:t>
      </w:r>
      <w:r w:rsidRPr="0081756D">
        <w:t>)</w:t>
      </w:r>
    </w:p>
    <w:p w14:paraId="4C199399" w14:textId="77777777" w:rsidR="00C56863" w:rsidRDefault="00C56863" w:rsidP="004145CE">
      <w:pPr>
        <w:pStyle w:val="KUJKcislovany"/>
        <w:numPr>
          <w:ilvl w:val="0"/>
          <w:numId w:val="0"/>
        </w:numPr>
        <w:tabs>
          <w:tab w:val="left" w:pos="708"/>
        </w:tabs>
      </w:pPr>
    </w:p>
    <w:p w14:paraId="0C403E9C" w14:textId="77777777" w:rsidR="00C56863" w:rsidRDefault="00C56863" w:rsidP="004145CE">
      <w:pPr>
        <w:pStyle w:val="KUJKnormal"/>
      </w:pPr>
    </w:p>
    <w:p w14:paraId="17AE9AFA" w14:textId="77777777" w:rsidR="00C56863" w:rsidRDefault="00C56863" w:rsidP="004145CE">
      <w:pPr>
        <w:pStyle w:val="KUJKnormal"/>
      </w:pPr>
    </w:p>
    <w:p w14:paraId="207C140E" w14:textId="77777777" w:rsidR="00C56863" w:rsidRDefault="00C56863" w:rsidP="004145CE">
      <w:pPr>
        <w:pStyle w:val="KUJKtucny"/>
      </w:pPr>
      <w:r>
        <w:t>Zodpovídá:</w:t>
      </w:r>
      <w:r>
        <w:rPr>
          <w:b w:val="0"/>
        </w:rPr>
        <w:t xml:space="preserve"> vedoucí OZDR - Mgr. Ivana Turková</w:t>
      </w:r>
    </w:p>
    <w:p w14:paraId="531A2F82" w14:textId="77777777" w:rsidR="00C56863" w:rsidRDefault="00C56863" w:rsidP="004145CE">
      <w:pPr>
        <w:pStyle w:val="KUJKnormal"/>
        <w:rPr>
          <w:color w:val="FF0000"/>
        </w:rPr>
      </w:pPr>
    </w:p>
    <w:p w14:paraId="2E9D6093" w14:textId="77777777" w:rsidR="00C56863" w:rsidRDefault="00C56863" w:rsidP="004145CE">
      <w:pPr>
        <w:pStyle w:val="KUJKnormal"/>
      </w:pPr>
      <w:r>
        <w:t>Termín kontroly: 27. 10. 2022</w:t>
      </w:r>
    </w:p>
    <w:p w14:paraId="668EB2C7" w14:textId="77777777" w:rsidR="00C56863" w:rsidRDefault="00C56863" w:rsidP="004145CE">
      <w:pPr>
        <w:pStyle w:val="KUJKnormal"/>
      </w:pPr>
      <w:r>
        <w:t>Termín splnění: 15. 10.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E365" w14:textId="77777777" w:rsidR="00C56863" w:rsidRDefault="00C56863" w:rsidP="00C56863">
    <w:r>
      <w:rPr>
        <w:noProof/>
      </w:rPr>
      <w:pict w14:anchorId="33A9394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5070C3" w14:textId="77777777" w:rsidR="00C56863" w:rsidRPr="005F485E" w:rsidRDefault="00C56863" w:rsidP="00C5686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02A755" w14:textId="77777777" w:rsidR="00C56863" w:rsidRPr="005F485E" w:rsidRDefault="00C56863" w:rsidP="00C5686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E07E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7EE9EFD" w14:textId="77777777" w:rsidR="00C56863" w:rsidRDefault="00C56863" w:rsidP="00C56863">
    <w:r>
      <w:pict w14:anchorId="11743CE2">
        <v:rect id="_x0000_i1026" style="width:481.9pt;height:2pt" o:hralign="center" o:hrstd="t" o:hrnoshade="t" o:hr="t" fillcolor="black" stroked="f"/>
      </w:pict>
    </w:r>
  </w:p>
  <w:p w14:paraId="06B5A689" w14:textId="77777777" w:rsidR="00C56863" w:rsidRPr="00C56863" w:rsidRDefault="00C56863" w:rsidP="00C568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93413">
    <w:abstractNumId w:val="1"/>
  </w:num>
  <w:num w:numId="2" w16cid:durableId="1240291073">
    <w:abstractNumId w:val="2"/>
  </w:num>
  <w:num w:numId="3" w16cid:durableId="1297027897">
    <w:abstractNumId w:val="9"/>
  </w:num>
  <w:num w:numId="4" w16cid:durableId="230779226">
    <w:abstractNumId w:val="7"/>
  </w:num>
  <w:num w:numId="5" w16cid:durableId="590045569">
    <w:abstractNumId w:val="0"/>
  </w:num>
  <w:num w:numId="6" w16cid:durableId="1409040551">
    <w:abstractNumId w:val="3"/>
  </w:num>
  <w:num w:numId="7" w16cid:durableId="204148895">
    <w:abstractNumId w:val="6"/>
  </w:num>
  <w:num w:numId="8" w16cid:durableId="1516454353">
    <w:abstractNumId w:val="4"/>
  </w:num>
  <w:num w:numId="9" w16cid:durableId="792557449">
    <w:abstractNumId w:val="5"/>
  </w:num>
  <w:num w:numId="10" w16cid:durableId="1448695166">
    <w:abstractNumId w:val="8"/>
  </w:num>
  <w:num w:numId="11" w16cid:durableId="1758818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6863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2022-09-16T12:48:00Z</dcterms:created>
  <dcterms:modified xsi:type="dcterms:W3CDTF">2022-09-16T12:48:00Z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6123534</vt:i4>
  </property>
  <property fmtid="{D5CDD505-2E9C-101B-9397-08002B2CF9AE}" pid="4" name="UlozitJako">
    <vt:lpwstr>C:\Users\mrazkova\AppData\Local\Temp\iU63235112\Zastupitelstvo\2022-09-15\Navrhy\309-ZK-22.</vt:lpwstr>
  </property>
  <property fmtid="{D5CDD505-2E9C-101B-9397-08002B2CF9AE}" pid="5" name="Zpracovat">
    <vt:bool>false</vt:bool>
  </property>
</Properties>
</file>