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33A99" w14:paraId="028BC95B" w14:textId="77777777" w:rsidTr="00186469">
        <w:trPr>
          <w:trHeight w:hRule="exact" w:val="397"/>
        </w:trPr>
        <w:tc>
          <w:tcPr>
            <w:tcW w:w="2376" w:type="dxa"/>
            <w:hideMark/>
          </w:tcPr>
          <w:p w14:paraId="53C87C60" w14:textId="77777777" w:rsidR="00633A99" w:rsidRDefault="00633A99" w:rsidP="00970720">
            <w:pPr>
              <w:pStyle w:val="KUJKtucny"/>
            </w:pPr>
            <w:r>
              <w:t>Datum jednání:</w:t>
            </w:r>
          </w:p>
        </w:tc>
        <w:tc>
          <w:tcPr>
            <w:tcW w:w="3828" w:type="dxa"/>
            <w:hideMark/>
          </w:tcPr>
          <w:p w14:paraId="4D58584C" w14:textId="77777777" w:rsidR="00633A99" w:rsidRDefault="00633A99" w:rsidP="00970720">
            <w:pPr>
              <w:pStyle w:val="KUJKnormal"/>
            </w:pPr>
            <w:r>
              <w:t>15. 09. 2022</w:t>
            </w:r>
          </w:p>
        </w:tc>
        <w:tc>
          <w:tcPr>
            <w:tcW w:w="2126" w:type="dxa"/>
            <w:hideMark/>
          </w:tcPr>
          <w:p w14:paraId="51404B40" w14:textId="77777777" w:rsidR="00633A99" w:rsidRDefault="00633A99" w:rsidP="00970720">
            <w:pPr>
              <w:pStyle w:val="KUJKtucny"/>
            </w:pPr>
            <w:r>
              <w:t>Bod programu:</w:t>
            </w:r>
          </w:p>
        </w:tc>
        <w:tc>
          <w:tcPr>
            <w:tcW w:w="850" w:type="dxa"/>
          </w:tcPr>
          <w:p w14:paraId="2A93C8D1" w14:textId="77777777" w:rsidR="00633A99" w:rsidRDefault="00633A99" w:rsidP="00970720">
            <w:pPr>
              <w:pStyle w:val="KUJKnormal"/>
            </w:pPr>
          </w:p>
        </w:tc>
      </w:tr>
      <w:tr w:rsidR="00633A99" w14:paraId="10760940" w14:textId="77777777" w:rsidTr="00186469">
        <w:trPr>
          <w:cantSplit/>
          <w:trHeight w:hRule="exact" w:val="397"/>
        </w:trPr>
        <w:tc>
          <w:tcPr>
            <w:tcW w:w="2376" w:type="dxa"/>
            <w:hideMark/>
          </w:tcPr>
          <w:p w14:paraId="47B849DA" w14:textId="77777777" w:rsidR="00633A99" w:rsidRDefault="00633A99" w:rsidP="00970720">
            <w:pPr>
              <w:pStyle w:val="KUJKtucny"/>
            </w:pPr>
            <w:r>
              <w:t>Číslo návrhu:</w:t>
            </w:r>
          </w:p>
        </w:tc>
        <w:tc>
          <w:tcPr>
            <w:tcW w:w="6804" w:type="dxa"/>
            <w:gridSpan w:val="3"/>
            <w:hideMark/>
          </w:tcPr>
          <w:p w14:paraId="03F606F8" w14:textId="77777777" w:rsidR="00633A99" w:rsidRDefault="00633A99" w:rsidP="00970720">
            <w:pPr>
              <w:pStyle w:val="KUJKnormal"/>
            </w:pPr>
            <w:r>
              <w:t>289/ZK/22</w:t>
            </w:r>
          </w:p>
        </w:tc>
      </w:tr>
      <w:tr w:rsidR="00633A99" w14:paraId="75FDC911" w14:textId="77777777" w:rsidTr="00186469">
        <w:trPr>
          <w:trHeight w:val="397"/>
        </w:trPr>
        <w:tc>
          <w:tcPr>
            <w:tcW w:w="2376" w:type="dxa"/>
          </w:tcPr>
          <w:p w14:paraId="1B4D95B9" w14:textId="77777777" w:rsidR="00633A99" w:rsidRDefault="00633A99" w:rsidP="00970720"/>
          <w:p w14:paraId="0A7599E6" w14:textId="77777777" w:rsidR="00633A99" w:rsidRDefault="00633A99" w:rsidP="00970720">
            <w:pPr>
              <w:pStyle w:val="KUJKtucny"/>
            </w:pPr>
            <w:r>
              <w:t>Název bodu:</w:t>
            </w:r>
          </w:p>
        </w:tc>
        <w:tc>
          <w:tcPr>
            <w:tcW w:w="6804" w:type="dxa"/>
            <w:gridSpan w:val="3"/>
          </w:tcPr>
          <w:p w14:paraId="5C9DCF2A" w14:textId="77777777" w:rsidR="00633A99" w:rsidRDefault="00633A99" w:rsidP="00970720"/>
          <w:p w14:paraId="2D216A75" w14:textId="77777777" w:rsidR="00633A99" w:rsidRDefault="00633A99" w:rsidP="00970720">
            <w:pPr>
              <w:pStyle w:val="KUJKtucny"/>
              <w:rPr>
                <w:sz w:val="22"/>
                <w:szCs w:val="22"/>
              </w:rPr>
            </w:pPr>
            <w:r>
              <w:rPr>
                <w:sz w:val="22"/>
                <w:szCs w:val="22"/>
              </w:rPr>
              <w:t>Žádosti o změnu v rámci dotačních programů Jihočeského kraje</w:t>
            </w:r>
          </w:p>
        </w:tc>
      </w:tr>
    </w:tbl>
    <w:p w14:paraId="241784B8" w14:textId="77777777" w:rsidR="00633A99" w:rsidRDefault="00633A99" w:rsidP="00186469">
      <w:pPr>
        <w:pStyle w:val="KUJKnormal"/>
        <w:rPr>
          <w:b/>
          <w:bCs/>
        </w:rPr>
      </w:pPr>
      <w:r>
        <w:rPr>
          <w:b/>
          <w:bCs/>
        </w:rPr>
        <w:pict w14:anchorId="173B2A0A">
          <v:rect id="_x0000_i1029" style="width:453.6pt;height:1.5pt" o:hralign="center" o:hrstd="t" o:hrnoshade="t" o:hr="t" fillcolor="black" stroked="f"/>
        </w:pict>
      </w:r>
    </w:p>
    <w:p w14:paraId="354B3DEB" w14:textId="77777777" w:rsidR="00633A99" w:rsidRDefault="00633A99" w:rsidP="00186469">
      <w:pPr>
        <w:pStyle w:val="KUJKnormal"/>
      </w:pPr>
    </w:p>
    <w:p w14:paraId="22932741" w14:textId="77777777" w:rsidR="00633A99" w:rsidRDefault="00633A99" w:rsidP="00186469"/>
    <w:tbl>
      <w:tblPr>
        <w:tblW w:w="0" w:type="auto"/>
        <w:tblCellMar>
          <w:left w:w="70" w:type="dxa"/>
          <w:right w:w="70" w:type="dxa"/>
        </w:tblCellMar>
        <w:tblLook w:val="04A0" w:firstRow="1" w:lastRow="0" w:firstColumn="1" w:lastColumn="0" w:noHBand="0" w:noVBand="1"/>
      </w:tblPr>
      <w:tblGrid>
        <w:gridCol w:w="2350"/>
        <w:gridCol w:w="6862"/>
      </w:tblGrid>
      <w:tr w:rsidR="00633A99" w14:paraId="7BBDCD6D" w14:textId="77777777" w:rsidTr="002559B8">
        <w:trPr>
          <w:trHeight w:val="397"/>
        </w:trPr>
        <w:tc>
          <w:tcPr>
            <w:tcW w:w="2350" w:type="dxa"/>
            <w:hideMark/>
          </w:tcPr>
          <w:p w14:paraId="0255BC03" w14:textId="77777777" w:rsidR="00633A99" w:rsidRDefault="00633A99" w:rsidP="002559B8">
            <w:pPr>
              <w:pStyle w:val="KUJKtucny"/>
            </w:pPr>
            <w:r>
              <w:t>Předkladatel:</w:t>
            </w:r>
          </w:p>
        </w:tc>
        <w:tc>
          <w:tcPr>
            <w:tcW w:w="6862" w:type="dxa"/>
          </w:tcPr>
          <w:p w14:paraId="2E1A78F0" w14:textId="77777777" w:rsidR="00633A99" w:rsidRDefault="00633A99" w:rsidP="002559B8">
            <w:pPr>
              <w:pStyle w:val="KUJKnormal"/>
            </w:pPr>
            <w:r>
              <w:t>Pavel Hroch</w:t>
            </w:r>
          </w:p>
          <w:p w14:paraId="489E4B5B" w14:textId="77777777" w:rsidR="00633A99" w:rsidRDefault="00633A99" w:rsidP="002559B8"/>
        </w:tc>
      </w:tr>
      <w:tr w:rsidR="00633A99" w14:paraId="0B991BD2" w14:textId="77777777" w:rsidTr="002559B8">
        <w:trPr>
          <w:trHeight w:val="397"/>
        </w:trPr>
        <w:tc>
          <w:tcPr>
            <w:tcW w:w="2350" w:type="dxa"/>
          </w:tcPr>
          <w:p w14:paraId="3B7ED9F7" w14:textId="77777777" w:rsidR="00633A99" w:rsidRDefault="00633A99" w:rsidP="002559B8">
            <w:pPr>
              <w:pStyle w:val="KUJKtucny"/>
            </w:pPr>
            <w:r>
              <w:t>Zpracoval:</w:t>
            </w:r>
          </w:p>
          <w:p w14:paraId="0C7CACE1" w14:textId="77777777" w:rsidR="00633A99" w:rsidRDefault="00633A99" w:rsidP="002559B8"/>
        </w:tc>
        <w:tc>
          <w:tcPr>
            <w:tcW w:w="6862" w:type="dxa"/>
            <w:hideMark/>
          </w:tcPr>
          <w:p w14:paraId="2600E68B" w14:textId="77777777" w:rsidR="00633A99" w:rsidRDefault="00633A99" w:rsidP="002559B8">
            <w:pPr>
              <w:pStyle w:val="KUJKnormal"/>
            </w:pPr>
            <w:r>
              <w:t>OEZI</w:t>
            </w:r>
          </w:p>
        </w:tc>
      </w:tr>
      <w:tr w:rsidR="00633A99" w14:paraId="48C80CC4" w14:textId="77777777" w:rsidTr="002559B8">
        <w:trPr>
          <w:trHeight w:val="397"/>
        </w:trPr>
        <w:tc>
          <w:tcPr>
            <w:tcW w:w="2350" w:type="dxa"/>
          </w:tcPr>
          <w:p w14:paraId="0BCCF90C" w14:textId="77777777" w:rsidR="00633A99" w:rsidRPr="009715F9" w:rsidRDefault="00633A99" w:rsidP="002559B8">
            <w:pPr>
              <w:pStyle w:val="KUJKnormal"/>
              <w:rPr>
                <w:b/>
              </w:rPr>
            </w:pPr>
            <w:r w:rsidRPr="009715F9">
              <w:rPr>
                <w:b/>
              </w:rPr>
              <w:t>Vedoucí odboru:</w:t>
            </w:r>
          </w:p>
          <w:p w14:paraId="517AE5D9" w14:textId="77777777" w:rsidR="00633A99" w:rsidRDefault="00633A99" w:rsidP="002559B8"/>
        </w:tc>
        <w:tc>
          <w:tcPr>
            <w:tcW w:w="6862" w:type="dxa"/>
            <w:hideMark/>
          </w:tcPr>
          <w:p w14:paraId="72D0A147" w14:textId="77777777" w:rsidR="00633A99" w:rsidRDefault="00633A99" w:rsidP="002559B8">
            <w:pPr>
              <w:pStyle w:val="KUJKnormal"/>
            </w:pPr>
            <w:r>
              <w:t>Ing. Jan Návara</w:t>
            </w:r>
          </w:p>
        </w:tc>
      </w:tr>
    </w:tbl>
    <w:p w14:paraId="3D9E8B4D" w14:textId="77777777" w:rsidR="00633A99" w:rsidRDefault="00633A99" w:rsidP="00186469">
      <w:pPr>
        <w:pStyle w:val="KUJKnormal"/>
      </w:pPr>
    </w:p>
    <w:p w14:paraId="0652E97C" w14:textId="77777777" w:rsidR="00633A99" w:rsidRPr="0052161F" w:rsidRDefault="00633A99" w:rsidP="00186469">
      <w:pPr>
        <w:pStyle w:val="KUJKtucny"/>
      </w:pPr>
      <w:r w:rsidRPr="0052161F">
        <w:t>NÁVRH USNESENÍ</w:t>
      </w:r>
    </w:p>
    <w:p w14:paraId="35D3EBBA" w14:textId="77777777" w:rsidR="00633A99" w:rsidRDefault="00633A99" w:rsidP="00186469">
      <w:pPr>
        <w:pStyle w:val="KUJKnormal"/>
        <w:rPr>
          <w:rFonts w:ascii="Calibri" w:hAnsi="Calibri" w:cs="Calibri"/>
          <w:sz w:val="12"/>
          <w:szCs w:val="12"/>
        </w:rPr>
      </w:pPr>
      <w:bookmarkStart w:id="0" w:name="US_ZaVeVeci"/>
      <w:bookmarkEnd w:id="0"/>
    </w:p>
    <w:p w14:paraId="1E070275" w14:textId="77777777" w:rsidR="00633A99" w:rsidRPr="00841DFC" w:rsidRDefault="00633A99" w:rsidP="00186469">
      <w:pPr>
        <w:pStyle w:val="KUJKPolozka"/>
      </w:pPr>
      <w:r w:rsidRPr="00841DFC">
        <w:t>Zastupitelstvo Jihočeského kraje</w:t>
      </w:r>
    </w:p>
    <w:p w14:paraId="0DF60BB6" w14:textId="77777777" w:rsidR="00633A99" w:rsidRDefault="00633A99" w:rsidP="003C3B8D">
      <w:pPr>
        <w:pStyle w:val="KUJKdoplnek2"/>
        <w:ind w:left="357" w:hanging="357"/>
      </w:pPr>
      <w:r w:rsidRPr="00730306">
        <w:t>bere na vědomí</w:t>
      </w:r>
    </w:p>
    <w:p w14:paraId="332C0A5A" w14:textId="77777777" w:rsidR="00633A99" w:rsidRDefault="00633A99" w:rsidP="003C3B8D">
      <w:pPr>
        <w:pStyle w:val="KUJKPolozka"/>
        <w:numPr>
          <w:ilvl w:val="0"/>
          <w:numId w:val="12"/>
        </w:numPr>
        <w:tabs>
          <w:tab w:val="left" w:pos="708"/>
        </w:tabs>
        <w:rPr>
          <w:b w:val="0"/>
          <w:bCs/>
        </w:rPr>
      </w:pPr>
      <w:r>
        <w:rPr>
          <w:b w:val="0"/>
          <w:bCs/>
        </w:rPr>
        <w:t>v rámci Dotačního programu Jihočeského kraje Podpora výstavby a obnovy vodohospodářské infrastruktury, 1. výzva pro rok 2022:</w:t>
      </w:r>
    </w:p>
    <w:p w14:paraId="3B95F23E" w14:textId="77777777" w:rsidR="00633A99" w:rsidRDefault="00633A99" w:rsidP="003C3B8D">
      <w:pPr>
        <w:pStyle w:val="KUJKnormal"/>
        <w:rPr>
          <w:bCs/>
        </w:rPr>
      </w:pPr>
      <w:r>
        <w:rPr>
          <w:bCs/>
        </w:rPr>
        <w:t>1. žádost příjemce dotace Obce Zhoř, IČO 00250287, o prodloužení termínu realizace projektu „Propojení vodovodů Blehov - Zhoř“, reg. č. 434-02-016/22,</w:t>
      </w:r>
    </w:p>
    <w:p w14:paraId="027AFC4F" w14:textId="77777777" w:rsidR="00633A99" w:rsidRDefault="00633A99" w:rsidP="003C3B8D">
      <w:pPr>
        <w:pStyle w:val="KUJKnormal"/>
        <w:rPr>
          <w:bCs/>
        </w:rPr>
      </w:pPr>
      <w:r>
        <w:rPr>
          <w:bCs/>
        </w:rPr>
        <w:t>2. žádost příjemce dotace Obce Svatý Jan nad Malší, IČO 00245488, o prodloužení termínu realizace projektu „Sedlce - intenzifikace ČOV“, reg. č. 434-03-001/22,</w:t>
      </w:r>
    </w:p>
    <w:p w14:paraId="432E16A0" w14:textId="77777777" w:rsidR="00633A99" w:rsidRDefault="00633A99" w:rsidP="003C3B8D">
      <w:pPr>
        <w:pStyle w:val="KUJKnormal"/>
        <w:rPr>
          <w:bCs/>
        </w:rPr>
      </w:pPr>
      <w:r>
        <w:rPr>
          <w:bCs/>
        </w:rPr>
        <w:t>3. žádost příjemce dotace Obce Žabovřesky, IČO 00245747, o prodloužení termínu realizace projektu „Žabovřesky - prodloužení kanalizace Dehtáře“, reg. č. 434-01-002/22,</w:t>
      </w:r>
    </w:p>
    <w:p w14:paraId="5A26CD3F" w14:textId="77777777" w:rsidR="00633A99" w:rsidRDefault="00633A99" w:rsidP="003C3B8D">
      <w:pPr>
        <w:pStyle w:val="KUJKnormal"/>
        <w:rPr>
          <w:bCs/>
        </w:rPr>
      </w:pPr>
      <w:r>
        <w:rPr>
          <w:bCs/>
        </w:rPr>
        <w:t>4. žádost příjemce dotace Obce Žabovřesky, IČO 00245747, o prodloužení termínu realizace projektu „Dehtáře - obnova kanalizace a vodovodu - kanalizace“, reg. č. 434-01-003/22,</w:t>
      </w:r>
    </w:p>
    <w:p w14:paraId="1D9CC18E" w14:textId="77777777" w:rsidR="00633A99" w:rsidRDefault="00633A99" w:rsidP="003C3B8D">
      <w:pPr>
        <w:pStyle w:val="KUJKnormal"/>
        <w:rPr>
          <w:bCs/>
        </w:rPr>
      </w:pPr>
      <w:r>
        <w:rPr>
          <w:bCs/>
        </w:rPr>
        <w:t>5. žádost příjemce dotace Obce Žabovřesky, IČO 00245747, o prodloužení termínu realizace projektu „Dehtáře - obnova kanalizace a vodovodu - vodovod“, reg. č. 434-02-012/22,</w:t>
      </w:r>
    </w:p>
    <w:p w14:paraId="21BA2BFF" w14:textId="77777777" w:rsidR="00633A99" w:rsidRDefault="00633A99" w:rsidP="003C3B8D">
      <w:pPr>
        <w:pStyle w:val="KUJKnormal"/>
        <w:rPr>
          <w:bCs/>
        </w:rPr>
      </w:pPr>
      <w:r>
        <w:rPr>
          <w:bCs/>
        </w:rPr>
        <w:t>6. žádost příjemce dotace Obce Kovářov, IČO 00249777, o prodloužení termínu realizace projektu „Kovářov - obnova vodovodu“, reg. č. 434-02-002/22,</w:t>
      </w:r>
    </w:p>
    <w:p w14:paraId="7E368D15" w14:textId="77777777" w:rsidR="00633A99" w:rsidRDefault="00633A99" w:rsidP="003C3B8D">
      <w:pPr>
        <w:pStyle w:val="KUJKnormal"/>
        <w:rPr>
          <w:bCs/>
        </w:rPr>
      </w:pPr>
      <w:r>
        <w:rPr>
          <w:bCs/>
        </w:rPr>
        <w:t>7. žádost příjemce dotace Obce Rakovice, IČO 00512061, o prodloužení termínu realizace projektu „Kanalizace Hluboká cesta - Rakovice“, reg. č. 434-01-012/22,</w:t>
      </w:r>
    </w:p>
    <w:p w14:paraId="0DCF485B" w14:textId="77777777" w:rsidR="00633A99" w:rsidRDefault="00633A99" w:rsidP="003C3B8D">
      <w:pPr>
        <w:pStyle w:val="KUJKnormal"/>
        <w:rPr>
          <w:bCs/>
        </w:rPr>
      </w:pPr>
      <w:r>
        <w:rPr>
          <w:bCs/>
        </w:rPr>
        <w:t>8. žádost příjemce dotace Obce Rakovice, IČO 00512061, o prodloužení termínu realizace projektu „Vodovod Hluboká cesta - Rakovice“, reg. č. 434-02-025/22,</w:t>
      </w:r>
    </w:p>
    <w:p w14:paraId="641789EC" w14:textId="77777777" w:rsidR="00633A99" w:rsidRDefault="00633A99" w:rsidP="003C3B8D">
      <w:pPr>
        <w:pStyle w:val="KUJKPolozka"/>
        <w:numPr>
          <w:ilvl w:val="0"/>
          <w:numId w:val="12"/>
        </w:numPr>
        <w:tabs>
          <w:tab w:val="left" w:pos="708"/>
        </w:tabs>
        <w:rPr>
          <w:b w:val="0"/>
          <w:bCs/>
        </w:rPr>
      </w:pPr>
      <w:r>
        <w:rPr>
          <w:b w:val="0"/>
          <w:bCs/>
        </w:rPr>
        <w:t>v rámci Dotačního programu Jihočeského kraje Rozvoj venkova a krajiny, opatření 4 Výsadba klimatické zeleně, 1. výzva pro rok 2022:</w:t>
      </w:r>
    </w:p>
    <w:p w14:paraId="76130BC8" w14:textId="77777777" w:rsidR="00633A99" w:rsidRDefault="00633A99" w:rsidP="003C3B8D">
      <w:pPr>
        <w:pStyle w:val="KUJKPolozka"/>
        <w:numPr>
          <w:ilvl w:val="0"/>
          <w:numId w:val="11"/>
        </w:numPr>
        <w:tabs>
          <w:tab w:val="left" w:pos="708"/>
        </w:tabs>
        <w:rPr>
          <w:b w:val="0"/>
          <w:bCs/>
        </w:rPr>
      </w:pPr>
      <w:r>
        <w:rPr>
          <w:b w:val="0"/>
          <w:bCs/>
        </w:rPr>
        <w:t xml:space="preserve">9. žádost příjemce dotace Obce Opařany, Opařany 30, 391 61 Opařany, IČO 00252638, o prodloužení realizace projektu </w:t>
      </w:r>
      <w:bookmarkStart w:id="1" w:name="_Hlk112053895"/>
      <w:r>
        <w:rPr>
          <w:b w:val="0"/>
          <w:bCs/>
        </w:rPr>
        <w:t>„Oltyňská třešňovka“, reg. č. 435-04-001/22</w:t>
      </w:r>
      <w:bookmarkEnd w:id="1"/>
      <w:r>
        <w:rPr>
          <w:b w:val="0"/>
          <w:bCs/>
        </w:rPr>
        <w:t>,</w:t>
      </w:r>
    </w:p>
    <w:p w14:paraId="53B7EAD2" w14:textId="77777777" w:rsidR="00633A99" w:rsidRDefault="00633A99" w:rsidP="003C3B8D">
      <w:pPr>
        <w:pStyle w:val="KUJKPolozka"/>
        <w:numPr>
          <w:ilvl w:val="0"/>
          <w:numId w:val="12"/>
        </w:numPr>
        <w:tabs>
          <w:tab w:val="left" w:pos="708"/>
        </w:tabs>
        <w:rPr>
          <w:b w:val="0"/>
          <w:bCs/>
          <w:szCs w:val="20"/>
        </w:rPr>
      </w:pPr>
      <w:r>
        <w:rPr>
          <w:b w:val="0"/>
          <w:bCs/>
          <w:szCs w:val="20"/>
        </w:rPr>
        <w:t>v rámci Dotačního programu Jihočeského kraje Podpora sportovních aktivit, výzva pro rok 2022:</w:t>
      </w:r>
    </w:p>
    <w:p w14:paraId="51B85B2C" w14:textId="77777777" w:rsidR="00633A99" w:rsidRDefault="00633A99" w:rsidP="003C3B8D">
      <w:pPr>
        <w:pStyle w:val="KUJKnormal"/>
        <w:rPr>
          <w:szCs w:val="20"/>
        </w:rPr>
      </w:pPr>
      <w:r>
        <w:rPr>
          <w:bCs/>
          <w:szCs w:val="20"/>
        </w:rPr>
        <w:t>10. žádost příjemce dotace SK Čtyři Dvory, z.s., IČO 62534858, o změnu celkové ceny v nákladových položkách dotace projektu „Krajské přebory mladšího a staršího žactva“, reg.</w:t>
      </w:r>
      <w:r>
        <w:rPr>
          <w:szCs w:val="20"/>
        </w:rPr>
        <w:t xml:space="preserve"> č. 478-02-13/22,</w:t>
      </w:r>
    </w:p>
    <w:p w14:paraId="288E7B81" w14:textId="77777777" w:rsidR="00633A99" w:rsidRDefault="00633A99" w:rsidP="003C3B8D">
      <w:pPr>
        <w:pStyle w:val="KUJKPolozka"/>
        <w:numPr>
          <w:ilvl w:val="0"/>
          <w:numId w:val="12"/>
        </w:numPr>
        <w:tabs>
          <w:tab w:val="left" w:pos="708"/>
        </w:tabs>
        <w:rPr>
          <w:b w:val="0"/>
          <w:bCs/>
          <w:szCs w:val="20"/>
        </w:rPr>
      </w:pPr>
      <w:r>
        <w:rPr>
          <w:b w:val="0"/>
          <w:bCs/>
          <w:szCs w:val="20"/>
        </w:rPr>
        <w:t>v rámci Dotačního programu Jihočeského kraje Podpora tvorby územně plánovací dokumentace obcí Jihočeského kraje, výzva pro rok 2019:</w:t>
      </w:r>
    </w:p>
    <w:p w14:paraId="7D24D981" w14:textId="77777777" w:rsidR="00633A99" w:rsidRDefault="00633A99" w:rsidP="003C3B8D">
      <w:pPr>
        <w:pStyle w:val="KUJKnormal"/>
        <w:rPr>
          <w:bCs/>
          <w:szCs w:val="20"/>
        </w:rPr>
      </w:pPr>
      <w:r>
        <w:rPr>
          <w:bCs/>
          <w:szCs w:val="20"/>
        </w:rPr>
        <w:t>11. žádost příjemce dotace Obce Adamov, IČO 00581160, o prodloužení termínu realizace projektu „Návrh územního plánu Adamov“, reg. č. 425-01-019/19,</w:t>
      </w:r>
    </w:p>
    <w:p w14:paraId="09B91B4F" w14:textId="77777777" w:rsidR="00633A99" w:rsidRDefault="00633A99" w:rsidP="003C3B8D">
      <w:pPr>
        <w:pStyle w:val="KUJKnormal"/>
        <w:rPr>
          <w:bCs/>
          <w:szCs w:val="20"/>
        </w:rPr>
      </w:pPr>
      <w:r>
        <w:rPr>
          <w:bCs/>
          <w:szCs w:val="20"/>
        </w:rPr>
        <w:t>12. žádost příjemce dotace Obce Pístina, IČO 00666947, o prodloužení termínu realizace projektu „Zpracování územního plánu Pístina“, reg. č. 425-01-005/19,</w:t>
      </w:r>
    </w:p>
    <w:p w14:paraId="1D59597A" w14:textId="77777777" w:rsidR="00633A99" w:rsidRDefault="00633A99" w:rsidP="003C3B8D">
      <w:pPr>
        <w:pStyle w:val="KUJKPolozka"/>
        <w:numPr>
          <w:ilvl w:val="0"/>
          <w:numId w:val="12"/>
        </w:numPr>
        <w:tabs>
          <w:tab w:val="left" w:pos="708"/>
        </w:tabs>
        <w:rPr>
          <w:b w:val="0"/>
          <w:szCs w:val="20"/>
        </w:rPr>
      </w:pPr>
      <w:r>
        <w:rPr>
          <w:b w:val="0"/>
          <w:bCs/>
        </w:rPr>
        <w:t xml:space="preserve">v rámci Dotačního programu Jihočeského kraje </w:t>
      </w:r>
      <w:bookmarkStart w:id="2" w:name="_Hlk112058255"/>
      <w:r>
        <w:rPr>
          <w:b w:val="0"/>
          <w:bCs/>
        </w:rPr>
        <w:t>Rozvoj hospodářsky slabých oblastí Jihočeského kraje, 1. výzva pro rok 2019</w:t>
      </w:r>
      <w:bookmarkEnd w:id="2"/>
      <w:r>
        <w:rPr>
          <w:b w:val="0"/>
          <w:bCs/>
        </w:rPr>
        <w:t>:</w:t>
      </w:r>
    </w:p>
    <w:p w14:paraId="07CA6482" w14:textId="77777777" w:rsidR="00633A99" w:rsidRDefault="00633A99" w:rsidP="003C3B8D">
      <w:pPr>
        <w:pStyle w:val="KUJKnormal"/>
      </w:pPr>
      <w:r>
        <w:t xml:space="preserve">13. žádost příjemce dotace Města Volary, IČO 00250830, o prodloužení termínu realizace stavby startovacích bytů dle projektové dokumentace s podmínkou následné realizace do tří let, provedené na základě realizace projektu „Příprava projektové dokumentace pro provedení stavby startovacích bytů pro město Volary“, reg. č. </w:t>
      </w:r>
      <w:bookmarkStart w:id="3" w:name="_Hlk112059361"/>
      <w:r>
        <w:t>439-03-002/19</w:t>
      </w:r>
      <w:bookmarkEnd w:id="3"/>
      <w:r>
        <w:t>,</w:t>
      </w:r>
    </w:p>
    <w:p w14:paraId="7A7E71C4" w14:textId="77777777" w:rsidR="00633A99" w:rsidRDefault="00633A99" w:rsidP="003C3B8D">
      <w:pPr>
        <w:pStyle w:val="Odstavecseseznamem"/>
        <w:numPr>
          <w:ilvl w:val="0"/>
          <w:numId w:val="12"/>
        </w:numPr>
        <w:jc w:val="both"/>
        <w:rPr>
          <w:rFonts w:ascii="Arial" w:hAnsi="Arial" w:cs="Arial"/>
          <w:sz w:val="20"/>
          <w:szCs w:val="20"/>
        </w:rPr>
      </w:pPr>
      <w:r>
        <w:rPr>
          <w:rFonts w:ascii="Arial" w:hAnsi="Arial" w:cs="Arial"/>
          <w:sz w:val="20"/>
          <w:szCs w:val="20"/>
        </w:rPr>
        <w:t>v rámci Dotačního programu Jihočeského kraje Podpora sportovních aktivit, 1. výzva pro rok 2022:</w:t>
      </w:r>
    </w:p>
    <w:p w14:paraId="5FDF624A" w14:textId="77777777" w:rsidR="00633A99" w:rsidRDefault="00633A99" w:rsidP="003C3B8D">
      <w:pPr>
        <w:jc w:val="both"/>
        <w:rPr>
          <w:rFonts w:ascii="Arial" w:hAnsi="Arial" w:cs="Arial"/>
          <w:sz w:val="20"/>
          <w:szCs w:val="20"/>
        </w:rPr>
      </w:pPr>
      <w:r>
        <w:rPr>
          <w:rFonts w:ascii="Arial" w:hAnsi="Arial" w:cs="Arial"/>
          <w:sz w:val="20"/>
          <w:szCs w:val="20"/>
        </w:rPr>
        <w:t>14. žádost příjemce dotace RESOLUTION TEAM, z. s., IČO 22714073, o změnu názvu a realizace projektu z „RESO Triatlon Třeboň“ na „RESO Cyklokros v Hluboké nad Vltavou“, reg. č. 478-01-087/22,</w:t>
      </w:r>
    </w:p>
    <w:p w14:paraId="17CA94EA" w14:textId="77777777" w:rsidR="00633A99" w:rsidRDefault="00633A99" w:rsidP="003C3B8D">
      <w:pPr>
        <w:numPr>
          <w:ilvl w:val="0"/>
          <w:numId w:val="12"/>
        </w:numPr>
        <w:jc w:val="both"/>
        <w:rPr>
          <w:rFonts w:ascii="Arial" w:hAnsi="Arial" w:cs="Arial"/>
          <w:sz w:val="20"/>
          <w:szCs w:val="20"/>
        </w:rPr>
      </w:pPr>
      <w:r>
        <w:rPr>
          <w:rFonts w:ascii="Arial" w:hAnsi="Arial" w:cs="Arial"/>
          <w:sz w:val="20"/>
          <w:szCs w:val="20"/>
        </w:rPr>
        <w:t>v rámci Dotačního programu Jihočeského kraje Podpora oprav a rekonstrukcí místních komunikací, výzva pro rok 2022:</w:t>
      </w:r>
    </w:p>
    <w:p w14:paraId="51BF9B4A" w14:textId="77777777" w:rsidR="00633A99" w:rsidRDefault="00633A99" w:rsidP="003C3B8D">
      <w:pPr>
        <w:jc w:val="both"/>
        <w:rPr>
          <w:rFonts w:ascii="Arial" w:hAnsi="Arial" w:cs="Arial"/>
          <w:sz w:val="20"/>
          <w:szCs w:val="20"/>
        </w:rPr>
      </w:pPr>
      <w:r>
        <w:rPr>
          <w:rFonts w:ascii="Arial" w:hAnsi="Arial" w:cs="Arial"/>
          <w:sz w:val="20"/>
          <w:szCs w:val="20"/>
        </w:rPr>
        <w:t>15. žádost příjemce dotace Obce Dubné, IČO 00244856, o změnu účelu projektu „Oprava části MK č. 29c, k.ú. Jaronice“, reg. č. 459-01-007/22,</w:t>
      </w:r>
    </w:p>
    <w:p w14:paraId="3EB54E42" w14:textId="77777777" w:rsidR="00633A99" w:rsidRDefault="00633A99" w:rsidP="003C3B8D">
      <w:pPr>
        <w:pStyle w:val="KUJKPolozka"/>
        <w:numPr>
          <w:ilvl w:val="0"/>
          <w:numId w:val="12"/>
        </w:numPr>
        <w:tabs>
          <w:tab w:val="left" w:pos="708"/>
        </w:tabs>
        <w:rPr>
          <w:b w:val="0"/>
          <w:szCs w:val="20"/>
        </w:rPr>
      </w:pPr>
      <w:r>
        <w:rPr>
          <w:b w:val="0"/>
          <w:szCs w:val="20"/>
        </w:rPr>
        <w:t>v rámci Dotačního programu Jihočeského kraje Neinvestiční dotace pro jednotky sborů dobrovolných hasičů obcí Jihočeského kraje, výzva pro rok 2022:</w:t>
      </w:r>
    </w:p>
    <w:p w14:paraId="4C8814CA" w14:textId="77777777" w:rsidR="00633A99" w:rsidRDefault="00633A99" w:rsidP="003C3B8D">
      <w:pPr>
        <w:pStyle w:val="KUJKnormal"/>
        <w:rPr>
          <w:szCs w:val="20"/>
        </w:rPr>
      </w:pPr>
      <w:r>
        <w:rPr>
          <w:szCs w:val="20"/>
        </w:rPr>
        <w:t>16. žádost příjemce dotace Obce Záhoří, IČO 00250244, o prodloužení termínu realizace projektu „OOPP – věcné prostředky výjezdové jednotky Záhoří“, reg. č. 453-01-49/22,</w:t>
      </w:r>
    </w:p>
    <w:p w14:paraId="1B9268EB" w14:textId="77777777" w:rsidR="00633A99" w:rsidRDefault="00633A99" w:rsidP="003C3B8D">
      <w:pPr>
        <w:pStyle w:val="KUJKnormal"/>
        <w:rPr>
          <w:szCs w:val="20"/>
          <w:lang w:eastAsia="cs-CZ"/>
        </w:rPr>
      </w:pPr>
      <w:r>
        <w:rPr>
          <w:szCs w:val="20"/>
        </w:rPr>
        <w:t>17. žádost příjemce dotace Obce Zálezly, IČO 00250856, o prodloužení termínu realizace projektu „JSDH Zálezly- nákup vybavení jednotky“, reg. č. 453-02-11/22,</w:t>
      </w:r>
    </w:p>
    <w:p w14:paraId="5ACFC98C" w14:textId="77777777" w:rsidR="00633A99" w:rsidRDefault="00633A99" w:rsidP="003C3B8D">
      <w:pPr>
        <w:pStyle w:val="KUJKnormal"/>
        <w:rPr>
          <w:sz w:val="22"/>
          <w:szCs w:val="22"/>
          <w:lang w:eastAsia="cs-CZ"/>
        </w:rPr>
      </w:pPr>
      <w:r>
        <w:rPr>
          <w:szCs w:val="20"/>
        </w:rPr>
        <w:t>18. ž</w:t>
      </w:r>
      <w:r>
        <w:t>ádost příjemce dotace Města Bělčice, IČO 00250953, o prodloužení termínu realizace projektu „Opravy v hasičské zbrojnici - Bělčice“, reg. č. 453-01-07/22,</w:t>
      </w:r>
    </w:p>
    <w:p w14:paraId="7073F951" w14:textId="77777777" w:rsidR="00633A99" w:rsidRDefault="00633A99" w:rsidP="003C3B8D">
      <w:pPr>
        <w:pStyle w:val="KUJKPolozka"/>
        <w:numPr>
          <w:ilvl w:val="0"/>
          <w:numId w:val="12"/>
        </w:numPr>
        <w:tabs>
          <w:tab w:val="left" w:pos="708"/>
        </w:tabs>
        <w:rPr>
          <w:b w:val="0"/>
          <w:szCs w:val="20"/>
        </w:rPr>
      </w:pPr>
      <w:r>
        <w:rPr>
          <w:b w:val="0"/>
          <w:szCs w:val="20"/>
        </w:rPr>
        <w:t>v rámci Dotačního programu Jihočeského kraje Program obnovy venkova Jihočeského kraje v roce 2022:</w:t>
      </w:r>
    </w:p>
    <w:p w14:paraId="2C308320" w14:textId="77777777" w:rsidR="00633A99" w:rsidRDefault="00633A99" w:rsidP="003C3B8D">
      <w:pPr>
        <w:pStyle w:val="KUJKnormal"/>
        <w:rPr>
          <w:szCs w:val="20"/>
        </w:rPr>
      </w:pPr>
      <w:r>
        <w:rPr>
          <w:szCs w:val="20"/>
        </w:rPr>
        <w:t>19. žádost příjemce dotace Obce Vacovice, IČO 00667935, o změnu parametru akce „Obecní bytová budova – topení plynem“,</w:t>
      </w:r>
    </w:p>
    <w:p w14:paraId="5C232F46" w14:textId="77777777" w:rsidR="00633A99" w:rsidRDefault="00633A99" w:rsidP="003C3B8D">
      <w:pPr>
        <w:pStyle w:val="KUJKPolozka"/>
        <w:numPr>
          <w:ilvl w:val="0"/>
          <w:numId w:val="12"/>
        </w:numPr>
        <w:tabs>
          <w:tab w:val="left" w:pos="708"/>
        </w:tabs>
        <w:rPr>
          <w:b w:val="0"/>
          <w:bCs/>
        </w:rPr>
      </w:pPr>
      <w:r>
        <w:rPr>
          <w:b w:val="0"/>
          <w:bCs/>
        </w:rPr>
        <w:t>v rámci Dotačního programu Jihočeského kraje Kulturní dědictví, 1. výzva pro rok 2022:</w:t>
      </w:r>
    </w:p>
    <w:p w14:paraId="4CD989AA" w14:textId="77777777" w:rsidR="00633A99" w:rsidRDefault="00633A99" w:rsidP="003C3B8D">
      <w:pPr>
        <w:pStyle w:val="KUJKnormal"/>
        <w:rPr>
          <w:rFonts w:cs="Arial"/>
          <w:szCs w:val="20"/>
        </w:rPr>
      </w:pPr>
      <w:r>
        <w:rPr>
          <w:bCs/>
        </w:rPr>
        <w:t>20. žádost příjemce dotace Města Strakonice, IČO 00251810, o prodloužení termínu realizace projektu „</w:t>
      </w:r>
      <w:r>
        <w:rPr>
          <w:rFonts w:cs="Arial"/>
          <w:bCs/>
          <w:szCs w:val="20"/>
        </w:rPr>
        <w:t>Areál hradu, objekt sýpky bez čp. parc. č. 6/1, k.ú. Nové Strakonice</w:t>
      </w:r>
      <w:r>
        <w:rPr>
          <w:bCs/>
        </w:rPr>
        <w:t>, rejstř. č. ÚSKP 35221/3-3945- obnova kamenného erbu Johanitského řádu na jižní fasádě sýpky“, reg. č. 457-05-42/22;</w:t>
      </w:r>
    </w:p>
    <w:p w14:paraId="5083148D" w14:textId="77777777" w:rsidR="00633A99" w:rsidRPr="00E10FE7" w:rsidRDefault="00633A99" w:rsidP="003C3B8D">
      <w:pPr>
        <w:pStyle w:val="KUJKdoplnek2"/>
        <w:numPr>
          <w:ilvl w:val="1"/>
          <w:numId w:val="13"/>
        </w:numPr>
      </w:pPr>
      <w:r w:rsidRPr="00AF7BAE">
        <w:t>schvaluje</w:t>
      </w:r>
    </w:p>
    <w:p w14:paraId="4FB83E3D" w14:textId="77777777" w:rsidR="00633A99" w:rsidRDefault="00633A99" w:rsidP="003C3B8D">
      <w:pPr>
        <w:pStyle w:val="KUJKPolozka"/>
        <w:numPr>
          <w:ilvl w:val="0"/>
          <w:numId w:val="12"/>
        </w:numPr>
        <w:tabs>
          <w:tab w:val="left" w:pos="708"/>
        </w:tabs>
        <w:rPr>
          <w:b w:val="0"/>
          <w:bCs/>
          <w:szCs w:val="20"/>
        </w:rPr>
      </w:pPr>
      <w:r>
        <w:rPr>
          <w:b w:val="0"/>
          <w:bCs/>
        </w:rPr>
        <w:t>v rámci Dotačního programu Jihočeského kraje Podpora výstavby a obnovy vodohospodářské infrastruktury, 1. výzva pro rok 2022:</w:t>
      </w:r>
    </w:p>
    <w:p w14:paraId="6A387BE8" w14:textId="77777777" w:rsidR="00633A99" w:rsidRDefault="00633A99" w:rsidP="003C3B8D">
      <w:pPr>
        <w:pStyle w:val="KUJKPolozka"/>
        <w:numPr>
          <w:ilvl w:val="0"/>
          <w:numId w:val="11"/>
        </w:numPr>
        <w:tabs>
          <w:tab w:val="left" w:pos="708"/>
        </w:tabs>
        <w:rPr>
          <w:b w:val="0"/>
          <w:bCs/>
        </w:rPr>
      </w:pPr>
      <w:r>
        <w:rPr>
          <w:b w:val="0"/>
          <w:bCs/>
        </w:rPr>
        <w:t>1. prodloužení termínu realizace projektu „Propojení vodovodů Blehov - Zhoř“, reg. č. 434-02-016/22, příjemce dotace Obec Zhoř, Zhoř 40, 399 01 Milevsko, IČO 00250287, a to do 28. 2. 2023 s termínem podání závěrečné zprávy do 14. 3. 2023,</w:t>
      </w:r>
    </w:p>
    <w:p w14:paraId="13F653A4" w14:textId="77777777" w:rsidR="00633A99" w:rsidRDefault="00633A99" w:rsidP="003C3B8D">
      <w:pPr>
        <w:pStyle w:val="KUJKPolozka"/>
        <w:numPr>
          <w:ilvl w:val="0"/>
          <w:numId w:val="11"/>
        </w:numPr>
        <w:tabs>
          <w:tab w:val="left" w:pos="708"/>
        </w:tabs>
        <w:rPr>
          <w:b w:val="0"/>
          <w:bCs/>
        </w:rPr>
      </w:pPr>
      <w:r>
        <w:rPr>
          <w:b w:val="0"/>
          <w:bCs/>
        </w:rPr>
        <w:t>2. prodloužení termínu realizace projektu „Sedlce - intenzifikace ČOV“, reg. č. 434-03-001/22, příjemce dotace Obec Svatý Jan nad Malší, Svatý Jan nad Malší 13, 373 23 Svatý Jan nad Malší, IČO 00245488, a to do 31. 1. 2023 s termínem podání závěrečné zprávy do 14. 2. 2023,</w:t>
      </w:r>
    </w:p>
    <w:p w14:paraId="6BF384AE" w14:textId="77777777" w:rsidR="00633A99" w:rsidRDefault="00633A99" w:rsidP="003C3B8D">
      <w:pPr>
        <w:pStyle w:val="KUJKnormal"/>
      </w:pPr>
      <w:r>
        <w:rPr>
          <w:bCs/>
        </w:rPr>
        <w:t>3. prodloužení termínu realizace projektu „Žabovřesky - prodloužení kanalizace Dehtáře“, reg. č. 434-01-002</w:t>
      </w:r>
      <w:r>
        <w:t>/22, příjemce dotace Obec Žabovřesky, Žabovřesky 43, 373 41 Hluboká nad Vltavou, IČO 00245747, a to do 31. 3. 2023 s termínem podání závěrečné zprávy do 14. 4. 2023,</w:t>
      </w:r>
    </w:p>
    <w:p w14:paraId="7835F9B3" w14:textId="77777777" w:rsidR="00633A99" w:rsidRDefault="00633A99" w:rsidP="003C3B8D">
      <w:pPr>
        <w:pStyle w:val="KUJKnormal"/>
      </w:pPr>
      <w:r>
        <w:t>4. prodloužení termínu realizace projektu „Dehtáře - obnova kanalizace a vodovodu - kanalizace“, reg. č. 434-01-003/22, příjemce dotace Obec Žabovřesky, Žabovřesky 43, 373 41 Hluboká nad Vltavou, IČO 00245747, a to do 31. 3. 2023 s termínem podání závěrečné zprávy do 14. 4. 2023,</w:t>
      </w:r>
    </w:p>
    <w:p w14:paraId="49B936D9" w14:textId="77777777" w:rsidR="00633A99" w:rsidRDefault="00633A99" w:rsidP="003C3B8D">
      <w:pPr>
        <w:pStyle w:val="KUJKnormal"/>
      </w:pPr>
      <w:r>
        <w:t>5. prodloužení termínu realizace projektu „Dehtáře - obnova kanalizace a vodovodu - vodovod“, reg. č. 434-02-012/22, příjemce dotace Obec Žabovřesky, Žabovřesky 43, 373 41 Hluboká nad Vltavou, IČO 00245747, a to do 31. 3. 2023 s termínem podání závěrečné zprávy do 14. 4. 2023,</w:t>
      </w:r>
    </w:p>
    <w:p w14:paraId="6179EF2F" w14:textId="77777777" w:rsidR="00633A99" w:rsidRDefault="00633A99" w:rsidP="003C3B8D">
      <w:pPr>
        <w:pStyle w:val="KUJKnormal"/>
      </w:pPr>
      <w:r>
        <w:t>6. prodloužení termínu realizace projektu „Kovářov - obnova vodovodu“, reg. č. 434-02-002/22, příjemce dotace Obec Kovářov, Kovářov 63, 398 55 Kovářov, IČO 00249777, a to do 15. 12. 2022 s termínem podání závěrečné zprávy do 30. 12. 2022,</w:t>
      </w:r>
    </w:p>
    <w:p w14:paraId="1DD9BB70" w14:textId="77777777" w:rsidR="00633A99" w:rsidRDefault="00633A99" w:rsidP="003C3B8D">
      <w:pPr>
        <w:pStyle w:val="KUJKnormal"/>
      </w:pPr>
      <w:r>
        <w:t>7. prodloužení termínu realizace projektu „Kanalizace Hluboká cesta - Rakovice“, reg. č. 434-01-012/22, příjemce dotace Obec Rakovice, Rakovice 119, 398 04 Čimelice, IČO 00512061, a to do 31. 7. 2023 s termínem podání závěrečné zprávy do 14. 8. 2023,</w:t>
      </w:r>
    </w:p>
    <w:p w14:paraId="44F8779A" w14:textId="77777777" w:rsidR="00633A99" w:rsidRDefault="00633A99" w:rsidP="003C3B8D">
      <w:pPr>
        <w:pStyle w:val="KUJKnormal"/>
      </w:pPr>
      <w:r>
        <w:t>8. prodloužení termínu realizace projektu „Vodovod Hluboká cesta - Rakovice“, reg. č. 434-02-025/22, příjemce dotace Obec Rakovice, Rakovice 119, 398 04 Čimelice, IČO 00512061, a to do 31. 7. 2023 s termínem podání závěrečné zprávy do 14. 8. 2023,</w:t>
      </w:r>
    </w:p>
    <w:p w14:paraId="0B112677" w14:textId="77777777" w:rsidR="00633A99" w:rsidRDefault="00633A99" w:rsidP="003C3B8D">
      <w:pPr>
        <w:pStyle w:val="KUJKnormal"/>
        <w:numPr>
          <w:ilvl w:val="0"/>
          <w:numId w:val="12"/>
        </w:numPr>
      </w:pPr>
      <w:r>
        <w:t xml:space="preserve">v rámci Dotačního programu Jihočeského kraje Dotačního programu Jihočeského kraje Rozvoj venkova a krajiny, opatření 4 Výsadba klimatické zeleně, 1. výzva pro rok 2022: </w:t>
      </w:r>
    </w:p>
    <w:p w14:paraId="2BFD5CB4" w14:textId="77777777" w:rsidR="00633A99" w:rsidRDefault="00633A99" w:rsidP="003C3B8D">
      <w:pPr>
        <w:pStyle w:val="KUJKnormal"/>
      </w:pPr>
      <w:r>
        <w:t xml:space="preserve">9. prodloužení realizace projektu </w:t>
      </w:r>
      <w:bookmarkStart w:id="4" w:name="_Hlk112054468"/>
      <w:r>
        <w:t>„Oltyňská třešňovka</w:t>
      </w:r>
      <w:bookmarkEnd w:id="4"/>
      <w:r>
        <w:t xml:space="preserve">“, reg. č. 435-04-001/22, </w:t>
      </w:r>
      <w:r>
        <w:rPr>
          <w:bCs/>
        </w:rPr>
        <w:t xml:space="preserve">příjemce dotace Obec Opařany, Opařany 30, 391 61 Opařany, IČO 00252638, </w:t>
      </w:r>
      <w:r>
        <w:t>a to do 30. 11. 2022 s termínem podání závěrečné zprávy do 7. 12. 2022,</w:t>
      </w:r>
    </w:p>
    <w:p w14:paraId="31DA2515" w14:textId="77777777" w:rsidR="00633A99" w:rsidRDefault="00633A99" w:rsidP="003C3B8D">
      <w:pPr>
        <w:pStyle w:val="KUJKnormal"/>
      </w:pPr>
    </w:p>
    <w:p w14:paraId="18CD593E" w14:textId="77777777" w:rsidR="00633A99" w:rsidRDefault="00633A99" w:rsidP="003C3B8D">
      <w:pPr>
        <w:pStyle w:val="KUJKPolozka"/>
        <w:numPr>
          <w:ilvl w:val="0"/>
          <w:numId w:val="12"/>
        </w:numPr>
        <w:tabs>
          <w:tab w:val="left" w:pos="708"/>
        </w:tabs>
        <w:rPr>
          <w:b w:val="0"/>
          <w:szCs w:val="20"/>
        </w:rPr>
      </w:pPr>
      <w:r>
        <w:rPr>
          <w:b w:val="0"/>
          <w:bCs/>
        </w:rPr>
        <w:t>v rámci Dotačního programu Jihočeského kraje Podpora sportovních aktivit, výzva pro rok 2022:</w:t>
      </w:r>
    </w:p>
    <w:p w14:paraId="18E5655C" w14:textId="77777777" w:rsidR="00633A99" w:rsidRDefault="00633A99" w:rsidP="003C3B8D">
      <w:pPr>
        <w:pStyle w:val="KUJKnormal"/>
        <w:rPr>
          <w:color w:val="FF0000"/>
        </w:rPr>
      </w:pPr>
      <w:r>
        <w:t>10. změnu celkové ceny v nákladových položkách dotace projektu „Krajské přebory mladšího a staršího žactva“, reg. č. 478-02-13/22, příjemce dotace SK Čtyři Dvory, E. Rošického 1705/35, 370 05 České Budějovice , IČO 62534858, a to položku 1.4 z 6 000 Kč na 4 200 Kč, položku 1.9 z 6 000 Kč na 1 400 Kč a položku 2 100 Kč na 8 500 Kč,</w:t>
      </w:r>
    </w:p>
    <w:p w14:paraId="336E38FD" w14:textId="77777777" w:rsidR="00633A99" w:rsidRDefault="00633A99" w:rsidP="003C3B8D">
      <w:pPr>
        <w:pStyle w:val="KUJKPolozka"/>
        <w:numPr>
          <w:ilvl w:val="0"/>
          <w:numId w:val="12"/>
        </w:numPr>
        <w:tabs>
          <w:tab w:val="left" w:pos="708"/>
        </w:tabs>
        <w:rPr>
          <w:rFonts w:cs="Arial"/>
          <w:b w:val="0"/>
          <w:bCs/>
          <w:szCs w:val="20"/>
        </w:rPr>
      </w:pPr>
      <w:r>
        <w:rPr>
          <w:b w:val="0"/>
          <w:bCs/>
        </w:rPr>
        <w:t>v rámci Dotačního programu Jihočeského kraje Podpora tvorby územně plánovací dokumentace obcí Jihočeského kraje, výzva pro rok 2019:</w:t>
      </w:r>
    </w:p>
    <w:p w14:paraId="268D0F17" w14:textId="77777777" w:rsidR="00633A99" w:rsidRDefault="00633A99" w:rsidP="003C3B8D">
      <w:pPr>
        <w:pStyle w:val="KUJKnormal"/>
        <w:rPr>
          <w:bCs/>
        </w:rPr>
      </w:pPr>
      <w:r w:rsidRPr="003C3B8D">
        <w:rPr>
          <w:bCs/>
          <w:color w:val="000000"/>
        </w:rPr>
        <w:t>11.</w:t>
      </w:r>
      <w:r>
        <w:rPr>
          <w:bCs/>
        </w:rPr>
        <w:t xml:space="preserve"> prodloužení termínu realizace projektu „Návrh územního plánu Adamov“, reg. č. 425-01-019/19, příjemce dotace Obec Adamov, V Chalupách 47, 373 71 Adamov, IČO 00581160, a to do 31. 10. 2023 s termínem podání závěrečné zprávy do 15. 11. 2023,</w:t>
      </w:r>
    </w:p>
    <w:p w14:paraId="0C889C48" w14:textId="77777777" w:rsidR="00633A99" w:rsidRDefault="00633A99" w:rsidP="003C3B8D">
      <w:pPr>
        <w:pStyle w:val="KUJKnormal"/>
        <w:rPr>
          <w:bCs/>
        </w:rPr>
      </w:pPr>
      <w:r>
        <w:rPr>
          <w:bCs/>
        </w:rPr>
        <w:t>12. prodloužení termínu realizace projektu „Zpracování územního plánu Pístina“, reg. č. 425-01-005/19, příjemce dotace Obec Pístina, Pístina 35, 378 02 Pístina, IČO 00666947, a to do 31. 10. 2023 s termínem podání závěrečné zprávy do 15. 11. 2023,</w:t>
      </w:r>
    </w:p>
    <w:p w14:paraId="6FE02F19" w14:textId="77777777" w:rsidR="00633A99" w:rsidRDefault="00633A99" w:rsidP="003C3B8D">
      <w:pPr>
        <w:pStyle w:val="KUJKPolozka"/>
        <w:numPr>
          <w:ilvl w:val="0"/>
          <w:numId w:val="12"/>
        </w:numPr>
        <w:tabs>
          <w:tab w:val="left" w:pos="708"/>
        </w:tabs>
        <w:rPr>
          <w:b w:val="0"/>
          <w:szCs w:val="20"/>
        </w:rPr>
      </w:pPr>
      <w:r>
        <w:rPr>
          <w:b w:val="0"/>
          <w:bCs/>
        </w:rPr>
        <w:t>v rámci Dotačního programu Jihočeského kraje Rozvoj hospodářsky slabých oblastí Jihočeského kraje, 1. výzva pro rok 2019:</w:t>
      </w:r>
    </w:p>
    <w:p w14:paraId="067BD416" w14:textId="77777777" w:rsidR="00633A99" w:rsidRDefault="00633A99" w:rsidP="003C3B8D">
      <w:pPr>
        <w:pStyle w:val="KUJKnormal"/>
      </w:pPr>
      <w:r>
        <w:t>13. prodloužení termínu realizace stavby startovacích bytů dle projektové dokumentace s podmínkou následné realizace stavby do tří let, provedené na základě realizace projektu „Příprava projektové dokumentace pro provedení stavby startovacích bytů pro město Volary</w:t>
      </w:r>
      <w:r>
        <w:rPr>
          <w:b/>
          <w:bCs/>
        </w:rPr>
        <w:t>“</w:t>
      </w:r>
      <w:r>
        <w:t>, reg. č. 439-03-002/19, příjemce dotace Město Volary, Náměstí 25, 384 51 Volary, IČO 00250830, a to do 9. 7. 2024,</w:t>
      </w:r>
    </w:p>
    <w:p w14:paraId="57840929" w14:textId="77777777" w:rsidR="00633A99" w:rsidRDefault="00633A99" w:rsidP="003C3B8D">
      <w:pPr>
        <w:pStyle w:val="Odstavecseseznamem"/>
        <w:numPr>
          <w:ilvl w:val="0"/>
          <w:numId w:val="12"/>
        </w:numPr>
        <w:jc w:val="both"/>
        <w:rPr>
          <w:rFonts w:ascii="Arial" w:hAnsi="Arial" w:cs="Arial"/>
          <w:sz w:val="20"/>
          <w:szCs w:val="20"/>
        </w:rPr>
      </w:pPr>
      <w:r>
        <w:rPr>
          <w:rFonts w:ascii="Arial" w:hAnsi="Arial" w:cs="Arial"/>
          <w:sz w:val="20"/>
          <w:szCs w:val="20"/>
        </w:rPr>
        <w:t>v rámci Dotačního programu Jihočeského kraje Podpora sportovních aktivit, 1. výzva pro rok 2022:</w:t>
      </w:r>
    </w:p>
    <w:p w14:paraId="7F605A6F" w14:textId="77777777" w:rsidR="00633A99" w:rsidRDefault="00633A99" w:rsidP="003C3B8D">
      <w:pPr>
        <w:jc w:val="both"/>
        <w:rPr>
          <w:rFonts w:ascii="Arial" w:hAnsi="Arial" w:cs="Arial"/>
          <w:sz w:val="20"/>
          <w:szCs w:val="20"/>
        </w:rPr>
      </w:pPr>
      <w:r>
        <w:rPr>
          <w:rFonts w:ascii="Arial" w:hAnsi="Arial" w:cs="Arial"/>
          <w:sz w:val="20"/>
          <w:szCs w:val="20"/>
        </w:rPr>
        <w:t xml:space="preserve">14. změnu názvu a realizace projektu „RESO Triatlon Třeboň“ na „RESO Cyklokros v Hluboké nad Vltavou“, reg. č. 478-01-087/22, příjemce dotace RESOLUTION TEAM, z. s., Ke Strážnici 760/1, 373 71 Rudolfov, IČO 22714073, </w:t>
      </w:r>
    </w:p>
    <w:p w14:paraId="2E7A4DC9" w14:textId="77777777" w:rsidR="00633A99" w:rsidRDefault="00633A99" w:rsidP="003C3B8D">
      <w:pPr>
        <w:numPr>
          <w:ilvl w:val="0"/>
          <w:numId w:val="12"/>
        </w:numPr>
        <w:jc w:val="both"/>
        <w:rPr>
          <w:rFonts w:ascii="Arial" w:hAnsi="Arial" w:cs="Arial"/>
          <w:sz w:val="20"/>
          <w:szCs w:val="20"/>
        </w:rPr>
      </w:pPr>
      <w:r>
        <w:rPr>
          <w:rFonts w:ascii="Arial" w:hAnsi="Arial" w:cs="Arial"/>
          <w:sz w:val="20"/>
          <w:szCs w:val="20"/>
        </w:rPr>
        <w:t>v rámci Dotačního programu Jihočeského kraje Podpora oprav a rekonstrukcí místních komunikací, výzva pro rok 2022:</w:t>
      </w:r>
    </w:p>
    <w:p w14:paraId="2506DC6E" w14:textId="77777777" w:rsidR="00633A99" w:rsidRDefault="00633A99" w:rsidP="003C3B8D">
      <w:pPr>
        <w:jc w:val="both"/>
        <w:rPr>
          <w:rFonts w:ascii="Arial" w:hAnsi="Arial" w:cs="Arial"/>
          <w:sz w:val="20"/>
          <w:szCs w:val="20"/>
        </w:rPr>
      </w:pPr>
      <w:r w:rsidRPr="003C3B8D">
        <w:rPr>
          <w:rFonts w:ascii="Arial" w:hAnsi="Arial" w:cs="Arial"/>
          <w:color w:val="000000"/>
          <w:sz w:val="20"/>
          <w:szCs w:val="20"/>
        </w:rPr>
        <w:t>15.</w:t>
      </w:r>
      <w:r>
        <w:rPr>
          <w:rFonts w:ascii="Arial" w:hAnsi="Arial" w:cs="Arial"/>
          <w:sz w:val="20"/>
          <w:szCs w:val="20"/>
        </w:rPr>
        <w:t xml:space="preserve"> změnu účelu projektu „Oprava části MK č. 29c, k.ú. Jaronice“, reg. č. 459-01-007/22, příjemce dotace Obec Dubné, Dubné 60, 373 84 Dubné, IČO 00244856, a to o změnu úseku opravované místní komunikace rozšířením o část MK 30c, k.ú. Jaronice při zachování celkové délky opravovaných komunikací 125 m,</w:t>
      </w:r>
    </w:p>
    <w:p w14:paraId="13433B95" w14:textId="77777777" w:rsidR="00633A99" w:rsidRDefault="00633A99" w:rsidP="003C3B8D">
      <w:pPr>
        <w:pStyle w:val="KUJKPolozka"/>
        <w:numPr>
          <w:ilvl w:val="0"/>
          <w:numId w:val="12"/>
        </w:numPr>
        <w:tabs>
          <w:tab w:val="left" w:pos="708"/>
        </w:tabs>
        <w:rPr>
          <w:b w:val="0"/>
          <w:bCs/>
        </w:rPr>
      </w:pPr>
      <w:r>
        <w:rPr>
          <w:b w:val="0"/>
          <w:bCs/>
        </w:rPr>
        <w:t>v rámci Dotačního programu Jihočeského kraje Neinvestiční dotace pro jednotky sborů dobrovolných hasičů obcí Jihočeského kraje, výzva pro rok 2022:</w:t>
      </w:r>
    </w:p>
    <w:p w14:paraId="155191E2" w14:textId="77777777" w:rsidR="00633A99" w:rsidRDefault="00633A99" w:rsidP="003C3B8D">
      <w:pPr>
        <w:pStyle w:val="KUJKnormal"/>
        <w:rPr>
          <w:bCs/>
          <w:szCs w:val="20"/>
        </w:rPr>
      </w:pPr>
      <w:r>
        <w:rPr>
          <w:bCs/>
        </w:rPr>
        <w:t>16. prodloužení termínu realizace projektu „OOPP – věcné prostředky výjezdové jednotky Záhoří“, reg. č. 453-01-49/22, příjemce dotace Obec Záhoří, Horní Záhoří 8, 398 18 Záhoří, IČO 00250244, a to do 30. 11. 2022 s termínem podání závěrečné zprávy do 14. 12. 2022,</w:t>
      </w:r>
    </w:p>
    <w:p w14:paraId="75563AE7" w14:textId="77777777" w:rsidR="00633A99" w:rsidRDefault="00633A99" w:rsidP="003C3B8D">
      <w:pPr>
        <w:pStyle w:val="KUJKnormal"/>
        <w:rPr>
          <w:bCs/>
          <w:szCs w:val="20"/>
          <w:lang w:eastAsia="cs-CZ"/>
        </w:rPr>
      </w:pPr>
      <w:r w:rsidRPr="003C3B8D">
        <w:rPr>
          <w:bCs/>
          <w:color w:val="000000"/>
        </w:rPr>
        <w:t>17.</w:t>
      </w:r>
      <w:r>
        <w:rPr>
          <w:bCs/>
        </w:rPr>
        <w:t xml:space="preserve"> prodloužení termínu realizace projektu „JSDH Zálezly - nákup vybavení jednotky“, reg. č. 453-02-11/22, příjemce dotace Obec Zálezly, Zálezly 7, 384 81 Zálezly, IČO 00250856, a to do 31. 12. 2022 s termínem podání závěrečné zprávy do 14. 1. 2023,</w:t>
      </w:r>
    </w:p>
    <w:p w14:paraId="081EABC7" w14:textId="77777777" w:rsidR="00633A99" w:rsidRDefault="00633A99" w:rsidP="003C3B8D">
      <w:pPr>
        <w:pStyle w:val="KUJKnormal"/>
        <w:rPr>
          <w:szCs w:val="20"/>
          <w:lang w:eastAsia="cs-CZ"/>
        </w:rPr>
      </w:pPr>
      <w:r w:rsidRPr="003C3B8D">
        <w:rPr>
          <w:bCs/>
          <w:color w:val="000000"/>
        </w:rPr>
        <w:t>18.</w:t>
      </w:r>
      <w:r>
        <w:rPr>
          <w:bCs/>
        </w:rPr>
        <w:t xml:space="preserve"> </w:t>
      </w:r>
      <w:r>
        <w:t>prodloužení termínu realizace projektu „Opravy v hasičské zbrojnici - Bělčice“, reg. č. 453-01-07/22, příjemce dotace Město Bělčice, nám. J. Kučery 17, 387 43 Bělčice, IČO 00250953, a to do 30. 10. 2022 s termínem podání závěrečné zprávy do 14. 11. 2022,</w:t>
      </w:r>
    </w:p>
    <w:p w14:paraId="1BB0AE83" w14:textId="77777777" w:rsidR="00633A99" w:rsidRDefault="00633A99" w:rsidP="003C3B8D">
      <w:pPr>
        <w:pStyle w:val="KUJKPolozka"/>
        <w:numPr>
          <w:ilvl w:val="0"/>
          <w:numId w:val="12"/>
        </w:numPr>
        <w:tabs>
          <w:tab w:val="left" w:pos="708"/>
        </w:tabs>
        <w:rPr>
          <w:b w:val="0"/>
          <w:szCs w:val="20"/>
        </w:rPr>
      </w:pPr>
      <w:r>
        <w:rPr>
          <w:b w:val="0"/>
          <w:bCs/>
        </w:rPr>
        <w:t>v rámci Dotačního programu Jihočeského kraje Program obnovy venkova Jihočeského kraje v roce 2022:</w:t>
      </w:r>
    </w:p>
    <w:p w14:paraId="64239A6D" w14:textId="77777777" w:rsidR="00633A99" w:rsidRDefault="00633A99" w:rsidP="003C3B8D">
      <w:pPr>
        <w:pStyle w:val="KUJKnormal"/>
      </w:pPr>
      <w:r w:rsidRPr="003C3B8D">
        <w:rPr>
          <w:color w:val="000000"/>
        </w:rPr>
        <w:t>19.</w:t>
      </w:r>
      <w:r>
        <w:t xml:space="preserve"> změnu parametru akce „Obecní bytová budova – topení plynem“ příjemce dotace Obec Vacovice, Vacovice 23, 387 19 Čestice, IČO 00667935, a to z topení plynem na vytápění kombinovanými kotli na tuhá paliva a s novým názvem akce „Obecní bytová budova“ při zachování schválené dotace ve výši 166 000 Kč,</w:t>
      </w:r>
    </w:p>
    <w:p w14:paraId="44E82256" w14:textId="77777777" w:rsidR="00633A99" w:rsidRDefault="00633A99" w:rsidP="003C3B8D">
      <w:pPr>
        <w:pStyle w:val="KUJKPolozka"/>
        <w:numPr>
          <w:ilvl w:val="0"/>
          <w:numId w:val="12"/>
        </w:numPr>
        <w:tabs>
          <w:tab w:val="left" w:pos="708"/>
        </w:tabs>
        <w:rPr>
          <w:rFonts w:cs="Arial"/>
          <w:b w:val="0"/>
          <w:bCs/>
        </w:rPr>
      </w:pPr>
      <w:r>
        <w:rPr>
          <w:rFonts w:cs="Arial"/>
          <w:b w:val="0"/>
          <w:bCs/>
        </w:rPr>
        <w:t>v rámci Dotačního programu Jihočeského kraje Kulturní dědictví, 1. výzva pro rok 2022:</w:t>
      </w:r>
    </w:p>
    <w:p w14:paraId="187A15CF" w14:textId="77777777" w:rsidR="00633A99" w:rsidRDefault="00633A99" w:rsidP="003C3B8D">
      <w:pPr>
        <w:pStyle w:val="Zkladntext3"/>
        <w:rPr>
          <w:rFonts w:ascii="Arial" w:hAnsi="Arial" w:cs="Arial"/>
          <w:szCs w:val="20"/>
          <w:lang w:val="cs-CZ"/>
        </w:rPr>
      </w:pPr>
      <w:r>
        <w:rPr>
          <w:rFonts w:ascii="Arial" w:hAnsi="Arial" w:cs="Arial"/>
          <w:bCs/>
          <w:lang w:val="cs-CZ"/>
        </w:rPr>
        <w:t xml:space="preserve">20. </w:t>
      </w:r>
      <w:r>
        <w:rPr>
          <w:rFonts w:ascii="Arial" w:hAnsi="Arial" w:cs="Arial"/>
          <w:bCs/>
        </w:rPr>
        <w:t>prodloužení termínu realizace projektu „</w:t>
      </w:r>
      <w:r>
        <w:rPr>
          <w:rFonts w:ascii="Arial" w:hAnsi="Arial" w:cs="Arial"/>
          <w:bCs/>
          <w:szCs w:val="20"/>
        </w:rPr>
        <w:t>Areál hradu, objekt sýpky bez čp. parc. č. 6/1, k. ú. Nové Strakonice</w:t>
      </w:r>
      <w:r>
        <w:rPr>
          <w:rFonts w:ascii="Arial" w:hAnsi="Arial" w:cs="Arial"/>
          <w:bCs/>
        </w:rPr>
        <w:t>, rejstř. č. ÚSKP 35221/3-3945</w:t>
      </w:r>
      <w:r>
        <w:rPr>
          <w:rFonts w:ascii="Arial" w:hAnsi="Arial" w:cs="Arial"/>
          <w:bCs/>
          <w:lang w:val="cs-CZ"/>
        </w:rPr>
        <w:t xml:space="preserve"> </w:t>
      </w:r>
      <w:r>
        <w:rPr>
          <w:rFonts w:ascii="Arial" w:hAnsi="Arial" w:cs="Arial"/>
          <w:bCs/>
        </w:rPr>
        <w:t>- obnova kamenného erbu Johanitského řádu na jižní fasádě sýpky“, reg. č. 457-05-42/22</w:t>
      </w:r>
      <w:r>
        <w:rPr>
          <w:rFonts w:ascii="Arial" w:hAnsi="Arial" w:cs="Arial"/>
          <w:bCs/>
          <w:lang w:val="cs-CZ"/>
        </w:rPr>
        <w:t>,</w:t>
      </w:r>
      <w:r>
        <w:rPr>
          <w:rFonts w:ascii="Arial" w:hAnsi="Arial" w:cs="Arial"/>
          <w:bCs/>
        </w:rPr>
        <w:t xml:space="preserve"> příjemce dotace </w:t>
      </w:r>
      <w:r>
        <w:rPr>
          <w:rFonts w:ascii="Arial" w:hAnsi="Arial" w:cs="Arial"/>
          <w:bCs/>
          <w:lang w:val="cs-CZ"/>
        </w:rPr>
        <w:t>M</w:t>
      </w:r>
      <w:r>
        <w:rPr>
          <w:rFonts w:ascii="Arial" w:hAnsi="Arial" w:cs="Arial"/>
          <w:bCs/>
        </w:rPr>
        <w:t>ěsto Strakonice, Velké náměstí 2, 386 21 Strakonice,</w:t>
      </w:r>
      <w:r>
        <w:rPr>
          <w:rFonts w:ascii="Arial" w:hAnsi="Arial" w:cs="Arial"/>
          <w:bCs/>
          <w:lang w:val="cs-CZ"/>
        </w:rPr>
        <w:t xml:space="preserve"> IČO 00251810,</w:t>
      </w:r>
      <w:r>
        <w:rPr>
          <w:rFonts w:ascii="Arial" w:hAnsi="Arial" w:cs="Arial"/>
          <w:bCs/>
        </w:rPr>
        <w:t xml:space="preserve"> </w:t>
      </w:r>
      <w:r>
        <w:rPr>
          <w:rFonts w:ascii="Arial" w:hAnsi="Arial" w:cs="Arial"/>
          <w:szCs w:val="20"/>
          <w:lang w:val="cs-CZ"/>
        </w:rPr>
        <w:t>a to do 30. 11. 2022 s termínem podání závěrečné zprávy do 7. 12. 2022;</w:t>
      </w:r>
    </w:p>
    <w:p w14:paraId="1EA37480" w14:textId="77777777" w:rsidR="00633A99" w:rsidRDefault="00633A99" w:rsidP="003C3B8D">
      <w:pPr>
        <w:pStyle w:val="KUJKdoplnek2"/>
        <w:numPr>
          <w:ilvl w:val="1"/>
          <w:numId w:val="14"/>
        </w:numPr>
      </w:pPr>
      <w:r w:rsidRPr="0021676C">
        <w:t>ukládá</w:t>
      </w:r>
    </w:p>
    <w:p w14:paraId="7FB92538" w14:textId="77777777" w:rsidR="00633A99" w:rsidRDefault="00633A99" w:rsidP="00186469">
      <w:pPr>
        <w:pStyle w:val="KUJKnormal"/>
      </w:pPr>
      <w:r>
        <w:t>JUDr. Lukáši Glaserovi, řediteli krajského úřadu, zabezpečit veškeré úkony potřebné k realizaci části II. usnesení.</w:t>
      </w:r>
    </w:p>
    <w:p w14:paraId="7CD5C38F" w14:textId="77777777" w:rsidR="00633A99" w:rsidRDefault="00633A99" w:rsidP="00186469">
      <w:pPr>
        <w:pStyle w:val="KUJKnormal"/>
      </w:pPr>
      <w:r>
        <w:t>T: 31. 12. 2022</w:t>
      </w:r>
    </w:p>
    <w:p w14:paraId="2FBC4CA5" w14:textId="77777777" w:rsidR="00633A99" w:rsidRDefault="00633A99" w:rsidP="00186469">
      <w:pPr>
        <w:pStyle w:val="KUJKnormal"/>
      </w:pPr>
    </w:p>
    <w:p w14:paraId="65D52DFB" w14:textId="77777777" w:rsidR="00633A99" w:rsidRDefault="00633A99" w:rsidP="003C3B8D">
      <w:pPr>
        <w:pStyle w:val="KUJKmezeraDZ"/>
      </w:pPr>
      <w:bookmarkStart w:id="5" w:name="US_DuvodZprava"/>
      <w:bookmarkEnd w:id="5"/>
    </w:p>
    <w:p w14:paraId="3E51E06F" w14:textId="77777777" w:rsidR="00633A99" w:rsidRDefault="00633A99" w:rsidP="003C3B8D">
      <w:pPr>
        <w:pStyle w:val="KUJKnadpisDZ"/>
      </w:pPr>
      <w:r>
        <w:t>DŮVODOVÁ ZPRÁVA</w:t>
      </w:r>
    </w:p>
    <w:p w14:paraId="661BCB87" w14:textId="77777777" w:rsidR="00633A99" w:rsidRPr="009B7B0B" w:rsidRDefault="00633A99" w:rsidP="003C3B8D">
      <w:pPr>
        <w:pStyle w:val="KUJKmezeraDZ"/>
      </w:pPr>
    </w:p>
    <w:p w14:paraId="535BE5A4" w14:textId="77777777" w:rsidR="00633A99" w:rsidRDefault="00633A99" w:rsidP="003B4FC5">
      <w:pPr>
        <w:pStyle w:val="KUJKnormal"/>
      </w:pPr>
      <w:r>
        <w:t>Dle Části I, Článku 6, odstavce (5) Směrnice SM/107/ZK Zásady Jihočeského kraje pro poskytování veřejné finanční podpory rozhoduje o změnách uzavřené smlouvy o poskytnutí dotace ten orgán kraje, který o poskytnutí dotace a uzavření smlouvy rozhodl. Ve všech v materiálu uvedených žádostech je takovým orgánem zastupitelstvo kraje.</w:t>
      </w:r>
    </w:p>
    <w:p w14:paraId="07859820" w14:textId="77777777" w:rsidR="00633A99" w:rsidRDefault="00633A99" w:rsidP="003B4FC5">
      <w:pPr>
        <w:pStyle w:val="KUJKnormal"/>
      </w:pPr>
    </w:p>
    <w:p w14:paraId="2B29CB68" w14:textId="77777777" w:rsidR="00633A99" w:rsidRDefault="00633A99" w:rsidP="003B4FC5">
      <w:pPr>
        <w:pStyle w:val="KUJKnormal"/>
      </w:pPr>
      <w:r>
        <w:t>1. Usnesením zastupitelstva kraje č. 115/2022/ZK-16 ze dne 21. 4. 2022 bylo obci Zhoř, Zhoř 40, 399 01 Milevsko, IČO 00250287,</w:t>
      </w:r>
      <w:r>
        <w:rPr>
          <w:color w:val="143889"/>
        </w:rPr>
        <w:t xml:space="preserve"> </w:t>
      </w:r>
      <w:r>
        <w:t>schváleno poskytnutí dotace ve výši 2 500 000 Kč na realizaci projektu „Propojení vodovodů Blehov - Zhoř“, s termínem ukončení realizace projektu do 14. 10. 2022. Obec Zhoř žádá o prodloužení termínu realizace projektu do 28. 2. 2023, a to z důvodu problémů s dodávkami materiálu pro zásobní řad.</w:t>
      </w:r>
    </w:p>
    <w:p w14:paraId="7D6D2F11" w14:textId="77777777" w:rsidR="00633A99" w:rsidRDefault="00633A99" w:rsidP="003B4FC5">
      <w:pPr>
        <w:pStyle w:val="KUJKnormal"/>
      </w:pPr>
      <w:r>
        <w:t>2. Usnesením zastupitelstva kraje č. 115/2022/ZK-16 ze dne 21. 4. 2022 bylo obci Svatý Jan nad Malší, Svatý Jan nad Malší 13, 373 23 Svatý Jan nad Malší, IČO 00245488,</w:t>
      </w:r>
      <w:r>
        <w:rPr>
          <w:color w:val="143889"/>
        </w:rPr>
        <w:t xml:space="preserve"> </w:t>
      </w:r>
      <w:r>
        <w:t>schváleno poskytnutí dotace ve výši 2 500 000 Kč na realizaci projektu „Sedlce - intenzifikace ČOV“, s termínem ukončení realizace projektu do 14. 10. 2022. Obec Svatý Jan nad Malší žádá o prodloužení termínu realizace projektu do 31. 1. 2023, a to z důvodu posunutí termínu odstranění nadzemního elektrického vedení a komplikacemi spojenými s vysokou hladinou podzemní vody.</w:t>
      </w:r>
    </w:p>
    <w:p w14:paraId="60B39AA8" w14:textId="77777777" w:rsidR="00633A99" w:rsidRDefault="00633A99" w:rsidP="003B4FC5">
      <w:pPr>
        <w:pStyle w:val="KUJKnormal"/>
        <w:rPr>
          <w:rFonts w:cs="Arial"/>
        </w:rPr>
      </w:pPr>
      <w:r>
        <w:t>3. Usnesením zastupitelstva kraje č. 115/2022/ZK-16 ze dne 21. 4. 2022 bylo obci Žabovřesky, Žabovřesky 43, 373 41 Hluboká nad Vltavou, IČO 00245747,</w:t>
      </w:r>
      <w:r>
        <w:rPr>
          <w:color w:val="143889"/>
        </w:rPr>
        <w:t xml:space="preserve"> </w:t>
      </w:r>
      <w:r>
        <w:t>schváleno poskytnutí dotace ve výši 1 600 000 Kč na realizaci projektu „Žabovřesky - prodloužení kanalizace Dehtáře“, s termínem ukončení realizace projektu do 14. 10. 2022. Obec Žabovřesky žádá o prodloužení termínu realizace projektu do 31. 3. 2023, a to z důvodu, že při realizaci kanalizace pod komunikací u objektu č.p. 15 došlo k posunu horninového masivu a tím k narušení statiky objektu. Práce na vodohospodářské infrastruktuře musely být pozastaveny.</w:t>
      </w:r>
    </w:p>
    <w:p w14:paraId="6541060E" w14:textId="77777777" w:rsidR="00633A99" w:rsidRDefault="00633A99" w:rsidP="003B4FC5">
      <w:pPr>
        <w:pStyle w:val="KUJKnormal"/>
        <w:rPr>
          <w:rFonts w:cs="Arial"/>
        </w:rPr>
      </w:pPr>
      <w:r>
        <w:t>4. Usnesením zastupitelstva kraje č. 115/2022/ZK-16 ze dne 21. 4. 2022 bylo obci Žabovřesky, Žabovřesky 43, 373 41 Hluboká nad Vltavou, IČO 00245747,</w:t>
      </w:r>
      <w:r>
        <w:rPr>
          <w:color w:val="143889"/>
        </w:rPr>
        <w:t xml:space="preserve"> </w:t>
      </w:r>
      <w:r>
        <w:t>schváleno poskytnutí dotace ve výši 900 000 Kč na realizaci projektu „Dehtáře - obnova kanalizace a vodovodu - kanalizace“, s termínem ukončení realizace projektu do 14. 10. 2022. Obec Žabovřesky žádá o prodloužení termínu realizace projektu do 31. 3. 2023, a to z důvodu, že při realizaci kanalizace pod komunikací u objektu č.p. 15 došlo k posunu horninového masivu a tím k narušení statiky objektu. Práce na vodohospodářské infrastruktuře musely být pozastaveny.</w:t>
      </w:r>
    </w:p>
    <w:p w14:paraId="0A923DED" w14:textId="77777777" w:rsidR="00633A99" w:rsidRDefault="00633A99" w:rsidP="003B4FC5">
      <w:pPr>
        <w:pStyle w:val="KUJKnormal"/>
      </w:pPr>
      <w:r>
        <w:t>5. Usnesením zastupitelstva kraje č. 115/2022/ZK-16 ze dne 21. 4. 2022 bylo obci Žabovřesky, Žabovřesky 43, 373 41 Hluboká nad Vltavou, IČO 00245747,</w:t>
      </w:r>
      <w:r>
        <w:rPr>
          <w:color w:val="143889"/>
        </w:rPr>
        <w:t xml:space="preserve"> </w:t>
      </w:r>
      <w:r>
        <w:t>schváleno poskytnutí dotace ve výši 250 000 Kč na realizaci projektu „Dehtáře - obnova kanalizace a vodovodu - vodovod“, s termínem ukončení realizace projektu do 14. 10. 2022. Obec Žabovřesky žádá o prodloužení termínu realizace projektu do 31. 3. 2023, a to z důvodu, že při realizaci kanalizace pod komunikací u objektu č.p. 15 došlo k posunu horninového masivu a tím k narušení statiky objektu. Práce na vodohospodářské infrastruktuře musely být pozastaveny.</w:t>
      </w:r>
    </w:p>
    <w:p w14:paraId="275E63B9" w14:textId="77777777" w:rsidR="00633A99" w:rsidRDefault="00633A99" w:rsidP="003B4FC5">
      <w:pPr>
        <w:pStyle w:val="KUJKnormal"/>
        <w:rPr>
          <w:szCs w:val="20"/>
          <w:lang w:eastAsia="cs-CZ"/>
        </w:rPr>
      </w:pPr>
      <w:r>
        <w:t>6. Usnesením zastupitelstva kraje č. 115/2022/ZK-16 ze dne 21. 4. 2022 bylo obci Kovářov, Kovářov 63, 398 55 Kovářov, IČO 00249777,</w:t>
      </w:r>
      <w:r>
        <w:rPr>
          <w:color w:val="143889"/>
        </w:rPr>
        <w:t xml:space="preserve"> </w:t>
      </w:r>
      <w:r>
        <w:t xml:space="preserve">schváleno poskytnutí dotace ve výši 1 250 000 Kč na realizaci projektu „Kovářov - obnova vodovodu“, s termínem ukončení realizace projektu do 14. 10. 2022. Obec Kovářov žádá o prodloužení termínu realizace projektu do 15. 12. 2022, a to z důvodu velkého vytížení dodavatelské firmy. </w:t>
      </w:r>
    </w:p>
    <w:p w14:paraId="6B2473A4" w14:textId="77777777" w:rsidR="00633A99" w:rsidRDefault="00633A99" w:rsidP="003B4FC5">
      <w:pPr>
        <w:pStyle w:val="KUJKnormal"/>
        <w:rPr>
          <w:rFonts w:ascii="Tahoma" w:hAnsi="Tahoma" w:cs="Tahoma"/>
          <w:color w:val="143889"/>
        </w:rPr>
      </w:pPr>
      <w:r>
        <w:t>7. Usnesením zastupitelstva kraje č. 115/2022/ZK-16 ze dne 21. 4. 2022 bylo obci Rakovice, Rakovice 119, 398 04 Čimelice, IČO 00512061,</w:t>
      </w:r>
      <w:r>
        <w:rPr>
          <w:color w:val="143889"/>
        </w:rPr>
        <w:t xml:space="preserve"> </w:t>
      </w:r>
      <w:r>
        <w:t>schváleno poskytnutí dotace ve výši 1 800 000 Kč na realizaci projektu „Kanalizace Hluboká cesta - Rakovice“, s termínem ukončení realizace projektu do 14. 10. 2022. Obec Rakovice žádá o prodloužení termínu realizace projektu do 31. 7. 2023, a to z důvodu aktuální situace na trhu ohledně dodací doby čerpací stanice, řešení dopravně inženýrského opatření a asfaltování povrchů, které je po technické stránce vhodnější provést v jarním období.</w:t>
      </w:r>
    </w:p>
    <w:p w14:paraId="707546B2" w14:textId="77777777" w:rsidR="00633A99" w:rsidRDefault="00633A99" w:rsidP="003B4FC5">
      <w:pPr>
        <w:pStyle w:val="KUJKnormal"/>
        <w:rPr>
          <w:rFonts w:ascii="Tahoma" w:hAnsi="Tahoma" w:cs="Tahoma"/>
          <w:color w:val="143889"/>
        </w:rPr>
      </w:pPr>
      <w:r>
        <w:t>8. Usnesením zastupitelstva kraje č. 115/2022/ZK-16 ze dne 21. 4. 2022 bylo obci Rakovice, Rakovice 119, 398 04 Čimelice, IČO 00512061,</w:t>
      </w:r>
      <w:r>
        <w:rPr>
          <w:color w:val="143889"/>
        </w:rPr>
        <w:t xml:space="preserve"> </w:t>
      </w:r>
      <w:r>
        <w:t>schváleno poskytnutí dotace ve výši 550 000 Kč na realizaci projektu „Vodovod Hluboká cesta - Rakovice“, s termínem ukončení realizace projektu do 14. 10. 2022. Obec Rakovice žádá o prodloužení termínu realizace projektu do 31. 7. 2023, a to z důvodu aktuální situace na trhu ohledně dodací doby čerpací stanice, řešení dopravně inženýrského opatření a asfaltování povrchů, které je po technické stránce vhodnější provést v jarním období.</w:t>
      </w:r>
    </w:p>
    <w:p w14:paraId="5E261F10" w14:textId="77777777" w:rsidR="00633A99" w:rsidRDefault="00633A99" w:rsidP="003B4FC5">
      <w:pPr>
        <w:jc w:val="both"/>
        <w:rPr>
          <w:rFonts w:ascii="Arial" w:hAnsi="Arial" w:cs="Arial"/>
          <w:sz w:val="20"/>
          <w:szCs w:val="20"/>
        </w:rPr>
      </w:pPr>
      <w:r>
        <w:rPr>
          <w:rFonts w:ascii="Arial" w:hAnsi="Arial" w:cs="Arial"/>
          <w:sz w:val="20"/>
          <w:szCs w:val="20"/>
        </w:rPr>
        <w:t xml:space="preserve">9. Usnesením zastupitelstva kraje č. 72/2022/ZK-15 ze dne 31. 3. 2022 bylo </w:t>
      </w:r>
      <w:r>
        <w:rPr>
          <w:rFonts w:ascii="Arial" w:hAnsi="Arial" w:cs="Arial"/>
          <w:bCs/>
          <w:sz w:val="20"/>
          <w:szCs w:val="20"/>
        </w:rPr>
        <w:t>obci Opařany 30, 391 61 Opařany, IČO 00252638</w:t>
      </w:r>
      <w:r>
        <w:rPr>
          <w:rFonts w:ascii="Arial" w:hAnsi="Arial" w:cs="Arial"/>
          <w:sz w:val="20"/>
          <w:szCs w:val="20"/>
        </w:rPr>
        <w:t xml:space="preserve">, schváleno poskytnutí dotace ve výši 101 930,40 Kč na realizaci projektu „Oltyňská třešňovka“, reg. č. 435-04-001/22“, s termínem ukončení realizace projektu do 31. 10. 2022. Příjemce dotace žádá o prodloužení termínu realizace projektu do 30. 11. 2022, a to z důvodu zajištění realizace projektu. </w:t>
      </w:r>
    </w:p>
    <w:p w14:paraId="77828126" w14:textId="77777777" w:rsidR="00633A99" w:rsidRDefault="00633A99" w:rsidP="003B4FC5">
      <w:pPr>
        <w:jc w:val="both"/>
        <w:rPr>
          <w:rFonts w:ascii="Arial" w:hAnsi="Arial" w:cs="Arial"/>
          <w:sz w:val="20"/>
          <w:szCs w:val="20"/>
        </w:rPr>
      </w:pPr>
      <w:r w:rsidRPr="003B4FC5">
        <w:rPr>
          <w:rFonts w:ascii="Arial" w:hAnsi="Arial" w:cs="Arial"/>
          <w:color w:val="000000"/>
          <w:sz w:val="20"/>
          <w:szCs w:val="20"/>
        </w:rPr>
        <w:t>10.</w:t>
      </w:r>
      <w:r>
        <w:rPr>
          <w:rFonts w:ascii="Arial" w:hAnsi="Arial" w:cs="Arial"/>
          <w:sz w:val="20"/>
          <w:szCs w:val="20"/>
        </w:rPr>
        <w:t xml:space="preserve"> Usnesením zastupitelstva kraje č.</w:t>
      </w:r>
      <w:r>
        <w:rPr>
          <w:rFonts w:ascii="Arial" w:hAnsi="Arial" w:cs="Arial"/>
          <w:b/>
          <w:bCs/>
          <w:i/>
          <w:iCs/>
          <w:sz w:val="20"/>
          <w:szCs w:val="20"/>
        </w:rPr>
        <w:t xml:space="preserve"> </w:t>
      </w:r>
      <w:r>
        <w:rPr>
          <w:rFonts w:ascii="Arial" w:hAnsi="Arial" w:cs="Arial"/>
          <w:sz w:val="20"/>
          <w:szCs w:val="20"/>
        </w:rPr>
        <w:t>112/2022/ZK-16 ze dne 21.4.2022 bylo SK Čtyři Dvory, z.s., E. Rošického 1705/35, 370 05 České Budějovice, IČO 62534858, schváleno poskytnutí dotace ve výši 41 000 Kč na realizaci projektu „Krajské přebory mladšího a staršího žactva“, s celkovými uznatelnými výdaji 68 500 Kč. Snížení celkové ceny v nákladové položce 1.4 z původní ceny 6 000 Kč na novou cenu 4 200 Kč a položce 1.9 z původní ceny 6 000 Kč na novou cenu 1 400 Kč vychází z požadavku dotačních pravidel na odměny pořadatelům max. do výše 10% celkových uznatelných výdajů projektu. Změna celkové ceny nákladové položky 1.10 z původní 2 100 Kč na novou cenu 8 500 Kč navyšuje výdaj položky o částku odpovídající součtu snížení celkových cen v položkách 1.4 a 1.9 bez změny celkových uznatelných výdajů projektu ve výši 68 500 Kč. Celkový uznatelné výdaje ani výše dotace se nemění.</w:t>
      </w:r>
    </w:p>
    <w:p w14:paraId="64A194ED" w14:textId="77777777" w:rsidR="00633A99" w:rsidRDefault="00633A99" w:rsidP="003B4FC5">
      <w:pPr>
        <w:pStyle w:val="KUJKnormal"/>
        <w:rPr>
          <w:rFonts w:cs="Arial"/>
          <w:szCs w:val="20"/>
          <w:lang w:eastAsia="cs-CZ"/>
        </w:rPr>
      </w:pPr>
    </w:p>
    <w:p w14:paraId="25DB2755" w14:textId="77777777" w:rsidR="00633A99" w:rsidRDefault="00633A99" w:rsidP="003B4FC5">
      <w:pPr>
        <w:pStyle w:val="KUJKnormal"/>
      </w:pPr>
      <w:r w:rsidRPr="003B4FC5">
        <w:rPr>
          <w:color w:val="000000"/>
        </w:rPr>
        <w:t>11.</w:t>
      </w:r>
      <w:r>
        <w:t xml:space="preserve"> Usnesením zastupitelstva kraje č. 354/2019/ZK-24 ze dne 31. 10. 2019 bylo obci Adamov, V Chalupách 47, 373 71 Adamov, IČO 00581160, schváleno poskytnutí dotace ve výši 250 000 Kč na realizaci projektu „Návrh územního plánu Adamov“, s termínem ukončení realizace projektu do 31. 10. 2021. Následně byl tento termín na základě žádosti obce usnesením zastupitelstva kraje č. 216/2021/ZK-8 ze dne 24. 6. 2021 prodloužen do 31. 10. 2022. Obec Adamov žádá ještě jednou o prodloužení termínu realizace projektu do 31. 10. 2023, a to z důvodu řešení změny katastru mezi obcemi Adamov a Hůry a prvků regulačního plánu, které nový územní plán navrhuje. </w:t>
      </w:r>
    </w:p>
    <w:p w14:paraId="6380BC8C" w14:textId="77777777" w:rsidR="00633A99" w:rsidRDefault="00633A99" w:rsidP="003B4FC5">
      <w:pPr>
        <w:pStyle w:val="KUJKnormal"/>
        <w:rPr>
          <w:szCs w:val="20"/>
          <w:lang w:eastAsia="cs-CZ"/>
        </w:rPr>
      </w:pPr>
      <w:r w:rsidRPr="003B4FC5">
        <w:rPr>
          <w:color w:val="000000"/>
        </w:rPr>
        <w:t>12.</w:t>
      </w:r>
      <w:r>
        <w:t xml:space="preserve"> Usnesením zastupitelstva kraje č. 354/2019/ZK-24 ze dne 31. 10. 2019 bylo obci Pístina, Pístina 35, 378 02 Pístina, IČO 00666947, schváleno poskytnutí dotace ve výši 63 000 Kč na realizaci projektu „Zpracování územního plánu Pístina“, s termínem ukončení realizace projektu do 31. 10. 2021. Následně byl tento termín na základě žádosti obce usnesením zastupitelstva kraje č. 216/2021/ZK-8 ze dne 24. 6. 2021 prodloužen do 31. 10. 2022. Obec Pístina žádá ještě jednou o prodloužení termínu realizace projektu do 31. 10. 2023, a to z důvodu doznívajících komplikací v souvislosti s pandemickou situací (posunutí všech termínů jednání) a následně složitých projednání s jednotlivých subjekty včetně veřejnosti.</w:t>
      </w:r>
    </w:p>
    <w:p w14:paraId="5CCE2A70" w14:textId="77777777" w:rsidR="00633A99" w:rsidRDefault="00633A99" w:rsidP="003B4FC5">
      <w:pPr>
        <w:pStyle w:val="KUJKnormal"/>
        <w:rPr>
          <w:sz w:val="22"/>
          <w:szCs w:val="22"/>
        </w:rPr>
      </w:pPr>
      <w:r>
        <w:t>13. Usnesením zastupitelstva kraje č. 164/2019/ZK-21 ze dne 23. 5. 2019 bylo městu Volary, Náměstí 25, 384 51 Volary, IČO 00250830, schváleno poskytnutí dotace ve výši 308 361,24 Kč na realizaci projektu „</w:t>
      </w:r>
      <w:bookmarkStart w:id="6" w:name="_Hlk112059184"/>
      <w:r>
        <w:t>Příprava projektové dokumentace pro provedení stavby startovacích bytů pro město Volary</w:t>
      </w:r>
      <w:bookmarkEnd w:id="6"/>
      <w:r>
        <w:t>“, s podmínkou následné realizace stavby dle tohoto projektu do 9. 7. 2022. Město Volary žádá o prodloužení termínu realizace stavby startovacích bytů dle projektové dokumentace s termínem ukončení realizace stavby do 9. 7. 2024. S realizací stavby obec nezapočala z důvodu nutnosti použít veškeré volné finanční prostředky na rekonstrukcí ČOV, která je v havarijním stavu. V současné době vybrala administrátora dotace a bude žádat o dotaci na realizaci stavby startovacích bytů ze Státního fondu podpory investic, z dotačního titulu Výstavba pro obce.</w:t>
      </w:r>
    </w:p>
    <w:p w14:paraId="6C3EF3E2" w14:textId="77777777" w:rsidR="00633A99" w:rsidRDefault="00633A99" w:rsidP="003B4FC5">
      <w:pPr>
        <w:jc w:val="both"/>
        <w:rPr>
          <w:rFonts w:ascii="Arial" w:hAnsi="Arial" w:cs="Arial"/>
          <w:sz w:val="20"/>
          <w:szCs w:val="20"/>
        </w:rPr>
      </w:pPr>
      <w:r>
        <w:rPr>
          <w:rFonts w:ascii="Arial" w:hAnsi="Arial" w:cs="Arial"/>
          <w:sz w:val="20"/>
          <w:szCs w:val="20"/>
        </w:rPr>
        <w:t>14. Usnesením zastupitelstva kraje č. 112/2022/ZK-16 ze dne 21. 4. 2022 bylo RESOLUTION TEAM, z. s., Ke Strážnici 760/1, 373 71 Rudolfov, IČO 22714073, schváleno poskytnutí dotace ve výši 32 000 Kč na realizaci projektu „RESO Triatlon Třeboň“, s termínem ukončení realizace projektu do 31. 10. 2022. Následně byl tento závod zrušen z důvodu neudělení povolení ze strany krajské policie organizovat závod „RESO Triatlon Třeboň“ bez úplných silničních uzavírek, které nebyl RESOLUTION TEAM, z. s. schopen zajistit. RESOLUTION TEAM, z. s.  žádá proto o změnu realizace projektu na „RESO Cyklokros v Hluboké nad Vltavou“. Celkový uznatelné výdaje ani výše dotace se nemění.</w:t>
      </w:r>
    </w:p>
    <w:p w14:paraId="461F2634" w14:textId="77777777" w:rsidR="00633A99" w:rsidRDefault="00633A99" w:rsidP="003B4FC5">
      <w:pPr>
        <w:pStyle w:val="KUJKnormal"/>
      </w:pPr>
      <w:r>
        <w:t>15. Usnesením zastupitelstva kraje č. 114/2022/ZK16 ze dne 21. 4. 2022 bylo obci Dubné, Dubné 6, 373 84 Dubné, IČO 00244856, schváleno poskytnutí dotace ve výši 571 274 Kč na realizaci projektu „Oprava části MK č. 29c, k.ú. Jaronice. Obec současně podávala na MMR žádost o opravu navazující komunikace MK 30c, k.ú. Jaronice. Na tuto ale od MMR dotaci neobdržela. Jelikož ale komunikace leží na návsi a je v horším stavu než MK 29c, žádá obec o změnu účelu projektu, tj. zapojit do projektu i MK 30c a pouze část MK 29c. Celková délka opravených komunikací zůstane stejná 125 m. Celkové uznatelné výdaje ani výše dotace se nemění.</w:t>
      </w:r>
    </w:p>
    <w:p w14:paraId="34097188" w14:textId="77777777" w:rsidR="00633A99" w:rsidRDefault="00633A99" w:rsidP="003B4FC5">
      <w:pPr>
        <w:pStyle w:val="KUJKnormal"/>
        <w:rPr>
          <w:szCs w:val="20"/>
          <w:lang w:eastAsia="cs-CZ"/>
        </w:rPr>
      </w:pPr>
      <w:r w:rsidRPr="003B4FC5">
        <w:rPr>
          <w:color w:val="000000"/>
        </w:rPr>
        <w:t>16</w:t>
      </w:r>
      <w:r>
        <w:rPr>
          <w:color w:val="FF0000"/>
        </w:rPr>
        <w:t>.</w:t>
      </w:r>
      <w:r>
        <w:t xml:space="preserve"> Usnesením zastupitelstva kraje č. 159/2022/ZK-17 ze dne 19. 5. 2022 bylo obci Záhoří, Horní Záhoří 8, 398 18 Záhoří, IČO 00250244, schváleno poskytnutí dotace ve výši 200 000 Kč na realizaci projektu „OOPP – věcné prostředky výjezdové jednotky Záhoří“, s termínem ukončení realizace projektu do 30. 9. 2022. Obec Záhoří žádá o prodloužení termínu realizace projektu do 30. 11. 2022, a to z důvodu omezení dodávek zboží a materiálu potřebných k výrobě ochranných prostředků.</w:t>
      </w:r>
    </w:p>
    <w:p w14:paraId="695543AC" w14:textId="77777777" w:rsidR="00633A99" w:rsidRDefault="00633A99" w:rsidP="003B4FC5">
      <w:pPr>
        <w:pStyle w:val="KUJKnormal"/>
        <w:rPr>
          <w:szCs w:val="20"/>
          <w:lang w:eastAsia="cs-CZ"/>
        </w:rPr>
      </w:pPr>
      <w:r w:rsidRPr="003B4FC5">
        <w:rPr>
          <w:color w:val="000000"/>
        </w:rPr>
        <w:t>17.</w:t>
      </w:r>
      <w:r>
        <w:t xml:space="preserve"> Usnesením zastupitelstva kraje č. 159/2022/ZK-17 ze dne 19. 5. 2022 bylo obci Zálezly, Zálezly 7, 384 81 Zálezly, IČO 00250856, schváleno poskytnutí dotace ve výši 85 000 Kč na realizaci projektu „JSDH Zálezly - nákup vybavení jednotky“, s termínem ukončení realizace projektu do 30. 9. 2022. Obec Zálezly žádá o prodloužení termínu realizace projektu do 30. 12. 2022, a to z důvodu prodloužení dodacích lhůt vybavení jednotky ze strany dodavatele (zásahové obleky).</w:t>
      </w:r>
    </w:p>
    <w:p w14:paraId="07121274" w14:textId="77777777" w:rsidR="00633A99" w:rsidRDefault="00633A99" w:rsidP="003B4FC5">
      <w:pPr>
        <w:pStyle w:val="KUJKnormal"/>
        <w:rPr>
          <w:szCs w:val="20"/>
          <w:lang w:eastAsia="cs-CZ"/>
        </w:rPr>
      </w:pPr>
      <w:r w:rsidRPr="003B4FC5">
        <w:rPr>
          <w:color w:val="000000"/>
        </w:rPr>
        <w:t>18.</w:t>
      </w:r>
      <w:r>
        <w:t xml:space="preserve"> Usnesením zastupitelstva kraje č. 159/2022/ZK-17 ze dne 19. 5. 2022 bylo městu Bělčice, nám. J. Kučery 17, 387 43 Bělčice, IČO 00250953, schváleno poskytnutí dotace ve výši 650 000 Kč na realizaci projektu „Opravy v hasičské zbrojnici - Bělčice“, s termínem ukončení realizace projektu do 30. 9. 2022. Město Bělčice žádá o prodloužení termínu realizace projektu do 30. 10. 2022, a to z důvodu nejistého termínu dodání stavebních komponentů, které je zapotřebí k realizaci projektu. </w:t>
      </w:r>
    </w:p>
    <w:p w14:paraId="5B5A8E02" w14:textId="77777777" w:rsidR="00633A99" w:rsidRDefault="00633A99" w:rsidP="003B4FC5">
      <w:pPr>
        <w:pStyle w:val="KUJKnormal"/>
        <w:rPr>
          <w:rFonts w:cs="Arial"/>
          <w:szCs w:val="20"/>
        </w:rPr>
      </w:pPr>
      <w:r w:rsidRPr="003B4FC5">
        <w:rPr>
          <w:color w:val="000000"/>
        </w:rPr>
        <w:t>19.</w:t>
      </w:r>
      <w:r>
        <w:t xml:space="preserve"> Usnesením zastupitelstva kraje č. 164/2022/ZK-17 ze dne 19. 5. 2022 bylo obci Vacovice, Vacovice 23, 387 19 Čestice, IČO 00667935, schváleno poskytnutí dotace ve výši 166 000 Kč na realizaci akce „Obecní bytová budova – topení plynem“ v rámci Programu obnovy venkova Jihočeského kraje v roce 2022, s termínem ukončení realizace akce do 31. 12. 2022. Obec Vacovice žádá o změnu parametru této akce, a to změnou způsobu vytápění, z původního záměru vytápět obecní bytovou budovu pomocí kondenzačních plynových kotlů na vytápění této budovy kombinovanými kotli na tuhá paliva. Jako hlavní důvod uvádí nárůst cen energií včetně plynu. Bližší zdůvodnění obce je uvedeno v příloze tohoto materiálu. Celkové předpokládané výdaje dle žádosti o změnu činí 431 000 Kč. Z důvodu této změny parametru je navržen i nový název akce „Obecní bytová budova“, který by byl uveden ve smlouvě o poskytnutí dotace. T</w:t>
      </w:r>
      <w:r>
        <w:rPr>
          <w:rFonts w:cs="Arial"/>
          <w:szCs w:val="20"/>
        </w:rPr>
        <w:t>ermín ukončení realizace akce ani výše dotace se nemění.</w:t>
      </w:r>
    </w:p>
    <w:p w14:paraId="3C06C076" w14:textId="77777777" w:rsidR="00633A99" w:rsidRDefault="00633A99" w:rsidP="003B4FC5">
      <w:pPr>
        <w:pStyle w:val="Zkladntext3"/>
        <w:rPr>
          <w:rFonts w:ascii="Arial" w:hAnsi="Arial" w:cs="Arial"/>
          <w:szCs w:val="20"/>
          <w:lang w:eastAsia="en-US"/>
        </w:rPr>
      </w:pPr>
      <w:r>
        <w:rPr>
          <w:rFonts w:ascii="Arial" w:hAnsi="Arial" w:cs="Arial"/>
          <w:szCs w:val="20"/>
          <w:lang w:val="cs-CZ"/>
        </w:rPr>
        <w:t xml:space="preserve">20. </w:t>
      </w:r>
      <w:r>
        <w:rPr>
          <w:rFonts w:ascii="Arial" w:hAnsi="Arial" w:cs="Arial"/>
          <w:szCs w:val="20"/>
        </w:rPr>
        <w:t xml:space="preserve">Usnesením zastupitelstva kraje č. </w:t>
      </w:r>
      <w:r>
        <w:rPr>
          <w:rFonts w:ascii="Arial" w:hAnsi="Arial" w:cs="Arial"/>
          <w:szCs w:val="20"/>
          <w:lang w:val="cs-CZ"/>
        </w:rPr>
        <w:t>111</w:t>
      </w:r>
      <w:r>
        <w:rPr>
          <w:rFonts w:ascii="Arial" w:hAnsi="Arial" w:cs="Arial"/>
          <w:szCs w:val="20"/>
        </w:rPr>
        <w:t>/202</w:t>
      </w:r>
      <w:r>
        <w:rPr>
          <w:rFonts w:ascii="Arial" w:hAnsi="Arial" w:cs="Arial"/>
          <w:szCs w:val="20"/>
          <w:lang w:val="cs-CZ"/>
        </w:rPr>
        <w:t>2</w:t>
      </w:r>
      <w:r>
        <w:rPr>
          <w:rFonts w:ascii="Arial" w:hAnsi="Arial" w:cs="Arial"/>
          <w:szCs w:val="20"/>
        </w:rPr>
        <w:t>/ZK-</w:t>
      </w:r>
      <w:r>
        <w:rPr>
          <w:rFonts w:ascii="Arial" w:hAnsi="Arial" w:cs="Arial"/>
          <w:szCs w:val="20"/>
          <w:lang w:val="cs-CZ"/>
        </w:rPr>
        <w:t>16</w:t>
      </w:r>
      <w:r>
        <w:rPr>
          <w:rFonts w:ascii="Arial" w:hAnsi="Arial" w:cs="Arial"/>
          <w:szCs w:val="20"/>
        </w:rPr>
        <w:t xml:space="preserve"> ze dne 2</w:t>
      </w:r>
      <w:r>
        <w:rPr>
          <w:rFonts w:ascii="Arial" w:hAnsi="Arial" w:cs="Arial"/>
          <w:szCs w:val="20"/>
          <w:lang w:val="cs-CZ"/>
        </w:rPr>
        <w:t>1</w:t>
      </w:r>
      <w:r>
        <w:rPr>
          <w:rFonts w:ascii="Arial" w:hAnsi="Arial" w:cs="Arial"/>
          <w:szCs w:val="20"/>
        </w:rPr>
        <w:t xml:space="preserve">. </w:t>
      </w:r>
      <w:r>
        <w:rPr>
          <w:rFonts w:ascii="Arial" w:hAnsi="Arial" w:cs="Arial"/>
          <w:szCs w:val="20"/>
          <w:lang w:val="cs-CZ"/>
        </w:rPr>
        <w:t>4</w:t>
      </w:r>
      <w:r>
        <w:rPr>
          <w:rFonts w:ascii="Arial" w:hAnsi="Arial" w:cs="Arial"/>
          <w:szCs w:val="20"/>
        </w:rPr>
        <w:t>. 202</w:t>
      </w:r>
      <w:r>
        <w:rPr>
          <w:rFonts w:ascii="Arial" w:hAnsi="Arial" w:cs="Arial"/>
          <w:szCs w:val="20"/>
          <w:lang w:val="cs-CZ"/>
        </w:rPr>
        <w:t>2</w:t>
      </w:r>
      <w:r>
        <w:rPr>
          <w:rFonts w:ascii="Arial" w:hAnsi="Arial" w:cs="Arial"/>
          <w:szCs w:val="20"/>
        </w:rPr>
        <w:t xml:space="preserve"> bylo </w:t>
      </w:r>
      <w:r>
        <w:rPr>
          <w:rFonts w:ascii="Arial" w:hAnsi="Arial" w:cs="Arial"/>
          <w:szCs w:val="20"/>
          <w:lang w:val="cs-CZ"/>
        </w:rPr>
        <w:t xml:space="preserve">městu Strakonice, </w:t>
      </w:r>
      <w:r>
        <w:rPr>
          <w:rFonts w:ascii="Arial" w:hAnsi="Arial" w:cs="Arial"/>
          <w:bCs/>
        </w:rPr>
        <w:t>Velké náměstí 2, 386 21 Strakonice</w:t>
      </w:r>
      <w:r>
        <w:rPr>
          <w:rFonts w:ascii="Arial" w:hAnsi="Arial" w:cs="Arial"/>
          <w:szCs w:val="20"/>
          <w:lang w:val="cs-CZ"/>
        </w:rPr>
        <w:t xml:space="preserve">, </w:t>
      </w:r>
      <w:r>
        <w:rPr>
          <w:rFonts w:ascii="Arial" w:hAnsi="Arial" w:cs="Arial"/>
          <w:szCs w:val="20"/>
        </w:rPr>
        <w:t>IČO</w:t>
      </w:r>
      <w:r>
        <w:rPr>
          <w:rFonts w:ascii="Arial" w:hAnsi="Arial" w:cs="Arial"/>
          <w:szCs w:val="20"/>
          <w:lang w:val="cs-CZ"/>
        </w:rPr>
        <w:t xml:space="preserve"> 0051810,</w:t>
      </w:r>
      <w:r>
        <w:rPr>
          <w:rFonts w:ascii="Arial" w:hAnsi="Arial" w:cs="Arial"/>
          <w:szCs w:val="20"/>
        </w:rPr>
        <w:t xml:space="preserve"> schváleno poskytnutí dotace ve výši </w:t>
      </w:r>
      <w:r>
        <w:rPr>
          <w:rFonts w:ascii="Arial" w:hAnsi="Arial" w:cs="Arial"/>
          <w:szCs w:val="20"/>
          <w:lang w:val="cs-CZ"/>
        </w:rPr>
        <w:t>130 000</w:t>
      </w:r>
      <w:r>
        <w:rPr>
          <w:rFonts w:ascii="Arial" w:hAnsi="Arial" w:cs="Arial"/>
          <w:szCs w:val="20"/>
        </w:rPr>
        <w:t xml:space="preserve"> Kč na realizaci projektu „</w:t>
      </w:r>
      <w:r>
        <w:rPr>
          <w:rFonts w:ascii="Arial" w:hAnsi="Arial" w:cs="Arial"/>
          <w:bCs/>
          <w:szCs w:val="20"/>
        </w:rPr>
        <w:t>Areál hradu, objekt sýpky bez čp. parc. č. 6/1, k. ú. Nové Strakonice</w:t>
      </w:r>
      <w:r>
        <w:rPr>
          <w:rFonts w:ascii="Arial" w:hAnsi="Arial" w:cs="Arial"/>
          <w:bCs/>
        </w:rPr>
        <w:t>, rejstř. č. ÚSKP 35221/3-3945</w:t>
      </w:r>
      <w:r>
        <w:rPr>
          <w:rFonts w:ascii="Arial" w:hAnsi="Arial" w:cs="Arial"/>
          <w:bCs/>
          <w:lang w:val="cs-CZ"/>
        </w:rPr>
        <w:t xml:space="preserve"> </w:t>
      </w:r>
      <w:r>
        <w:rPr>
          <w:rFonts w:ascii="Arial" w:hAnsi="Arial" w:cs="Arial"/>
          <w:bCs/>
        </w:rPr>
        <w:t>- obnova kamenného erbu Johanitského řádu na jižní fasádě sýpky“</w:t>
      </w:r>
      <w:r>
        <w:rPr>
          <w:rFonts w:ascii="Arial" w:hAnsi="Arial" w:cs="Arial"/>
          <w:szCs w:val="20"/>
        </w:rPr>
        <w:t>, s termínem ukončení realizace projektu do </w:t>
      </w:r>
      <w:r>
        <w:rPr>
          <w:rFonts w:ascii="Arial" w:hAnsi="Arial" w:cs="Arial"/>
          <w:szCs w:val="20"/>
          <w:lang w:val="cs-CZ"/>
        </w:rPr>
        <w:t xml:space="preserve">31. 10. 2022. Město Strakonice žádá z </w:t>
      </w:r>
      <w:r>
        <w:rPr>
          <w:rFonts w:ascii="Arial" w:hAnsi="Arial" w:cs="Arial"/>
          <w:szCs w:val="20"/>
        </w:rPr>
        <w:t xml:space="preserve">důvodu </w:t>
      </w:r>
      <w:r>
        <w:rPr>
          <w:rFonts w:ascii="Arial" w:hAnsi="Arial" w:cs="Arial"/>
          <w:szCs w:val="20"/>
          <w:lang w:val="cs-CZ"/>
        </w:rPr>
        <w:t>větší časové náročnosti restaurování vzniklé při přívalových děštích o prodloužení termínu realizace do 30. 11. 2022. Při těchto přívalových děštích došlo k odtržení kamenného materiálu z původní plastické výzdoby ze středové části erbu. Opětovné vrácení odtržené části na své původní místo si nakonec vyžádalo mnohem více času, než bylo plánováno. U</w:t>
      </w:r>
      <w:r>
        <w:rPr>
          <w:rFonts w:ascii="Arial" w:hAnsi="Arial" w:cs="Arial"/>
          <w:szCs w:val="20"/>
        </w:rPr>
        <w:t>znatelné výdaje ani výše dotace se nemění.</w:t>
      </w:r>
    </w:p>
    <w:p w14:paraId="6A12519F" w14:textId="77777777" w:rsidR="00633A99" w:rsidRDefault="00633A99" w:rsidP="00186469">
      <w:pPr>
        <w:pStyle w:val="KUJKnormal"/>
      </w:pPr>
    </w:p>
    <w:p w14:paraId="5BD22A09" w14:textId="77777777" w:rsidR="00633A99" w:rsidRDefault="00633A99" w:rsidP="00186469">
      <w:pPr>
        <w:pStyle w:val="KUJKnormal"/>
      </w:pPr>
    </w:p>
    <w:p w14:paraId="28A37CFA" w14:textId="77777777" w:rsidR="00633A99" w:rsidRDefault="00633A99" w:rsidP="00186469">
      <w:pPr>
        <w:pStyle w:val="KUJKnormal"/>
      </w:pPr>
      <w:r>
        <w:t>Finanční nároky a krytí:</w:t>
      </w:r>
      <w:r w:rsidRPr="003B4FC5">
        <w:t xml:space="preserve"> </w:t>
      </w:r>
      <w:r>
        <w:t>Financování projektů proběhne v souladu s upraveným rozpočtem z ORJ 1453, u projektů prodloužených do roku 2023 bude financování zajištěno převodem prostředků pomocí FRR.</w:t>
      </w:r>
    </w:p>
    <w:p w14:paraId="22FE5744" w14:textId="77777777" w:rsidR="00633A99" w:rsidRDefault="00633A99" w:rsidP="00186469">
      <w:pPr>
        <w:pStyle w:val="KUJKnormal"/>
      </w:pPr>
    </w:p>
    <w:p w14:paraId="12669A62" w14:textId="77777777" w:rsidR="00633A99" w:rsidRDefault="00633A99" w:rsidP="00186469">
      <w:pPr>
        <w:pStyle w:val="KUJKnormal"/>
      </w:pPr>
    </w:p>
    <w:p w14:paraId="053D4A71" w14:textId="77777777" w:rsidR="00633A99" w:rsidRDefault="00633A99" w:rsidP="00AA55F8">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1B5D844E" w14:textId="77777777" w:rsidR="00633A99" w:rsidRDefault="00633A99" w:rsidP="00186469">
      <w:pPr>
        <w:pStyle w:val="KUJKnormal"/>
      </w:pPr>
    </w:p>
    <w:p w14:paraId="6DA9611A" w14:textId="77777777" w:rsidR="00633A99" w:rsidRDefault="00633A99" w:rsidP="00186469">
      <w:pPr>
        <w:pStyle w:val="KUJKnormal"/>
      </w:pPr>
    </w:p>
    <w:p w14:paraId="15FF0833" w14:textId="77777777" w:rsidR="00633A99" w:rsidRDefault="00633A99" w:rsidP="00186469">
      <w:pPr>
        <w:pStyle w:val="KUJKnormal"/>
      </w:pPr>
      <w:r>
        <w:t>Návrh projednán (stanoviska):</w:t>
      </w:r>
    </w:p>
    <w:p w14:paraId="73EA59C7" w14:textId="77777777" w:rsidR="00633A99" w:rsidRDefault="00633A99" w:rsidP="003B4FC5">
      <w:pPr>
        <w:rPr>
          <w:rFonts w:ascii="Tahoma" w:hAnsi="Tahoma" w:cs="Tahoma"/>
          <w:sz w:val="20"/>
          <w:szCs w:val="20"/>
        </w:rPr>
      </w:pPr>
      <w:r>
        <w:rPr>
          <w:rFonts w:ascii="Arial" w:hAnsi="Arial" w:cs="Arial"/>
          <w:sz w:val="20"/>
          <w:szCs w:val="20"/>
        </w:rPr>
        <w:t xml:space="preserve">10. Vyjádření OŠMT – Souhlasím. </w:t>
      </w:r>
      <w:r>
        <w:rPr>
          <w:rFonts w:ascii="Tahoma" w:hAnsi="Tahoma" w:cs="Tahoma"/>
          <w:sz w:val="20"/>
          <w:szCs w:val="20"/>
        </w:rPr>
        <w:t>změna nebude mít vliv na účel a cíl projektu, a doporučuji žádost o změnu projektu schválit.</w:t>
      </w:r>
    </w:p>
    <w:p w14:paraId="00830B8D" w14:textId="77777777" w:rsidR="00633A99" w:rsidRDefault="00633A99" w:rsidP="003B4FC5">
      <w:pPr>
        <w:rPr>
          <w:rFonts w:ascii="Arial" w:hAnsi="Arial" w:cs="Arial"/>
          <w:sz w:val="20"/>
          <w:szCs w:val="20"/>
        </w:rPr>
      </w:pPr>
      <w:r>
        <w:rPr>
          <w:rFonts w:ascii="Arial" w:hAnsi="Arial" w:cs="Arial"/>
          <w:sz w:val="20"/>
          <w:szCs w:val="20"/>
        </w:rPr>
        <w:t>14. Vyjádření OŠMT – Souhlasím. Doporučuji žádost o změnu projektu schválit. U projektu dojde ke změně záměru projektu, nicméně vzhledem k neudělení povolení úplných silničních uzavírek ze strany Policie ČR nemůže být původní triatlonový závod uskutečněn.</w:t>
      </w:r>
    </w:p>
    <w:p w14:paraId="3E5ED533" w14:textId="77777777" w:rsidR="00633A99" w:rsidRDefault="00633A99" w:rsidP="003B4FC5">
      <w:pPr>
        <w:jc w:val="both"/>
        <w:rPr>
          <w:rFonts w:ascii="Arial" w:hAnsi="Arial" w:cs="Arial"/>
          <w:sz w:val="20"/>
          <w:szCs w:val="20"/>
        </w:rPr>
      </w:pPr>
      <w:r>
        <w:rPr>
          <w:rFonts w:ascii="Arial" w:hAnsi="Arial" w:cs="Arial"/>
          <w:sz w:val="20"/>
          <w:szCs w:val="20"/>
        </w:rPr>
        <w:t xml:space="preserve">15. Vyjádření ODSH – Souhlasím. Nově požadovaný záměr je v souladu s dotačními pravidly, dle kterých je v letošním roce finanční podpora poskytována. V případě, že by obec Dubné pro letošní rok žádala rovnou o podporu opravy silnice MK č. 30c, tak by dle schválených pravidel programu získala stejný počet bodů a umístila se na stejném místě v pořadí obcí a finanční podpora by jí byla poskytnuta. </w:t>
      </w:r>
    </w:p>
    <w:p w14:paraId="5725C91D" w14:textId="77777777" w:rsidR="00633A99" w:rsidRDefault="00633A99" w:rsidP="003B4FC5">
      <w:pPr>
        <w:pStyle w:val="KUJKnormal"/>
      </w:pPr>
      <w:r>
        <w:rPr>
          <w:rFonts w:cs="Arial"/>
          <w:szCs w:val="20"/>
        </w:rPr>
        <w:t xml:space="preserve">19. </w:t>
      </w:r>
      <w:r>
        <w:rPr>
          <w:rFonts w:cs="Arial"/>
          <w:bCs/>
          <w:szCs w:val="20"/>
        </w:rPr>
        <w:t xml:space="preserve">Krajská </w:t>
      </w:r>
      <w:r>
        <w:rPr>
          <w:rFonts w:cs="Arial"/>
          <w:szCs w:val="20"/>
        </w:rPr>
        <w:t>výběrová komise Programu obnovy venkova Jihočeského kraje, která byla jmenována Radou Jihočeského kraje u</w:t>
      </w:r>
      <w:r>
        <w:rPr>
          <w:rFonts w:cs="Arial"/>
          <w:bCs/>
          <w:szCs w:val="20"/>
        </w:rPr>
        <w:t xml:space="preserve">snesením č. </w:t>
      </w:r>
      <w:r>
        <w:rPr>
          <w:rFonts w:cs="Arial"/>
          <w:szCs w:val="20"/>
        </w:rPr>
        <w:t>167/2021/RK-9 ze dne 18. 2. 2021 a usnesením č. 541/2022/RK-41 ze dne 4. 5. 2022</w:t>
      </w:r>
      <w:r>
        <w:rPr>
          <w:rFonts w:cs="Arial"/>
          <w:bCs/>
          <w:szCs w:val="20"/>
        </w:rPr>
        <w:t xml:space="preserve">, doporučuje Radě Jihočeského kraje, na základě e-mailového hlasování provedeného formou per rollam, schválit změnu u akce dle žádosti obce Vacovice při zachování schválené dotace ve výši 166 tis. Kč. </w:t>
      </w:r>
      <w:r>
        <w:rPr>
          <w:rFonts w:cs="Arial"/>
          <w:szCs w:val="20"/>
        </w:rPr>
        <w:t xml:space="preserve">  </w:t>
      </w:r>
    </w:p>
    <w:p w14:paraId="5FA13CB1" w14:textId="77777777" w:rsidR="00633A99" w:rsidRDefault="00633A99" w:rsidP="00186469">
      <w:pPr>
        <w:pStyle w:val="KUJKnormal"/>
      </w:pPr>
    </w:p>
    <w:p w14:paraId="47A2465D" w14:textId="77777777" w:rsidR="00633A99" w:rsidRDefault="00633A99" w:rsidP="00186469">
      <w:pPr>
        <w:pStyle w:val="KUJKnormal"/>
      </w:pPr>
      <w:r>
        <w:t>Rada kraje svým usnesením č. 969/2022/RK-49 ze dne 1. 9. 2022 doporučila zastupitelstvu kraje schválit část II. usnesení v předloženém znění.</w:t>
      </w:r>
    </w:p>
    <w:p w14:paraId="3772457D" w14:textId="77777777" w:rsidR="00633A99" w:rsidRDefault="00633A99" w:rsidP="00186469">
      <w:pPr>
        <w:pStyle w:val="KUJKnormal"/>
      </w:pPr>
    </w:p>
    <w:p w14:paraId="35E08EDF" w14:textId="77777777" w:rsidR="00633A99" w:rsidRDefault="00633A99" w:rsidP="00186469">
      <w:pPr>
        <w:pStyle w:val="KUJKnormal"/>
      </w:pPr>
    </w:p>
    <w:p w14:paraId="02D5DF47" w14:textId="77777777" w:rsidR="00633A99" w:rsidRPr="007939A8" w:rsidRDefault="00633A99" w:rsidP="00186469">
      <w:pPr>
        <w:pStyle w:val="KUJKtucny"/>
      </w:pPr>
      <w:r w:rsidRPr="007939A8">
        <w:t>PŘÍLOHY:</w:t>
      </w:r>
    </w:p>
    <w:p w14:paraId="61E3473C" w14:textId="77777777" w:rsidR="00633A99" w:rsidRPr="00B52AA9" w:rsidRDefault="00633A99" w:rsidP="0053564C">
      <w:pPr>
        <w:pStyle w:val="KUJKcislovany"/>
      </w:pPr>
      <w:r>
        <w:t>Žádost Zhoř</w:t>
      </w:r>
      <w:r w:rsidRPr="0081756D">
        <w:t xml:space="preserve"> (</w:t>
      </w:r>
      <w:r>
        <w:t>1. Žádost Zhoř.pdf</w:t>
      </w:r>
      <w:r w:rsidRPr="0081756D">
        <w:t>)</w:t>
      </w:r>
    </w:p>
    <w:p w14:paraId="6730BB96" w14:textId="77777777" w:rsidR="00633A99" w:rsidRPr="00B52AA9" w:rsidRDefault="00633A99" w:rsidP="0053564C">
      <w:pPr>
        <w:pStyle w:val="KUJKcislovany"/>
      </w:pPr>
      <w:r>
        <w:t>Žádost Svatý Jan n. M.</w:t>
      </w:r>
      <w:r w:rsidRPr="0081756D">
        <w:t xml:space="preserve"> (</w:t>
      </w:r>
      <w:r>
        <w:t>2. Žádost Svatý Jan n. Malší.pdf</w:t>
      </w:r>
      <w:r w:rsidRPr="0081756D">
        <w:t>)</w:t>
      </w:r>
    </w:p>
    <w:p w14:paraId="539964D3" w14:textId="77777777" w:rsidR="00633A99" w:rsidRPr="00B52AA9" w:rsidRDefault="00633A99" w:rsidP="0053564C">
      <w:pPr>
        <w:pStyle w:val="KUJKcislovany"/>
      </w:pPr>
      <w:r>
        <w:t>Žádost Žabovřesky</w:t>
      </w:r>
      <w:r w:rsidRPr="0081756D">
        <w:t xml:space="preserve"> (</w:t>
      </w:r>
      <w:r>
        <w:t>3. Žádost Žabovřesky.pdf</w:t>
      </w:r>
      <w:r w:rsidRPr="0081756D">
        <w:t>)</w:t>
      </w:r>
    </w:p>
    <w:p w14:paraId="3EBDCBBE" w14:textId="77777777" w:rsidR="00633A99" w:rsidRPr="00B52AA9" w:rsidRDefault="00633A99" w:rsidP="0053564C">
      <w:pPr>
        <w:pStyle w:val="KUJKcislovany"/>
      </w:pPr>
      <w:r>
        <w:t>Žádost Kovářov</w:t>
      </w:r>
      <w:r w:rsidRPr="0081756D">
        <w:t xml:space="preserve"> (</w:t>
      </w:r>
      <w:r>
        <w:t>4. Žádost Kovářov.pdf</w:t>
      </w:r>
      <w:r w:rsidRPr="0081756D">
        <w:t>)</w:t>
      </w:r>
    </w:p>
    <w:p w14:paraId="123E10BE" w14:textId="77777777" w:rsidR="00633A99" w:rsidRPr="00B52AA9" w:rsidRDefault="00633A99" w:rsidP="0053564C">
      <w:pPr>
        <w:pStyle w:val="KUJKcislovany"/>
      </w:pPr>
      <w:r>
        <w:t>Žádost Rakovice</w:t>
      </w:r>
      <w:r w:rsidRPr="0081756D">
        <w:t xml:space="preserve"> (</w:t>
      </w:r>
      <w:r>
        <w:t>5. Žádost Rakovice.pdf</w:t>
      </w:r>
      <w:r w:rsidRPr="0081756D">
        <w:t>)</w:t>
      </w:r>
    </w:p>
    <w:p w14:paraId="7214FEE5" w14:textId="77777777" w:rsidR="00633A99" w:rsidRPr="00B52AA9" w:rsidRDefault="00633A99" w:rsidP="0053564C">
      <w:pPr>
        <w:pStyle w:val="KUJKcislovany"/>
      </w:pPr>
      <w:r>
        <w:t>Žádost Opařany</w:t>
      </w:r>
      <w:r w:rsidRPr="0081756D">
        <w:t xml:space="preserve"> (</w:t>
      </w:r>
      <w:r>
        <w:t>6. Žádost Opařany.pdf</w:t>
      </w:r>
      <w:r w:rsidRPr="0081756D">
        <w:t>)</w:t>
      </w:r>
    </w:p>
    <w:p w14:paraId="2A838809" w14:textId="77777777" w:rsidR="00633A99" w:rsidRPr="00B52AA9" w:rsidRDefault="00633A99" w:rsidP="0053564C">
      <w:pPr>
        <w:pStyle w:val="KUJKcislovany"/>
      </w:pPr>
      <w:r>
        <w:t>Žádost SK Čtyři Dvory</w:t>
      </w:r>
      <w:r w:rsidRPr="0081756D">
        <w:t xml:space="preserve"> (</w:t>
      </w:r>
      <w:r>
        <w:t>7. Žádost SK Čtyři Dvory.pdf</w:t>
      </w:r>
      <w:r w:rsidRPr="0081756D">
        <w:t>)</w:t>
      </w:r>
    </w:p>
    <w:p w14:paraId="13068A07" w14:textId="77777777" w:rsidR="00633A99" w:rsidRPr="00B52AA9" w:rsidRDefault="00633A99" w:rsidP="0053564C">
      <w:pPr>
        <w:pStyle w:val="KUJKcislovany"/>
      </w:pPr>
      <w:r>
        <w:t>Žádost Adamov</w:t>
      </w:r>
      <w:r w:rsidRPr="0081756D">
        <w:t xml:space="preserve"> (</w:t>
      </w:r>
      <w:r>
        <w:t>8. Žádost Adamov.pdf</w:t>
      </w:r>
      <w:r w:rsidRPr="0081756D">
        <w:t>)</w:t>
      </w:r>
    </w:p>
    <w:p w14:paraId="7CE9F054" w14:textId="77777777" w:rsidR="00633A99" w:rsidRPr="00B52AA9" w:rsidRDefault="00633A99" w:rsidP="0053564C">
      <w:pPr>
        <w:pStyle w:val="KUJKcislovany"/>
      </w:pPr>
      <w:r>
        <w:t>Žádost Pístina</w:t>
      </w:r>
      <w:r w:rsidRPr="0081756D">
        <w:t xml:space="preserve"> (</w:t>
      </w:r>
      <w:r>
        <w:t>9. Žádost Pístina.pdf</w:t>
      </w:r>
      <w:r w:rsidRPr="0081756D">
        <w:t>)</w:t>
      </w:r>
    </w:p>
    <w:p w14:paraId="35B5B2CA" w14:textId="77777777" w:rsidR="00633A99" w:rsidRPr="00B52AA9" w:rsidRDefault="00633A99" w:rsidP="0053564C">
      <w:pPr>
        <w:pStyle w:val="KUJKcislovany"/>
      </w:pPr>
      <w:r>
        <w:t>Žádost Volary</w:t>
      </w:r>
      <w:r w:rsidRPr="0081756D">
        <w:t xml:space="preserve"> (</w:t>
      </w:r>
      <w:r>
        <w:t>10. Žádost Volary.pdf</w:t>
      </w:r>
      <w:r w:rsidRPr="0081756D">
        <w:t>)</w:t>
      </w:r>
    </w:p>
    <w:p w14:paraId="1698B4FE" w14:textId="77777777" w:rsidR="00633A99" w:rsidRPr="00B52AA9" w:rsidRDefault="00633A99" w:rsidP="0053564C">
      <w:pPr>
        <w:pStyle w:val="KUJKcislovany"/>
      </w:pPr>
      <w:r>
        <w:t>Žádost Resolution team</w:t>
      </w:r>
      <w:r w:rsidRPr="0081756D">
        <w:t xml:space="preserve"> (</w:t>
      </w:r>
      <w:r>
        <w:t>11. Žádost Resolution team.pdf</w:t>
      </w:r>
      <w:r w:rsidRPr="0081756D">
        <w:t>)</w:t>
      </w:r>
    </w:p>
    <w:p w14:paraId="7B64444B" w14:textId="77777777" w:rsidR="00633A99" w:rsidRPr="00B52AA9" w:rsidRDefault="00633A99" w:rsidP="0053564C">
      <w:pPr>
        <w:pStyle w:val="KUJKcislovany"/>
      </w:pPr>
      <w:r>
        <w:t>Žádost Dubné</w:t>
      </w:r>
      <w:r w:rsidRPr="0081756D">
        <w:t xml:space="preserve"> (</w:t>
      </w:r>
      <w:r>
        <w:t>12. Žádost Dubné.pdf</w:t>
      </w:r>
      <w:r w:rsidRPr="0081756D">
        <w:t>)</w:t>
      </w:r>
    </w:p>
    <w:p w14:paraId="509CF126" w14:textId="77777777" w:rsidR="00633A99" w:rsidRPr="00B52AA9" w:rsidRDefault="00633A99" w:rsidP="0053564C">
      <w:pPr>
        <w:pStyle w:val="KUJKcislovany"/>
      </w:pPr>
      <w:r>
        <w:t>Žádost Záhoří</w:t>
      </w:r>
      <w:r w:rsidRPr="0081756D">
        <w:t xml:space="preserve"> (</w:t>
      </w:r>
      <w:r>
        <w:t>13. Žádost Záhoří.pdf</w:t>
      </w:r>
      <w:r w:rsidRPr="0081756D">
        <w:t>)</w:t>
      </w:r>
    </w:p>
    <w:p w14:paraId="2FDC1B0B" w14:textId="77777777" w:rsidR="00633A99" w:rsidRPr="00B52AA9" w:rsidRDefault="00633A99" w:rsidP="0053564C">
      <w:pPr>
        <w:pStyle w:val="KUJKcislovany"/>
      </w:pPr>
      <w:r>
        <w:t>Žádost Zálezly</w:t>
      </w:r>
      <w:r w:rsidRPr="0081756D">
        <w:t xml:space="preserve"> (</w:t>
      </w:r>
      <w:r>
        <w:t>14. Žádost Zálezly.pdf</w:t>
      </w:r>
      <w:r w:rsidRPr="0081756D">
        <w:t>)</w:t>
      </w:r>
    </w:p>
    <w:p w14:paraId="2A063F7A" w14:textId="77777777" w:rsidR="00633A99" w:rsidRPr="00B52AA9" w:rsidRDefault="00633A99" w:rsidP="0053564C">
      <w:pPr>
        <w:pStyle w:val="KUJKcislovany"/>
      </w:pPr>
      <w:r>
        <w:t>Žádost Bělčice</w:t>
      </w:r>
      <w:r w:rsidRPr="0081756D">
        <w:t xml:space="preserve"> (</w:t>
      </w:r>
      <w:r>
        <w:t>15. Žádost Bělčice.pdf</w:t>
      </w:r>
      <w:r w:rsidRPr="0081756D">
        <w:t>)</w:t>
      </w:r>
    </w:p>
    <w:p w14:paraId="4CBDF3ED" w14:textId="77777777" w:rsidR="00633A99" w:rsidRPr="00B52AA9" w:rsidRDefault="00633A99" w:rsidP="0053564C">
      <w:pPr>
        <w:pStyle w:val="KUJKcislovany"/>
      </w:pPr>
      <w:r>
        <w:t>Žádost Vacovice</w:t>
      </w:r>
      <w:r w:rsidRPr="0081756D">
        <w:t xml:space="preserve"> (</w:t>
      </w:r>
      <w:r>
        <w:t>16. Žádost Vacovice.pdf</w:t>
      </w:r>
      <w:r w:rsidRPr="0081756D">
        <w:t>)</w:t>
      </w:r>
    </w:p>
    <w:p w14:paraId="2E43A550" w14:textId="77777777" w:rsidR="00633A99" w:rsidRPr="00B52AA9" w:rsidRDefault="00633A99" w:rsidP="0053564C">
      <w:pPr>
        <w:pStyle w:val="KUJKcislovany"/>
      </w:pPr>
      <w:r>
        <w:t>Žádost Strakonice</w:t>
      </w:r>
      <w:r w:rsidRPr="0081756D">
        <w:t xml:space="preserve"> (</w:t>
      </w:r>
      <w:r>
        <w:t>17. Žádost Strakonice.pdf</w:t>
      </w:r>
      <w:r w:rsidRPr="0081756D">
        <w:t>)</w:t>
      </w:r>
    </w:p>
    <w:p w14:paraId="7429BC36" w14:textId="77777777" w:rsidR="00633A99" w:rsidRDefault="00633A99" w:rsidP="00186469">
      <w:pPr>
        <w:pStyle w:val="KUJKnormal"/>
      </w:pPr>
    </w:p>
    <w:p w14:paraId="00264EC5" w14:textId="77777777" w:rsidR="00633A99" w:rsidRDefault="00633A99" w:rsidP="00186469">
      <w:pPr>
        <w:pStyle w:val="KUJKnormal"/>
      </w:pPr>
    </w:p>
    <w:p w14:paraId="58A88573" w14:textId="77777777" w:rsidR="00633A99" w:rsidRPr="007C1EE7" w:rsidRDefault="00633A99" w:rsidP="00186469">
      <w:pPr>
        <w:pStyle w:val="KUJKtucny"/>
      </w:pPr>
      <w:r w:rsidRPr="007C1EE7">
        <w:t>Zodpovídá:</w:t>
      </w:r>
      <w:r>
        <w:t xml:space="preserve"> vedoucí OEZI – Ing. Jan Návara</w:t>
      </w:r>
    </w:p>
    <w:p w14:paraId="54147B39" w14:textId="77777777" w:rsidR="00633A99" w:rsidRDefault="00633A99" w:rsidP="00186469">
      <w:pPr>
        <w:pStyle w:val="KUJKnormal"/>
      </w:pPr>
    </w:p>
    <w:p w14:paraId="30C817E5" w14:textId="77777777" w:rsidR="00633A99" w:rsidRDefault="00633A99" w:rsidP="00186469">
      <w:pPr>
        <w:pStyle w:val="KUJKnormal"/>
      </w:pPr>
      <w:r>
        <w:t>Termín kontroly: 31. 12. 2022</w:t>
      </w:r>
    </w:p>
    <w:p w14:paraId="07496C09" w14:textId="77777777" w:rsidR="00633A99" w:rsidRDefault="00633A99" w:rsidP="00186469">
      <w:pPr>
        <w:pStyle w:val="KUJKnormal"/>
      </w:pPr>
      <w:r>
        <w:t>Termín splnění: 31. 12. 2022</w:t>
      </w:r>
    </w:p>
    <w:p w14:paraId="26C23F75" w14:textId="77777777" w:rsidR="00633A99" w:rsidRDefault="00633A99"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85C0" w14:textId="77777777" w:rsidR="00633A99" w:rsidRDefault="00633A99" w:rsidP="00633A99">
    <w:r>
      <w:rPr>
        <w:noProof/>
      </w:rPr>
      <w:pict w14:anchorId="6C4319D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CC62A35" w14:textId="77777777" w:rsidR="00633A99" w:rsidRPr="005F485E" w:rsidRDefault="00633A99" w:rsidP="00633A99">
                <w:pPr>
                  <w:spacing w:after="60"/>
                  <w:rPr>
                    <w:rFonts w:ascii="Arial" w:hAnsi="Arial" w:cs="Arial"/>
                    <w:b/>
                    <w:sz w:val="22"/>
                  </w:rPr>
                </w:pPr>
                <w:r w:rsidRPr="005F485E">
                  <w:rPr>
                    <w:rFonts w:ascii="Arial" w:hAnsi="Arial" w:cs="Arial"/>
                    <w:b/>
                    <w:sz w:val="22"/>
                  </w:rPr>
                  <w:t>ZASTUPITELSTVO JIHOČESKÉHO KRAJE</w:t>
                </w:r>
              </w:p>
              <w:p w14:paraId="694E09A5" w14:textId="77777777" w:rsidR="00633A99" w:rsidRPr="005F485E" w:rsidRDefault="00633A99" w:rsidP="00633A9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542F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1FFD3D1" w14:textId="77777777" w:rsidR="00633A99" w:rsidRDefault="00633A99" w:rsidP="00633A99">
    <w:r>
      <w:pict w14:anchorId="54AB5AC5">
        <v:rect id="_x0000_i1026" style="width:481.9pt;height:2pt" o:hralign="center" o:hrstd="t" o:hrnoshade="t" o:hr="t" fillcolor="black" stroked="f"/>
      </w:pict>
    </w:r>
  </w:p>
  <w:p w14:paraId="55180D02" w14:textId="77777777" w:rsidR="00633A99" w:rsidRPr="00633A99" w:rsidRDefault="00633A99" w:rsidP="00633A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EA3FD9"/>
    <w:multiLevelType w:val="hybridMultilevel"/>
    <w:tmpl w:val="2B12CE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4196486">
    <w:abstractNumId w:val="1"/>
  </w:num>
  <w:num w:numId="2" w16cid:durableId="1957787178">
    <w:abstractNumId w:val="2"/>
  </w:num>
  <w:num w:numId="3" w16cid:durableId="72900841">
    <w:abstractNumId w:val="10"/>
  </w:num>
  <w:num w:numId="4" w16cid:durableId="2077823773">
    <w:abstractNumId w:val="8"/>
  </w:num>
  <w:num w:numId="5" w16cid:durableId="2103606886">
    <w:abstractNumId w:val="0"/>
  </w:num>
  <w:num w:numId="6" w16cid:durableId="1540628976">
    <w:abstractNumId w:val="3"/>
  </w:num>
  <w:num w:numId="7" w16cid:durableId="1377195848">
    <w:abstractNumId w:val="6"/>
  </w:num>
  <w:num w:numId="8" w16cid:durableId="1591960272">
    <w:abstractNumId w:val="4"/>
  </w:num>
  <w:num w:numId="9" w16cid:durableId="393043470">
    <w:abstractNumId w:val="5"/>
  </w:num>
  <w:num w:numId="10" w16cid:durableId="2071804474">
    <w:abstractNumId w:val="9"/>
  </w:num>
  <w:num w:numId="11" w16cid:durableId="1453136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2532698">
    <w:abstractNumId w:val="7"/>
  </w:num>
  <w:num w:numId="13" w16cid:durableId="360522783">
    <w:abstractNumId w:val="4"/>
    <w:lvlOverride w:ilvl="0">
      <w:startOverride w:val="1"/>
    </w:lvlOverride>
    <w:lvlOverride w:ilvl="1">
      <w:startOverride w:val="2"/>
    </w:lvlOverride>
  </w:num>
  <w:num w:numId="14" w16cid:durableId="1468814026">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A99"/>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nhideWhenUsed/>
    <w:rsid w:val="00633A99"/>
    <w:pPr>
      <w:autoSpaceDE w:val="0"/>
      <w:autoSpaceDN w:val="0"/>
      <w:adjustRightInd w:val="0"/>
      <w:jc w:val="both"/>
    </w:pPr>
    <w:rPr>
      <w:rFonts w:eastAsia="Times New Roman"/>
      <w:sz w:val="20"/>
      <w:szCs w:val="23"/>
      <w:lang w:val="x-none" w:eastAsia="cs-CZ"/>
    </w:rPr>
  </w:style>
  <w:style w:type="character" w:customStyle="1" w:styleId="Zkladntext3Char">
    <w:name w:val="Základní text 3 Char"/>
    <w:basedOn w:val="Standardnpsmoodstavce"/>
    <w:link w:val="Zkladntext3"/>
    <w:rsid w:val="00633A99"/>
    <w:rPr>
      <w:rFonts w:ascii="Times New Roman" w:eastAsia="Times New Roman" w:hAnsi="Times New Roman"/>
      <w:szCs w:val="23"/>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3925</Words>
  <Characters>23163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2022-09-16T12:50:00Z</dcterms:created>
  <dcterms:modified xsi:type="dcterms:W3CDTF">2022-09-16T12:50:00Z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6120947</vt:i4>
  </property>
  <property fmtid="{D5CDD505-2E9C-101B-9397-08002B2CF9AE}" pid="4" name="UlozitJako">
    <vt:lpwstr>C:\Users\mrazkova\AppData\Local\Temp\iU63235112\Zastupitelstvo\2022-09-15\Navrhy\289-ZK-22.</vt:lpwstr>
  </property>
  <property fmtid="{D5CDD505-2E9C-101B-9397-08002B2CF9AE}" pid="5" name="Zpracovat">
    <vt:bool>false</vt:bool>
  </property>
</Properties>
</file>