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34EBB" w14:paraId="054FFA26" w14:textId="77777777" w:rsidTr="007C3CED">
        <w:trPr>
          <w:trHeight w:hRule="exact" w:val="397"/>
        </w:trPr>
        <w:tc>
          <w:tcPr>
            <w:tcW w:w="2376" w:type="dxa"/>
            <w:hideMark/>
          </w:tcPr>
          <w:p w14:paraId="76C7911B" w14:textId="77777777" w:rsidR="00434EBB" w:rsidRDefault="00434EBB" w:rsidP="00970720">
            <w:pPr>
              <w:pStyle w:val="KUJKtucny"/>
            </w:pPr>
            <w:r>
              <w:t>Datum jednání:</w:t>
            </w:r>
          </w:p>
        </w:tc>
        <w:tc>
          <w:tcPr>
            <w:tcW w:w="3828" w:type="dxa"/>
            <w:hideMark/>
          </w:tcPr>
          <w:p w14:paraId="6116B8DC" w14:textId="77777777" w:rsidR="00434EBB" w:rsidRDefault="00434EBB" w:rsidP="00970720">
            <w:pPr>
              <w:pStyle w:val="KUJKnormal"/>
            </w:pPr>
            <w:r>
              <w:t>15. 09. 2022</w:t>
            </w:r>
          </w:p>
        </w:tc>
        <w:tc>
          <w:tcPr>
            <w:tcW w:w="2126" w:type="dxa"/>
            <w:hideMark/>
          </w:tcPr>
          <w:p w14:paraId="3FBEBA18" w14:textId="77777777" w:rsidR="00434EBB" w:rsidRDefault="00434EBB" w:rsidP="00970720">
            <w:pPr>
              <w:pStyle w:val="KUJKtucny"/>
            </w:pPr>
            <w:r>
              <w:t>Bod programu:</w:t>
            </w:r>
          </w:p>
        </w:tc>
        <w:tc>
          <w:tcPr>
            <w:tcW w:w="850" w:type="dxa"/>
          </w:tcPr>
          <w:p w14:paraId="12F61352" w14:textId="77777777" w:rsidR="00434EBB" w:rsidRDefault="00434EBB" w:rsidP="00970720">
            <w:pPr>
              <w:pStyle w:val="KUJKnormal"/>
            </w:pPr>
          </w:p>
        </w:tc>
      </w:tr>
      <w:tr w:rsidR="00434EBB" w14:paraId="72294C22" w14:textId="77777777" w:rsidTr="007C3CED">
        <w:trPr>
          <w:cantSplit/>
          <w:trHeight w:hRule="exact" w:val="397"/>
        </w:trPr>
        <w:tc>
          <w:tcPr>
            <w:tcW w:w="2376" w:type="dxa"/>
            <w:hideMark/>
          </w:tcPr>
          <w:p w14:paraId="683C309C" w14:textId="77777777" w:rsidR="00434EBB" w:rsidRDefault="00434EBB" w:rsidP="00970720">
            <w:pPr>
              <w:pStyle w:val="KUJKtucny"/>
            </w:pPr>
            <w:r>
              <w:t>Číslo návrhu:</w:t>
            </w:r>
          </w:p>
        </w:tc>
        <w:tc>
          <w:tcPr>
            <w:tcW w:w="6804" w:type="dxa"/>
            <w:gridSpan w:val="3"/>
            <w:hideMark/>
          </w:tcPr>
          <w:p w14:paraId="6821C256" w14:textId="77777777" w:rsidR="00434EBB" w:rsidRDefault="00434EBB" w:rsidP="00970720">
            <w:pPr>
              <w:pStyle w:val="KUJKnormal"/>
            </w:pPr>
            <w:r>
              <w:t>287/ZK/22</w:t>
            </w:r>
          </w:p>
        </w:tc>
      </w:tr>
      <w:tr w:rsidR="00434EBB" w14:paraId="12CEE01A" w14:textId="77777777" w:rsidTr="007C3CED">
        <w:trPr>
          <w:trHeight w:val="397"/>
        </w:trPr>
        <w:tc>
          <w:tcPr>
            <w:tcW w:w="2376" w:type="dxa"/>
          </w:tcPr>
          <w:p w14:paraId="355AADF6" w14:textId="77777777" w:rsidR="00434EBB" w:rsidRDefault="00434EBB" w:rsidP="00970720"/>
          <w:p w14:paraId="72D088B6" w14:textId="77777777" w:rsidR="00434EBB" w:rsidRDefault="00434EBB" w:rsidP="00970720">
            <w:pPr>
              <w:pStyle w:val="KUJKtucny"/>
            </w:pPr>
            <w:r>
              <w:t>Název bodu:</w:t>
            </w:r>
          </w:p>
        </w:tc>
        <w:tc>
          <w:tcPr>
            <w:tcW w:w="6804" w:type="dxa"/>
            <w:gridSpan w:val="3"/>
          </w:tcPr>
          <w:p w14:paraId="45199FDC" w14:textId="77777777" w:rsidR="00434EBB" w:rsidRDefault="00434EBB" w:rsidP="00970720"/>
          <w:p w14:paraId="03168A93" w14:textId="77777777" w:rsidR="00434EBB" w:rsidRDefault="00434EBB" w:rsidP="00970720">
            <w:pPr>
              <w:pStyle w:val="KUJKtucny"/>
              <w:rPr>
                <w:sz w:val="22"/>
                <w:szCs w:val="22"/>
              </w:rPr>
            </w:pPr>
            <w:r>
              <w:rPr>
                <w:sz w:val="22"/>
                <w:szCs w:val="22"/>
              </w:rPr>
              <w:t>Žádost o individuální dotaci z rozpočtových prostředků JčK v sociální oblasti v roce 2022</w:t>
            </w:r>
          </w:p>
        </w:tc>
      </w:tr>
    </w:tbl>
    <w:p w14:paraId="25780FDA" w14:textId="77777777" w:rsidR="00434EBB" w:rsidRDefault="00434EBB" w:rsidP="007C3CED">
      <w:pPr>
        <w:pStyle w:val="KUJKnormal"/>
        <w:rPr>
          <w:b/>
          <w:bCs/>
        </w:rPr>
      </w:pPr>
      <w:r>
        <w:rPr>
          <w:b/>
          <w:bCs/>
        </w:rPr>
        <w:pict w14:anchorId="7BEAB8FC">
          <v:rect id="_x0000_i1029" style="width:453.6pt;height:1.5pt" o:hralign="center" o:hrstd="t" o:hrnoshade="t" o:hr="t" fillcolor="black" stroked="f"/>
        </w:pict>
      </w:r>
    </w:p>
    <w:p w14:paraId="0A04F6D7" w14:textId="77777777" w:rsidR="00434EBB" w:rsidRDefault="00434EBB" w:rsidP="007C3CED">
      <w:pPr>
        <w:pStyle w:val="KUJKnormal"/>
      </w:pPr>
    </w:p>
    <w:p w14:paraId="7B7E4502" w14:textId="77777777" w:rsidR="00434EBB" w:rsidRDefault="00434EBB" w:rsidP="007C3CED"/>
    <w:tbl>
      <w:tblPr>
        <w:tblW w:w="0" w:type="auto"/>
        <w:tblCellMar>
          <w:left w:w="70" w:type="dxa"/>
          <w:right w:w="70" w:type="dxa"/>
        </w:tblCellMar>
        <w:tblLook w:val="04A0" w:firstRow="1" w:lastRow="0" w:firstColumn="1" w:lastColumn="0" w:noHBand="0" w:noVBand="1"/>
      </w:tblPr>
      <w:tblGrid>
        <w:gridCol w:w="2350"/>
        <w:gridCol w:w="6862"/>
      </w:tblGrid>
      <w:tr w:rsidR="00434EBB" w14:paraId="111C6CBA" w14:textId="77777777" w:rsidTr="002559B8">
        <w:trPr>
          <w:trHeight w:val="397"/>
        </w:trPr>
        <w:tc>
          <w:tcPr>
            <w:tcW w:w="2350" w:type="dxa"/>
            <w:hideMark/>
          </w:tcPr>
          <w:p w14:paraId="362A52B1" w14:textId="77777777" w:rsidR="00434EBB" w:rsidRDefault="00434EBB" w:rsidP="002559B8">
            <w:pPr>
              <w:pStyle w:val="KUJKtucny"/>
            </w:pPr>
            <w:r>
              <w:t>Předkladatel:</w:t>
            </w:r>
          </w:p>
        </w:tc>
        <w:tc>
          <w:tcPr>
            <w:tcW w:w="6862" w:type="dxa"/>
          </w:tcPr>
          <w:p w14:paraId="10B3189C" w14:textId="77777777" w:rsidR="00434EBB" w:rsidRDefault="00434EBB" w:rsidP="002559B8">
            <w:pPr>
              <w:pStyle w:val="KUJKnormal"/>
            </w:pPr>
            <w:r>
              <w:t>doc. Ing. Lucie Kozlová, Ph.D.</w:t>
            </w:r>
          </w:p>
          <w:p w14:paraId="41C3D703" w14:textId="77777777" w:rsidR="00434EBB" w:rsidRDefault="00434EBB" w:rsidP="002559B8"/>
        </w:tc>
      </w:tr>
      <w:tr w:rsidR="00434EBB" w14:paraId="734BC19E" w14:textId="77777777" w:rsidTr="002559B8">
        <w:trPr>
          <w:trHeight w:val="397"/>
        </w:trPr>
        <w:tc>
          <w:tcPr>
            <w:tcW w:w="2350" w:type="dxa"/>
          </w:tcPr>
          <w:p w14:paraId="0A83DEDC" w14:textId="77777777" w:rsidR="00434EBB" w:rsidRDefault="00434EBB" w:rsidP="002559B8">
            <w:pPr>
              <w:pStyle w:val="KUJKtucny"/>
            </w:pPr>
            <w:r>
              <w:t>Zpracoval:</w:t>
            </w:r>
          </w:p>
          <w:p w14:paraId="000955BF" w14:textId="77777777" w:rsidR="00434EBB" w:rsidRDefault="00434EBB" w:rsidP="002559B8"/>
        </w:tc>
        <w:tc>
          <w:tcPr>
            <w:tcW w:w="6862" w:type="dxa"/>
            <w:hideMark/>
          </w:tcPr>
          <w:p w14:paraId="012B403B" w14:textId="77777777" w:rsidR="00434EBB" w:rsidRDefault="00434EBB" w:rsidP="002559B8">
            <w:pPr>
              <w:pStyle w:val="KUJKnormal"/>
            </w:pPr>
            <w:r>
              <w:t>OSOV</w:t>
            </w:r>
          </w:p>
        </w:tc>
      </w:tr>
      <w:tr w:rsidR="00434EBB" w14:paraId="28FD9960" w14:textId="77777777" w:rsidTr="002559B8">
        <w:trPr>
          <w:trHeight w:val="397"/>
        </w:trPr>
        <w:tc>
          <w:tcPr>
            <w:tcW w:w="2350" w:type="dxa"/>
          </w:tcPr>
          <w:p w14:paraId="3C4FBC02" w14:textId="77777777" w:rsidR="00434EBB" w:rsidRPr="009715F9" w:rsidRDefault="00434EBB" w:rsidP="002559B8">
            <w:pPr>
              <w:pStyle w:val="KUJKnormal"/>
              <w:rPr>
                <w:b/>
              </w:rPr>
            </w:pPr>
            <w:r w:rsidRPr="009715F9">
              <w:rPr>
                <w:b/>
              </w:rPr>
              <w:t>Vedoucí odboru:</w:t>
            </w:r>
          </w:p>
          <w:p w14:paraId="59EC6D52" w14:textId="77777777" w:rsidR="00434EBB" w:rsidRDefault="00434EBB" w:rsidP="002559B8"/>
        </w:tc>
        <w:tc>
          <w:tcPr>
            <w:tcW w:w="6862" w:type="dxa"/>
            <w:hideMark/>
          </w:tcPr>
          <w:p w14:paraId="5E2ABF66" w14:textId="77777777" w:rsidR="00434EBB" w:rsidRDefault="00434EBB" w:rsidP="002559B8">
            <w:pPr>
              <w:pStyle w:val="KUJKnormal"/>
            </w:pPr>
            <w:r>
              <w:t>Mgr. Pavla Doubková</w:t>
            </w:r>
          </w:p>
        </w:tc>
      </w:tr>
    </w:tbl>
    <w:p w14:paraId="23F1D23E" w14:textId="77777777" w:rsidR="00434EBB" w:rsidRDefault="00434EBB" w:rsidP="007C3CED">
      <w:pPr>
        <w:pStyle w:val="KUJKnormal"/>
      </w:pPr>
    </w:p>
    <w:p w14:paraId="0F1B4A40" w14:textId="77777777" w:rsidR="00434EBB" w:rsidRPr="0052161F" w:rsidRDefault="00434EBB" w:rsidP="007C3CED">
      <w:pPr>
        <w:pStyle w:val="KUJKtucny"/>
      </w:pPr>
      <w:r w:rsidRPr="0052161F">
        <w:t>NÁVRH USNESENÍ</w:t>
      </w:r>
    </w:p>
    <w:p w14:paraId="24FC35CB" w14:textId="77777777" w:rsidR="00434EBB" w:rsidRDefault="00434EBB" w:rsidP="007C3CED">
      <w:pPr>
        <w:pStyle w:val="KUJKnormal"/>
        <w:rPr>
          <w:rFonts w:ascii="Calibri" w:hAnsi="Calibri" w:cs="Calibri"/>
          <w:sz w:val="12"/>
          <w:szCs w:val="12"/>
        </w:rPr>
      </w:pPr>
      <w:bookmarkStart w:id="0" w:name="US_ZaVeVeci"/>
      <w:bookmarkEnd w:id="0"/>
    </w:p>
    <w:p w14:paraId="7AA87D97" w14:textId="77777777" w:rsidR="00434EBB" w:rsidRPr="00841DFC" w:rsidRDefault="00434EBB" w:rsidP="007C3CED">
      <w:pPr>
        <w:pStyle w:val="KUJKPolozka"/>
      </w:pPr>
      <w:r w:rsidRPr="00841DFC">
        <w:t>Zastupitelstvo Jihočeského kraje</w:t>
      </w:r>
    </w:p>
    <w:p w14:paraId="2CE709AF" w14:textId="77777777" w:rsidR="00434EBB" w:rsidRDefault="00434EBB" w:rsidP="00D8696F">
      <w:pPr>
        <w:pStyle w:val="KUJKdoplnek2"/>
        <w:ind w:left="357" w:hanging="357"/>
      </w:pPr>
      <w:r w:rsidRPr="00730306">
        <w:t>bere na vědomí</w:t>
      </w:r>
    </w:p>
    <w:p w14:paraId="366B53EB" w14:textId="77777777" w:rsidR="00434EBB" w:rsidRDefault="00434EBB" w:rsidP="007C3CED">
      <w:pPr>
        <w:pStyle w:val="KUJKnormal"/>
      </w:pPr>
      <w:r w:rsidRPr="00D8696F">
        <w:t xml:space="preserve">žádost o poskytnutí individuální dotace organizace Nábytková banka Jihočeského kraje, z.s., IČO 10876880, se sídlem Zavadilka 2139, 370 05 České Budějovice ve výši 190 000 Kč na projekt Navýšení kapacity Nábytkové banky Jihočeského kraje v důsledku přílivu uprchlíků z Ukrajiny uvedenou v příloze </w:t>
      </w:r>
      <w:r>
        <w:t>1</w:t>
      </w:r>
      <w:r w:rsidRPr="00D8696F">
        <w:t xml:space="preserve"> návrhu č.</w:t>
      </w:r>
      <w:r>
        <w:t> </w:t>
      </w:r>
      <w:r w:rsidRPr="00D8696F">
        <w:t>287/ZK/22;</w:t>
      </w:r>
    </w:p>
    <w:p w14:paraId="4E7F33F0" w14:textId="77777777" w:rsidR="00434EBB" w:rsidRPr="00E10FE7" w:rsidRDefault="00434EBB" w:rsidP="00D8696F">
      <w:pPr>
        <w:pStyle w:val="KUJKdoplnek2"/>
      </w:pPr>
      <w:r w:rsidRPr="00AF7BAE">
        <w:t>schvaluje</w:t>
      </w:r>
    </w:p>
    <w:p w14:paraId="00F868AA" w14:textId="77777777" w:rsidR="00434EBB" w:rsidRDefault="00434EBB" w:rsidP="007C3CED">
      <w:pPr>
        <w:pStyle w:val="KUJKnormal"/>
      </w:pPr>
      <w:r w:rsidRPr="00D8696F">
        <w:t xml:space="preserve">poskytnutí individuální dotace organizaci Nábytková banka Jihočeského kraje, z.s., IČO 10876880, se sídlem Zavadilka 2139, 370 05 České Budějovice ve výši 150 000 Kč na projekt Navýšení kapacity Nábytkové banky Jihočeského kraje v důsledku přílivu uprchlíků z Ukrajiny a uzavření veřejnoprávní smlouvy ve znění přílohy </w:t>
      </w:r>
      <w:r>
        <w:t>2</w:t>
      </w:r>
      <w:r w:rsidRPr="00D8696F">
        <w:t xml:space="preserve"> návrhu č.</w:t>
      </w:r>
      <w:r>
        <w:t xml:space="preserve"> 287/ZK/22</w:t>
      </w:r>
      <w:r w:rsidRPr="00D8696F">
        <w:t>;</w:t>
      </w:r>
    </w:p>
    <w:p w14:paraId="54D3F981" w14:textId="77777777" w:rsidR="00434EBB" w:rsidRDefault="00434EBB" w:rsidP="00C546A5">
      <w:pPr>
        <w:pStyle w:val="KUJKdoplnek2"/>
      </w:pPr>
      <w:r w:rsidRPr="0021676C">
        <w:t>ukládá</w:t>
      </w:r>
    </w:p>
    <w:p w14:paraId="6317A919" w14:textId="77777777" w:rsidR="00434EBB" w:rsidRDefault="00434EBB" w:rsidP="00D8696F">
      <w:pPr>
        <w:pStyle w:val="KUJKnormal"/>
      </w:pPr>
      <w:r w:rsidRPr="00D8696F">
        <w:t>JUDr. Lukáši Glaserovi, řediteli krajského úřadu, zabezpečit realizaci části II. usnesení</w:t>
      </w:r>
      <w:r>
        <w:t>.</w:t>
      </w:r>
    </w:p>
    <w:p w14:paraId="1DBF0438" w14:textId="77777777" w:rsidR="00434EBB" w:rsidRDefault="00434EBB" w:rsidP="00D8696F">
      <w:pPr>
        <w:pStyle w:val="KUJKnormal"/>
      </w:pPr>
    </w:p>
    <w:p w14:paraId="44118D8B" w14:textId="77777777" w:rsidR="00434EBB" w:rsidRDefault="00434EBB" w:rsidP="00D8696F">
      <w:pPr>
        <w:pStyle w:val="KUJKnormal"/>
      </w:pPr>
    </w:p>
    <w:p w14:paraId="706FE5FC" w14:textId="77777777" w:rsidR="00434EBB" w:rsidRDefault="00434EBB" w:rsidP="00D8696F">
      <w:pPr>
        <w:pStyle w:val="KUJKmezeraDZ"/>
      </w:pPr>
      <w:bookmarkStart w:id="1" w:name="US_DuvodZprava"/>
      <w:bookmarkEnd w:id="1"/>
    </w:p>
    <w:p w14:paraId="0FD6E23F" w14:textId="77777777" w:rsidR="00434EBB" w:rsidRDefault="00434EBB" w:rsidP="00D8696F">
      <w:pPr>
        <w:pStyle w:val="KUJKnadpisDZ"/>
      </w:pPr>
      <w:r>
        <w:t>DŮVODOVÁ ZPRÁVA</w:t>
      </w:r>
    </w:p>
    <w:p w14:paraId="41B23B5E" w14:textId="77777777" w:rsidR="00434EBB" w:rsidRDefault="00434EBB" w:rsidP="00D8696F">
      <w:pPr>
        <w:pStyle w:val="KUJKmezeraDZ"/>
      </w:pPr>
    </w:p>
    <w:p w14:paraId="6D9C4CA1" w14:textId="77777777" w:rsidR="00434EBB" w:rsidRDefault="00434EBB" w:rsidP="00904F1E">
      <w:pPr>
        <w:pStyle w:val="KUJKnormal"/>
      </w:pPr>
      <w:r w:rsidRPr="00904F1E">
        <w:t>Rada kraje rozhoduje podle § 59 odst. 2 písm. a) zákona č. 129/2000 Sb., o krajích, ve znění pozdějších předpisů o poskytování dotací do 200.000 Kč v jednotlivém případě fyzickým nebo právnickým osobám v kalendářním roce a uzavření veřejnoprávních smluv o jejich poskytnutí. Poskytování dotací nad 200.000 Kč v jednotlivém případě fyzickým nebo právnickým osobám v kalendářním roce a poskytování dotací obcím z rozpočtu kraje (§ 36 zákona o krajích) jsou vyhrazeny zastupitelstvu kraje.</w:t>
      </w:r>
      <w:r>
        <w:t xml:space="preserve"> </w:t>
      </w:r>
      <w:r w:rsidRPr="00904F1E">
        <w:t xml:space="preserve">Poskytování individuálních dotací je </w:t>
      </w:r>
      <w:r>
        <w:t xml:space="preserve">dále </w:t>
      </w:r>
      <w:r w:rsidRPr="00904F1E">
        <w:t>upraveno „Zásadami Jihočeského kraje pro poskytování veřejné finanční podpory“ (SM/107/ZK), podle kterých je nutné provést posouzení každé podané žádostí s tím, že o každé žádosti musí být rozhodnuto v příslušném orgánu Jihočeského kraje, a to i v případech, že se nedoporučuje žádosti vyhovět.</w:t>
      </w:r>
    </w:p>
    <w:p w14:paraId="2034A145" w14:textId="77777777" w:rsidR="00434EBB" w:rsidRDefault="00434EBB" w:rsidP="00904F1E">
      <w:pPr>
        <w:pStyle w:val="KUJKnormal"/>
      </w:pPr>
    </w:p>
    <w:p w14:paraId="1E1B9362" w14:textId="77777777" w:rsidR="00434EBB" w:rsidRDefault="00434EBB" w:rsidP="00904F1E">
      <w:pPr>
        <w:pStyle w:val="KUJKnormal"/>
      </w:pPr>
      <w:r w:rsidRPr="00904F1E">
        <w:t>Odbor sociálních věcí obdržel žádost o poskytnutí individuální dotace z rozpočtových prostředků JčK, kter</w:t>
      </w:r>
      <w:r>
        <w:t>á</w:t>
      </w:r>
      <w:r w:rsidRPr="00904F1E">
        <w:t xml:space="preserve"> </w:t>
      </w:r>
      <w:r>
        <w:t>je</w:t>
      </w:r>
      <w:r w:rsidRPr="00904F1E">
        <w:t xml:space="preserve"> přílohou 1</w:t>
      </w:r>
      <w:r>
        <w:t xml:space="preserve"> návrhu č. 287/ZK/22.</w:t>
      </w:r>
    </w:p>
    <w:p w14:paraId="22F1DCBD" w14:textId="77777777" w:rsidR="00434EBB" w:rsidRDefault="00434EBB" w:rsidP="00904F1E">
      <w:pPr>
        <w:pStyle w:val="KUJKnormal"/>
      </w:pPr>
      <w:r>
        <w:t>Žadatel: Nábytková banka Jihočeského kraje, z.s. (dále NBJCK)</w:t>
      </w:r>
    </w:p>
    <w:p w14:paraId="33ADF2BD" w14:textId="77777777" w:rsidR="00434EBB" w:rsidRDefault="00434EBB" w:rsidP="00904F1E">
      <w:pPr>
        <w:pStyle w:val="KUJKnormal"/>
      </w:pPr>
      <w:r>
        <w:t>IČO: 108 76 880</w:t>
      </w:r>
    </w:p>
    <w:p w14:paraId="3345F95A" w14:textId="77777777" w:rsidR="00434EBB" w:rsidRDefault="00434EBB" w:rsidP="00904F1E">
      <w:pPr>
        <w:pStyle w:val="KUJKnormal"/>
      </w:pPr>
      <w:r>
        <w:t>Sídlo: Zavadilka 2139, 370 05 České Budějovice</w:t>
      </w:r>
    </w:p>
    <w:p w14:paraId="1E7BD07B" w14:textId="77777777" w:rsidR="00434EBB" w:rsidRDefault="00434EBB" w:rsidP="00904F1E">
      <w:pPr>
        <w:pStyle w:val="KUJKnormal"/>
      </w:pPr>
      <w:r>
        <w:t>Projekt/akce: Navýšení kapacity Nábytkové banky Jihočeského kraje v důsledku přílivu uprchlíků z Ukrajiny</w:t>
      </w:r>
    </w:p>
    <w:p w14:paraId="0EF9CFE9" w14:textId="77777777" w:rsidR="00434EBB" w:rsidRDefault="00434EBB" w:rsidP="00904F1E">
      <w:pPr>
        <w:pStyle w:val="KUJKnormal"/>
      </w:pPr>
      <w:r>
        <w:t>Doba realizace projektu: 1. 3. 2022 – 31. 12. 2022</w:t>
      </w:r>
    </w:p>
    <w:p w14:paraId="20A9CD3A" w14:textId="77777777" w:rsidR="00434EBB" w:rsidRDefault="00434EBB" w:rsidP="00904F1E">
      <w:pPr>
        <w:pStyle w:val="KUJKnormal"/>
      </w:pPr>
      <w:r>
        <w:t>Celkové náklady: 791.500 Kč</w:t>
      </w:r>
    </w:p>
    <w:p w14:paraId="2D32EAA9" w14:textId="77777777" w:rsidR="00434EBB" w:rsidRDefault="00434EBB" w:rsidP="00904F1E">
      <w:pPr>
        <w:pStyle w:val="KUJKnormal"/>
      </w:pPr>
      <w:r>
        <w:t>Požadavek na dotaci: 190.000 Kč</w:t>
      </w:r>
    </w:p>
    <w:p w14:paraId="15611EE7" w14:textId="77777777" w:rsidR="00434EBB" w:rsidRDefault="00434EBB" w:rsidP="00904F1E">
      <w:pPr>
        <w:pStyle w:val="KUJKnormal"/>
      </w:pPr>
      <w:r>
        <w:t>Odůvodnění: Hlavním cílem je získávat od občanů, firem a dalších dárců zdravotně nezávadné a funkční vybavení domácností a distribuovat jej uživatelům sociálních služeb a neziskovým organizacím. NBJCK nerozhoduje o konečném příjemci materiální pomoci, jejími partnery, jejíž prostřednictvím je pomoc distribuována, jsou především města, obce a odběratelské neziskové organizace. V NBJCK se přijatý materiál a nábytek roztřídí, příp. se provedou drobné opravy a na základě požadavků spolupracujících subjektů se zajistí distribuce. S přílivem uprchlíků z Ukrajiny vzrostly nároky na službu NBJCK, což se projevilo rovněž nárůstem nákladů na zajištění služby. Musela být rozšířena skladovací plocha, vzrostly náklady za nájemné a energie, dále došlo k nárůstu nákladů za pohonné hmoty a za pronájem auta v souvislosti se zajištěním rozvozu věcí. Společně s náklady na zajištění provozu vzrosty také náklady na zaměstnance. Žadatel žádá o mimořádnou dotaci na kompenzaci vícenákladů na provoz NBJCK v souvislosti s uprchlickou vlnou.</w:t>
      </w:r>
    </w:p>
    <w:p w14:paraId="49EB3EA9" w14:textId="77777777" w:rsidR="00434EBB" w:rsidRDefault="00434EBB" w:rsidP="00904F1E">
      <w:pPr>
        <w:pStyle w:val="KUJKnormal"/>
      </w:pPr>
    </w:p>
    <w:p w14:paraId="60CFC2D1" w14:textId="77777777" w:rsidR="00434EBB" w:rsidRPr="003972DB" w:rsidRDefault="00434EBB" w:rsidP="00904F1E">
      <w:pPr>
        <w:pStyle w:val="KUJKnormal"/>
        <w:rPr>
          <w:b/>
          <w:bCs/>
        </w:rPr>
      </w:pPr>
      <w:r w:rsidRPr="005E3FC0">
        <w:t>Činnost NBJCK byla již podpořena v rámci dotačního programu (DP) Podpora služeb nedefinovaných v zák. č. 108/2006 Sb., o soc. službách, ve výši 250.000 Kč. Tato podpora zahrnovala spolufinancování běžných provozních nákladů organizace. V souvislosti s uprchlickou vlnou z Ukrajiny zajišťovala NBJCK materiální pomoc ubytovacím zařízením, pořádala sbírky materiální pomoci, zapojila se do distribuce této pomoci a rozvozu. Přiznaná dotace v rámci DP směřovala na zajištění běžného provozu a poskytovaný rozsah služby v souvislosti s uprchlickou krizí nebyl v této dotaci zohledněn.</w:t>
      </w:r>
    </w:p>
    <w:p w14:paraId="1D71BB92" w14:textId="77777777" w:rsidR="00434EBB" w:rsidRDefault="00434EBB" w:rsidP="00904F1E">
      <w:pPr>
        <w:pStyle w:val="KUJKnormal"/>
      </w:pPr>
    </w:p>
    <w:p w14:paraId="2F359C3E" w14:textId="77777777" w:rsidR="00434EBB" w:rsidRDefault="00434EBB" w:rsidP="00904F1E">
      <w:pPr>
        <w:pStyle w:val="KUJKnormal"/>
      </w:pPr>
      <w:r>
        <w:t>Ž</w:t>
      </w:r>
      <w:r w:rsidRPr="00F25A6E">
        <w:t xml:space="preserve">ádost </w:t>
      </w:r>
      <w:r>
        <w:t xml:space="preserve">žadatele </w:t>
      </w:r>
      <w:r w:rsidRPr="00F25A6E">
        <w:t>o individuální dotaci projedn</w:t>
      </w:r>
      <w:r>
        <w:t xml:space="preserve">ala </w:t>
      </w:r>
      <w:r w:rsidRPr="00F25A6E">
        <w:t>dne</w:t>
      </w:r>
      <w:r>
        <w:t xml:space="preserve"> 14. 07. 2022 rada kraje s doporučením schválit </w:t>
      </w:r>
      <w:r w:rsidRPr="00F25A6E">
        <w:t xml:space="preserve">poskytnutí dotace ve výši 150.000 Kč. Návrh veřejnoprávní smlouvy je přílohou </w:t>
      </w:r>
      <w:r>
        <w:t>2</w:t>
      </w:r>
      <w:r w:rsidRPr="00F25A6E">
        <w:t xml:space="preserve"> návrhu č. </w:t>
      </w:r>
      <w:r w:rsidRPr="00580C24">
        <w:t>287/ZK/22</w:t>
      </w:r>
      <w:r>
        <w:t xml:space="preserve"> </w:t>
      </w:r>
      <w:r w:rsidRPr="00F25A6E">
        <w:t>s tím, že dotace nezakládá veřejnou podporu.</w:t>
      </w:r>
    </w:p>
    <w:p w14:paraId="36B7C5F3" w14:textId="77777777" w:rsidR="00434EBB" w:rsidRPr="00D8696F" w:rsidRDefault="00434EBB" w:rsidP="00D8696F">
      <w:pPr>
        <w:pStyle w:val="KUJKnormal"/>
      </w:pPr>
    </w:p>
    <w:p w14:paraId="4331C36F" w14:textId="77777777" w:rsidR="00434EBB" w:rsidRDefault="00434EBB" w:rsidP="007C3CED">
      <w:pPr>
        <w:pStyle w:val="KUJKnormal"/>
      </w:pPr>
      <w:r>
        <w:t>Finanční nároky a krytí:</w:t>
      </w:r>
      <w:r w:rsidRPr="00580C24">
        <w:t xml:space="preserve"> Finanční prostředky budou čerpány z rozpočtu OSOV ORJ 30. </w:t>
      </w:r>
    </w:p>
    <w:p w14:paraId="67235017" w14:textId="77777777" w:rsidR="00434EBB" w:rsidRDefault="00434EBB" w:rsidP="007C3CED">
      <w:pPr>
        <w:pStyle w:val="KUJKnormal"/>
      </w:pPr>
      <w:r w:rsidRPr="00580C24">
        <w:t>Nábytková banka Jihočeského kraje z.</w:t>
      </w:r>
      <w:r>
        <w:t xml:space="preserve"> </w:t>
      </w:r>
      <w:r w:rsidRPr="00580C24">
        <w:t>s. neinvestiční dotace ve výši 150 000,00 Kč – ORJ 3053, § 4379, pol. 5222, UZ 92.</w:t>
      </w:r>
    </w:p>
    <w:p w14:paraId="50C4693B" w14:textId="77777777" w:rsidR="00434EBB" w:rsidRDefault="00434EBB" w:rsidP="007C3CED">
      <w:pPr>
        <w:pStyle w:val="KUJKnormal"/>
      </w:pPr>
    </w:p>
    <w:p w14:paraId="1A05E556" w14:textId="77777777" w:rsidR="00434EBB" w:rsidRDefault="00434EBB" w:rsidP="007C3CED">
      <w:pPr>
        <w:pStyle w:val="KUJKnormal"/>
      </w:pPr>
    </w:p>
    <w:p w14:paraId="6F3BD31B" w14:textId="77777777" w:rsidR="00434EBB" w:rsidRDefault="00434EBB" w:rsidP="007C3CED">
      <w:pPr>
        <w:pStyle w:val="KUJKnormal"/>
      </w:pPr>
      <w:r>
        <w:t>Vyjádření správce rozpočtu:</w:t>
      </w:r>
      <w:r w:rsidRPr="003972DB">
        <w:t xml:space="preserve"> </w:t>
      </w:r>
      <w:r>
        <w:t>Bc. Jana Rodová (OEKO):</w:t>
      </w:r>
      <w:r w:rsidRPr="007666AA">
        <w:t xml:space="preserve"> </w:t>
      </w:r>
      <w:r>
        <w:t>Souhlasím</w:t>
      </w:r>
      <w:r w:rsidRPr="007666AA">
        <w:t xml:space="preserve"> – z</w:t>
      </w:r>
      <w:r>
        <w:t xml:space="preserve"> hlediska rozpočtového krytí. V případě schválení dotace je financování zajištěno ze zdrojů OSOV (§ 4379, pol. 5222, UZ 92, ORJ 3053).</w:t>
      </w:r>
    </w:p>
    <w:p w14:paraId="651E9BDB" w14:textId="77777777" w:rsidR="00434EBB" w:rsidRDefault="00434EBB" w:rsidP="007C3CED">
      <w:pPr>
        <w:pStyle w:val="KUJKnormal"/>
      </w:pPr>
    </w:p>
    <w:p w14:paraId="624E13DF" w14:textId="77777777" w:rsidR="00434EBB" w:rsidRDefault="00434EBB" w:rsidP="007C3CED">
      <w:pPr>
        <w:pStyle w:val="KUJKnormal"/>
      </w:pPr>
    </w:p>
    <w:p w14:paraId="685D40C1" w14:textId="77777777" w:rsidR="00434EBB" w:rsidRDefault="00434EBB" w:rsidP="007C3CED">
      <w:pPr>
        <w:pStyle w:val="KUJKnormal"/>
      </w:pPr>
      <w:r>
        <w:t>Návrh projednán (stanoviska):</w:t>
      </w:r>
    </w:p>
    <w:p w14:paraId="5C8A17C9" w14:textId="77777777" w:rsidR="00434EBB" w:rsidRDefault="00434EBB" w:rsidP="007C3CED">
      <w:pPr>
        <w:pStyle w:val="KUJKnormal"/>
      </w:pPr>
      <w:r>
        <w:t>Mgr. Ing. Alexandra Kindlová (OSOV): Souhlasím.</w:t>
      </w:r>
    </w:p>
    <w:p w14:paraId="38BF5489" w14:textId="77777777" w:rsidR="00434EBB" w:rsidRDefault="00434EBB" w:rsidP="007C3CED">
      <w:pPr>
        <w:pStyle w:val="KUJKnormal"/>
      </w:pPr>
      <w:r>
        <w:t xml:space="preserve">Rada kraje dne 14. 07. 2022 usnesením č. 827/2022/RK-47 doporučuje zastupitelstvu kraje schválit usnesení v navrhovaném znění. </w:t>
      </w:r>
    </w:p>
    <w:p w14:paraId="1F1ACF6F" w14:textId="77777777" w:rsidR="00434EBB" w:rsidRDefault="00434EBB" w:rsidP="007C3CED">
      <w:pPr>
        <w:pStyle w:val="KUJKnormal"/>
      </w:pPr>
    </w:p>
    <w:p w14:paraId="6294899F" w14:textId="77777777" w:rsidR="00434EBB" w:rsidRDefault="00434EBB" w:rsidP="007C3CED">
      <w:pPr>
        <w:pStyle w:val="KUJKnormal"/>
      </w:pPr>
    </w:p>
    <w:p w14:paraId="777090B8" w14:textId="77777777" w:rsidR="00434EBB" w:rsidRDefault="00434EBB" w:rsidP="007C3CED">
      <w:pPr>
        <w:pStyle w:val="KUJKnormal"/>
      </w:pPr>
    </w:p>
    <w:p w14:paraId="346CDBA1" w14:textId="77777777" w:rsidR="00434EBB" w:rsidRPr="007939A8" w:rsidRDefault="00434EBB" w:rsidP="007C3CED">
      <w:pPr>
        <w:pStyle w:val="KUJKtucny"/>
      </w:pPr>
      <w:r w:rsidRPr="007939A8">
        <w:t>PŘÍLOHY:</w:t>
      </w:r>
    </w:p>
    <w:p w14:paraId="4F3281D5" w14:textId="77777777" w:rsidR="00434EBB" w:rsidRPr="00B52AA9" w:rsidRDefault="00434EBB" w:rsidP="0065728F">
      <w:pPr>
        <w:pStyle w:val="KUJKcislovany"/>
      </w:pPr>
      <w:r>
        <w:t>Žádost o poskytnutí ID_NBJčK</w:t>
      </w:r>
      <w:r w:rsidRPr="0081756D">
        <w:t xml:space="preserve"> (</w:t>
      </w:r>
      <w:r>
        <w:t>Příloha 1_Žádost NBJčK.pdf</w:t>
      </w:r>
      <w:r w:rsidRPr="0081756D">
        <w:t>)</w:t>
      </w:r>
    </w:p>
    <w:p w14:paraId="5FABBA1E" w14:textId="77777777" w:rsidR="00434EBB" w:rsidRPr="00B52AA9" w:rsidRDefault="00434EBB" w:rsidP="0065728F">
      <w:pPr>
        <w:pStyle w:val="KUJKcislovany"/>
      </w:pPr>
      <w:r>
        <w:t>Smlouva o poskytnutí dotace_NBJčK</w:t>
      </w:r>
      <w:r w:rsidRPr="0081756D">
        <w:t xml:space="preserve"> (</w:t>
      </w:r>
      <w:r>
        <w:t>Příloha 2_ Smloluva_NBJčK.pdf</w:t>
      </w:r>
      <w:r w:rsidRPr="0081756D">
        <w:t>)</w:t>
      </w:r>
    </w:p>
    <w:p w14:paraId="5A1006C2" w14:textId="77777777" w:rsidR="00434EBB" w:rsidRDefault="00434EBB" w:rsidP="007C3CED">
      <w:pPr>
        <w:pStyle w:val="KUJKnormal"/>
      </w:pPr>
    </w:p>
    <w:p w14:paraId="33E035F7" w14:textId="77777777" w:rsidR="00434EBB" w:rsidRDefault="00434EBB" w:rsidP="007C3CED">
      <w:pPr>
        <w:pStyle w:val="KUJKnormal"/>
      </w:pPr>
    </w:p>
    <w:p w14:paraId="3B831761" w14:textId="77777777" w:rsidR="00434EBB" w:rsidRPr="007C1EE7" w:rsidRDefault="00434EBB" w:rsidP="007C3CED">
      <w:pPr>
        <w:pStyle w:val="KUJKtucny"/>
      </w:pPr>
      <w:r w:rsidRPr="007C1EE7">
        <w:t>Zodpovídá:</w:t>
      </w:r>
      <w:r w:rsidRPr="00580C24">
        <w:t xml:space="preserve"> vedoucí OSOV – Mgr. Pavla Doubková</w:t>
      </w:r>
    </w:p>
    <w:p w14:paraId="2F24A521" w14:textId="77777777" w:rsidR="00434EBB" w:rsidRDefault="00434EBB" w:rsidP="007C3CED">
      <w:pPr>
        <w:pStyle w:val="KUJKnormal"/>
      </w:pPr>
    </w:p>
    <w:p w14:paraId="2BDFA201" w14:textId="77777777" w:rsidR="00434EBB" w:rsidRDefault="00434EBB" w:rsidP="007C3CED">
      <w:pPr>
        <w:pStyle w:val="KUJKnormal"/>
      </w:pPr>
      <w:r>
        <w:t>Termín kontroly: 31. 12. 2022</w:t>
      </w:r>
    </w:p>
    <w:p w14:paraId="3D56D0FD" w14:textId="77777777" w:rsidR="00434EBB" w:rsidRDefault="00434EBB" w:rsidP="007C3CED">
      <w:pPr>
        <w:pStyle w:val="KUJKnormal"/>
      </w:pPr>
      <w:r>
        <w:t>Termín splnění: 31. 12. 2022</w:t>
      </w:r>
    </w:p>
    <w:p w14:paraId="469C3E78" w14:textId="77777777" w:rsidR="00434EBB" w:rsidRDefault="00434EBB"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F063" w14:textId="77777777" w:rsidR="00434EBB" w:rsidRDefault="00434EBB" w:rsidP="00434EBB">
    <w:r>
      <w:rPr>
        <w:noProof/>
      </w:rPr>
      <w:pict w14:anchorId="28B5A631">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E71657E" w14:textId="77777777" w:rsidR="00434EBB" w:rsidRPr="005F485E" w:rsidRDefault="00434EBB" w:rsidP="00434EBB">
                <w:pPr>
                  <w:spacing w:after="60"/>
                  <w:rPr>
                    <w:rFonts w:ascii="Arial" w:hAnsi="Arial" w:cs="Arial"/>
                    <w:b/>
                    <w:sz w:val="22"/>
                  </w:rPr>
                </w:pPr>
                <w:r w:rsidRPr="005F485E">
                  <w:rPr>
                    <w:rFonts w:ascii="Arial" w:hAnsi="Arial" w:cs="Arial"/>
                    <w:b/>
                    <w:sz w:val="22"/>
                  </w:rPr>
                  <w:t>ZASTUPITELSTVO JIHOČESKÉHO KRAJE</w:t>
                </w:r>
              </w:p>
              <w:p w14:paraId="1F4F5F6D" w14:textId="77777777" w:rsidR="00434EBB" w:rsidRPr="005F485E" w:rsidRDefault="00434EBB" w:rsidP="00434EBB">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5BB56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C84DEFB" w14:textId="77777777" w:rsidR="00434EBB" w:rsidRDefault="00434EBB" w:rsidP="00434EBB">
    <w:r>
      <w:pict w14:anchorId="5A95C347">
        <v:rect id="_x0000_i1026" style="width:481.9pt;height:2pt" o:hralign="center" o:hrstd="t" o:hrnoshade="t" o:hr="t" fillcolor="black" stroked="f"/>
      </w:pict>
    </w:r>
  </w:p>
  <w:p w14:paraId="03AB358D" w14:textId="77777777" w:rsidR="00434EBB" w:rsidRPr="00434EBB" w:rsidRDefault="00434EBB" w:rsidP="00434E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31923944">
    <w:abstractNumId w:val="1"/>
  </w:num>
  <w:num w:numId="2" w16cid:durableId="31654230">
    <w:abstractNumId w:val="2"/>
  </w:num>
  <w:num w:numId="3" w16cid:durableId="1893073326">
    <w:abstractNumId w:val="9"/>
  </w:num>
  <w:num w:numId="4" w16cid:durableId="93019993">
    <w:abstractNumId w:val="7"/>
  </w:num>
  <w:num w:numId="5" w16cid:durableId="412121817">
    <w:abstractNumId w:val="0"/>
  </w:num>
  <w:num w:numId="6" w16cid:durableId="1259096815">
    <w:abstractNumId w:val="3"/>
  </w:num>
  <w:num w:numId="7" w16cid:durableId="1226338737">
    <w:abstractNumId w:val="6"/>
  </w:num>
  <w:num w:numId="8" w16cid:durableId="1131480928">
    <w:abstractNumId w:val="4"/>
  </w:num>
  <w:num w:numId="9" w16cid:durableId="1107578443">
    <w:abstractNumId w:val="5"/>
  </w:num>
  <w:num w:numId="10" w16cid:durableId="1357315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4EBB"/>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4417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2022-09-16T12:48:00Z</dcterms:created>
  <dcterms:modified xsi:type="dcterms:W3CDTF">2022-09-16T12:48:00Z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6062691</vt:i4>
  </property>
  <property fmtid="{D5CDD505-2E9C-101B-9397-08002B2CF9AE}" pid="3" name="ID_Navrh">
    <vt:i4>6119127</vt:i4>
  </property>
  <property fmtid="{D5CDD505-2E9C-101B-9397-08002B2CF9AE}" pid="4" name="UlozitJako">
    <vt:lpwstr>C:\Users\mrazkova\AppData\Local\Temp\iU63235112\Zastupitelstvo\2022-09-15\Navrhy\287-ZK-22.</vt:lpwstr>
  </property>
  <property fmtid="{D5CDD505-2E9C-101B-9397-08002B2CF9AE}" pid="5" name="Zpracovat">
    <vt:bool>false</vt:bool>
  </property>
</Properties>
</file>