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A4891" w14:paraId="535F72F3" w14:textId="77777777" w:rsidTr="000452EB">
        <w:trPr>
          <w:trHeight w:hRule="exact" w:val="397"/>
        </w:trPr>
        <w:tc>
          <w:tcPr>
            <w:tcW w:w="2376" w:type="dxa"/>
            <w:hideMark/>
          </w:tcPr>
          <w:p w14:paraId="56A8D665" w14:textId="77777777" w:rsidR="003A4891" w:rsidRDefault="003A4891" w:rsidP="00970720">
            <w:pPr>
              <w:pStyle w:val="KUJKtucny"/>
            </w:pPr>
            <w:r>
              <w:t>Datum jednání:</w:t>
            </w:r>
          </w:p>
        </w:tc>
        <w:tc>
          <w:tcPr>
            <w:tcW w:w="3828" w:type="dxa"/>
            <w:hideMark/>
          </w:tcPr>
          <w:p w14:paraId="2635B596" w14:textId="77777777" w:rsidR="003A4891" w:rsidRDefault="003A4891" w:rsidP="00970720">
            <w:pPr>
              <w:pStyle w:val="KUJKnormal"/>
            </w:pPr>
            <w:r>
              <w:t>16. 06. 2022</w:t>
            </w:r>
          </w:p>
        </w:tc>
        <w:tc>
          <w:tcPr>
            <w:tcW w:w="2126" w:type="dxa"/>
            <w:hideMark/>
          </w:tcPr>
          <w:p w14:paraId="75840D9C" w14:textId="77777777" w:rsidR="003A4891" w:rsidRDefault="003A4891" w:rsidP="00970720">
            <w:pPr>
              <w:pStyle w:val="KUJKtucny"/>
            </w:pPr>
            <w:r>
              <w:t>Bod programu:</w:t>
            </w:r>
          </w:p>
        </w:tc>
        <w:tc>
          <w:tcPr>
            <w:tcW w:w="850" w:type="dxa"/>
          </w:tcPr>
          <w:p w14:paraId="660B1CDF" w14:textId="77777777" w:rsidR="003A4891" w:rsidRDefault="003A4891" w:rsidP="00970720">
            <w:pPr>
              <w:pStyle w:val="KUJKnormal"/>
            </w:pPr>
          </w:p>
        </w:tc>
      </w:tr>
      <w:tr w:rsidR="003A4891" w14:paraId="1F3B858A" w14:textId="77777777" w:rsidTr="000452EB">
        <w:trPr>
          <w:cantSplit/>
          <w:trHeight w:hRule="exact" w:val="397"/>
        </w:trPr>
        <w:tc>
          <w:tcPr>
            <w:tcW w:w="2376" w:type="dxa"/>
            <w:hideMark/>
          </w:tcPr>
          <w:p w14:paraId="0FC9A940" w14:textId="77777777" w:rsidR="003A4891" w:rsidRDefault="003A4891" w:rsidP="00970720">
            <w:pPr>
              <w:pStyle w:val="KUJKtucny"/>
            </w:pPr>
            <w:r>
              <w:t>Číslo návrhu:</w:t>
            </w:r>
          </w:p>
        </w:tc>
        <w:tc>
          <w:tcPr>
            <w:tcW w:w="6804" w:type="dxa"/>
            <w:gridSpan w:val="3"/>
            <w:hideMark/>
          </w:tcPr>
          <w:p w14:paraId="466EAEFA" w14:textId="77777777" w:rsidR="003A4891" w:rsidRDefault="003A4891" w:rsidP="00970720">
            <w:pPr>
              <w:pStyle w:val="KUJKnormal"/>
            </w:pPr>
            <w:r>
              <w:t>258/ZK/22</w:t>
            </w:r>
          </w:p>
        </w:tc>
      </w:tr>
      <w:tr w:rsidR="003A4891" w14:paraId="303BCFDE" w14:textId="77777777" w:rsidTr="000452EB">
        <w:trPr>
          <w:trHeight w:val="397"/>
        </w:trPr>
        <w:tc>
          <w:tcPr>
            <w:tcW w:w="2376" w:type="dxa"/>
          </w:tcPr>
          <w:p w14:paraId="497EB502" w14:textId="77777777" w:rsidR="003A4891" w:rsidRDefault="003A4891" w:rsidP="00970720"/>
          <w:p w14:paraId="1CF2D835" w14:textId="77777777" w:rsidR="003A4891" w:rsidRDefault="003A4891" w:rsidP="00970720">
            <w:pPr>
              <w:pStyle w:val="KUJKtucny"/>
            </w:pPr>
            <w:r>
              <w:t>Název bodu:</w:t>
            </w:r>
          </w:p>
        </w:tc>
        <w:tc>
          <w:tcPr>
            <w:tcW w:w="6804" w:type="dxa"/>
            <w:gridSpan w:val="3"/>
          </w:tcPr>
          <w:p w14:paraId="2B5D31DC" w14:textId="77777777" w:rsidR="003A4891" w:rsidRDefault="003A4891" w:rsidP="00970720"/>
          <w:p w14:paraId="314E9F23" w14:textId="77777777" w:rsidR="003A4891" w:rsidRDefault="003A4891" w:rsidP="00970720">
            <w:pPr>
              <w:pStyle w:val="KUJKtucny"/>
              <w:rPr>
                <w:sz w:val="22"/>
                <w:szCs w:val="22"/>
              </w:rPr>
            </w:pPr>
            <w:r>
              <w:rPr>
                <w:sz w:val="22"/>
                <w:szCs w:val="22"/>
              </w:rPr>
              <w:t>Poskytnutí peněžitého daru na podporu kandidatury - Evropské hlavní město kultury pro rok 2028</w:t>
            </w:r>
          </w:p>
        </w:tc>
      </w:tr>
    </w:tbl>
    <w:p w14:paraId="01A23C70" w14:textId="77777777" w:rsidR="003A4891" w:rsidRDefault="003A4891" w:rsidP="000452EB">
      <w:pPr>
        <w:pStyle w:val="KUJKnormal"/>
        <w:rPr>
          <w:b/>
          <w:bCs/>
        </w:rPr>
      </w:pPr>
      <w:r>
        <w:rPr>
          <w:b/>
          <w:bCs/>
        </w:rPr>
        <w:pict w14:anchorId="7CFED11A">
          <v:rect id="_x0000_i1026" style="width:453.6pt;height:1.5pt" o:hralign="center" o:hrstd="t" o:hrnoshade="t" o:hr="t" fillcolor="black" stroked="f"/>
        </w:pict>
      </w:r>
    </w:p>
    <w:p w14:paraId="47F53E6C" w14:textId="77777777" w:rsidR="003A4891" w:rsidRDefault="003A4891" w:rsidP="000452EB">
      <w:pPr>
        <w:pStyle w:val="KUJKnormal"/>
      </w:pPr>
    </w:p>
    <w:p w14:paraId="266895BF" w14:textId="77777777" w:rsidR="003A4891" w:rsidRDefault="003A4891" w:rsidP="000452EB"/>
    <w:tbl>
      <w:tblPr>
        <w:tblW w:w="0" w:type="auto"/>
        <w:tblCellMar>
          <w:left w:w="70" w:type="dxa"/>
          <w:right w:w="70" w:type="dxa"/>
        </w:tblCellMar>
        <w:tblLook w:val="04A0" w:firstRow="1" w:lastRow="0" w:firstColumn="1" w:lastColumn="0" w:noHBand="0" w:noVBand="1"/>
      </w:tblPr>
      <w:tblGrid>
        <w:gridCol w:w="2350"/>
        <w:gridCol w:w="6862"/>
      </w:tblGrid>
      <w:tr w:rsidR="003A4891" w14:paraId="07A89114" w14:textId="77777777" w:rsidTr="002559B8">
        <w:trPr>
          <w:trHeight w:val="397"/>
        </w:trPr>
        <w:tc>
          <w:tcPr>
            <w:tcW w:w="2350" w:type="dxa"/>
            <w:hideMark/>
          </w:tcPr>
          <w:p w14:paraId="15457D88" w14:textId="77777777" w:rsidR="003A4891" w:rsidRDefault="003A4891" w:rsidP="002559B8">
            <w:pPr>
              <w:pStyle w:val="KUJKtucny"/>
            </w:pPr>
            <w:r>
              <w:t>Předkladatel:</w:t>
            </w:r>
          </w:p>
        </w:tc>
        <w:tc>
          <w:tcPr>
            <w:tcW w:w="6862" w:type="dxa"/>
          </w:tcPr>
          <w:p w14:paraId="25ED8647" w14:textId="77777777" w:rsidR="003A4891" w:rsidRDefault="003A4891" w:rsidP="002559B8">
            <w:pPr>
              <w:pStyle w:val="KUJKnormal"/>
            </w:pPr>
            <w:r>
              <w:t>Pavel Hroch</w:t>
            </w:r>
          </w:p>
          <w:p w14:paraId="24450A4A" w14:textId="77777777" w:rsidR="003A4891" w:rsidRDefault="003A4891" w:rsidP="002559B8"/>
        </w:tc>
      </w:tr>
      <w:tr w:rsidR="003A4891" w14:paraId="2DCA049E" w14:textId="77777777" w:rsidTr="002559B8">
        <w:trPr>
          <w:trHeight w:val="397"/>
        </w:trPr>
        <w:tc>
          <w:tcPr>
            <w:tcW w:w="2350" w:type="dxa"/>
          </w:tcPr>
          <w:p w14:paraId="68D257B9" w14:textId="77777777" w:rsidR="003A4891" w:rsidRDefault="003A4891" w:rsidP="002559B8">
            <w:pPr>
              <w:pStyle w:val="KUJKtucny"/>
            </w:pPr>
            <w:r>
              <w:t>Zpracoval:</w:t>
            </w:r>
          </w:p>
          <w:p w14:paraId="687C3B88" w14:textId="77777777" w:rsidR="003A4891" w:rsidRDefault="003A4891" w:rsidP="002559B8"/>
        </w:tc>
        <w:tc>
          <w:tcPr>
            <w:tcW w:w="6862" w:type="dxa"/>
            <w:hideMark/>
          </w:tcPr>
          <w:p w14:paraId="0104BCC2" w14:textId="77777777" w:rsidR="003A4891" w:rsidRDefault="003A4891" w:rsidP="002559B8">
            <w:pPr>
              <w:pStyle w:val="KUJKnormal"/>
            </w:pPr>
            <w:r>
              <w:t>OKPP</w:t>
            </w:r>
          </w:p>
        </w:tc>
      </w:tr>
      <w:tr w:rsidR="003A4891" w14:paraId="6B6A5185" w14:textId="77777777" w:rsidTr="002559B8">
        <w:trPr>
          <w:trHeight w:val="397"/>
        </w:trPr>
        <w:tc>
          <w:tcPr>
            <w:tcW w:w="2350" w:type="dxa"/>
          </w:tcPr>
          <w:p w14:paraId="3A1FE656" w14:textId="77777777" w:rsidR="003A4891" w:rsidRPr="009715F9" w:rsidRDefault="003A4891" w:rsidP="002559B8">
            <w:pPr>
              <w:pStyle w:val="KUJKnormal"/>
              <w:rPr>
                <w:b/>
              </w:rPr>
            </w:pPr>
            <w:r w:rsidRPr="009715F9">
              <w:rPr>
                <w:b/>
              </w:rPr>
              <w:t>Vedoucí odboru:</w:t>
            </w:r>
          </w:p>
          <w:p w14:paraId="74D4346A" w14:textId="77777777" w:rsidR="003A4891" w:rsidRDefault="003A4891" w:rsidP="002559B8"/>
        </w:tc>
        <w:tc>
          <w:tcPr>
            <w:tcW w:w="6862" w:type="dxa"/>
            <w:hideMark/>
          </w:tcPr>
          <w:p w14:paraId="0BEBAD76" w14:textId="77777777" w:rsidR="003A4891" w:rsidRDefault="003A4891" w:rsidP="002559B8">
            <w:pPr>
              <w:pStyle w:val="KUJKnormal"/>
            </w:pPr>
            <w:r>
              <w:t>Mgr. Patrik Červák</w:t>
            </w:r>
          </w:p>
        </w:tc>
      </w:tr>
    </w:tbl>
    <w:p w14:paraId="68C64A5C" w14:textId="77777777" w:rsidR="003A4891" w:rsidRDefault="003A4891" w:rsidP="000452EB">
      <w:pPr>
        <w:pStyle w:val="KUJKnormal"/>
      </w:pPr>
    </w:p>
    <w:p w14:paraId="1A1F8CC2" w14:textId="77777777" w:rsidR="003A4891" w:rsidRPr="0052161F" w:rsidRDefault="003A4891" w:rsidP="000452EB">
      <w:pPr>
        <w:pStyle w:val="KUJKtucny"/>
      </w:pPr>
      <w:r w:rsidRPr="0052161F">
        <w:t>NÁVRH USNESENÍ</w:t>
      </w:r>
    </w:p>
    <w:p w14:paraId="4767A014" w14:textId="77777777" w:rsidR="003A4891" w:rsidRDefault="003A4891" w:rsidP="000452EB">
      <w:pPr>
        <w:pStyle w:val="KUJKnormal"/>
        <w:rPr>
          <w:rFonts w:ascii="Calibri" w:hAnsi="Calibri" w:cs="Calibri"/>
          <w:sz w:val="12"/>
          <w:szCs w:val="12"/>
        </w:rPr>
      </w:pPr>
      <w:bookmarkStart w:id="0" w:name="US_ZaVeVeci"/>
      <w:bookmarkEnd w:id="0"/>
    </w:p>
    <w:p w14:paraId="6D75028B" w14:textId="77777777" w:rsidR="003A4891" w:rsidRPr="00841DFC" w:rsidRDefault="003A4891" w:rsidP="000452EB">
      <w:pPr>
        <w:pStyle w:val="KUJKPolozka"/>
      </w:pPr>
      <w:r w:rsidRPr="00841DFC">
        <w:t>Zastupitelstvo Jihočeského kraje</w:t>
      </w:r>
    </w:p>
    <w:p w14:paraId="3CEF8230" w14:textId="77777777" w:rsidR="003A4891" w:rsidRDefault="003A4891" w:rsidP="00F34527">
      <w:pPr>
        <w:pStyle w:val="KUJKdoplnek2"/>
        <w:ind w:left="357" w:hanging="357"/>
      </w:pPr>
      <w:r w:rsidRPr="00730306">
        <w:t>bere na vědomí</w:t>
      </w:r>
    </w:p>
    <w:p w14:paraId="4B62304C" w14:textId="77777777" w:rsidR="003A4891" w:rsidRPr="00F34527" w:rsidRDefault="003A4891" w:rsidP="00F34527">
      <w:pPr>
        <w:pStyle w:val="KUJKPolozka"/>
        <w:rPr>
          <w:b w:val="0"/>
          <w:bCs/>
        </w:rPr>
      </w:pPr>
      <w:r w:rsidRPr="00F34527">
        <w:rPr>
          <w:b w:val="0"/>
          <w:bCs/>
        </w:rPr>
        <w:t xml:space="preserve">žádost </w:t>
      </w:r>
      <w:r w:rsidRPr="00F34527">
        <w:rPr>
          <w:rFonts w:cs="Arial"/>
          <w:b w:val="0"/>
          <w:bCs/>
        </w:rPr>
        <w:t xml:space="preserve">Statutárního města České Budějovice </w:t>
      </w:r>
      <w:r w:rsidRPr="00F34527">
        <w:rPr>
          <w:b w:val="0"/>
          <w:bCs/>
        </w:rPr>
        <w:t xml:space="preserve">o finanční podporu kandidatury – Evropské hlavní město kultury 2028 </w:t>
      </w:r>
      <w:r w:rsidRPr="00F34527">
        <w:rPr>
          <w:rFonts w:cs="Arial"/>
          <w:b w:val="0"/>
          <w:bCs/>
          <w:szCs w:val="20"/>
        </w:rPr>
        <w:t xml:space="preserve">dle přílohy č. 1 návrhu č. </w:t>
      </w:r>
      <w:r>
        <w:rPr>
          <w:rFonts w:cs="Arial"/>
          <w:b w:val="0"/>
          <w:bCs/>
          <w:szCs w:val="20"/>
        </w:rPr>
        <w:t>258</w:t>
      </w:r>
      <w:r w:rsidRPr="00F34527">
        <w:rPr>
          <w:rFonts w:cs="Arial"/>
          <w:b w:val="0"/>
          <w:bCs/>
          <w:szCs w:val="20"/>
        </w:rPr>
        <w:t>/</w:t>
      </w:r>
      <w:r>
        <w:rPr>
          <w:rFonts w:cs="Arial"/>
          <w:b w:val="0"/>
          <w:bCs/>
          <w:szCs w:val="20"/>
        </w:rPr>
        <w:t>Z</w:t>
      </w:r>
      <w:r w:rsidRPr="00F34527">
        <w:rPr>
          <w:rFonts w:cs="Arial"/>
          <w:b w:val="0"/>
          <w:bCs/>
          <w:szCs w:val="20"/>
        </w:rPr>
        <w:t>K/22</w:t>
      </w:r>
      <w:r w:rsidRPr="00F34527">
        <w:rPr>
          <w:b w:val="0"/>
          <w:bCs/>
        </w:rPr>
        <w:t>;</w:t>
      </w:r>
    </w:p>
    <w:p w14:paraId="10E3AAAE" w14:textId="77777777" w:rsidR="003A4891" w:rsidRPr="00E10FE7" w:rsidRDefault="003A4891" w:rsidP="003A4891">
      <w:pPr>
        <w:pStyle w:val="KUJKdoplnek2"/>
        <w:numPr>
          <w:ilvl w:val="1"/>
          <w:numId w:val="11"/>
        </w:numPr>
      </w:pPr>
      <w:r w:rsidRPr="00AF7BAE">
        <w:t>schvaluje</w:t>
      </w:r>
    </w:p>
    <w:p w14:paraId="09178B3D" w14:textId="77777777" w:rsidR="003A4891" w:rsidRPr="00F34527" w:rsidRDefault="003A4891" w:rsidP="003A4891">
      <w:pPr>
        <w:pStyle w:val="KUJKPolozka"/>
        <w:numPr>
          <w:ilvl w:val="0"/>
          <w:numId w:val="11"/>
        </w:numPr>
        <w:rPr>
          <w:rFonts w:cs="Arial"/>
          <w:b w:val="0"/>
          <w:bCs/>
          <w:szCs w:val="20"/>
        </w:rPr>
      </w:pPr>
      <w:r w:rsidRPr="00F34527">
        <w:rPr>
          <w:rFonts w:cs="Arial"/>
          <w:b w:val="0"/>
          <w:bCs/>
          <w:szCs w:val="20"/>
        </w:rPr>
        <w:t>poskytnutí peněžitého daru a uzavření darovací smlouvy ve výši 1 500 000 Kč příjemci: Statutární město</w:t>
      </w:r>
      <w:r w:rsidRPr="00F34527">
        <w:rPr>
          <w:rFonts w:cs="Arial"/>
          <w:szCs w:val="20"/>
        </w:rPr>
        <w:t xml:space="preserve"> </w:t>
      </w:r>
      <w:r w:rsidRPr="00F34527">
        <w:rPr>
          <w:rFonts w:cs="Arial"/>
          <w:b w:val="0"/>
          <w:bCs/>
          <w:szCs w:val="20"/>
        </w:rPr>
        <w:t>České Budějovice, nám. Přemysla Otakara II. 1/1, 370 01 České Budějovice,</w:t>
      </w:r>
      <w:r w:rsidRPr="00F34527">
        <w:rPr>
          <w:rFonts w:cs="Arial"/>
          <w:b w:val="0"/>
          <w:bCs/>
          <w:color w:val="FF0000"/>
          <w:szCs w:val="20"/>
        </w:rPr>
        <w:t xml:space="preserve"> </w:t>
      </w:r>
      <w:r w:rsidRPr="00F34527">
        <w:rPr>
          <w:rFonts w:cs="Arial"/>
          <w:b w:val="0"/>
          <w:bCs/>
          <w:szCs w:val="20"/>
        </w:rPr>
        <w:t>IČO 00244732</w:t>
      </w:r>
      <w:r>
        <w:rPr>
          <w:rFonts w:cs="Arial"/>
          <w:b w:val="0"/>
          <w:bCs/>
          <w:szCs w:val="20"/>
        </w:rPr>
        <w:t>,</w:t>
      </w:r>
      <w:r w:rsidRPr="00F34527">
        <w:rPr>
          <w:rFonts w:cs="Arial"/>
          <w:b w:val="0"/>
          <w:bCs/>
          <w:color w:val="FF0000"/>
          <w:szCs w:val="20"/>
        </w:rPr>
        <w:t xml:space="preserve"> </w:t>
      </w:r>
      <w:r w:rsidRPr="00F34527">
        <w:rPr>
          <w:rFonts w:cs="Arial"/>
          <w:b w:val="0"/>
          <w:bCs/>
          <w:szCs w:val="20"/>
        </w:rPr>
        <w:t xml:space="preserve">dle přílohy č. 3 návrhu č. </w:t>
      </w:r>
      <w:r>
        <w:rPr>
          <w:rFonts w:cs="Arial"/>
          <w:b w:val="0"/>
          <w:bCs/>
          <w:szCs w:val="20"/>
        </w:rPr>
        <w:t>258</w:t>
      </w:r>
      <w:r w:rsidRPr="00F34527">
        <w:rPr>
          <w:rFonts w:cs="Arial"/>
          <w:b w:val="0"/>
          <w:bCs/>
          <w:szCs w:val="20"/>
        </w:rPr>
        <w:t>/</w:t>
      </w:r>
      <w:r>
        <w:rPr>
          <w:rFonts w:cs="Arial"/>
          <w:b w:val="0"/>
          <w:bCs/>
          <w:szCs w:val="20"/>
        </w:rPr>
        <w:t>Z</w:t>
      </w:r>
      <w:r w:rsidRPr="00F34527">
        <w:rPr>
          <w:rFonts w:cs="Arial"/>
          <w:b w:val="0"/>
          <w:bCs/>
          <w:szCs w:val="20"/>
        </w:rPr>
        <w:t>K/22;</w:t>
      </w:r>
    </w:p>
    <w:p w14:paraId="67455536" w14:textId="77777777" w:rsidR="003A4891" w:rsidRDefault="003A4891" w:rsidP="003A4891">
      <w:pPr>
        <w:pStyle w:val="KUJKdoplnek2"/>
        <w:numPr>
          <w:ilvl w:val="1"/>
          <w:numId w:val="12"/>
        </w:numPr>
      </w:pPr>
      <w:r w:rsidRPr="0021676C">
        <w:t>ukládá</w:t>
      </w:r>
    </w:p>
    <w:p w14:paraId="69E2DF57" w14:textId="77777777" w:rsidR="003A4891" w:rsidRPr="0086558F" w:rsidRDefault="003A4891" w:rsidP="003A4891">
      <w:pPr>
        <w:pStyle w:val="KUJKPolozka"/>
        <w:numPr>
          <w:ilvl w:val="0"/>
          <w:numId w:val="12"/>
        </w:numPr>
        <w:rPr>
          <w:b w:val="0"/>
          <w:sz w:val="28"/>
        </w:rPr>
      </w:pPr>
      <w:r w:rsidRPr="0086558F">
        <w:rPr>
          <w:b w:val="0"/>
        </w:rPr>
        <w:t xml:space="preserve">JUDr. Lukáši Glaserovi, řediteli krajského úřadu, zabezpečit provedení potřebných úkonů vedoucích k realizaci části </w:t>
      </w:r>
      <w:r>
        <w:rPr>
          <w:b w:val="0"/>
        </w:rPr>
        <w:t>I</w:t>
      </w:r>
      <w:r w:rsidRPr="0086558F">
        <w:rPr>
          <w:b w:val="0"/>
        </w:rPr>
        <w:t>I. tohoto usnesení.</w:t>
      </w:r>
    </w:p>
    <w:p w14:paraId="3F9F0DEF" w14:textId="77777777" w:rsidR="003A4891" w:rsidRDefault="003A4891" w:rsidP="000452EB">
      <w:pPr>
        <w:pStyle w:val="KUJKnormal"/>
      </w:pPr>
    </w:p>
    <w:p w14:paraId="53E650EE" w14:textId="77777777" w:rsidR="003A4891" w:rsidRDefault="003A4891" w:rsidP="00F34527">
      <w:pPr>
        <w:pStyle w:val="KUJKmezeraDZ"/>
      </w:pPr>
      <w:bookmarkStart w:id="1" w:name="US_DuvodZprava"/>
      <w:bookmarkEnd w:id="1"/>
    </w:p>
    <w:p w14:paraId="45BBA2C3" w14:textId="77777777" w:rsidR="003A4891" w:rsidRDefault="003A4891" w:rsidP="00F34527">
      <w:pPr>
        <w:pStyle w:val="KUJKnadpisDZ"/>
      </w:pPr>
      <w:r>
        <w:t>DŮVODOVÁ ZPRÁVA</w:t>
      </w:r>
    </w:p>
    <w:p w14:paraId="4A5FE6AF" w14:textId="77777777" w:rsidR="003A4891" w:rsidRPr="009B7B0B" w:rsidRDefault="003A4891" w:rsidP="00F34527">
      <w:pPr>
        <w:pStyle w:val="KUJKmezeraDZ"/>
      </w:pPr>
    </w:p>
    <w:p w14:paraId="5C21AB3A" w14:textId="77777777" w:rsidR="003A4891" w:rsidRDefault="003A4891" w:rsidP="00F725E1">
      <w:pPr>
        <w:pStyle w:val="KUJKnormal"/>
        <w:rPr>
          <w:rFonts w:cs="Arial"/>
          <w:szCs w:val="20"/>
        </w:rPr>
      </w:pPr>
      <w:r>
        <w:rPr>
          <w:rFonts w:cs="Arial"/>
          <w:szCs w:val="20"/>
        </w:rPr>
        <w:t xml:space="preserve">Zastupitelstvo kraje rozhoduje podle § 36 písm. b) zákona č. 129/2000 Sb., o krajích, ve znění pozdějších předpisů, o poskytování věcných a peněžitých darů nad 100 000 Kč jedné fyzické nebo právnické osobě v kalendářním roce. </w:t>
      </w:r>
    </w:p>
    <w:p w14:paraId="12B2C03E" w14:textId="77777777" w:rsidR="003A4891" w:rsidRDefault="003A4891" w:rsidP="00F725E1">
      <w:pPr>
        <w:pStyle w:val="KUJKnormal"/>
        <w:spacing w:before="160"/>
        <w:rPr>
          <w:rFonts w:cs="Arial"/>
          <w:color w:val="FF0000"/>
          <w:szCs w:val="20"/>
        </w:rPr>
      </w:pPr>
      <w:r>
        <w:rPr>
          <w:rFonts w:cs="Arial"/>
          <w:szCs w:val="20"/>
        </w:rPr>
        <w:t>Poskytování peněžitých darů je rovněž upraveno směrnicí zastupitelstva kraje - Zásadami Jihočeského kraje pro poskytování veřejné finanční podpory (SM/107/ZK).</w:t>
      </w:r>
    </w:p>
    <w:p w14:paraId="6E85BAC6" w14:textId="77777777" w:rsidR="003A4891" w:rsidRDefault="003A4891" w:rsidP="00F725E1">
      <w:pPr>
        <w:jc w:val="both"/>
        <w:rPr>
          <w:rFonts w:ascii="Arial" w:hAnsi="Arial" w:cs="Arial"/>
          <w:sz w:val="20"/>
          <w:szCs w:val="20"/>
        </w:rPr>
      </w:pPr>
    </w:p>
    <w:p w14:paraId="1B5B3D3C" w14:textId="77777777" w:rsidR="003A4891" w:rsidRDefault="003A4891" w:rsidP="00F725E1">
      <w:pPr>
        <w:jc w:val="both"/>
        <w:rPr>
          <w:rFonts w:ascii="Arial" w:hAnsi="Arial" w:cs="Arial"/>
          <w:sz w:val="20"/>
          <w:szCs w:val="20"/>
        </w:rPr>
      </w:pPr>
      <w:r>
        <w:rPr>
          <w:rFonts w:ascii="Arial" w:hAnsi="Arial" w:cs="Arial"/>
          <w:sz w:val="20"/>
          <w:szCs w:val="20"/>
        </w:rPr>
        <w:t xml:space="preserve">Statutární město České Budějovice usiluje o prestižní titul Evropské hlavní město kultury pro rok 2028 (dále jen "titul EHMK"). Na záměru příprav kandidátské přihlášky se usneslo zastupitelstvo statutárního města České Budějovice dne 10. května 2021. Kandidaturu na titul EHMK vnímá město jako příležitost pro kulturní, společenský i hospodářský rozmach celého regionu. Kandidatura na titul EHMK byla podpořena Jihočeským krajem Memorandem o spolupráci, které bylo uzavřeno mezi statutárním městem České Budějovice a Jihočeským krajem dne 25. listopadu 2021. </w:t>
      </w:r>
    </w:p>
    <w:p w14:paraId="1648F1A7" w14:textId="77777777" w:rsidR="003A4891" w:rsidRDefault="003A4891" w:rsidP="00F725E1">
      <w:pPr>
        <w:jc w:val="both"/>
        <w:rPr>
          <w:rFonts w:ascii="Arial" w:hAnsi="Arial" w:cs="Arial"/>
          <w:sz w:val="20"/>
          <w:szCs w:val="20"/>
        </w:rPr>
      </w:pPr>
    </w:p>
    <w:p w14:paraId="076B58C1" w14:textId="77777777" w:rsidR="003A4891" w:rsidRDefault="003A4891" w:rsidP="00F725E1">
      <w:pPr>
        <w:jc w:val="both"/>
        <w:rPr>
          <w:rFonts w:ascii="Arial" w:hAnsi="Arial" w:cs="Arial"/>
          <w:sz w:val="20"/>
          <w:szCs w:val="20"/>
        </w:rPr>
      </w:pPr>
      <w:r>
        <w:rPr>
          <w:rFonts w:ascii="Arial" w:hAnsi="Arial" w:cs="Arial"/>
          <w:sz w:val="20"/>
          <w:szCs w:val="20"/>
        </w:rPr>
        <w:t xml:space="preserve">Statutární město České Budějovice intenzivně připravuje podání přihlášky do soutěže o prestižní titul Evropské hlavní město kultury 2028. V souladu s uvedeným Memorandem o spolupráci, koordinuje přípravu s krajskou reprezentací a zapojuje do ní organizace působící v kultuře a v cestovním ruchu na území celého kraje. Dokončuje strategické dokumenty potřebné pro podání přihlášky a pracuje na přípravě programu pro rok 2028. </w:t>
      </w:r>
    </w:p>
    <w:p w14:paraId="3C38A9B9" w14:textId="77777777" w:rsidR="003A4891" w:rsidRDefault="003A4891" w:rsidP="00F725E1">
      <w:pPr>
        <w:jc w:val="both"/>
        <w:rPr>
          <w:rFonts w:ascii="Arial" w:hAnsi="Arial" w:cs="Arial"/>
          <w:sz w:val="20"/>
          <w:szCs w:val="20"/>
        </w:rPr>
      </w:pPr>
    </w:p>
    <w:p w14:paraId="64D3EE3B" w14:textId="77777777" w:rsidR="003A4891" w:rsidRDefault="003A4891" w:rsidP="00F725E1">
      <w:pPr>
        <w:jc w:val="both"/>
        <w:rPr>
          <w:rFonts w:ascii="Arial" w:hAnsi="Arial" w:cs="Arial"/>
          <w:sz w:val="20"/>
          <w:szCs w:val="20"/>
        </w:rPr>
      </w:pPr>
      <w:r>
        <w:rPr>
          <w:rFonts w:ascii="Arial" w:hAnsi="Arial" w:cs="Arial"/>
          <w:sz w:val="20"/>
          <w:szCs w:val="20"/>
        </w:rPr>
        <w:t xml:space="preserve">Náklady na přípravu kandidátské přihlášky a na přípravu programu doposud plně hradí město České Budějovice ze schváleného finančního rámce 12 mil. Kč. Po předchozích konzultacích se České Budějovice nyní obracejí na Jihočeský kraj se žádostí o finanční podporu kandidatury ve výši 1,8 mil. Kč, která by byla určena na pokrytí nákladů, které hlavnímu koordinátorovi, zapsanému spolku Budějovice 2028 vznikají, v rámci aktivit s vazbou na kraj. </w:t>
      </w:r>
    </w:p>
    <w:p w14:paraId="316726F9" w14:textId="77777777" w:rsidR="003A4891" w:rsidRDefault="003A4891" w:rsidP="00F725E1">
      <w:pPr>
        <w:jc w:val="both"/>
        <w:rPr>
          <w:rFonts w:ascii="Arial" w:hAnsi="Arial" w:cs="Arial"/>
          <w:sz w:val="20"/>
          <w:szCs w:val="20"/>
        </w:rPr>
      </w:pPr>
    </w:p>
    <w:p w14:paraId="5D4EFA9E" w14:textId="77777777" w:rsidR="003A4891" w:rsidRDefault="003A4891" w:rsidP="00F725E1">
      <w:pPr>
        <w:jc w:val="both"/>
        <w:rPr>
          <w:rFonts w:ascii="Arial" w:hAnsi="Arial" w:cs="Arial"/>
          <w:sz w:val="20"/>
          <w:szCs w:val="20"/>
        </w:rPr>
      </w:pPr>
    </w:p>
    <w:p w14:paraId="39F16946" w14:textId="77777777" w:rsidR="003A4891" w:rsidRDefault="003A4891" w:rsidP="00F725E1">
      <w:pPr>
        <w:pStyle w:val="KUJKnormal"/>
        <w:rPr>
          <w:rFonts w:cs="Arial"/>
          <w:szCs w:val="20"/>
        </w:rPr>
      </w:pPr>
      <w:r>
        <w:t xml:space="preserve">Finanční nároky a krytí: </w:t>
      </w:r>
      <w:r>
        <w:rPr>
          <w:rFonts w:cs="Arial"/>
          <w:szCs w:val="20"/>
        </w:rPr>
        <w:t xml:space="preserve">Finanční prostředky na poskytnutí navrhovaného daru nejsou v rozpočtu OKPP alokovány. Z tohoto důvodu je předkládáno radě kraje 2.6. a následně ke schválení zastupitelstvu kraje 16.6. návrh rozpočtového opatření na uvolnění finančních prostředků z rozpočtové rezervy kraje v celkové výši 1 500 000,00 Kč. V případě schválení tohoto RO budou prostředky převedeny do rozpočtu OKPP (ORJ 1153, UZ 94) k jejich vyplacení. </w:t>
      </w:r>
    </w:p>
    <w:p w14:paraId="7D606F27" w14:textId="77777777" w:rsidR="003A4891" w:rsidRDefault="003A4891" w:rsidP="000452EB">
      <w:pPr>
        <w:pStyle w:val="KUJKnormal"/>
      </w:pPr>
    </w:p>
    <w:p w14:paraId="77952B5E" w14:textId="77777777" w:rsidR="003A4891" w:rsidRDefault="003A4891" w:rsidP="00CD7127">
      <w:pPr>
        <w:pStyle w:val="KUJKnormal"/>
      </w:pPr>
      <w:r>
        <w:t>Vyjádření správce rozpočtu: Bc. Blanka Klímová</w:t>
      </w:r>
      <w:r w:rsidRPr="007666AA">
        <w:t xml:space="preserve"> - </w:t>
      </w:r>
      <w:r>
        <w:t>Ekonomický odbor (OEKO):</w:t>
      </w:r>
      <w:r w:rsidRPr="007666AA">
        <w:t xml:space="preserve"> </w:t>
      </w:r>
      <w:r>
        <w:t xml:space="preserve"> Souhlasím</w:t>
      </w:r>
      <w:r w:rsidRPr="007666AA">
        <w:t xml:space="preserve"> - </w:t>
      </w:r>
      <w:r>
        <w:t xml:space="preserve"> z hlediska rozpočtového krytí za předpokladu schválení navrženého rozpočtového opatření zastupitelstvem kraje na uvolnění prostředků z rezervy kraje. OKPP nemá ve svém rozpočtu volné prostředky na poskytnutí tohoto daru. </w:t>
      </w:r>
    </w:p>
    <w:p w14:paraId="30ADAD42" w14:textId="77777777" w:rsidR="003A4891" w:rsidRDefault="003A4891" w:rsidP="000452EB">
      <w:pPr>
        <w:pStyle w:val="KUJKnormal"/>
      </w:pPr>
    </w:p>
    <w:p w14:paraId="11DC9D6A" w14:textId="77777777" w:rsidR="003A4891" w:rsidRPr="00A521E1" w:rsidRDefault="003A4891" w:rsidP="009F5D64">
      <w:pPr>
        <w:pStyle w:val="KUJKnormal"/>
      </w:pPr>
      <w:r>
        <w:t>Návrh projednán (stanoviska): Mgr. Markéta Procházková</w:t>
      </w:r>
      <w:r w:rsidRPr="00A521E1">
        <w:t xml:space="preserve"> - </w:t>
      </w:r>
      <w:r>
        <w:t>Odbor právní a krajský živnostenský úřad (OPZU):</w:t>
      </w:r>
      <w:r w:rsidRPr="00A521E1">
        <w:t xml:space="preserve"> </w:t>
      </w:r>
      <w:r>
        <w:t xml:space="preserve">Souhlasím </w:t>
      </w:r>
    </w:p>
    <w:p w14:paraId="578F9637" w14:textId="77777777" w:rsidR="003A4891" w:rsidRDefault="003A4891" w:rsidP="000452EB">
      <w:pPr>
        <w:pStyle w:val="KUJKnormal"/>
      </w:pPr>
    </w:p>
    <w:p w14:paraId="3A82AA5A" w14:textId="77777777" w:rsidR="003A4891" w:rsidRDefault="003A4891" w:rsidP="000452EB">
      <w:pPr>
        <w:pStyle w:val="KUJKnormal"/>
      </w:pPr>
    </w:p>
    <w:p w14:paraId="41CE0787" w14:textId="77777777" w:rsidR="003A4891" w:rsidRPr="007939A8" w:rsidRDefault="003A4891" w:rsidP="000452EB">
      <w:pPr>
        <w:pStyle w:val="KUJKtucny"/>
      </w:pPr>
      <w:r w:rsidRPr="007939A8">
        <w:t>PŘÍLOHY:</w:t>
      </w:r>
    </w:p>
    <w:p w14:paraId="18038ECD" w14:textId="77777777" w:rsidR="003A4891" w:rsidRPr="00B52AA9" w:rsidRDefault="003A4891" w:rsidP="00F725E1">
      <w:pPr>
        <w:pStyle w:val="KUJKcislovany"/>
      </w:pPr>
      <w:r>
        <w:t>Příloha č. 1_Dopis primátora_Žádost_fin_podpora_EHMK</w:t>
      </w:r>
      <w:r w:rsidRPr="0081756D">
        <w:t xml:space="preserve"> (</w:t>
      </w:r>
      <w:r>
        <w:t>Priloha č. 1_Dopis primátora_Žádost_fin_podpora_EHMK.pdf</w:t>
      </w:r>
      <w:r w:rsidRPr="0081756D">
        <w:t>)</w:t>
      </w:r>
    </w:p>
    <w:p w14:paraId="5B8A1042" w14:textId="77777777" w:rsidR="003A4891" w:rsidRPr="00B52AA9" w:rsidRDefault="003A4891" w:rsidP="00F725E1">
      <w:pPr>
        <w:pStyle w:val="KUJKcislovany"/>
      </w:pPr>
      <w:r>
        <w:t>Příloha č. 2_Memorandum o spolupráci</w:t>
      </w:r>
      <w:r w:rsidRPr="0081756D">
        <w:t xml:space="preserve"> (</w:t>
      </w:r>
      <w:r>
        <w:t>Příloha č. 2_Memorandum o spolupráci.pdf</w:t>
      </w:r>
      <w:r w:rsidRPr="0081756D">
        <w:t>)</w:t>
      </w:r>
    </w:p>
    <w:p w14:paraId="5A9EA03F" w14:textId="77777777" w:rsidR="003A4891" w:rsidRPr="00B52AA9" w:rsidRDefault="003A4891" w:rsidP="00F725E1">
      <w:pPr>
        <w:pStyle w:val="KUJKcislovany"/>
      </w:pPr>
      <w:r>
        <w:t>Příloha č. 3 _Darovací smlouva</w:t>
      </w:r>
      <w:r w:rsidRPr="0081756D">
        <w:t xml:space="preserve"> (</w:t>
      </w:r>
      <w:r>
        <w:t>Příloha č. 3 _Darovací smlouva.docx</w:t>
      </w:r>
      <w:r w:rsidRPr="0081756D">
        <w:t>)</w:t>
      </w:r>
    </w:p>
    <w:p w14:paraId="12767CC9" w14:textId="77777777" w:rsidR="003A4891" w:rsidRDefault="003A4891" w:rsidP="000452EB">
      <w:pPr>
        <w:pStyle w:val="KUJKnormal"/>
      </w:pPr>
    </w:p>
    <w:p w14:paraId="669DF413" w14:textId="77777777" w:rsidR="003A4891" w:rsidRDefault="003A4891" w:rsidP="000452EB">
      <w:pPr>
        <w:pStyle w:val="KUJKnormal"/>
      </w:pPr>
    </w:p>
    <w:p w14:paraId="54A95A90" w14:textId="77777777" w:rsidR="003A4891" w:rsidRPr="00F725E1" w:rsidRDefault="003A4891" w:rsidP="000452EB">
      <w:pPr>
        <w:pStyle w:val="KUJKtucny"/>
        <w:rPr>
          <w:b w:val="0"/>
          <w:bCs/>
        </w:rPr>
      </w:pPr>
      <w:r w:rsidRPr="007C1EE7">
        <w:t>Zodpovídá:</w:t>
      </w:r>
      <w:r>
        <w:t xml:space="preserve"> </w:t>
      </w:r>
      <w:r w:rsidRPr="00F725E1">
        <w:rPr>
          <w:rFonts w:cs="Arial"/>
          <w:b w:val="0"/>
          <w:bCs/>
          <w:szCs w:val="20"/>
        </w:rPr>
        <w:t>vedoucí OKPP – Mgr. Patrik Červák</w:t>
      </w:r>
    </w:p>
    <w:p w14:paraId="0004221B" w14:textId="77777777" w:rsidR="003A4891" w:rsidRDefault="003A4891" w:rsidP="000452EB">
      <w:pPr>
        <w:pStyle w:val="KUJKnormal"/>
      </w:pPr>
    </w:p>
    <w:p w14:paraId="399D067A" w14:textId="77777777" w:rsidR="003A4891" w:rsidRDefault="003A4891" w:rsidP="000452EB">
      <w:pPr>
        <w:pStyle w:val="KUJKnormal"/>
      </w:pPr>
      <w:r>
        <w:t>Termín kontroly: 31. 7. 2022</w:t>
      </w:r>
    </w:p>
    <w:p w14:paraId="580E57A7" w14:textId="77777777" w:rsidR="003A4891" w:rsidRDefault="003A4891" w:rsidP="000452EB">
      <w:pPr>
        <w:pStyle w:val="KUJKnormal"/>
      </w:pPr>
      <w:r>
        <w:t>Termín splnění: 31. 7. 2022</w:t>
      </w:r>
    </w:p>
    <w:p w14:paraId="3945877F" w14:textId="77777777" w:rsidR="003A4891" w:rsidRDefault="003A4891"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C4BF" w14:textId="77777777" w:rsidR="003A4891" w:rsidRDefault="003A4891" w:rsidP="00EE61E0">
    <w:r>
      <w:rPr>
        <w:noProof/>
      </w:rPr>
      <w:pict w14:anchorId="083D44A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FF9D286" w14:textId="77777777" w:rsidR="003A4891" w:rsidRPr="005F485E" w:rsidRDefault="003A4891" w:rsidP="00962A29">
                <w:pPr>
                  <w:spacing w:after="60"/>
                  <w:rPr>
                    <w:rFonts w:ascii="Arial" w:hAnsi="Arial" w:cs="Arial"/>
                    <w:b/>
                    <w:sz w:val="22"/>
                  </w:rPr>
                </w:pPr>
                <w:r w:rsidRPr="005F485E">
                  <w:rPr>
                    <w:rFonts w:ascii="Arial" w:hAnsi="Arial" w:cs="Arial"/>
                    <w:b/>
                    <w:sz w:val="22"/>
                  </w:rPr>
                  <w:t>ZASTUPITELSTVO JIHOČESKÉHO KRAJE</w:t>
                </w:r>
              </w:p>
              <w:p w14:paraId="1E0E2A82" w14:textId="77777777" w:rsidR="003A4891" w:rsidRPr="005F485E" w:rsidRDefault="003A4891"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5650A447" wp14:editId="6EBB14A0">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717CA847" w14:textId="77777777" w:rsidR="003A4891" w:rsidRDefault="003A4891" w:rsidP="00EE61E0">
    <w:r>
      <w:pict w14:anchorId="3180A9AB">
        <v:rect id="_x0000_i1025" style="width:481.9pt;height:2pt" o:hralign="center" o:hrstd="t" o:hrnoshade="t" o:hr="t" fillcolor="black" stroked="f"/>
      </w:pict>
    </w:r>
  </w:p>
  <w:p w14:paraId="554F9290" w14:textId="77777777" w:rsidR="003A4891" w:rsidRPr="003A4891" w:rsidRDefault="003A4891" w:rsidP="003A48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407151">
    <w:abstractNumId w:val="1"/>
  </w:num>
  <w:num w:numId="2" w16cid:durableId="616646754">
    <w:abstractNumId w:val="2"/>
  </w:num>
  <w:num w:numId="3" w16cid:durableId="434517884">
    <w:abstractNumId w:val="9"/>
  </w:num>
  <w:num w:numId="4" w16cid:durableId="376048341">
    <w:abstractNumId w:val="7"/>
  </w:num>
  <w:num w:numId="5" w16cid:durableId="776217056">
    <w:abstractNumId w:val="0"/>
  </w:num>
  <w:num w:numId="6" w16cid:durableId="265430960">
    <w:abstractNumId w:val="3"/>
  </w:num>
  <w:num w:numId="7" w16cid:durableId="1368605227">
    <w:abstractNumId w:val="6"/>
  </w:num>
  <w:num w:numId="8" w16cid:durableId="1735009739">
    <w:abstractNumId w:val="4"/>
  </w:num>
  <w:num w:numId="9" w16cid:durableId="1337075640">
    <w:abstractNumId w:val="5"/>
  </w:num>
  <w:num w:numId="10" w16cid:durableId="1226449452">
    <w:abstractNumId w:val="8"/>
  </w:num>
  <w:num w:numId="11" w16cid:durableId="311756543">
    <w:abstractNumId w:val="4"/>
    <w:lvlOverride w:ilvl="0">
      <w:startOverride w:val="1"/>
    </w:lvlOverride>
    <w:lvlOverride w:ilvl="1">
      <w:startOverride w:val="2"/>
    </w:lvlOverride>
  </w:num>
  <w:num w:numId="12" w16cid:durableId="2027291179">
    <w:abstractNumId w:val="4"/>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4891"/>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3382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2022-06-17T11:50:00Z</dcterms:created>
  <dcterms:modified xsi:type="dcterms:W3CDTF">2022-06-17T11:50:00Z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6059753</vt:i4>
  </property>
  <property fmtid="{D5CDD505-2E9C-101B-9397-08002B2CF9AE}" pid="4" name="UlozitJako">
    <vt:lpwstr>C:\Users\mrazkova\AppData\Local\Temp\iU42893620\Zastupitelstvo\2022-06-16\Navrhy\258-ZK-22.</vt:lpwstr>
  </property>
  <property fmtid="{D5CDD505-2E9C-101B-9397-08002B2CF9AE}" pid="5" name="Zpracovat">
    <vt:bool>false</vt:bool>
  </property>
</Properties>
</file>