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14EF5" w14:paraId="427494A4" w14:textId="77777777" w:rsidTr="00BC5D2A">
        <w:trPr>
          <w:trHeight w:hRule="exact" w:val="397"/>
        </w:trPr>
        <w:tc>
          <w:tcPr>
            <w:tcW w:w="2376" w:type="dxa"/>
            <w:hideMark/>
          </w:tcPr>
          <w:p w14:paraId="6DAD30DA" w14:textId="77777777" w:rsidR="00414EF5" w:rsidRDefault="00414EF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3810E9" w14:textId="77777777" w:rsidR="00414EF5" w:rsidRDefault="00414EF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9ED92D7" w14:textId="77777777" w:rsidR="00414EF5" w:rsidRDefault="00414EF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A26ED90" w14:textId="77777777" w:rsidR="00414EF5" w:rsidRDefault="00414EF5" w:rsidP="00970720">
            <w:pPr>
              <w:pStyle w:val="KUJKnormal"/>
            </w:pPr>
          </w:p>
        </w:tc>
      </w:tr>
      <w:tr w:rsidR="00414EF5" w14:paraId="251E25C1" w14:textId="77777777" w:rsidTr="00BC5D2A">
        <w:trPr>
          <w:cantSplit/>
          <w:trHeight w:hRule="exact" w:val="397"/>
        </w:trPr>
        <w:tc>
          <w:tcPr>
            <w:tcW w:w="2376" w:type="dxa"/>
            <w:hideMark/>
          </w:tcPr>
          <w:p w14:paraId="0D771DA4" w14:textId="77777777" w:rsidR="00414EF5" w:rsidRDefault="00414EF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B8C9B0" w14:textId="77777777" w:rsidR="00414EF5" w:rsidRDefault="00414EF5" w:rsidP="00970720">
            <w:pPr>
              <w:pStyle w:val="KUJKnormal"/>
            </w:pPr>
            <w:r>
              <w:t>214/ZK/22</w:t>
            </w:r>
          </w:p>
        </w:tc>
      </w:tr>
      <w:tr w:rsidR="00414EF5" w14:paraId="2D4CEC8F" w14:textId="77777777" w:rsidTr="00BC5D2A">
        <w:trPr>
          <w:trHeight w:val="397"/>
        </w:trPr>
        <w:tc>
          <w:tcPr>
            <w:tcW w:w="2376" w:type="dxa"/>
          </w:tcPr>
          <w:p w14:paraId="109B152A" w14:textId="77777777" w:rsidR="00414EF5" w:rsidRDefault="00414EF5" w:rsidP="00970720"/>
          <w:p w14:paraId="28879AA4" w14:textId="77777777" w:rsidR="00414EF5" w:rsidRDefault="00414E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4449C3" w14:textId="77777777" w:rsidR="00414EF5" w:rsidRDefault="00414EF5" w:rsidP="00970720"/>
          <w:p w14:paraId="57CEA2EB" w14:textId="77777777" w:rsidR="00414EF5" w:rsidRDefault="00414E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Tarifu IDS JK a Přílohy IDS JK</w:t>
            </w:r>
          </w:p>
        </w:tc>
      </w:tr>
    </w:tbl>
    <w:p w14:paraId="7B1C05F5" w14:textId="77777777" w:rsidR="00414EF5" w:rsidRDefault="00414EF5" w:rsidP="00BC5D2A">
      <w:pPr>
        <w:pStyle w:val="KUJKnormal"/>
        <w:rPr>
          <w:b/>
          <w:bCs/>
        </w:rPr>
      </w:pPr>
      <w:r>
        <w:rPr>
          <w:b/>
          <w:bCs/>
        </w:rPr>
        <w:pict w14:anchorId="03018DE5">
          <v:rect id="_x0000_i1026" style="width:453.6pt;height:1.5pt" o:hralign="center" o:hrstd="t" o:hrnoshade="t" o:hr="t" fillcolor="black" stroked="f"/>
        </w:pict>
      </w:r>
    </w:p>
    <w:p w14:paraId="7D1D8A4D" w14:textId="77777777" w:rsidR="00414EF5" w:rsidRDefault="00414EF5" w:rsidP="00BC5D2A">
      <w:pPr>
        <w:pStyle w:val="KUJKnormal"/>
      </w:pPr>
    </w:p>
    <w:p w14:paraId="714FA760" w14:textId="77777777" w:rsidR="00414EF5" w:rsidRDefault="00414EF5" w:rsidP="00BC5D2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14EF5" w14:paraId="4E22DCEA" w14:textId="77777777" w:rsidTr="002559B8">
        <w:trPr>
          <w:trHeight w:val="397"/>
        </w:trPr>
        <w:tc>
          <w:tcPr>
            <w:tcW w:w="2350" w:type="dxa"/>
            <w:hideMark/>
          </w:tcPr>
          <w:p w14:paraId="17D51460" w14:textId="77777777" w:rsidR="00414EF5" w:rsidRDefault="00414EF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47B5C26" w14:textId="77777777" w:rsidR="00414EF5" w:rsidRDefault="00414EF5" w:rsidP="002559B8">
            <w:pPr>
              <w:pStyle w:val="KUJKnormal"/>
            </w:pPr>
            <w:r>
              <w:t>Mgr. Bc. Antonín Krák</w:t>
            </w:r>
          </w:p>
          <w:p w14:paraId="6B8AFD43" w14:textId="77777777" w:rsidR="00414EF5" w:rsidRDefault="00414EF5" w:rsidP="002559B8"/>
        </w:tc>
      </w:tr>
      <w:tr w:rsidR="00414EF5" w14:paraId="6B484EF1" w14:textId="77777777" w:rsidTr="002559B8">
        <w:trPr>
          <w:trHeight w:val="397"/>
        </w:trPr>
        <w:tc>
          <w:tcPr>
            <w:tcW w:w="2350" w:type="dxa"/>
          </w:tcPr>
          <w:p w14:paraId="2A81D44D" w14:textId="77777777" w:rsidR="00414EF5" w:rsidRDefault="00414EF5" w:rsidP="002559B8">
            <w:pPr>
              <w:pStyle w:val="KUJKtucny"/>
            </w:pPr>
            <w:r>
              <w:t>Zpracoval:</w:t>
            </w:r>
          </w:p>
          <w:p w14:paraId="51BA58E6" w14:textId="77777777" w:rsidR="00414EF5" w:rsidRDefault="00414EF5" w:rsidP="002559B8"/>
        </w:tc>
        <w:tc>
          <w:tcPr>
            <w:tcW w:w="6862" w:type="dxa"/>
            <w:hideMark/>
          </w:tcPr>
          <w:p w14:paraId="74F161F8" w14:textId="77777777" w:rsidR="00414EF5" w:rsidRDefault="00414EF5" w:rsidP="002559B8">
            <w:pPr>
              <w:pStyle w:val="KUJKnormal"/>
            </w:pPr>
            <w:r>
              <w:t>ODSH</w:t>
            </w:r>
          </w:p>
        </w:tc>
      </w:tr>
      <w:tr w:rsidR="00414EF5" w14:paraId="122DD71F" w14:textId="77777777" w:rsidTr="002559B8">
        <w:trPr>
          <w:trHeight w:val="397"/>
        </w:trPr>
        <w:tc>
          <w:tcPr>
            <w:tcW w:w="2350" w:type="dxa"/>
          </w:tcPr>
          <w:p w14:paraId="50096A76" w14:textId="77777777" w:rsidR="00414EF5" w:rsidRPr="009715F9" w:rsidRDefault="00414EF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44614E6" w14:textId="77777777" w:rsidR="00414EF5" w:rsidRDefault="00414EF5" w:rsidP="002559B8"/>
        </w:tc>
        <w:tc>
          <w:tcPr>
            <w:tcW w:w="6862" w:type="dxa"/>
            <w:hideMark/>
          </w:tcPr>
          <w:p w14:paraId="5F9C81D6" w14:textId="77777777" w:rsidR="00414EF5" w:rsidRDefault="00414EF5" w:rsidP="002559B8">
            <w:pPr>
              <w:pStyle w:val="KUJKnormal"/>
            </w:pPr>
            <w:r>
              <w:t>JUDr. Andrea Tetourová</w:t>
            </w:r>
          </w:p>
        </w:tc>
      </w:tr>
    </w:tbl>
    <w:p w14:paraId="03A274B7" w14:textId="77777777" w:rsidR="00414EF5" w:rsidRDefault="00414EF5" w:rsidP="00BC5D2A">
      <w:pPr>
        <w:pStyle w:val="KUJKnormal"/>
      </w:pPr>
    </w:p>
    <w:p w14:paraId="0A6449A8" w14:textId="77777777" w:rsidR="00414EF5" w:rsidRPr="0052161F" w:rsidRDefault="00414EF5" w:rsidP="00BC5D2A">
      <w:pPr>
        <w:pStyle w:val="KUJKtucny"/>
      </w:pPr>
      <w:r w:rsidRPr="0052161F">
        <w:t>NÁVRH USNESENÍ</w:t>
      </w:r>
    </w:p>
    <w:p w14:paraId="446A55D9" w14:textId="77777777" w:rsidR="00414EF5" w:rsidRDefault="00414EF5" w:rsidP="00BC5D2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E6C38EE" w14:textId="77777777" w:rsidR="00414EF5" w:rsidRPr="00841DFC" w:rsidRDefault="00414EF5" w:rsidP="00BC5D2A">
      <w:pPr>
        <w:pStyle w:val="KUJKPolozka"/>
      </w:pPr>
      <w:r w:rsidRPr="00841DFC">
        <w:t>Zastupitelstvo Jihočeského kraje</w:t>
      </w:r>
    </w:p>
    <w:p w14:paraId="58D0C6CB" w14:textId="77777777" w:rsidR="00414EF5" w:rsidRDefault="00414EF5" w:rsidP="0008638B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5C674CC2" w14:textId="77777777" w:rsidR="00414EF5" w:rsidRDefault="00414EF5" w:rsidP="00B5487D">
      <w:pPr>
        <w:pStyle w:val="KUJKnormal"/>
      </w:pPr>
      <w:r>
        <w:t xml:space="preserve">1. aktualizaci Tarifu Integrovaného dopravního systému Jihočeského kraje (IDS JK) s platností od 12. 6. 2022 tak, jak je uvedeno v příloze 1 návrhu č. </w:t>
      </w:r>
      <w:r w:rsidRPr="00B5487D">
        <w:t>214/ZK/22</w:t>
      </w:r>
      <w:r>
        <w:t>,</w:t>
      </w:r>
    </w:p>
    <w:p w14:paraId="01F8A7B7" w14:textId="77777777" w:rsidR="00414EF5" w:rsidRDefault="00414EF5" w:rsidP="00B5487D">
      <w:pPr>
        <w:pStyle w:val="KUJKnormal"/>
      </w:pPr>
      <w:r>
        <w:t xml:space="preserve">2. aktualizaci Přílohy č. 3 Tarifu IDS JK s platností od 12. 6. 2022 tak, jak je uvedeno v příloze 2 návrhu č. </w:t>
      </w:r>
      <w:r w:rsidRPr="00B5487D">
        <w:t>214/ZK/22</w:t>
      </w:r>
      <w:r>
        <w:t>,</w:t>
      </w:r>
    </w:p>
    <w:p w14:paraId="3B46C6E9" w14:textId="77777777" w:rsidR="00414EF5" w:rsidRDefault="00414EF5" w:rsidP="00B5487D">
      <w:pPr>
        <w:pStyle w:val="KUJKnormal"/>
      </w:pPr>
      <w:r>
        <w:t xml:space="preserve">3. aktualizaci Přílohy č. 4 Tarifu IDS JK s platností od 12. 6. 2022 tak, jak je uvedeno v příloze 3 návrhu č. </w:t>
      </w:r>
      <w:r w:rsidRPr="00B5487D">
        <w:t>214/ZK/22</w:t>
      </w:r>
      <w:r>
        <w:t>,</w:t>
      </w:r>
    </w:p>
    <w:p w14:paraId="2549B1AA" w14:textId="77777777" w:rsidR="00414EF5" w:rsidRDefault="00414EF5" w:rsidP="00B5487D">
      <w:pPr>
        <w:pStyle w:val="KUJKnormal"/>
      </w:pPr>
      <w:r>
        <w:t>4. aktualizaci Přílohy IDS JK (příloha Smluv o závazku veřejné služby k zajištění základní dopravní obslužnosti Jihočeského kraje zaintegrovaných železničních dopravců a DPMČB a Dohody o zapojení vlaků dálkové dopravy do IDS JK se společností ARRIVA vlaky s.r.o) s platností od 12. 6. 2022 tak, jak je uvedeno v příloze 4 návrhu č.</w:t>
      </w:r>
      <w:r w:rsidRPr="00B5487D">
        <w:t>214/ZK/22</w:t>
      </w:r>
      <w:r>
        <w:t>,</w:t>
      </w:r>
    </w:p>
    <w:p w14:paraId="17318926" w14:textId="77777777" w:rsidR="00414EF5" w:rsidRDefault="00414EF5" w:rsidP="00B5487D">
      <w:pPr>
        <w:pStyle w:val="KUJKnormal"/>
      </w:pPr>
      <w:r>
        <w:t xml:space="preserve">5. aktualizaci Přílohy IDS JK (příloha Smluv o spolupráci při zajišťování a provozu Integrovaného dopravního systému Jihočeského kraje dopravců VLD) s platností od 12. 6. 2022 tak, jak je uvedeno v příloze 5 návrhu </w:t>
      </w:r>
      <w:r w:rsidRPr="00B5487D">
        <w:t>214/ZK/2</w:t>
      </w:r>
      <w:r>
        <w:t>.</w:t>
      </w:r>
    </w:p>
    <w:p w14:paraId="626727BB" w14:textId="77777777" w:rsidR="00414EF5" w:rsidRDefault="00414EF5" w:rsidP="00B5487D">
      <w:pPr>
        <w:pStyle w:val="KUJKnormal"/>
      </w:pPr>
    </w:p>
    <w:p w14:paraId="2A6C223A" w14:textId="77777777" w:rsidR="00414EF5" w:rsidRDefault="00414EF5" w:rsidP="00B5487D">
      <w:pPr>
        <w:pStyle w:val="KUJKmezeraDZ"/>
      </w:pPr>
      <w:bookmarkStart w:id="1" w:name="US_DuvodZprava"/>
      <w:bookmarkEnd w:id="1"/>
    </w:p>
    <w:p w14:paraId="1169D720" w14:textId="77777777" w:rsidR="00414EF5" w:rsidRDefault="00414EF5" w:rsidP="00B5487D">
      <w:pPr>
        <w:pStyle w:val="KUJKnadpisDZ"/>
      </w:pPr>
      <w:r>
        <w:t>DŮVODOVÁ ZPRÁVA</w:t>
      </w:r>
    </w:p>
    <w:p w14:paraId="246EA81D" w14:textId="77777777" w:rsidR="00414EF5" w:rsidRDefault="00414EF5" w:rsidP="00EE5E44">
      <w:pPr>
        <w:pStyle w:val="KUJKmezeraDZ"/>
      </w:pPr>
    </w:p>
    <w:p w14:paraId="443430EF" w14:textId="77777777" w:rsidR="00414EF5" w:rsidRDefault="00414EF5" w:rsidP="00EE5E44">
      <w:pPr>
        <w:pStyle w:val="KUJKnormal"/>
      </w:pPr>
      <w:r>
        <w:t>Návrh materiálu byl zpracován společností JIKORD s.r.o. a je předkládán prostřednictvím ODSH zastupitelstvu kraje.</w:t>
      </w:r>
    </w:p>
    <w:p w14:paraId="214616D8" w14:textId="77777777" w:rsidR="00414EF5" w:rsidRDefault="00414EF5" w:rsidP="00EE5E44">
      <w:pPr>
        <w:pStyle w:val="KUJKnormal"/>
      </w:pPr>
    </w:p>
    <w:p w14:paraId="18E72407" w14:textId="77777777" w:rsidR="00414EF5" w:rsidRDefault="00414EF5" w:rsidP="009E0843">
      <w:pPr>
        <w:pStyle w:val="KUJKnormal"/>
      </w:pPr>
      <w:r>
        <w:t>Od termínu změn jízdních řádů 12. 6. 2022 vyjíždí v Jihočeském kraji noví dopravci veřejné linkové dopravy vybráni ve výběrovém řízení, kteří se tak stanou součástí IDS JK. Tuto skutečnost je proto nutné formálně promítnout do Tarifu IDS JK.</w:t>
      </w:r>
    </w:p>
    <w:p w14:paraId="765DE5EC" w14:textId="77777777" w:rsidR="00414EF5" w:rsidRDefault="00414EF5" w:rsidP="009E0843">
      <w:pPr>
        <w:pStyle w:val="KUJKnormal"/>
      </w:pPr>
    </w:p>
    <w:p w14:paraId="0B4A9695" w14:textId="77777777" w:rsidR="00414EF5" w:rsidRDefault="00414EF5" w:rsidP="009E0843">
      <w:pPr>
        <w:pStyle w:val="KUJKnormal"/>
      </w:pPr>
      <w:r>
        <w:t>Tarif IDS JK je zároveň součástí Přílohy IDS JK Smluv o závazku veřejné služby k zajištění základní dopravní obslužnosti Jihočeského kraje zaintegrovaných železničních dopravců a DPMČB a Dohody o zapojení vlaků dálkové dopravy do IDS JK se společností ARRIVA vlaky s.r.o. a Přílohy IDS JK Smluv o spolupráci při zajišťování a provozu Integrovaného dopravního systému Jihočeského kraje dopravců VLD. Změny jsou tedy předkládány souhrnně. Jde o následující úpravy:</w:t>
      </w:r>
    </w:p>
    <w:p w14:paraId="477F91BE" w14:textId="77777777" w:rsidR="00414EF5" w:rsidRDefault="00414EF5" w:rsidP="009E0843">
      <w:pPr>
        <w:pStyle w:val="KUJKnormal"/>
      </w:pPr>
    </w:p>
    <w:p w14:paraId="04070809" w14:textId="77777777" w:rsidR="00414EF5" w:rsidRDefault="00414EF5" w:rsidP="009E0843">
      <w:pPr>
        <w:pStyle w:val="KUJKnormal"/>
      </w:pPr>
      <w:r w:rsidRPr="009E0843">
        <w:rPr>
          <w:b/>
          <w:bCs/>
        </w:rPr>
        <w:t>Tarif IDS JK</w:t>
      </w:r>
      <w:r>
        <w:t>:</w:t>
      </w:r>
    </w:p>
    <w:p w14:paraId="1CCBE4DD" w14:textId="77777777" w:rsidR="00414EF5" w:rsidRDefault="00414EF5" w:rsidP="009E0843">
      <w:pPr>
        <w:pStyle w:val="KUJKnormal"/>
        <w:numPr>
          <w:ilvl w:val="0"/>
          <w:numId w:val="11"/>
        </w:numPr>
      </w:pPr>
      <w:r>
        <w:t>zrušení kapitoly 1. Preambule Tarifu IDS JK z důvodu častých procesních komplikací, kdy bylo dosud nutné po schválení v RK zpětně doplňovat číslo usnesení do paralelně předkládaných materiálů, jejichž součástí Tarif IDS JK je. Ostatní koordinátoři v ČR ve svých tarifech toto neuvádějí,</w:t>
      </w:r>
    </w:p>
    <w:p w14:paraId="5517B07A" w14:textId="77777777" w:rsidR="00414EF5" w:rsidRDefault="00414EF5" w:rsidP="009E0843">
      <w:pPr>
        <w:pStyle w:val="KUJKnormal"/>
        <w:numPr>
          <w:ilvl w:val="0"/>
          <w:numId w:val="11"/>
        </w:numPr>
      </w:pPr>
      <w:r>
        <w:t>Příloha Tarifu IDS JK č. 3: Seznam dopravců IDS Jihočeského kraje – upravuje nové dopravce VLD,</w:t>
      </w:r>
    </w:p>
    <w:p w14:paraId="08DA0906" w14:textId="77777777" w:rsidR="00414EF5" w:rsidRDefault="00414EF5" w:rsidP="00414EF5">
      <w:pPr>
        <w:pStyle w:val="KUJKnormal"/>
        <w:numPr>
          <w:ilvl w:val="0"/>
          <w:numId w:val="12"/>
        </w:numPr>
      </w:pPr>
      <w:r>
        <w:t>vyjmutí seznamu zaintegrovaných linek z Přílohy č. 4 Tarifu IDS JK z důvodu nutnosti schvalování změny Tarifu IDS JK i při drobných provozních změnách v tomto seznamu (např. změna názvu, přečíslování, sloučení linek). Při změně seznamu linek a tratí (resp. úseků) bude všem zaintegrovaným dopravcům jejich aktualizovaný seznam nadále zasílán elektronickou komunikací,</w:t>
      </w:r>
    </w:p>
    <w:p w14:paraId="2F98D058" w14:textId="77777777" w:rsidR="00414EF5" w:rsidRDefault="00414EF5" w:rsidP="00414EF5">
      <w:pPr>
        <w:pStyle w:val="KUJKnormal"/>
        <w:numPr>
          <w:ilvl w:val="0"/>
          <w:numId w:val="12"/>
        </w:numPr>
      </w:pPr>
      <w:r>
        <w:t>zrušení Přílohy č. 7 Tarifu IDS JK: Vzor Jihočeské krajské jízdenky JIKORD plus z důvodu jeho neaktuálnosti.</w:t>
      </w:r>
    </w:p>
    <w:p w14:paraId="147D9D68" w14:textId="77777777" w:rsidR="00414EF5" w:rsidRDefault="00414EF5" w:rsidP="009E0843">
      <w:pPr>
        <w:pStyle w:val="KUJKnormal"/>
      </w:pPr>
    </w:p>
    <w:p w14:paraId="320C65AA" w14:textId="77777777" w:rsidR="00414EF5" w:rsidRDefault="00414EF5" w:rsidP="009E0843">
      <w:pPr>
        <w:pStyle w:val="KUJKnormal"/>
      </w:pPr>
      <w:r w:rsidRPr="009E0843">
        <w:rPr>
          <w:b/>
          <w:bCs/>
        </w:rPr>
        <w:t>Příloha IDS JK</w:t>
      </w:r>
      <w:r>
        <w:t xml:space="preserve"> Smluv o závazku veřejné služby k zajištění základní dopravní obslužnosti Jihočeského kraje zaintegrovaných železničních dopravců, DPMČB a Dohody o zapojení vlaků dálkové dopravy do IDS JK se společností ARRIVA vlaky s.r.o. a Příloha IDS JK Smluv o spolupráci při zajišťování a provozu Integrovaného dopravního systému Jihočeského kraje dopravců VLD:</w:t>
      </w:r>
    </w:p>
    <w:p w14:paraId="20A4FE28" w14:textId="77777777" w:rsidR="00414EF5" w:rsidRDefault="00414EF5" w:rsidP="00414EF5">
      <w:pPr>
        <w:pStyle w:val="KUJKnormal"/>
        <w:numPr>
          <w:ilvl w:val="0"/>
          <w:numId w:val="13"/>
        </w:numPr>
      </w:pPr>
      <w:r>
        <w:t>vzorová tabulka v kapitole 2.2 - reflektuje nové dopravce VLD,</w:t>
      </w:r>
    </w:p>
    <w:p w14:paraId="74B6FE5F" w14:textId="77777777" w:rsidR="00414EF5" w:rsidRDefault="00414EF5" w:rsidP="00414EF5">
      <w:pPr>
        <w:pStyle w:val="KUJKnormal"/>
        <w:numPr>
          <w:ilvl w:val="0"/>
          <w:numId w:val="13"/>
        </w:numPr>
      </w:pPr>
      <w:r>
        <w:t>úprava příslušných pasáží Tarifu IDS JK vč. jeho příloh (viz výše).</w:t>
      </w:r>
    </w:p>
    <w:p w14:paraId="2B498B68" w14:textId="77777777" w:rsidR="00414EF5" w:rsidRDefault="00414EF5" w:rsidP="00B5487D">
      <w:pPr>
        <w:pStyle w:val="KUJKnormal"/>
      </w:pPr>
    </w:p>
    <w:p w14:paraId="3F75E93A" w14:textId="77777777" w:rsidR="00414EF5" w:rsidRDefault="00414EF5" w:rsidP="00B5487D">
      <w:pPr>
        <w:pStyle w:val="KUJKnormal"/>
      </w:pPr>
    </w:p>
    <w:p w14:paraId="298124BF" w14:textId="77777777" w:rsidR="00414EF5" w:rsidRDefault="00414EF5" w:rsidP="00B5487D">
      <w:pPr>
        <w:pStyle w:val="KUJKnormal"/>
      </w:pPr>
      <w:r w:rsidRPr="009E0843">
        <w:t>Rada kraje svým  usnesením  č. 655/2022/RK-43  dne  26.5.2022  schválila aktualizaci Tarifu Integrovaného dopravního systému Jihočeského kraje (IDS JK)</w:t>
      </w:r>
      <w:r w:rsidRPr="00FC72AC">
        <w:t xml:space="preserve"> a Přílohy IDS JK</w:t>
      </w:r>
      <w:r w:rsidRPr="009E0843">
        <w:t xml:space="preserve"> s platností od 12. 6. 2022</w:t>
      </w:r>
      <w:r>
        <w:t xml:space="preserve">. </w:t>
      </w:r>
      <w:r w:rsidRPr="009E0843">
        <w:t xml:space="preserve"> </w:t>
      </w:r>
      <w:r>
        <w:t xml:space="preserve">Aktualizovaný </w:t>
      </w:r>
      <w:r w:rsidRPr="00FC72AC">
        <w:t>Tarifu IDS JK a Přílohy IDS JK</w:t>
      </w:r>
      <w:r>
        <w:t xml:space="preserve"> jsou předkládány </w:t>
      </w:r>
      <w:r w:rsidRPr="009E0843">
        <w:t>zastupitelstvu kraje na vědomí.</w:t>
      </w:r>
    </w:p>
    <w:p w14:paraId="5A6B8296" w14:textId="77777777" w:rsidR="00414EF5" w:rsidRPr="00B5487D" w:rsidRDefault="00414EF5" w:rsidP="00B5487D">
      <w:pPr>
        <w:pStyle w:val="KUJKnormal"/>
      </w:pPr>
    </w:p>
    <w:p w14:paraId="697D8E1B" w14:textId="77777777" w:rsidR="00414EF5" w:rsidRDefault="00414EF5" w:rsidP="00BC5D2A">
      <w:pPr>
        <w:pStyle w:val="KUJKnormal"/>
      </w:pPr>
      <w:r>
        <w:t xml:space="preserve">Finanční nároky a krytí: </w:t>
      </w:r>
      <w:r w:rsidRPr="009F45C4">
        <w:t>bez finančního dopadu do rozpočtu kraje</w:t>
      </w:r>
    </w:p>
    <w:p w14:paraId="10C184F1" w14:textId="77777777" w:rsidR="00414EF5" w:rsidRDefault="00414EF5" w:rsidP="00BC5D2A">
      <w:pPr>
        <w:pStyle w:val="KUJKnormal"/>
      </w:pPr>
    </w:p>
    <w:p w14:paraId="6B15D0F0" w14:textId="77777777" w:rsidR="00414EF5" w:rsidRDefault="00414EF5" w:rsidP="00BC5D2A">
      <w:pPr>
        <w:pStyle w:val="KUJKnormal"/>
      </w:pPr>
      <w:r>
        <w:t xml:space="preserve">Vyjádření správce rozpočtu: </w:t>
      </w:r>
      <w:r w:rsidRPr="009F45C4">
        <w:t>nevyžádáno</w:t>
      </w:r>
    </w:p>
    <w:p w14:paraId="3EFD7AA7" w14:textId="77777777" w:rsidR="00414EF5" w:rsidRDefault="00414EF5" w:rsidP="00BC5D2A">
      <w:pPr>
        <w:pStyle w:val="KUJKnormal"/>
      </w:pPr>
    </w:p>
    <w:p w14:paraId="1D572F10" w14:textId="77777777" w:rsidR="00414EF5" w:rsidRDefault="00414EF5" w:rsidP="00BC5D2A">
      <w:pPr>
        <w:pStyle w:val="KUJKnormal"/>
      </w:pPr>
      <w:r>
        <w:t>Návrh projednán (stanoviska):</w:t>
      </w:r>
    </w:p>
    <w:p w14:paraId="34B53CD9" w14:textId="77777777" w:rsidR="00414EF5" w:rsidRDefault="00414EF5" w:rsidP="00BC5D2A">
      <w:pPr>
        <w:pStyle w:val="KUJKnormal"/>
      </w:pPr>
      <w:r>
        <w:t>JIKORD s.r.o.</w:t>
      </w:r>
    </w:p>
    <w:p w14:paraId="27EC27FA" w14:textId="77777777" w:rsidR="00414EF5" w:rsidRDefault="00414EF5" w:rsidP="00BC5D2A">
      <w:pPr>
        <w:pStyle w:val="KUJKnormal"/>
      </w:pPr>
      <w:r w:rsidRPr="009E0843">
        <w:t>Rada kraje</w:t>
      </w:r>
      <w:r>
        <w:t xml:space="preserve"> – usnesení č. </w:t>
      </w:r>
      <w:r w:rsidRPr="009E0843">
        <w:t xml:space="preserve">655/2022/RK-43 </w:t>
      </w:r>
      <w:r>
        <w:t>ze dne 26.5.2022</w:t>
      </w:r>
    </w:p>
    <w:p w14:paraId="29C65ED0" w14:textId="77777777" w:rsidR="00414EF5" w:rsidRDefault="00414EF5" w:rsidP="00BC5D2A">
      <w:pPr>
        <w:pStyle w:val="KUJKnormal"/>
      </w:pPr>
      <w:r>
        <w:t>Dopravní výbor ZK dne 7.6.2022</w:t>
      </w:r>
      <w:r w:rsidRPr="009E0843">
        <w:t xml:space="preserve"> </w:t>
      </w:r>
    </w:p>
    <w:p w14:paraId="3A3025DC" w14:textId="77777777" w:rsidR="00414EF5" w:rsidRDefault="00414EF5" w:rsidP="00BC5D2A">
      <w:pPr>
        <w:pStyle w:val="KUJKnormal"/>
      </w:pPr>
    </w:p>
    <w:p w14:paraId="642929A8" w14:textId="77777777" w:rsidR="00414EF5" w:rsidRPr="007939A8" w:rsidRDefault="00414EF5" w:rsidP="00BC5D2A">
      <w:pPr>
        <w:pStyle w:val="KUJKtucny"/>
      </w:pPr>
      <w:r w:rsidRPr="007939A8">
        <w:t>PŘÍLOHY:</w:t>
      </w:r>
    </w:p>
    <w:p w14:paraId="1A300FD7" w14:textId="77777777" w:rsidR="00414EF5" w:rsidRPr="00B52AA9" w:rsidRDefault="00414EF5" w:rsidP="003D26D8">
      <w:pPr>
        <w:pStyle w:val="KUJKcislovany"/>
      </w:pPr>
      <w:r>
        <w:t>Příloha č. 1</w:t>
      </w:r>
      <w:r w:rsidRPr="0081756D">
        <w:t xml:space="preserve"> (</w:t>
      </w:r>
      <w:r>
        <w:t>Tarif IDS JK s platností od 12.6.2022.pdf</w:t>
      </w:r>
      <w:r w:rsidRPr="0081756D">
        <w:t>)</w:t>
      </w:r>
    </w:p>
    <w:p w14:paraId="40DC5D9B" w14:textId="77777777" w:rsidR="00414EF5" w:rsidRPr="00B52AA9" w:rsidRDefault="00414EF5" w:rsidP="003D26D8">
      <w:pPr>
        <w:pStyle w:val="KUJKcislovany"/>
      </w:pPr>
      <w:r>
        <w:t>Příloha č. 2</w:t>
      </w:r>
      <w:r w:rsidRPr="0081756D">
        <w:t xml:space="preserve"> (</w:t>
      </w:r>
      <w:r>
        <w:t>Příloha č. 3 Tarifu IDS JK s platností od 12. 6. 2022.pdf</w:t>
      </w:r>
      <w:r w:rsidRPr="0081756D">
        <w:t>)</w:t>
      </w:r>
    </w:p>
    <w:p w14:paraId="60FFED7B" w14:textId="77777777" w:rsidR="00414EF5" w:rsidRPr="00B52AA9" w:rsidRDefault="00414EF5" w:rsidP="003D26D8">
      <w:pPr>
        <w:pStyle w:val="KUJKcislovany"/>
      </w:pPr>
      <w:r>
        <w:t>Příloha č. 3</w:t>
      </w:r>
      <w:r w:rsidRPr="0081756D">
        <w:t xml:space="preserve"> (</w:t>
      </w:r>
      <w:r>
        <w:t>Příloha č. 4 Tarifu IDS JK s platností od 12. 6. 2022.pdf</w:t>
      </w:r>
      <w:r w:rsidRPr="0081756D">
        <w:t>)</w:t>
      </w:r>
    </w:p>
    <w:p w14:paraId="55467048" w14:textId="77777777" w:rsidR="00414EF5" w:rsidRPr="00B52AA9" w:rsidRDefault="00414EF5" w:rsidP="003D26D8">
      <w:pPr>
        <w:pStyle w:val="KUJKcislovany"/>
      </w:pPr>
      <w:r>
        <w:t>Příloha č. 4</w:t>
      </w:r>
      <w:r w:rsidRPr="0081756D">
        <w:t xml:space="preserve"> (</w:t>
      </w:r>
      <w:r>
        <w:t>Příloha IDS JK s platností od 12. 6. 2022_žel.dopravci a DPMČB.pdf</w:t>
      </w:r>
      <w:r w:rsidRPr="0081756D">
        <w:t>)</w:t>
      </w:r>
    </w:p>
    <w:p w14:paraId="0A4E69E1" w14:textId="77777777" w:rsidR="00414EF5" w:rsidRPr="00B52AA9" w:rsidRDefault="00414EF5" w:rsidP="003D26D8">
      <w:pPr>
        <w:pStyle w:val="KUJKcislovany"/>
      </w:pPr>
      <w:r>
        <w:t>Příloha č. 5</w:t>
      </w:r>
      <w:r w:rsidRPr="0081756D">
        <w:t xml:space="preserve"> (</w:t>
      </w:r>
      <w:r>
        <w:t>Příloha IDS JK s platností od 12. 6. 2022_dopravci VLD.pdf</w:t>
      </w:r>
      <w:r w:rsidRPr="0081756D">
        <w:t>)</w:t>
      </w:r>
    </w:p>
    <w:p w14:paraId="7D40898B" w14:textId="77777777" w:rsidR="00414EF5" w:rsidRDefault="00414EF5" w:rsidP="00BC5D2A">
      <w:pPr>
        <w:pStyle w:val="KUJKnormal"/>
      </w:pPr>
    </w:p>
    <w:p w14:paraId="2FE98B2A" w14:textId="77777777" w:rsidR="00414EF5" w:rsidRPr="006D7EA9" w:rsidRDefault="00414EF5" w:rsidP="00BC5D2A">
      <w:pPr>
        <w:pStyle w:val="KUJKnormal"/>
        <w:rPr>
          <w:b/>
          <w:bCs/>
        </w:rPr>
      </w:pPr>
      <w:r w:rsidRPr="006D7EA9">
        <w:rPr>
          <w:b/>
          <w:bCs/>
        </w:rPr>
        <w:t>Z důvodu obsáhlosti (160 stran) jsou přílohy předkládány pouze elektronicky</w:t>
      </w:r>
    </w:p>
    <w:p w14:paraId="2D8C92DD" w14:textId="77777777" w:rsidR="00414EF5" w:rsidRDefault="00414EF5" w:rsidP="00BC5D2A">
      <w:pPr>
        <w:pStyle w:val="KUJKtucny"/>
      </w:pPr>
    </w:p>
    <w:p w14:paraId="04EB0281" w14:textId="77777777" w:rsidR="00414EF5" w:rsidRDefault="00414EF5" w:rsidP="00BC5D2A">
      <w:pPr>
        <w:pStyle w:val="KUJKtucny"/>
      </w:pPr>
    </w:p>
    <w:p w14:paraId="46CBB6A6" w14:textId="77777777" w:rsidR="00414EF5" w:rsidRPr="009F45C4" w:rsidRDefault="00414EF5" w:rsidP="00BC5D2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F45C4">
        <w:rPr>
          <w:b w:val="0"/>
          <w:bCs/>
        </w:rPr>
        <w:t>vedoucí ODSH – JUDr. Andrea Tetourová</w:t>
      </w:r>
    </w:p>
    <w:p w14:paraId="102AE975" w14:textId="77777777" w:rsidR="00414EF5" w:rsidRDefault="00414EF5" w:rsidP="00BC5D2A">
      <w:pPr>
        <w:pStyle w:val="KUJKnormal"/>
      </w:pPr>
    </w:p>
    <w:p w14:paraId="594AD73D" w14:textId="77777777" w:rsidR="00414EF5" w:rsidRDefault="00414EF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DCE6" w14:textId="77777777" w:rsidR="00414EF5" w:rsidRDefault="00414EF5" w:rsidP="00EE61E0">
    <w:r>
      <w:rPr>
        <w:noProof/>
      </w:rPr>
      <w:pict w14:anchorId="3BA57F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1CF94D" w14:textId="77777777" w:rsidR="00414EF5" w:rsidRPr="005F485E" w:rsidRDefault="00414EF5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794C7E0" w14:textId="77777777" w:rsidR="00414EF5" w:rsidRPr="005F485E" w:rsidRDefault="00414EF5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4C16DF1E" wp14:editId="247A5CC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929D5" w14:textId="77777777" w:rsidR="00414EF5" w:rsidRDefault="00414EF5" w:rsidP="00EE61E0">
    <w:r>
      <w:pict w14:anchorId="5721DCB5">
        <v:rect id="_x0000_i1025" style="width:481.9pt;height:2pt" o:hralign="center" o:hrstd="t" o:hrnoshade="t" o:hr="t" fillcolor="black" stroked="f"/>
      </w:pict>
    </w:r>
  </w:p>
  <w:p w14:paraId="182D9354" w14:textId="77777777" w:rsidR="00414EF5" w:rsidRPr="00414EF5" w:rsidRDefault="00414EF5" w:rsidP="00414E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93776C"/>
    <w:multiLevelType w:val="hybridMultilevel"/>
    <w:tmpl w:val="6826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9B7328"/>
    <w:multiLevelType w:val="hybridMultilevel"/>
    <w:tmpl w:val="0B6C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1552D"/>
    <w:multiLevelType w:val="hybridMultilevel"/>
    <w:tmpl w:val="D49E4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51348">
    <w:abstractNumId w:val="2"/>
  </w:num>
  <w:num w:numId="2" w16cid:durableId="2135563270">
    <w:abstractNumId w:val="3"/>
  </w:num>
  <w:num w:numId="3" w16cid:durableId="1232616263">
    <w:abstractNumId w:val="12"/>
  </w:num>
  <w:num w:numId="4" w16cid:durableId="442505791">
    <w:abstractNumId w:val="9"/>
  </w:num>
  <w:num w:numId="5" w16cid:durableId="2008166392">
    <w:abstractNumId w:val="0"/>
  </w:num>
  <w:num w:numId="6" w16cid:durableId="69012936">
    <w:abstractNumId w:val="4"/>
  </w:num>
  <w:num w:numId="7" w16cid:durableId="531652420">
    <w:abstractNumId w:val="8"/>
  </w:num>
  <w:num w:numId="8" w16cid:durableId="94718305">
    <w:abstractNumId w:val="5"/>
  </w:num>
  <w:num w:numId="9" w16cid:durableId="834108000">
    <w:abstractNumId w:val="6"/>
  </w:num>
  <w:num w:numId="10" w16cid:durableId="1889995006">
    <w:abstractNumId w:val="10"/>
  </w:num>
  <w:num w:numId="11" w16cid:durableId="1338268951">
    <w:abstractNumId w:val="1"/>
  </w:num>
  <w:num w:numId="12" w16cid:durableId="277951099">
    <w:abstractNumId w:val="7"/>
  </w:num>
  <w:num w:numId="13" w16cid:durableId="1315060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4EF5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2022-06-17T11:51:00Z</dcterms:created>
  <dcterms:modified xsi:type="dcterms:W3CDTF">2022-06-17T11:51:00Z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6051098</vt:i4>
  </property>
  <property fmtid="{D5CDD505-2E9C-101B-9397-08002B2CF9AE}" pid="4" name="UlozitJako">
    <vt:lpwstr>C:\Users\mrazkova\AppData\Local\Temp\iU42893620\Zastupitelstvo\2022-06-16\Navrhy\214-ZK-22.</vt:lpwstr>
  </property>
  <property fmtid="{D5CDD505-2E9C-101B-9397-08002B2CF9AE}" pid="5" name="Zpracovat">
    <vt:bool>false</vt:bool>
  </property>
</Properties>
</file>