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D4376" w14:paraId="3F4B5BA6" w14:textId="77777777" w:rsidTr="00457388">
        <w:trPr>
          <w:trHeight w:hRule="exact" w:val="397"/>
        </w:trPr>
        <w:tc>
          <w:tcPr>
            <w:tcW w:w="2376" w:type="dxa"/>
            <w:hideMark/>
          </w:tcPr>
          <w:p w14:paraId="3D04F4EF" w14:textId="77777777" w:rsidR="00CD4376" w:rsidRDefault="00CD4376" w:rsidP="00E66AE7">
            <w:pPr>
              <w:pStyle w:val="KUJKtucny"/>
            </w:pPr>
            <w:r>
              <w:t>Datum jednání:</w:t>
            </w:r>
          </w:p>
        </w:tc>
        <w:tc>
          <w:tcPr>
            <w:tcW w:w="3828" w:type="dxa"/>
            <w:hideMark/>
          </w:tcPr>
          <w:p w14:paraId="023536EA" w14:textId="77777777" w:rsidR="00CD4376" w:rsidRDefault="00CD4376" w:rsidP="00E66AE7">
            <w:pPr>
              <w:pStyle w:val="KUJKnormal"/>
            </w:pPr>
            <w:r>
              <w:t>16. 06. 2022</w:t>
            </w:r>
          </w:p>
        </w:tc>
        <w:tc>
          <w:tcPr>
            <w:tcW w:w="2126" w:type="dxa"/>
            <w:hideMark/>
          </w:tcPr>
          <w:p w14:paraId="4E886A6D" w14:textId="77777777" w:rsidR="00CD4376" w:rsidRDefault="00CD4376" w:rsidP="00E66AE7">
            <w:pPr>
              <w:pStyle w:val="KUJKtucny"/>
            </w:pPr>
            <w:r>
              <w:t>Bod programu:</w:t>
            </w:r>
          </w:p>
        </w:tc>
        <w:tc>
          <w:tcPr>
            <w:tcW w:w="850" w:type="dxa"/>
          </w:tcPr>
          <w:p w14:paraId="6267B303" w14:textId="77777777" w:rsidR="00CD4376" w:rsidRDefault="00CD4376" w:rsidP="00E66AE7">
            <w:pPr>
              <w:pStyle w:val="KUJKnormal"/>
            </w:pPr>
          </w:p>
        </w:tc>
      </w:tr>
      <w:tr w:rsidR="00CD4376" w14:paraId="15161423" w14:textId="77777777" w:rsidTr="00457388">
        <w:trPr>
          <w:cantSplit/>
          <w:trHeight w:hRule="exact" w:val="397"/>
        </w:trPr>
        <w:tc>
          <w:tcPr>
            <w:tcW w:w="2376" w:type="dxa"/>
            <w:hideMark/>
          </w:tcPr>
          <w:p w14:paraId="4907B5D0" w14:textId="77777777" w:rsidR="00CD4376" w:rsidRDefault="00CD4376" w:rsidP="00E66AE7">
            <w:pPr>
              <w:pStyle w:val="KUJKtucny"/>
            </w:pPr>
            <w:r>
              <w:t>Číslo návrhu:</w:t>
            </w:r>
          </w:p>
        </w:tc>
        <w:tc>
          <w:tcPr>
            <w:tcW w:w="6804" w:type="dxa"/>
            <w:gridSpan w:val="3"/>
            <w:hideMark/>
          </w:tcPr>
          <w:p w14:paraId="47D6C37B" w14:textId="77777777" w:rsidR="00CD4376" w:rsidRDefault="00CD4376" w:rsidP="00E66AE7">
            <w:pPr>
              <w:pStyle w:val="KUJKnormal"/>
            </w:pPr>
            <w:r>
              <w:t>197/ZK/22</w:t>
            </w:r>
          </w:p>
        </w:tc>
      </w:tr>
      <w:tr w:rsidR="00CD4376" w14:paraId="1859D248" w14:textId="77777777" w:rsidTr="00457388">
        <w:trPr>
          <w:trHeight w:val="397"/>
        </w:trPr>
        <w:tc>
          <w:tcPr>
            <w:tcW w:w="2376" w:type="dxa"/>
          </w:tcPr>
          <w:p w14:paraId="0B0F3D03" w14:textId="77777777" w:rsidR="00CD4376" w:rsidRDefault="00CD4376" w:rsidP="00E66AE7"/>
          <w:p w14:paraId="62A45BB4" w14:textId="77777777" w:rsidR="00CD4376" w:rsidRDefault="00CD4376" w:rsidP="00E66AE7">
            <w:pPr>
              <w:pStyle w:val="KUJKtucny"/>
            </w:pPr>
            <w:r>
              <w:t>Název bodu:</w:t>
            </w:r>
          </w:p>
        </w:tc>
        <w:tc>
          <w:tcPr>
            <w:tcW w:w="6804" w:type="dxa"/>
            <w:gridSpan w:val="3"/>
          </w:tcPr>
          <w:p w14:paraId="565EEA65" w14:textId="77777777" w:rsidR="00CD4376" w:rsidRDefault="00CD4376" w:rsidP="00E66AE7"/>
          <w:p w14:paraId="12531503" w14:textId="77777777" w:rsidR="00CD4376" w:rsidRDefault="00CD4376" w:rsidP="00E66AE7">
            <w:pPr>
              <w:pStyle w:val="KUJKtucny"/>
              <w:rPr>
                <w:sz w:val="22"/>
                <w:szCs w:val="22"/>
              </w:rPr>
            </w:pPr>
            <w:r>
              <w:rPr>
                <w:sz w:val="22"/>
                <w:szCs w:val="22"/>
              </w:rPr>
              <w:t>Krajský investiční fond – žádosti o změnu projektu</w:t>
            </w:r>
          </w:p>
        </w:tc>
      </w:tr>
    </w:tbl>
    <w:p w14:paraId="48E4E4DB" w14:textId="77777777" w:rsidR="00CD4376" w:rsidRDefault="00CD4376" w:rsidP="00457388">
      <w:pPr>
        <w:pStyle w:val="KUJKnormal"/>
        <w:rPr>
          <w:b/>
          <w:bCs/>
        </w:rPr>
      </w:pPr>
      <w:r>
        <w:rPr>
          <w:b/>
          <w:bCs/>
        </w:rPr>
        <w:pict w14:anchorId="4E872265">
          <v:rect id="_x0000_i1029" style="width:453.6pt;height:1.5pt" o:hralign="center" o:hrstd="t" o:hrnoshade="t" o:hr="t" fillcolor="black" stroked="f"/>
        </w:pict>
      </w:r>
    </w:p>
    <w:p w14:paraId="102C7117" w14:textId="77777777" w:rsidR="00CD4376" w:rsidRDefault="00CD4376" w:rsidP="00457388">
      <w:pPr>
        <w:pStyle w:val="KUJKnormal"/>
      </w:pPr>
    </w:p>
    <w:p w14:paraId="13FB366E" w14:textId="77777777" w:rsidR="00CD4376" w:rsidRDefault="00CD4376" w:rsidP="0045738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D4376" w14:paraId="7D24E34D" w14:textId="77777777" w:rsidTr="00E66AE7">
        <w:trPr>
          <w:trHeight w:val="397"/>
        </w:trPr>
        <w:tc>
          <w:tcPr>
            <w:tcW w:w="2350" w:type="dxa"/>
            <w:hideMark/>
          </w:tcPr>
          <w:p w14:paraId="2763E0D8" w14:textId="77777777" w:rsidR="00CD4376" w:rsidRDefault="00CD4376" w:rsidP="00E66AE7">
            <w:pPr>
              <w:pStyle w:val="KUJKtucny"/>
            </w:pPr>
            <w:r>
              <w:t>Předkladatel:</w:t>
            </w:r>
          </w:p>
        </w:tc>
        <w:tc>
          <w:tcPr>
            <w:tcW w:w="6862" w:type="dxa"/>
          </w:tcPr>
          <w:p w14:paraId="3DB591DD" w14:textId="77777777" w:rsidR="00CD4376" w:rsidRDefault="00CD4376" w:rsidP="00E66AE7">
            <w:pPr>
              <w:pStyle w:val="KUJKnormal"/>
            </w:pPr>
            <w:r>
              <w:t>Ing. Tomáš Hajdušek</w:t>
            </w:r>
          </w:p>
          <w:p w14:paraId="79A9AB7D" w14:textId="77777777" w:rsidR="00CD4376" w:rsidRDefault="00CD4376" w:rsidP="00E66AE7"/>
        </w:tc>
      </w:tr>
      <w:tr w:rsidR="00CD4376" w14:paraId="6BF444EB" w14:textId="77777777" w:rsidTr="00E66AE7">
        <w:trPr>
          <w:trHeight w:val="397"/>
        </w:trPr>
        <w:tc>
          <w:tcPr>
            <w:tcW w:w="2350" w:type="dxa"/>
          </w:tcPr>
          <w:p w14:paraId="0B30FBC9" w14:textId="77777777" w:rsidR="00CD4376" w:rsidRDefault="00CD4376" w:rsidP="00E66AE7">
            <w:pPr>
              <w:pStyle w:val="KUJKtucny"/>
            </w:pPr>
            <w:r>
              <w:t>Zpracoval:</w:t>
            </w:r>
          </w:p>
          <w:p w14:paraId="7137F667" w14:textId="77777777" w:rsidR="00CD4376" w:rsidRDefault="00CD4376" w:rsidP="00E66AE7"/>
        </w:tc>
        <w:tc>
          <w:tcPr>
            <w:tcW w:w="6862" w:type="dxa"/>
            <w:hideMark/>
          </w:tcPr>
          <w:p w14:paraId="0AF4C9F4" w14:textId="77777777" w:rsidR="00CD4376" w:rsidRDefault="00CD4376" w:rsidP="00E66AE7">
            <w:pPr>
              <w:pStyle w:val="KUJKnormal"/>
            </w:pPr>
            <w:r>
              <w:t>OEKO</w:t>
            </w:r>
          </w:p>
        </w:tc>
      </w:tr>
      <w:tr w:rsidR="00CD4376" w14:paraId="784CC974" w14:textId="77777777" w:rsidTr="00E66AE7">
        <w:trPr>
          <w:trHeight w:val="397"/>
        </w:trPr>
        <w:tc>
          <w:tcPr>
            <w:tcW w:w="2350" w:type="dxa"/>
          </w:tcPr>
          <w:p w14:paraId="1504DCD1" w14:textId="77777777" w:rsidR="00CD4376" w:rsidRPr="009715F9" w:rsidRDefault="00CD4376" w:rsidP="00E66AE7">
            <w:pPr>
              <w:pStyle w:val="KUJKnormal"/>
              <w:rPr>
                <w:b/>
              </w:rPr>
            </w:pPr>
            <w:r w:rsidRPr="009715F9">
              <w:rPr>
                <w:b/>
              </w:rPr>
              <w:t>Vedoucí odboru:</w:t>
            </w:r>
          </w:p>
          <w:p w14:paraId="7697F1B3" w14:textId="77777777" w:rsidR="00CD4376" w:rsidRDefault="00CD4376" w:rsidP="00E66AE7"/>
        </w:tc>
        <w:tc>
          <w:tcPr>
            <w:tcW w:w="6862" w:type="dxa"/>
            <w:hideMark/>
          </w:tcPr>
          <w:p w14:paraId="3E204D93" w14:textId="77777777" w:rsidR="00CD4376" w:rsidRDefault="00CD4376" w:rsidP="00E66AE7">
            <w:pPr>
              <w:pStyle w:val="KUJKnormal"/>
            </w:pPr>
            <w:r>
              <w:t>Ing. Ladislav Staněk</w:t>
            </w:r>
          </w:p>
        </w:tc>
      </w:tr>
    </w:tbl>
    <w:p w14:paraId="34D96B2A" w14:textId="77777777" w:rsidR="00CD4376" w:rsidRDefault="00CD4376" w:rsidP="00457388">
      <w:pPr>
        <w:pStyle w:val="KUJKnormal"/>
      </w:pPr>
    </w:p>
    <w:p w14:paraId="13F10633" w14:textId="77777777" w:rsidR="00CD4376" w:rsidRPr="0052161F" w:rsidRDefault="00CD4376" w:rsidP="00457388">
      <w:pPr>
        <w:pStyle w:val="KUJKtucny"/>
      </w:pPr>
      <w:r w:rsidRPr="0052161F">
        <w:t>NÁVRH USNESENÍ</w:t>
      </w:r>
    </w:p>
    <w:p w14:paraId="20878123" w14:textId="77777777" w:rsidR="00CD4376" w:rsidRDefault="00CD4376" w:rsidP="00457388">
      <w:pPr>
        <w:pStyle w:val="KUJKnormal"/>
        <w:rPr>
          <w:rFonts w:ascii="Calibri" w:hAnsi="Calibri" w:cs="Calibri"/>
          <w:sz w:val="12"/>
          <w:szCs w:val="12"/>
        </w:rPr>
      </w:pPr>
      <w:bookmarkStart w:id="1" w:name="US_ZaVeVeci"/>
      <w:bookmarkEnd w:id="1"/>
    </w:p>
    <w:p w14:paraId="0971CE72" w14:textId="77777777" w:rsidR="00CD4376" w:rsidRPr="00841DFC" w:rsidRDefault="00CD4376" w:rsidP="00457388">
      <w:pPr>
        <w:pStyle w:val="KUJKPolozka"/>
      </w:pPr>
      <w:r w:rsidRPr="00841DFC">
        <w:t>Zastupitelstvo Jihočeského kraje</w:t>
      </w:r>
    </w:p>
    <w:p w14:paraId="6E099DC3" w14:textId="77777777" w:rsidR="00CD4376" w:rsidRDefault="00CD4376" w:rsidP="004E07E0">
      <w:pPr>
        <w:pStyle w:val="KUJKdoplnek2"/>
        <w:tabs>
          <w:tab w:val="left" w:pos="426"/>
        </w:tabs>
        <w:ind w:left="284" w:hanging="284"/>
      </w:pPr>
      <w:r w:rsidRPr="00730306">
        <w:t>bere na vědomí</w:t>
      </w:r>
    </w:p>
    <w:p w14:paraId="01F64472" w14:textId="77777777" w:rsidR="00CD4376" w:rsidRPr="004E07E0" w:rsidRDefault="00CD4376" w:rsidP="004E07E0">
      <w:pPr>
        <w:pStyle w:val="KUJKPolozka"/>
        <w:ind w:left="284" w:hanging="284"/>
        <w:rPr>
          <w:b w:val="0"/>
          <w:bCs/>
        </w:rPr>
      </w:pPr>
      <w:r w:rsidRPr="004E07E0">
        <w:rPr>
          <w:b w:val="0"/>
          <w:bCs/>
        </w:rPr>
        <w:t>1.</w:t>
      </w:r>
      <w:r w:rsidRPr="004E07E0">
        <w:rPr>
          <w:b w:val="0"/>
          <w:bCs/>
        </w:rPr>
        <w:tab/>
        <w:t>žádost obce Budíškovice, měst Nová Včelnice, Nové Hrady a městyse Radomyšl o prodloužení doby realizace u projektu podpořeného z Krajského investičního fondu,</w:t>
      </w:r>
    </w:p>
    <w:p w14:paraId="5FAC6D9A" w14:textId="77777777" w:rsidR="00CD4376" w:rsidRPr="004E07E0" w:rsidRDefault="00CD4376" w:rsidP="004E07E0">
      <w:pPr>
        <w:pStyle w:val="KUJKPolozka"/>
        <w:ind w:left="284" w:hanging="284"/>
        <w:rPr>
          <w:b w:val="0"/>
          <w:bCs/>
        </w:rPr>
      </w:pPr>
      <w:r w:rsidRPr="004E07E0">
        <w:rPr>
          <w:b w:val="0"/>
          <w:bCs/>
        </w:rPr>
        <w:t>2.</w:t>
      </w:r>
      <w:r w:rsidRPr="004E07E0">
        <w:rPr>
          <w:b w:val="0"/>
          <w:bCs/>
        </w:rPr>
        <w:tab/>
        <w:t>žádost městysů Katovice a Radomyšl o změnu podílu dotace Krajského investičního fondu na celkovém rozpočtu akce,</w:t>
      </w:r>
    </w:p>
    <w:p w14:paraId="74F5A2E2" w14:textId="77777777" w:rsidR="00CD4376" w:rsidRDefault="00CD4376" w:rsidP="004E07E0">
      <w:pPr>
        <w:pStyle w:val="KUJKPolozka"/>
        <w:ind w:left="284" w:hanging="284"/>
        <w:rPr>
          <w:b w:val="0"/>
          <w:bCs/>
        </w:rPr>
      </w:pPr>
      <w:r w:rsidRPr="004E07E0">
        <w:rPr>
          <w:b w:val="0"/>
          <w:bCs/>
        </w:rPr>
        <w:t>3.</w:t>
      </w:r>
      <w:r w:rsidRPr="004E07E0">
        <w:rPr>
          <w:b w:val="0"/>
          <w:bCs/>
        </w:rPr>
        <w:tab/>
        <w:t>informaci města Protivín o oprávněném důvodu pozdního předání vyúčtování dotace Krajského investičního fondu;</w:t>
      </w:r>
    </w:p>
    <w:p w14:paraId="0E76A533" w14:textId="77777777" w:rsidR="00CD4376" w:rsidRDefault="00CD4376" w:rsidP="004E07E0">
      <w:pPr>
        <w:pStyle w:val="KUJKdoplnek2"/>
        <w:numPr>
          <w:ilvl w:val="0"/>
          <w:numId w:val="0"/>
        </w:numPr>
        <w:tabs>
          <w:tab w:val="left" w:pos="426"/>
        </w:tabs>
      </w:pPr>
      <w:r>
        <w:t>II.</w:t>
      </w:r>
      <w:r>
        <w:tab/>
      </w:r>
      <w:r w:rsidRPr="00AF7BAE">
        <w:t>schvaluje</w:t>
      </w:r>
    </w:p>
    <w:p w14:paraId="78AC5AFC" w14:textId="77777777" w:rsidR="00CD4376" w:rsidRDefault="00CD4376" w:rsidP="004E07E0">
      <w:pPr>
        <w:pStyle w:val="KUJKnormal"/>
        <w:tabs>
          <w:tab w:val="left" w:pos="284"/>
        </w:tabs>
        <w:ind w:left="284" w:hanging="284"/>
      </w:pPr>
      <w:r>
        <w:t>1.</w:t>
      </w:r>
      <w:r>
        <w:tab/>
        <w:t>prodloužení doby realizace projektu „ZTV sídliště RD Chotěbudická, Budíškovice“, příjemce dotace obec Budíškovice, a to do 30. 6. 2022,</w:t>
      </w:r>
    </w:p>
    <w:p w14:paraId="072B5E00" w14:textId="77777777" w:rsidR="00CD4376" w:rsidRDefault="00CD4376" w:rsidP="004E07E0">
      <w:pPr>
        <w:pStyle w:val="KUJKnormal"/>
        <w:tabs>
          <w:tab w:val="left" w:pos="284"/>
        </w:tabs>
        <w:ind w:left="284" w:hanging="284"/>
      </w:pPr>
      <w:r>
        <w:t>2.</w:t>
      </w:r>
      <w:r>
        <w:tab/>
        <w:t>změnu podílu dotace Krajského investičního fondu na celkových nákladech na projekt „Katovice – Mateřská škola Katovice – 1. etapa – výstavba nové MŠ“, příjemce dotace městys Katovice, a to na 27 %,</w:t>
      </w:r>
    </w:p>
    <w:p w14:paraId="25C1E192" w14:textId="77777777" w:rsidR="00CD4376" w:rsidRDefault="00CD4376" w:rsidP="004E07E0">
      <w:pPr>
        <w:pStyle w:val="KUJKnormal"/>
        <w:tabs>
          <w:tab w:val="left" w:pos="284"/>
        </w:tabs>
        <w:ind w:left="284" w:hanging="284"/>
      </w:pPr>
      <w:r>
        <w:t>3.</w:t>
      </w:r>
      <w:r>
        <w:tab/>
        <w:t>prodloužení doby realizace projektu „Rekonstrukce domu služeb Nová Včelnice – 1. etapa“, příjemce dotace město Nová Včelnice, a to do 31. 8. 2022,</w:t>
      </w:r>
    </w:p>
    <w:p w14:paraId="19F76107" w14:textId="77777777" w:rsidR="00CD4376" w:rsidRDefault="00CD4376" w:rsidP="004E07E0">
      <w:pPr>
        <w:pStyle w:val="KUJKnormal"/>
        <w:tabs>
          <w:tab w:val="left" w:pos="284"/>
        </w:tabs>
        <w:ind w:left="284" w:hanging="284"/>
      </w:pPr>
      <w:r>
        <w:t>4.</w:t>
      </w:r>
      <w:r>
        <w:tab/>
        <w:t>prodloužení doby realizace projektu „Stavební úpravy domu Komenského ulice č.p. 188, Nové Hrady“, příjemce dotace město Nové Hrady, a to do 30. 11. 2022,</w:t>
      </w:r>
    </w:p>
    <w:p w14:paraId="42520BDB" w14:textId="77777777" w:rsidR="00CD4376" w:rsidRDefault="00CD4376" w:rsidP="004E07E0">
      <w:pPr>
        <w:pStyle w:val="KUJKnormal"/>
        <w:tabs>
          <w:tab w:val="left" w:pos="284"/>
        </w:tabs>
        <w:ind w:left="284" w:hanging="284"/>
      </w:pPr>
      <w:r>
        <w:t>5.</w:t>
      </w:r>
      <w:r>
        <w:tab/>
        <w:t>změnu podílu dotace Krajského investičního fondu na celkových nákladech na projekt „Rekonstrukce a přístavba sokolovny Radomyšl“, příjemce dotace městys Radomyšl, a to na 13 %,</w:t>
      </w:r>
    </w:p>
    <w:p w14:paraId="609DA0E1" w14:textId="77777777" w:rsidR="00CD4376" w:rsidRDefault="00CD4376" w:rsidP="004E07E0">
      <w:pPr>
        <w:pStyle w:val="KUJKnormal"/>
        <w:tabs>
          <w:tab w:val="left" w:pos="284"/>
        </w:tabs>
        <w:ind w:left="284" w:hanging="284"/>
      </w:pPr>
      <w:r>
        <w:t>6.</w:t>
      </w:r>
      <w:r>
        <w:tab/>
        <w:t>prodloužení doby realizace projektu „Rekonstrukce a přístavba sokolovny Radomyšl“, příjemce dotace městys Radomyšl, a to do 31. 10. 2022;</w:t>
      </w:r>
    </w:p>
    <w:p w14:paraId="1A31CD27" w14:textId="77777777" w:rsidR="00CD4376" w:rsidRDefault="00CD4376" w:rsidP="004E07E0">
      <w:pPr>
        <w:pStyle w:val="KUJKdoplnek2"/>
        <w:numPr>
          <w:ilvl w:val="0"/>
          <w:numId w:val="0"/>
        </w:numPr>
        <w:tabs>
          <w:tab w:val="left" w:pos="426"/>
        </w:tabs>
      </w:pPr>
      <w:r>
        <w:t>III.</w:t>
      </w:r>
      <w:r>
        <w:tab/>
        <w:t>u</w:t>
      </w:r>
      <w:r w:rsidRPr="0021676C">
        <w:t>kládá</w:t>
      </w:r>
    </w:p>
    <w:p w14:paraId="03981CD9" w14:textId="77777777" w:rsidR="00CD4376" w:rsidRPr="004E07E0" w:rsidRDefault="00CD4376" w:rsidP="004E07E0">
      <w:pPr>
        <w:pStyle w:val="KUJKPolozka"/>
        <w:rPr>
          <w:b w:val="0"/>
          <w:bCs/>
        </w:rPr>
      </w:pPr>
      <w:r w:rsidRPr="004E07E0">
        <w:rPr>
          <w:b w:val="0"/>
          <w:bCs/>
        </w:rPr>
        <w:t>JUDr. Lukáši Glaserovi, řediteli krajského úřadu, zabezpečit veškeré úkony potřebné k realizaci části II. usnesení.</w:t>
      </w:r>
    </w:p>
    <w:p w14:paraId="7D9775D6" w14:textId="77777777" w:rsidR="00CD4376" w:rsidRDefault="00CD4376" w:rsidP="004E07E0">
      <w:pPr>
        <w:pStyle w:val="KUJKPolozka"/>
        <w:rPr>
          <w:b w:val="0"/>
          <w:bCs/>
        </w:rPr>
      </w:pPr>
      <w:r w:rsidRPr="004E07E0">
        <w:rPr>
          <w:b w:val="0"/>
          <w:bCs/>
        </w:rPr>
        <w:t xml:space="preserve">T: 31. </w:t>
      </w:r>
      <w:r>
        <w:rPr>
          <w:b w:val="0"/>
          <w:bCs/>
        </w:rPr>
        <w:t>08</w:t>
      </w:r>
      <w:r w:rsidRPr="004E07E0">
        <w:rPr>
          <w:b w:val="0"/>
          <w:bCs/>
        </w:rPr>
        <w:t>. 202</w:t>
      </w:r>
      <w:r>
        <w:rPr>
          <w:b w:val="0"/>
          <w:bCs/>
        </w:rPr>
        <w:t>2</w:t>
      </w:r>
    </w:p>
    <w:p w14:paraId="36909E1C" w14:textId="77777777" w:rsidR="00CD4376" w:rsidRDefault="00CD4376" w:rsidP="004E07E0">
      <w:pPr>
        <w:pStyle w:val="KUJKnormal"/>
      </w:pPr>
    </w:p>
    <w:p w14:paraId="650E6C50" w14:textId="77777777" w:rsidR="00CD4376" w:rsidRDefault="00CD4376" w:rsidP="004E07E0">
      <w:pPr>
        <w:pStyle w:val="KUJKmezeraDZ"/>
      </w:pPr>
      <w:bookmarkStart w:id="2" w:name="US_DuvodZprava"/>
      <w:bookmarkEnd w:id="2"/>
    </w:p>
    <w:p w14:paraId="755E3896" w14:textId="77777777" w:rsidR="00CD4376" w:rsidRDefault="00CD4376" w:rsidP="004E07E0">
      <w:pPr>
        <w:pStyle w:val="KUJKnadpisDZ"/>
      </w:pPr>
      <w:r>
        <w:t>DŮVODOVÁ ZPRÁVA</w:t>
      </w:r>
    </w:p>
    <w:p w14:paraId="3AADD88A" w14:textId="77777777" w:rsidR="00CD4376" w:rsidRPr="009B7B0B" w:rsidRDefault="00CD4376" w:rsidP="004E07E0">
      <w:pPr>
        <w:pStyle w:val="KUJKmezeraDZ"/>
      </w:pPr>
    </w:p>
    <w:p w14:paraId="3A58FE53" w14:textId="77777777" w:rsidR="00CD4376" w:rsidRDefault="00CD4376" w:rsidP="00B76DFA">
      <w:pPr>
        <w:pStyle w:val="KUJKnormal"/>
      </w:pPr>
      <w:r>
        <w:t>Usnesením zastupitelstva kraje č. 168/2021/ZK-7 ze dne 20. 5. 2021 a 53/2022/ZK-15 ze dne 31. 3. 2022 bylo schváleno poskytnutí dotací z Krajského investičního fondu (dále jen KIF). Do 18. 5. 2022 bylo na kraj doručeno 5 žádostí o změnu smlouvy o poskytnutí dotace a 1 vysvětlení pozdního předání vyúčtování dotace. O změnách dotačních smluv je vyhrazeno rozhodnout zastupitelstvu kraje, jako schvalovateli dotace a vysvětlení nesplnění termínu je předkládáno k informaci.</w:t>
      </w:r>
    </w:p>
    <w:p w14:paraId="032187FA" w14:textId="77777777" w:rsidR="00CD4376" w:rsidRDefault="00CD4376" w:rsidP="00B76DFA">
      <w:pPr>
        <w:pStyle w:val="KUJKnormal"/>
      </w:pPr>
    </w:p>
    <w:p w14:paraId="386A42C9" w14:textId="77777777" w:rsidR="00CD4376" w:rsidRDefault="00CD4376" w:rsidP="00B76DFA">
      <w:pPr>
        <w:pStyle w:val="KUJKnormal"/>
      </w:pPr>
      <w:r>
        <w:t>1. Obec Budíškovice - „ZTV sídliště RD Chotěbudická, Budíškovice“ (4 mil. Kč), realizace do 30. 4. 2022</w:t>
      </w:r>
    </w:p>
    <w:p w14:paraId="5F90DF01" w14:textId="77777777" w:rsidR="00CD4376" w:rsidRDefault="00CD4376" w:rsidP="00B76DFA">
      <w:pPr>
        <w:pStyle w:val="KUJKnormal"/>
      </w:pPr>
      <w:r>
        <w:t>Vzhledem k vícepracím a posunu termínů dodávek z důvodu pandemie žádá obec o prodloužení termínu realizace do 30. 6. 2022. Celkové uznatelné výdaje ani výše dotace se nemění.</w:t>
      </w:r>
    </w:p>
    <w:p w14:paraId="53C80CDE" w14:textId="77777777" w:rsidR="00CD4376" w:rsidRDefault="00CD4376" w:rsidP="00B76DFA">
      <w:pPr>
        <w:pStyle w:val="KUJKnormal"/>
      </w:pPr>
    </w:p>
    <w:p w14:paraId="3CA282E1" w14:textId="77777777" w:rsidR="00CD4376" w:rsidRDefault="00CD4376" w:rsidP="00B76DFA">
      <w:pPr>
        <w:pStyle w:val="KUJKnormal"/>
      </w:pPr>
      <w:r>
        <w:t>2. Městys Katovice - „Katovice – Mateřská škola Katovice – 1. etapa – výstavba nové MŠ“ (15 mil. Kč), realizace do 30. 11. 2022</w:t>
      </w:r>
    </w:p>
    <w:p w14:paraId="4183D099" w14:textId="77777777" w:rsidR="00CD4376" w:rsidRDefault="00CD4376" w:rsidP="00B76DFA">
      <w:pPr>
        <w:pStyle w:val="KUJKnormal"/>
      </w:pPr>
      <w:r>
        <w:t>Podaná žádost vycházela z projektové ceny, která byla ve výši 58,14 mil. Kč a poskytnutím 15 mil. Kč kraj spolufinancoval projekt ve výši 25,79 %. Při výběrovém řízení se podařilo projekt vysoutěžit za 55,51 mil. Kč, čímž dochází ke zvýšení podílu KIF na financování projektu. Po předložení vyúčtování by byl městys povinen vrátit 683 tis. Kč. Na základě těchto skutečností městys žádá o změnu podílu spolufinancování krajem na 27 % při zachování výše poskytnuté dotace.</w:t>
      </w:r>
    </w:p>
    <w:p w14:paraId="78E655C5" w14:textId="77777777" w:rsidR="00CD4376" w:rsidRDefault="00CD4376" w:rsidP="00B76DFA">
      <w:pPr>
        <w:pStyle w:val="KUJKnormal"/>
      </w:pPr>
    </w:p>
    <w:p w14:paraId="37755EC1" w14:textId="77777777" w:rsidR="00CD4376" w:rsidRDefault="00CD4376" w:rsidP="00B76DFA">
      <w:pPr>
        <w:pStyle w:val="KUJKnormal"/>
      </w:pPr>
      <w:r>
        <w:t>3. Město Nová Včelnice - „Rekonstrukce domu služeb Nová Včelnice – 1. etapa“ (5 mil. Kč), realizace do 30. 6. 2022</w:t>
      </w:r>
    </w:p>
    <w:p w14:paraId="2CC0D314" w14:textId="77777777" w:rsidR="00CD4376" w:rsidRDefault="00CD4376" w:rsidP="00B76DFA">
      <w:pPr>
        <w:pStyle w:val="KUJKnormal"/>
      </w:pPr>
      <w:r>
        <w:t>Vzhledem k vícepracím a posunu termínů dodávek z důvodu pandemie žádá město o prodloužení termínu realizace do 31. 8. 2022. Celkové uznatelné výdaje ani výše dotace se nemění.</w:t>
      </w:r>
    </w:p>
    <w:p w14:paraId="7C6E6C3F" w14:textId="77777777" w:rsidR="00CD4376" w:rsidRDefault="00CD4376" w:rsidP="00B76DFA">
      <w:pPr>
        <w:pStyle w:val="KUJKnormal"/>
      </w:pPr>
    </w:p>
    <w:p w14:paraId="333B9FC1" w14:textId="77777777" w:rsidR="00CD4376" w:rsidRDefault="00CD4376" w:rsidP="00B76DFA">
      <w:pPr>
        <w:pStyle w:val="KUJKnormal"/>
      </w:pPr>
      <w:r>
        <w:t>4. Město Nové Hrady - „Stavební úpravy domu Komenského ulice č.p. 188, Nové Hrady“ (5 mil. Kč), realizace do 30. 6. 2022</w:t>
      </w:r>
    </w:p>
    <w:p w14:paraId="116C7420" w14:textId="77777777" w:rsidR="00CD4376" w:rsidRDefault="00CD4376" w:rsidP="00B76DFA">
      <w:pPr>
        <w:pStyle w:val="KUJKnormal"/>
      </w:pPr>
      <w:r>
        <w:t>Vzhledem k vícepracím a posunu termínů dodávek z důvodu pandemie žádá město o prodloužení termínu realizace do 30. 11. 2022. Celkové uznatelné výdaje ani výše dotace se nemění.</w:t>
      </w:r>
    </w:p>
    <w:p w14:paraId="08AFAE45" w14:textId="77777777" w:rsidR="00CD4376" w:rsidRDefault="00CD4376" w:rsidP="00B76DFA">
      <w:pPr>
        <w:pStyle w:val="KUJKnormal"/>
      </w:pPr>
    </w:p>
    <w:p w14:paraId="56BD3AD9" w14:textId="77777777" w:rsidR="00CD4376" w:rsidRDefault="00CD4376" w:rsidP="00B76DFA">
      <w:pPr>
        <w:pStyle w:val="KUJKnormal"/>
      </w:pPr>
      <w:r>
        <w:t>5. Městys Radomyšl - „Rekonstrukce a přístavba sokolovny Radomyšl“ (5 mil. Kč), realizace do 31. 7. 2022</w:t>
      </w:r>
    </w:p>
    <w:p w14:paraId="34876FFF" w14:textId="77777777" w:rsidR="00CD4376" w:rsidRDefault="00CD4376" w:rsidP="00B76DFA">
      <w:pPr>
        <w:pStyle w:val="KUJKnormal"/>
      </w:pPr>
      <w:r>
        <w:t>Podaná žádost vycházela z projektové ceny, která byla ve výši 47,62 mil. Kč a poskytnutím 5 mil. Kč kraj spolufinancoval projekt ve výši 10,49 %. Při výběrovém řízení se podařilo projekt vysoutěžit za 40,15 mil. Kč, čímž dochází ke zvýšení podílu KIF na financování projektu. Po předložení vyúčtování by městys byl povinen vrátit 787,90 tis. Kč. Na základě těchto skutečností městys žádá o změnu podílu spolufinancování krajem na 13 % při zachování výše poskytnuté dotace. Dále městys žádá o prodloužení termínu realizace do 31. 10. 2022.</w:t>
      </w:r>
    </w:p>
    <w:p w14:paraId="4AE06952" w14:textId="77777777" w:rsidR="00CD4376" w:rsidRDefault="00CD4376" w:rsidP="00B76DFA">
      <w:pPr>
        <w:pStyle w:val="KUJKnormal"/>
      </w:pPr>
    </w:p>
    <w:p w14:paraId="1E3546E8" w14:textId="77777777" w:rsidR="00CD4376" w:rsidRDefault="00CD4376" w:rsidP="00B76DFA">
      <w:pPr>
        <w:pStyle w:val="KUJKnormal"/>
      </w:pPr>
      <w:r>
        <w:t>V případě schválení návrhu zastupitelstvem kraje bude s jednotlivými žadateli uzavřen dodatek dotační smlouvy s výjimkou obce Budíškovice, kde s ohledem na termín závěrečného vyúčtování bude pouze oznámeno, že nedodržení původního termínu nebude považováno za porušení dotačních podmínek a rozpočtové kázně.</w:t>
      </w:r>
    </w:p>
    <w:p w14:paraId="7CEDFD22" w14:textId="77777777" w:rsidR="00CD4376" w:rsidRDefault="00CD4376" w:rsidP="00B76DFA">
      <w:pPr>
        <w:pStyle w:val="KUJKnormal"/>
      </w:pPr>
    </w:p>
    <w:p w14:paraId="5114ECCC" w14:textId="77777777" w:rsidR="00CD4376" w:rsidRDefault="00CD4376" w:rsidP="00B76DFA">
      <w:pPr>
        <w:pStyle w:val="KUJKnormal"/>
      </w:pPr>
      <w:r>
        <w:t>6. Město Protivín – „Rekonstrukce školní budovy ZŠ Protivín“ (4 mil. Kč), realizace do 31. 10. 2021</w:t>
      </w:r>
    </w:p>
    <w:p w14:paraId="2ACD3A3C" w14:textId="77777777" w:rsidR="00CD4376" w:rsidRDefault="00CD4376" w:rsidP="00B76DFA">
      <w:pPr>
        <w:pStyle w:val="KUJKnormal"/>
      </w:pPr>
      <w:r>
        <w:t>Dle smlouvy o poskytnutí dotace a předávacího protokolu mělo město doručit Závěrečnou zprávu k vyúčtování dotace na kraj do 24. 11. 2021. Tato zpráva byla z důvodu potřeby získání podkladů a jejich kompletace doručena 1. 12. 2021, tedy o 8 dní později. Důvody sdělené příjemcem je možné považovat za oprávněné, a proto nebude pochybení řešeno jako porušení stanovených podmínek.</w:t>
      </w:r>
    </w:p>
    <w:p w14:paraId="1E3FC765" w14:textId="77777777" w:rsidR="00CD4376" w:rsidRDefault="00CD4376" w:rsidP="00B76DFA">
      <w:pPr>
        <w:pStyle w:val="KUJKnormal"/>
      </w:pPr>
    </w:p>
    <w:p w14:paraId="0FD13EFE" w14:textId="77777777" w:rsidR="00CD4376" w:rsidRDefault="00CD4376" w:rsidP="00B76DFA">
      <w:pPr>
        <w:pStyle w:val="KUJKnormal"/>
      </w:pPr>
      <w:r>
        <w:t>Finanční nároky a krytí: předložené žádosti nemají přímý dopad do rozpočtu kraje</w:t>
      </w:r>
    </w:p>
    <w:p w14:paraId="696A4CD2" w14:textId="77777777" w:rsidR="00CD4376" w:rsidRDefault="00CD4376" w:rsidP="00B76DFA">
      <w:pPr>
        <w:pStyle w:val="KUJKnormal"/>
      </w:pPr>
    </w:p>
    <w:p w14:paraId="2E11F71F" w14:textId="77777777" w:rsidR="00CD4376" w:rsidRDefault="00CD4376" w:rsidP="00B76DFA">
      <w:pPr>
        <w:pStyle w:val="KUJKnormal"/>
      </w:pPr>
      <w:r>
        <w:t>Vyjádření správce rozpočtu: předkladatel je centrálním správcem rozpočtu</w:t>
      </w:r>
    </w:p>
    <w:p w14:paraId="02422A25" w14:textId="77777777" w:rsidR="00CD4376" w:rsidRDefault="00CD4376" w:rsidP="00B76DFA">
      <w:pPr>
        <w:pStyle w:val="KUJKnormal"/>
      </w:pPr>
    </w:p>
    <w:p w14:paraId="3F5784AA" w14:textId="77777777" w:rsidR="00CD4376" w:rsidRPr="004E07E0" w:rsidRDefault="00CD4376" w:rsidP="004E07E0">
      <w:pPr>
        <w:pStyle w:val="KUJKnormal"/>
      </w:pPr>
      <w:r>
        <w:t>Návrh projednán (stanoviska): Rada kraje svým usnesením č. 709/2022/RK-44 ze dne 2. 6. 2022 doporučila zastupitelstvu kraje schválit části II. předloženého usnesení.</w:t>
      </w:r>
    </w:p>
    <w:p w14:paraId="1B894295" w14:textId="77777777" w:rsidR="00CD4376" w:rsidRPr="004E07E0" w:rsidRDefault="00CD4376" w:rsidP="004E07E0">
      <w:pPr>
        <w:pStyle w:val="KUJKnormal"/>
      </w:pPr>
    </w:p>
    <w:p w14:paraId="7BCC09EB" w14:textId="77777777" w:rsidR="00CD4376" w:rsidRDefault="00CD4376" w:rsidP="00457388">
      <w:pPr>
        <w:pStyle w:val="KUJKnormal"/>
      </w:pPr>
    </w:p>
    <w:p w14:paraId="5DA57AA0" w14:textId="77777777" w:rsidR="00CD4376" w:rsidRPr="007939A8" w:rsidRDefault="00CD4376" w:rsidP="00457388">
      <w:pPr>
        <w:pStyle w:val="KUJKtucny"/>
      </w:pPr>
      <w:r w:rsidRPr="007939A8">
        <w:t>PŘÍLOHY:</w:t>
      </w:r>
    </w:p>
    <w:p w14:paraId="305E2883" w14:textId="77777777" w:rsidR="00CD4376" w:rsidRPr="00B52AA9" w:rsidRDefault="00CD4376" w:rsidP="0065068E">
      <w:pPr>
        <w:pStyle w:val="KUJKcislovany"/>
      </w:pPr>
      <w:r>
        <w:t>Žádost obce Budíškovice</w:t>
      </w:r>
      <w:r w:rsidRPr="0081756D">
        <w:t xml:space="preserve"> (</w:t>
      </w:r>
      <w:r>
        <w:t>Budiskovice.pdf</w:t>
      </w:r>
      <w:r w:rsidRPr="0081756D">
        <w:t>)</w:t>
      </w:r>
    </w:p>
    <w:p w14:paraId="27450202" w14:textId="77777777" w:rsidR="00CD4376" w:rsidRPr="00B52AA9" w:rsidRDefault="00CD4376" w:rsidP="0065068E">
      <w:pPr>
        <w:pStyle w:val="KUJKcislovany"/>
      </w:pPr>
      <w:r>
        <w:t>Žádost městyse Katovice</w:t>
      </w:r>
      <w:r w:rsidRPr="0081756D">
        <w:t xml:space="preserve"> (</w:t>
      </w:r>
      <w:r>
        <w:t>Katovice.pdf</w:t>
      </w:r>
      <w:r w:rsidRPr="0081756D">
        <w:t>)</w:t>
      </w:r>
    </w:p>
    <w:p w14:paraId="1D6AC718" w14:textId="77777777" w:rsidR="00CD4376" w:rsidRPr="00B52AA9" w:rsidRDefault="00CD4376" w:rsidP="0065068E">
      <w:pPr>
        <w:pStyle w:val="KUJKcislovany"/>
      </w:pPr>
      <w:r>
        <w:t>Žádost města Nová Včelnice</w:t>
      </w:r>
      <w:r w:rsidRPr="0081756D">
        <w:t xml:space="preserve"> (</w:t>
      </w:r>
      <w:r>
        <w:t>Nova Vcelnice.pdf</w:t>
      </w:r>
      <w:r w:rsidRPr="0081756D">
        <w:t>)</w:t>
      </w:r>
    </w:p>
    <w:p w14:paraId="24649852" w14:textId="77777777" w:rsidR="00CD4376" w:rsidRPr="00B52AA9" w:rsidRDefault="00CD4376" w:rsidP="0065068E">
      <w:pPr>
        <w:pStyle w:val="KUJKcislovany"/>
      </w:pPr>
      <w:r>
        <w:t>Žádost města Nové Hrady</w:t>
      </w:r>
      <w:r w:rsidRPr="0081756D">
        <w:t xml:space="preserve"> (</w:t>
      </w:r>
      <w:r>
        <w:t>Nové Hrady.pdf</w:t>
      </w:r>
      <w:r w:rsidRPr="0081756D">
        <w:t>)</w:t>
      </w:r>
    </w:p>
    <w:p w14:paraId="423448E5" w14:textId="77777777" w:rsidR="00CD4376" w:rsidRPr="00B52AA9" w:rsidRDefault="00CD4376" w:rsidP="0065068E">
      <w:pPr>
        <w:pStyle w:val="KUJKcislovany"/>
      </w:pPr>
      <w:r>
        <w:t>Žádost městyse Radomyšl</w:t>
      </w:r>
      <w:r w:rsidRPr="0081756D">
        <w:t xml:space="preserve"> (</w:t>
      </w:r>
      <w:r>
        <w:t>Radomyšl.pdf</w:t>
      </w:r>
      <w:r w:rsidRPr="0081756D">
        <w:t>)</w:t>
      </w:r>
    </w:p>
    <w:p w14:paraId="6ADD617D" w14:textId="77777777" w:rsidR="00CD4376" w:rsidRDefault="00CD4376" w:rsidP="00457388">
      <w:pPr>
        <w:pStyle w:val="KUJKnormal"/>
      </w:pPr>
    </w:p>
    <w:p w14:paraId="49F1F29E" w14:textId="77777777" w:rsidR="00CD4376" w:rsidRDefault="00CD4376" w:rsidP="00457388">
      <w:pPr>
        <w:pStyle w:val="KUJKnormal"/>
      </w:pPr>
    </w:p>
    <w:p w14:paraId="61F57B20" w14:textId="77777777" w:rsidR="00CD4376" w:rsidRPr="007C1EE7" w:rsidRDefault="00CD4376" w:rsidP="00457388">
      <w:pPr>
        <w:pStyle w:val="KUJKtucny"/>
      </w:pPr>
      <w:r w:rsidRPr="007C1EE7">
        <w:t>Zodpovídá:</w:t>
      </w:r>
      <w:r w:rsidRPr="00DF43DB">
        <w:rPr>
          <w:b w:val="0"/>
          <w:bCs/>
        </w:rPr>
        <w:t xml:space="preserve"> </w:t>
      </w:r>
      <w:r>
        <w:rPr>
          <w:b w:val="0"/>
          <w:bCs/>
        </w:rPr>
        <w:t>vedoucí OEKO – Ing. Ladislav Staněk</w:t>
      </w:r>
    </w:p>
    <w:p w14:paraId="218171C3" w14:textId="77777777" w:rsidR="00CD4376" w:rsidRDefault="00CD4376" w:rsidP="00457388">
      <w:pPr>
        <w:pStyle w:val="KUJKnormal"/>
      </w:pPr>
    </w:p>
    <w:p w14:paraId="7DF61855" w14:textId="77777777" w:rsidR="00CD4376" w:rsidRDefault="00CD4376" w:rsidP="00457388">
      <w:pPr>
        <w:pStyle w:val="KUJKnormal"/>
      </w:pPr>
      <w:r>
        <w:t>Termín kontroly: 15. 9. 2022</w:t>
      </w:r>
    </w:p>
    <w:p w14:paraId="6510748E" w14:textId="77777777" w:rsidR="00CD4376" w:rsidRDefault="00CD4376" w:rsidP="0027044E">
      <w:pPr>
        <w:pStyle w:val="KUJKnormal"/>
      </w:pPr>
      <w:r>
        <w:t>Termín splnění:</w:t>
      </w:r>
      <w:r w:rsidRPr="00F43169">
        <w:t xml:space="preserve"> 31. 8. 2022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333D" w14:textId="77777777" w:rsidR="00CD4376" w:rsidRDefault="00CD4376" w:rsidP="00CD4376">
    <w:r>
      <w:rPr>
        <w:noProof/>
      </w:rPr>
      <w:pict w14:anchorId="6E151E9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B39F9F1" w14:textId="77777777" w:rsidR="00CD4376" w:rsidRPr="005F485E" w:rsidRDefault="00CD4376" w:rsidP="00CD4376">
                <w:pPr>
                  <w:spacing w:after="60"/>
                  <w:rPr>
                    <w:rFonts w:ascii="Arial" w:hAnsi="Arial" w:cs="Arial"/>
                    <w:b/>
                    <w:sz w:val="22"/>
                  </w:rPr>
                </w:pPr>
                <w:r w:rsidRPr="005F485E">
                  <w:rPr>
                    <w:rFonts w:ascii="Arial" w:hAnsi="Arial" w:cs="Arial"/>
                    <w:b/>
                    <w:sz w:val="22"/>
                  </w:rPr>
                  <w:t>ZASTUPITELSTVO JIHOČESKÉHO KRAJE</w:t>
                </w:r>
              </w:p>
              <w:p w14:paraId="5A366F3C" w14:textId="77777777" w:rsidR="00CD4376" w:rsidRPr="005F485E" w:rsidRDefault="00CD4376" w:rsidP="00CD437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B43D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1AB6156" w14:textId="77777777" w:rsidR="00CD4376" w:rsidRDefault="00CD4376" w:rsidP="00CD4376">
    <w:r>
      <w:pict w14:anchorId="35D5841C">
        <v:rect id="_x0000_i1026" style="width:481.9pt;height:2pt" o:hralign="center" o:hrstd="t" o:hrnoshade="t" o:hr="t" fillcolor="black" stroked="f"/>
      </w:pict>
    </w:r>
  </w:p>
  <w:p w14:paraId="7BB6919A" w14:textId="77777777" w:rsidR="00CD4376" w:rsidRPr="00CD4376" w:rsidRDefault="00CD4376" w:rsidP="00CD43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676267">
    <w:abstractNumId w:val="1"/>
  </w:num>
  <w:num w:numId="2" w16cid:durableId="894586349">
    <w:abstractNumId w:val="2"/>
  </w:num>
  <w:num w:numId="3" w16cid:durableId="990597851">
    <w:abstractNumId w:val="9"/>
  </w:num>
  <w:num w:numId="4" w16cid:durableId="783966412">
    <w:abstractNumId w:val="7"/>
  </w:num>
  <w:num w:numId="5" w16cid:durableId="1713534902">
    <w:abstractNumId w:val="0"/>
  </w:num>
  <w:num w:numId="6" w16cid:durableId="2067609819">
    <w:abstractNumId w:val="3"/>
  </w:num>
  <w:num w:numId="7" w16cid:durableId="888616573">
    <w:abstractNumId w:val="6"/>
  </w:num>
  <w:num w:numId="8" w16cid:durableId="946815405">
    <w:abstractNumId w:val="4"/>
  </w:num>
  <w:num w:numId="9" w16cid:durableId="569073486">
    <w:abstractNumId w:val="5"/>
  </w:num>
  <w:num w:numId="10" w16cid:durableId="918907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376"/>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5012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2022-06-17T11:44:00Z</dcterms:created>
  <dcterms:modified xsi:type="dcterms:W3CDTF">2022-06-17T11:44:00Z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5955632</vt:i4>
  </property>
  <property fmtid="{D5CDD505-2E9C-101B-9397-08002B2CF9AE}" pid="4" name="UlozitJako">
    <vt:lpwstr>C:\Users\mrazkova\AppData\Local\Temp\iU42893620\Zastupitelstvo\2022-06-16\Navrhy\197-ZK-22.</vt:lpwstr>
  </property>
  <property fmtid="{D5CDD505-2E9C-101B-9397-08002B2CF9AE}" pid="5" name="Zpracovat">
    <vt:bool>false</vt:bool>
  </property>
</Properties>
</file>