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204C" w14:paraId="54F48B5E" w14:textId="77777777" w:rsidTr="00C9227B">
        <w:trPr>
          <w:trHeight w:hRule="exact" w:val="397"/>
        </w:trPr>
        <w:tc>
          <w:tcPr>
            <w:tcW w:w="2376" w:type="dxa"/>
            <w:hideMark/>
          </w:tcPr>
          <w:p w14:paraId="359F2DFD" w14:textId="77777777" w:rsidR="0051204C" w:rsidRDefault="0051204C" w:rsidP="00DD17A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B422AB" w14:textId="77777777" w:rsidR="0051204C" w:rsidRDefault="0051204C" w:rsidP="00DD17A6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7A2D935" w14:textId="77777777" w:rsidR="0051204C" w:rsidRDefault="0051204C" w:rsidP="00DD17A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738CFC" w14:textId="77777777" w:rsidR="0051204C" w:rsidRDefault="0051204C" w:rsidP="00DD17A6">
            <w:pPr>
              <w:pStyle w:val="KUJKnormal"/>
            </w:pPr>
          </w:p>
        </w:tc>
      </w:tr>
      <w:tr w:rsidR="0051204C" w14:paraId="34338D17" w14:textId="77777777" w:rsidTr="00C9227B">
        <w:trPr>
          <w:cantSplit/>
          <w:trHeight w:hRule="exact" w:val="397"/>
        </w:trPr>
        <w:tc>
          <w:tcPr>
            <w:tcW w:w="2376" w:type="dxa"/>
            <w:hideMark/>
          </w:tcPr>
          <w:p w14:paraId="44937DAC" w14:textId="77777777" w:rsidR="0051204C" w:rsidRDefault="0051204C" w:rsidP="00DD17A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49183B" w14:textId="77777777" w:rsidR="0051204C" w:rsidRDefault="0051204C" w:rsidP="00DD17A6">
            <w:pPr>
              <w:pStyle w:val="KUJKnormal"/>
            </w:pPr>
            <w:r>
              <w:t>196/ZK/22</w:t>
            </w:r>
          </w:p>
        </w:tc>
      </w:tr>
      <w:tr w:rsidR="0051204C" w14:paraId="74C8C016" w14:textId="77777777" w:rsidTr="00C9227B">
        <w:trPr>
          <w:trHeight w:val="397"/>
        </w:trPr>
        <w:tc>
          <w:tcPr>
            <w:tcW w:w="2376" w:type="dxa"/>
          </w:tcPr>
          <w:p w14:paraId="38B87649" w14:textId="77777777" w:rsidR="0051204C" w:rsidRDefault="0051204C" w:rsidP="00DD17A6"/>
          <w:p w14:paraId="179E9A93" w14:textId="77777777" w:rsidR="0051204C" w:rsidRDefault="0051204C" w:rsidP="00DD17A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9CBAE4" w14:textId="77777777" w:rsidR="0051204C" w:rsidRDefault="0051204C" w:rsidP="00DD17A6"/>
          <w:p w14:paraId="29BA8D3A" w14:textId="77777777" w:rsidR="0051204C" w:rsidRDefault="0051204C" w:rsidP="00DD17A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547DF9E9" w14:textId="77777777" w:rsidR="0051204C" w:rsidRDefault="0051204C" w:rsidP="00C9227B">
      <w:pPr>
        <w:pStyle w:val="KUJKnormal"/>
        <w:rPr>
          <w:b/>
          <w:bCs/>
        </w:rPr>
      </w:pPr>
      <w:r>
        <w:rPr>
          <w:b/>
          <w:bCs/>
        </w:rPr>
        <w:pict w14:anchorId="7183957B">
          <v:rect id="_x0000_i1029" style="width:453.6pt;height:1.5pt" o:hralign="center" o:hrstd="t" o:hrnoshade="t" o:hr="t" fillcolor="black" stroked="f"/>
        </w:pict>
      </w:r>
    </w:p>
    <w:p w14:paraId="7FE94B76" w14:textId="77777777" w:rsidR="0051204C" w:rsidRDefault="0051204C" w:rsidP="00C9227B">
      <w:pPr>
        <w:pStyle w:val="KUJKnormal"/>
      </w:pPr>
    </w:p>
    <w:p w14:paraId="3400FCAE" w14:textId="77777777" w:rsidR="0051204C" w:rsidRDefault="0051204C" w:rsidP="00C9227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204C" w14:paraId="033C96C2" w14:textId="77777777" w:rsidTr="00DD17A6">
        <w:trPr>
          <w:trHeight w:val="397"/>
        </w:trPr>
        <w:tc>
          <w:tcPr>
            <w:tcW w:w="2350" w:type="dxa"/>
            <w:hideMark/>
          </w:tcPr>
          <w:p w14:paraId="24EA8125" w14:textId="77777777" w:rsidR="0051204C" w:rsidRDefault="0051204C" w:rsidP="00DD17A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692B6D" w14:textId="77777777" w:rsidR="0051204C" w:rsidRDefault="0051204C" w:rsidP="00DD17A6">
            <w:pPr>
              <w:pStyle w:val="KUJKnormal"/>
            </w:pPr>
            <w:r>
              <w:t>Mgr. Pavel Klíma</w:t>
            </w:r>
          </w:p>
          <w:p w14:paraId="04B3DD47" w14:textId="77777777" w:rsidR="0051204C" w:rsidRDefault="0051204C" w:rsidP="00DD17A6"/>
        </w:tc>
      </w:tr>
      <w:tr w:rsidR="0051204C" w14:paraId="06168A78" w14:textId="77777777" w:rsidTr="00DD17A6">
        <w:trPr>
          <w:trHeight w:val="397"/>
        </w:trPr>
        <w:tc>
          <w:tcPr>
            <w:tcW w:w="2350" w:type="dxa"/>
          </w:tcPr>
          <w:p w14:paraId="4670392A" w14:textId="77777777" w:rsidR="0051204C" w:rsidRDefault="0051204C" w:rsidP="00DD17A6">
            <w:pPr>
              <w:pStyle w:val="KUJKtucny"/>
            </w:pPr>
            <w:r>
              <w:t>Zpracoval:</w:t>
            </w:r>
          </w:p>
          <w:p w14:paraId="5A4DCBF0" w14:textId="77777777" w:rsidR="0051204C" w:rsidRDefault="0051204C" w:rsidP="00DD17A6"/>
        </w:tc>
        <w:tc>
          <w:tcPr>
            <w:tcW w:w="6862" w:type="dxa"/>
            <w:hideMark/>
          </w:tcPr>
          <w:p w14:paraId="75959232" w14:textId="77777777" w:rsidR="0051204C" w:rsidRDefault="0051204C" w:rsidP="00DD17A6">
            <w:pPr>
              <w:pStyle w:val="KUJKnormal"/>
            </w:pPr>
            <w:r>
              <w:t>OSMT</w:t>
            </w:r>
          </w:p>
        </w:tc>
      </w:tr>
      <w:tr w:rsidR="0051204C" w14:paraId="713B53F9" w14:textId="77777777" w:rsidTr="00DD17A6">
        <w:trPr>
          <w:trHeight w:val="397"/>
        </w:trPr>
        <w:tc>
          <w:tcPr>
            <w:tcW w:w="2350" w:type="dxa"/>
          </w:tcPr>
          <w:p w14:paraId="29CACC47" w14:textId="77777777" w:rsidR="0051204C" w:rsidRPr="009715F9" w:rsidRDefault="0051204C" w:rsidP="00DD17A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0B797C" w14:textId="77777777" w:rsidR="0051204C" w:rsidRDefault="0051204C" w:rsidP="00DD17A6"/>
        </w:tc>
        <w:tc>
          <w:tcPr>
            <w:tcW w:w="6862" w:type="dxa"/>
            <w:hideMark/>
          </w:tcPr>
          <w:p w14:paraId="27408502" w14:textId="77777777" w:rsidR="0051204C" w:rsidRDefault="0051204C" w:rsidP="00DD17A6">
            <w:pPr>
              <w:pStyle w:val="KUJKnormal"/>
            </w:pPr>
            <w:r>
              <w:t>Ing. Hana Šímová</w:t>
            </w:r>
          </w:p>
        </w:tc>
      </w:tr>
    </w:tbl>
    <w:p w14:paraId="0C1164C8" w14:textId="77777777" w:rsidR="0051204C" w:rsidRDefault="0051204C" w:rsidP="00C9227B">
      <w:pPr>
        <w:pStyle w:val="KUJKnormal"/>
      </w:pPr>
    </w:p>
    <w:p w14:paraId="125400BC" w14:textId="77777777" w:rsidR="0051204C" w:rsidRPr="0052161F" w:rsidRDefault="0051204C" w:rsidP="00C9227B">
      <w:pPr>
        <w:pStyle w:val="KUJKtucny"/>
      </w:pPr>
      <w:r w:rsidRPr="0052161F">
        <w:t>NÁVRH USNESENÍ</w:t>
      </w:r>
    </w:p>
    <w:p w14:paraId="3BACE8FD" w14:textId="77777777" w:rsidR="0051204C" w:rsidRDefault="0051204C" w:rsidP="00C9227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37310B1" w14:textId="77777777" w:rsidR="0051204C" w:rsidRPr="00841DFC" w:rsidRDefault="0051204C" w:rsidP="00C9227B">
      <w:pPr>
        <w:pStyle w:val="KUJKPolozka"/>
      </w:pPr>
      <w:r w:rsidRPr="00841DFC">
        <w:t>Zastupitelstvo Jihočeského kraje</w:t>
      </w:r>
    </w:p>
    <w:p w14:paraId="20544DE3" w14:textId="77777777" w:rsidR="0051204C" w:rsidRPr="00E10FE7" w:rsidRDefault="0051204C" w:rsidP="0067250B">
      <w:pPr>
        <w:pStyle w:val="KUJKdoplnek2"/>
        <w:numPr>
          <w:ilvl w:val="0"/>
          <w:numId w:val="0"/>
        </w:numPr>
      </w:pPr>
      <w:r w:rsidRPr="00AF7BAE">
        <w:t>schvaluje</w:t>
      </w:r>
    </w:p>
    <w:p w14:paraId="5D3CD368" w14:textId="77777777" w:rsidR="0051204C" w:rsidRDefault="0051204C" w:rsidP="0067250B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dva dodatky zřizovací listiny Krajského školního hospodářství, České Budějovice, U Zimního stadionu 1952/2, IČO 71294775, kterými se mění Příloha č. 1 „Vymezení majetku ve vlastnictví zřizovatele, který se příspěvkové organizaci předává k hospodaření“ dle přílohy č. 1 návrhu č. 196/ZK/22,</w:t>
      </w:r>
    </w:p>
    <w:p w14:paraId="018723BD" w14:textId="77777777" w:rsidR="0051204C" w:rsidRDefault="0051204C" w:rsidP="0067250B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školy, Střední průmyslové školy a Střední odborné školy řemesel a služeb, Strakonice, Zvolenská 934, IČO 72549581, kterým se mění Příloha č. 1 „Vymezení majetku ve vlastnictví zřizovatele, který se příspěvkové organizaci předává k hospodaření“ dle přílohy č. 2 návrhu č. 196/ZK/22,</w:t>
      </w:r>
    </w:p>
    <w:p w14:paraId="3872ACCD" w14:textId="77777777" w:rsidR="0051204C" w:rsidRDefault="0051204C" w:rsidP="0067250B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Gymnázia, Trhové Sviny, Školní 995, IČO 62534408, kterým se mění Příloha č. 1 „Vymezení majetku ve vlastnictví zřizovatele, který se příspěvkové organizaci předává k hospodaření“ dle přílohy č. 3 návrhu č. 196/ZK/22.</w:t>
      </w:r>
    </w:p>
    <w:p w14:paraId="225C1595" w14:textId="77777777" w:rsidR="0051204C" w:rsidRDefault="0051204C" w:rsidP="0067250B">
      <w:pPr>
        <w:pStyle w:val="KUJKnormal"/>
        <w:tabs>
          <w:tab w:val="left" w:pos="284"/>
        </w:tabs>
      </w:pPr>
    </w:p>
    <w:p w14:paraId="41B4C3A7" w14:textId="77777777" w:rsidR="0051204C" w:rsidRDefault="0051204C" w:rsidP="0067250B">
      <w:pPr>
        <w:pStyle w:val="KUJKnormal"/>
        <w:tabs>
          <w:tab w:val="left" w:pos="284"/>
        </w:tabs>
      </w:pPr>
    </w:p>
    <w:p w14:paraId="4EC2C54B" w14:textId="77777777" w:rsidR="0051204C" w:rsidRDefault="0051204C" w:rsidP="0067250B">
      <w:pPr>
        <w:pStyle w:val="KUJKmezeraDZ"/>
      </w:pPr>
      <w:bookmarkStart w:id="2" w:name="US_DuvodZprava"/>
      <w:bookmarkEnd w:id="2"/>
    </w:p>
    <w:p w14:paraId="2117B01B" w14:textId="77777777" w:rsidR="0051204C" w:rsidRDefault="0051204C" w:rsidP="0067250B">
      <w:pPr>
        <w:pStyle w:val="KUJKnadpisDZ"/>
      </w:pPr>
      <w:r>
        <w:t>DŮVODOVÁ ZPRÁVA</w:t>
      </w:r>
    </w:p>
    <w:p w14:paraId="24CBB7D4" w14:textId="77777777" w:rsidR="0051204C" w:rsidRPr="009B7B0B" w:rsidRDefault="0051204C" w:rsidP="0067250B">
      <w:pPr>
        <w:pStyle w:val="KUJKmezeraDZ"/>
      </w:pPr>
    </w:p>
    <w:p w14:paraId="36580673" w14:textId="77777777" w:rsidR="0051204C" w:rsidRDefault="0051204C" w:rsidP="00A558BC">
      <w:pPr>
        <w:pStyle w:val="KUJKnormal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69FC39B9" w14:textId="77777777" w:rsidR="0051204C" w:rsidRDefault="0051204C" w:rsidP="00A558BC">
      <w:pPr>
        <w:pStyle w:val="KUJKnormal"/>
        <w:rPr>
          <w:rFonts w:cs="Arial"/>
          <w:bCs/>
          <w:szCs w:val="20"/>
        </w:rPr>
      </w:pPr>
    </w:p>
    <w:p w14:paraId="0C3F6725" w14:textId="77777777" w:rsidR="0051204C" w:rsidRDefault="0051204C" w:rsidP="00A558BC">
      <w:pPr>
        <w:pStyle w:val="KUJKnormal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7764B05C" w14:textId="77777777" w:rsidR="0051204C" w:rsidRDefault="0051204C" w:rsidP="00A558BC">
      <w:pPr>
        <w:pStyle w:val="KUJKnormal"/>
        <w:tabs>
          <w:tab w:val="left" w:pos="284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6CCEA2EB" w14:textId="77777777" w:rsidR="0051204C" w:rsidRDefault="0051204C" w:rsidP="00A558BC">
      <w:pPr>
        <w:pStyle w:val="KUJKnormal"/>
        <w:tabs>
          <w:tab w:val="left" w:pos="284"/>
        </w:tabs>
        <w:rPr>
          <w:rFonts w:cs="Arial"/>
          <w:bCs/>
          <w:szCs w:val="20"/>
        </w:rPr>
      </w:pPr>
    </w:p>
    <w:p w14:paraId="4E4D07FB" w14:textId="77777777" w:rsidR="0051204C" w:rsidRDefault="0051204C" w:rsidP="00A558BC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1. Krajské školní hospodářství, České Budějovice, U Zimního stadionu 1952/2 </w:t>
      </w:r>
      <w:r>
        <w:rPr>
          <w:bCs/>
        </w:rPr>
        <w:t>(dále KŠH Č. Budějovice)</w:t>
      </w:r>
    </w:p>
    <w:p w14:paraId="7C3816B3" w14:textId="77777777" w:rsidR="0051204C" w:rsidRDefault="0051204C" w:rsidP="00A558BC">
      <w:pPr>
        <w:pStyle w:val="KUJKnormal"/>
        <w:numPr>
          <w:ilvl w:val="0"/>
          <w:numId w:val="12"/>
        </w:numPr>
        <w:ind w:left="0" w:firstLine="284"/>
      </w:pPr>
      <w:r>
        <w:rPr>
          <w:bCs/>
        </w:rPr>
        <w:t>Státní pozemkový úřad, Krajský pozemkový úřad pro Jihočeský kraj, Pobočka Prachatice vydal rozhodnutí, kterým byl schválen návrh Komplexních pozemkových úprav v katastrálním území Netolice. KŠH Č. Budějovice má zřizovací listinou předáno právo hospodaření k pozemkům v tomto k.ú., jejichž vlastníkem je Jč. kraj, a které byly novým uspořádáním dotčeny. Aby došlo k souladu údajů katastru nemovitostí s údaji ve zřizovací listině KŠH Č. Budějovice je nutné, schválit dodatek zřizovací listiny, kterým se mění Příloha č. 1 „Vymezení majetku ve vlastnictví zřizovatele, který se příspěvkové organizaci předává k hospodaření“ tak, že se nemovitý majetek vyjímá z hospodaření, nemovitý majetek se předává k hospodaření a mění se parcelní čísla. Dodatek nabývá účinnosti dnem zavedení do účetní evidence příspěvkové organizace.</w:t>
      </w:r>
    </w:p>
    <w:p w14:paraId="0ECBCE29" w14:textId="77777777" w:rsidR="0051204C" w:rsidRDefault="0051204C" w:rsidP="00A558BC">
      <w:pPr>
        <w:pStyle w:val="KUJKnormal"/>
        <w:numPr>
          <w:ilvl w:val="0"/>
          <w:numId w:val="12"/>
        </w:numPr>
        <w:ind w:left="0" w:firstLine="284"/>
      </w:pPr>
      <w:r>
        <w:rPr>
          <w:bCs/>
        </w:rPr>
        <w:t>usnesením zastupitelstva kraje č. 41/2022/ZK-14 ze dne 24. února 2022 byla schválena koupě pozemku v k.ú. České Vrbné od podílových spoluvlastníků do vlastnictví Jč. kraje, zároveň bylo uvedeným usnesením schváleno předání zakoupeného pozemku k hospodaření se svěřeným majetkem KŠH Č. Budějovice. Jedná se o pozemkovou parcelu, druh pozemku ostatní plocha o výměře  5086 m2, v k.ú. České Vrbné. Pozemek se nachází v chráněném území evropsky významné lokality (dále EVL) Vrbenské rybníky a jeho koupě je zásadní pro realizaci připravovaného projektu „Regenerace stanovišť pro předměty ochrany a vybudování návštěvnické infrastruktury v EVL Vrbenské rybníky v lokalitě Vávrovské rybníky. Majetkoprávní vypořádání pozemku řešil odbor hospodářské a majetkové správy na žádost odboru životního prostředí, zemědělství a lesnictví. Na základě výše uvedeného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3BB0BB8F" w14:textId="77777777" w:rsidR="0051204C" w:rsidRDefault="0051204C" w:rsidP="00A558BC">
      <w:pPr>
        <w:pStyle w:val="KUJKnormal"/>
        <w:tabs>
          <w:tab w:val="left" w:pos="284"/>
        </w:tabs>
        <w:rPr>
          <w:bCs/>
        </w:rPr>
      </w:pPr>
    </w:p>
    <w:p w14:paraId="06182D6D" w14:textId="77777777" w:rsidR="0051204C" w:rsidRDefault="0051204C" w:rsidP="00A558BC">
      <w:pPr>
        <w:pStyle w:val="KUJKnormal"/>
      </w:pPr>
      <w:r>
        <w:rPr>
          <w:b/>
          <w:bCs/>
        </w:rPr>
        <w:t xml:space="preserve">2. Vyšší odborná škola, Střední průmyslová škola a Střední odborná škola řemesel a služeb, Strakonice, Zvolenská 934 </w:t>
      </w:r>
      <w:r>
        <w:t>(dále VOŠ, SPŠ a SOŠ ŘaS Strakonice)</w:t>
      </w:r>
    </w:p>
    <w:p w14:paraId="68936538" w14:textId="77777777" w:rsidR="0051204C" w:rsidRDefault="0051204C" w:rsidP="00A558BC">
      <w:pPr>
        <w:pStyle w:val="KUJKnormal"/>
      </w:pPr>
      <w:r>
        <w:t xml:space="preserve">Usnesením zastupitelstva kraje č. 60/2022/ZK-15 ze dne 31. března 2022 byl schválen prodej nepotřebných nemovitosti v k.ú. Strakonice, a to pozemku stavební parcely včetně stavby občanské vybavenosti, z majetku Jč. kraje, uvedeným usnesením bylo také schváleno vyjmutí prodaného majetku z hospodaření se svěřeným majetkem VOŠ, SPŠ a SOŠ ŘaS Strakonice. Jedná se o majetek, který se stal pro školu nevyužitelným a z dlouhodobého hlediska nepotřebným, a tak na návrh ředitele VOŠ, SPŠ a SOU ŘaS Strakonice byl odborem hospodářské a majetkové správy vypracován a schválen zastupitelstvem kraje záměr prodeje a prodej nepotřebných nemovitostí. </w:t>
      </w:r>
      <w:r>
        <w:rPr>
          <w:bCs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podání návrhu na vklad do katastru nemovitostí.</w:t>
      </w:r>
    </w:p>
    <w:p w14:paraId="799EFF24" w14:textId="77777777" w:rsidR="0051204C" w:rsidRDefault="0051204C" w:rsidP="00A558BC">
      <w:pPr>
        <w:pStyle w:val="KUJKnormal"/>
      </w:pPr>
    </w:p>
    <w:p w14:paraId="63AEF433" w14:textId="77777777" w:rsidR="0051204C" w:rsidRDefault="0051204C" w:rsidP="00A558BC">
      <w:pPr>
        <w:pStyle w:val="KUJKnormal"/>
      </w:pPr>
      <w:r>
        <w:rPr>
          <w:b/>
          <w:bCs/>
        </w:rPr>
        <w:t>3. Gymnázium, Trhové Sviny, Školní 995</w:t>
      </w:r>
      <w:r>
        <w:t xml:space="preserve"> (dále Gymnázium T. Sviny)</w:t>
      </w:r>
    </w:p>
    <w:p w14:paraId="49DB2690" w14:textId="77777777" w:rsidR="0051204C" w:rsidRDefault="0051204C" w:rsidP="00A558BC">
      <w:pPr>
        <w:pStyle w:val="KUJKnormal"/>
      </w:pPr>
      <w:r>
        <w:t xml:space="preserve">Usnesením zastupitelstva kraje č. 42/2022/ZK-14 ze dne 24. února 2022 byla schválena koupě pozemku v k.ú. Trhové Sviny od Úřadu pro zastupování státu ve věcech majetkových do vlastnictví Jč. kraje. Uvedeným usnesením bylo také schváleno předání zakoupených pozemků k hospodaření Gymnáziu T. Sviny. Zakoupený pozemek navazuje přímo na pozemek ve vlastnictví Jč. kraje s právem hospodaření pro Gymnázium T. Sviny a společně tvoří jednotný funkční celek – plochu sportovního stadionu. </w:t>
      </w:r>
      <w:r>
        <w:rPr>
          <w:bCs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77633A93" w14:textId="77777777" w:rsidR="0051204C" w:rsidRDefault="0051204C" w:rsidP="00C9227B">
      <w:pPr>
        <w:pStyle w:val="KUJKnormal"/>
      </w:pPr>
    </w:p>
    <w:p w14:paraId="34CB188F" w14:textId="77777777" w:rsidR="0051204C" w:rsidRDefault="0051204C" w:rsidP="00C9227B">
      <w:pPr>
        <w:pStyle w:val="KUJKnormal"/>
      </w:pPr>
    </w:p>
    <w:p w14:paraId="6E79E2DD" w14:textId="77777777" w:rsidR="0051204C" w:rsidRDefault="0051204C" w:rsidP="00C9227B">
      <w:pPr>
        <w:pStyle w:val="KUJKnormal"/>
      </w:pPr>
      <w:r>
        <w:t>Finanční nároky a krytí: bez finančních nároků</w:t>
      </w:r>
    </w:p>
    <w:p w14:paraId="55012BF9" w14:textId="77777777" w:rsidR="0051204C" w:rsidRDefault="0051204C" w:rsidP="00C9227B">
      <w:pPr>
        <w:pStyle w:val="KUJKnormal"/>
      </w:pPr>
    </w:p>
    <w:p w14:paraId="2900DAAE" w14:textId="77777777" w:rsidR="0051204C" w:rsidRDefault="0051204C" w:rsidP="00C9227B">
      <w:pPr>
        <w:pStyle w:val="KUJKnormal"/>
      </w:pPr>
    </w:p>
    <w:p w14:paraId="20D21C48" w14:textId="77777777" w:rsidR="0051204C" w:rsidRDefault="0051204C" w:rsidP="00C9227B">
      <w:pPr>
        <w:pStyle w:val="KUJKnormal"/>
      </w:pPr>
      <w:r>
        <w:t>Vyjádření správce rozpočtu: nepožaduje se</w:t>
      </w:r>
    </w:p>
    <w:p w14:paraId="3793AC2E" w14:textId="77777777" w:rsidR="0051204C" w:rsidRDefault="0051204C" w:rsidP="00C9227B">
      <w:pPr>
        <w:pStyle w:val="KUJKnormal"/>
      </w:pPr>
    </w:p>
    <w:p w14:paraId="37413921" w14:textId="77777777" w:rsidR="0051204C" w:rsidRDefault="0051204C" w:rsidP="00C9227B">
      <w:pPr>
        <w:pStyle w:val="KUJKnormal"/>
      </w:pPr>
    </w:p>
    <w:p w14:paraId="5C39675A" w14:textId="77777777" w:rsidR="0051204C" w:rsidRDefault="0051204C" w:rsidP="00C9227B">
      <w:pPr>
        <w:pStyle w:val="KUJKnormal"/>
      </w:pPr>
      <w:r>
        <w:t>Návrh projednán (stanoviska): návrh projednala rada kraje dne 26. května 2022 a usnesením doporučila zastupitelstvu kraje ke schválení</w:t>
      </w:r>
    </w:p>
    <w:p w14:paraId="213EC2A9" w14:textId="77777777" w:rsidR="0051204C" w:rsidRDefault="0051204C" w:rsidP="00C9227B">
      <w:pPr>
        <w:pStyle w:val="KUJKnormal"/>
      </w:pPr>
    </w:p>
    <w:p w14:paraId="7FBE947F" w14:textId="77777777" w:rsidR="0051204C" w:rsidRDefault="0051204C" w:rsidP="00C9227B">
      <w:pPr>
        <w:pStyle w:val="KUJKnormal"/>
      </w:pPr>
    </w:p>
    <w:p w14:paraId="4D53DACD" w14:textId="77777777" w:rsidR="0051204C" w:rsidRPr="007939A8" w:rsidRDefault="0051204C" w:rsidP="00C9227B">
      <w:pPr>
        <w:pStyle w:val="KUJKtucny"/>
      </w:pPr>
      <w:r w:rsidRPr="007939A8">
        <w:t>PŘÍLOHY:</w:t>
      </w:r>
    </w:p>
    <w:p w14:paraId="24FDBE52" w14:textId="77777777" w:rsidR="0051204C" w:rsidRPr="00B52AA9" w:rsidRDefault="0051204C" w:rsidP="00A558BC">
      <w:pPr>
        <w:pStyle w:val="KUJKcislovany"/>
      </w:pPr>
      <w:r>
        <w:t>Znění dodatku ZL - KŠH Č. Budějovice</w:t>
      </w:r>
      <w:r w:rsidRPr="0081756D">
        <w:t xml:space="preserve"> (</w:t>
      </w:r>
      <w:r>
        <w:t>ZK 160622_196_Př1-KŠH Č. Budějovice.doc</w:t>
      </w:r>
      <w:r w:rsidRPr="0081756D">
        <w:t>)</w:t>
      </w:r>
    </w:p>
    <w:p w14:paraId="357B0D15" w14:textId="77777777" w:rsidR="0051204C" w:rsidRPr="00B52AA9" w:rsidRDefault="0051204C" w:rsidP="00A558BC">
      <w:pPr>
        <w:pStyle w:val="KUJKcislovany"/>
      </w:pPr>
      <w:r>
        <w:t>Znění dodatku ZL - VOŠ, SPŠ a SOŠ ŘaS Strakonice</w:t>
      </w:r>
      <w:r w:rsidRPr="0081756D">
        <w:t xml:space="preserve"> (</w:t>
      </w:r>
      <w:r>
        <w:t>ZK 160622_196_Př2-VOŠ, SPŠ a SOŠ ŘaS Strakonice.doc</w:t>
      </w:r>
      <w:r w:rsidRPr="0081756D">
        <w:t>)</w:t>
      </w:r>
    </w:p>
    <w:p w14:paraId="4CB1A86F" w14:textId="77777777" w:rsidR="0051204C" w:rsidRPr="00B52AA9" w:rsidRDefault="0051204C" w:rsidP="00A558BC">
      <w:pPr>
        <w:pStyle w:val="KUJKcislovany"/>
      </w:pPr>
      <w:r>
        <w:t>Znění dodatku ZL - Gymnázium T. Sviny</w:t>
      </w:r>
      <w:r w:rsidRPr="0081756D">
        <w:t xml:space="preserve"> (</w:t>
      </w:r>
      <w:r>
        <w:t>ZK 160622_196_Př3-Gymnázium T. Sviny.doc</w:t>
      </w:r>
      <w:r w:rsidRPr="0081756D">
        <w:t>)</w:t>
      </w:r>
    </w:p>
    <w:p w14:paraId="569780F1" w14:textId="77777777" w:rsidR="0051204C" w:rsidRDefault="0051204C" w:rsidP="00C9227B">
      <w:pPr>
        <w:pStyle w:val="KUJKnormal"/>
      </w:pPr>
    </w:p>
    <w:p w14:paraId="0D3A767E" w14:textId="77777777" w:rsidR="0051204C" w:rsidRDefault="0051204C" w:rsidP="00C9227B">
      <w:pPr>
        <w:pStyle w:val="KUJKnormal"/>
      </w:pPr>
    </w:p>
    <w:p w14:paraId="16E08A8E" w14:textId="77777777" w:rsidR="0051204C" w:rsidRPr="009C7145" w:rsidRDefault="0051204C" w:rsidP="00C9227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3F3027B4" w14:textId="77777777" w:rsidR="0051204C" w:rsidRDefault="0051204C" w:rsidP="00C9227B">
      <w:pPr>
        <w:pStyle w:val="KUJKnormal"/>
      </w:pPr>
    </w:p>
    <w:p w14:paraId="356FEE1F" w14:textId="77777777" w:rsidR="0051204C" w:rsidRDefault="0051204C" w:rsidP="00C9227B">
      <w:pPr>
        <w:pStyle w:val="KUJKnormal"/>
      </w:pPr>
    </w:p>
    <w:p w14:paraId="220EEAEA" w14:textId="77777777" w:rsidR="0051204C" w:rsidRDefault="0051204C" w:rsidP="00C9227B">
      <w:pPr>
        <w:pStyle w:val="KUJKnormal"/>
      </w:pPr>
      <w:r>
        <w:t>Termín kontroly: 16. 6. 2022</w:t>
      </w:r>
    </w:p>
    <w:p w14:paraId="3156C9B5" w14:textId="77777777" w:rsidR="0051204C" w:rsidRDefault="0051204C" w:rsidP="0027044E">
      <w:pPr>
        <w:pStyle w:val="KUJKnormal"/>
      </w:pPr>
      <w:r>
        <w:t>Termín splnění: 16. 6.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A8A4" w14:textId="77777777" w:rsidR="0051204C" w:rsidRDefault="0051204C" w:rsidP="0051204C">
    <w:r>
      <w:rPr>
        <w:noProof/>
      </w:rPr>
      <w:pict w14:anchorId="6B0BB7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1D7F602" w14:textId="77777777" w:rsidR="0051204C" w:rsidRPr="005F485E" w:rsidRDefault="0051204C" w:rsidP="0051204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05A217" w14:textId="77777777" w:rsidR="0051204C" w:rsidRPr="005F485E" w:rsidRDefault="0051204C" w:rsidP="0051204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B7A6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1D08A52" w14:textId="77777777" w:rsidR="0051204C" w:rsidRDefault="0051204C" w:rsidP="0051204C">
    <w:r>
      <w:pict w14:anchorId="61E679B5">
        <v:rect id="_x0000_i1026" style="width:481.9pt;height:2pt" o:hralign="center" o:hrstd="t" o:hrnoshade="t" o:hr="t" fillcolor="black" stroked="f"/>
      </w:pict>
    </w:r>
  </w:p>
  <w:p w14:paraId="5CF598A3" w14:textId="77777777" w:rsidR="0051204C" w:rsidRPr="0051204C" w:rsidRDefault="0051204C" w:rsidP="00512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6CA553A"/>
    <w:multiLevelType w:val="hybridMultilevel"/>
    <w:tmpl w:val="A4BC61DC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6756BD5"/>
    <w:multiLevelType w:val="hybridMultilevel"/>
    <w:tmpl w:val="479A662C"/>
    <w:lvl w:ilvl="0" w:tplc="275E94FA">
      <w:start w:val="1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67956">
    <w:abstractNumId w:val="1"/>
  </w:num>
  <w:num w:numId="2" w16cid:durableId="1518235716">
    <w:abstractNumId w:val="2"/>
  </w:num>
  <w:num w:numId="3" w16cid:durableId="1592544513">
    <w:abstractNumId w:val="11"/>
  </w:num>
  <w:num w:numId="4" w16cid:durableId="1203862076">
    <w:abstractNumId w:val="8"/>
  </w:num>
  <w:num w:numId="5" w16cid:durableId="443035514">
    <w:abstractNumId w:val="0"/>
  </w:num>
  <w:num w:numId="6" w16cid:durableId="1968074852">
    <w:abstractNumId w:val="3"/>
  </w:num>
  <w:num w:numId="7" w16cid:durableId="2029913080">
    <w:abstractNumId w:val="7"/>
  </w:num>
  <w:num w:numId="8" w16cid:durableId="1657109219">
    <w:abstractNumId w:val="4"/>
  </w:num>
  <w:num w:numId="9" w16cid:durableId="488642990">
    <w:abstractNumId w:val="5"/>
  </w:num>
  <w:num w:numId="10" w16cid:durableId="1589271379">
    <w:abstractNumId w:val="10"/>
  </w:num>
  <w:num w:numId="11" w16cid:durableId="274604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842608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204C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2022-06-17T11:50:00Z</dcterms:created>
  <dcterms:modified xsi:type="dcterms:W3CDTF">2022-06-17T11:50:00Z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5954890</vt:i4>
  </property>
  <property fmtid="{D5CDD505-2E9C-101B-9397-08002B2CF9AE}" pid="4" name="UlozitJako">
    <vt:lpwstr>C:\Users\mrazkova\AppData\Local\Temp\iU42893620\Zastupitelstvo\2022-06-16\Navrhy\196-ZK-22.</vt:lpwstr>
  </property>
  <property fmtid="{D5CDD505-2E9C-101B-9397-08002B2CF9AE}" pid="5" name="Zpracovat">
    <vt:bool>false</vt:bool>
  </property>
</Properties>
</file>