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69600E" w:rsidRPr="00E2269E" w14:paraId="583CB377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A17A37" w14:textId="77777777" w:rsidR="0069600E" w:rsidRPr="00E2269E" w:rsidRDefault="0069600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DA83F8" w14:textId="77777777" w:rsidR="0069600E" w:rsidRPr="00E2269E" w:rsidRDefault="0069600E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6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05A1D3" w14:textId="77777777" w:rsidR="0069600E" w:rsidRPr="00E2269E" w:rsidRDefault="0069600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1E0899" w14:textId="77777777" w:rsidR="0069600E" w:rsidRPr="00E2269E" w:rsidRDefault="0069600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69600E" w:rsidRPr="00E2269E" w14:paraId="5085F3A9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BDCCED" w14:textId="77777777" w:rsidR="0069600E" w:rsidRPr="00E2269E" w:rsidRDefault="0069600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6B5AC5" w14:textId="77777777" w:rsidR="0069600E" w:rsidRPr="00E2269E" w:rsidRDefault="0069600E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174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69600E" w:rsidRPr="00E2269E" w14:paraId="545CB06E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E167CC" w14:textId="77777777" w:rsidR="0069600E" w:rsidRPr="00E2269E" w:rsidRDefault="0069600E">
            <w:pPr>
              <w:rPr>
                <w:rFonts w:ascii="Arial" w:hAnsi="Arial" w:cs="Arial"/>
                <w:sz w:val="22"/>
              </w:rPr>
            </w:pPr>
          </w:p>
          <w:p w14:paraId="0B57C8F1" w14:textId="77777777" w:rsidR="0069600E" w:rsidRPr="00E2269E" w:rsidRDefault="0069600E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C47222" w14:textId="77777777" w:rsidR="0069600E" w:rsidRPr="00E2269E" w:rsidRDefault="0069600E">
            <w:pPr>
              <w:rPr>
                <w:rFonts w:ascii="Arial" w:hAnsi="Arial" w:cs="Arial"/>
                <w:sz w:val="22"/>
              </w:rPr>
            </w:pPr>
          </w:p>
          <w:p w14:paraId="285B5F1D" w14:textId="77777777" w:rsidR="0069600E" w:rsidRPr="00E2269E" w:rsidRDefault="0069600E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02E93E16" w14:textId="77777777" w:rsidR="0069600E" w:rsidRPr="00E2269E" w:rsidRDefault="0069600E" w:rsidP="0069600E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027CFE0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69600E" w:rsidRPr="00E2269E" w14:paraId="0CB7975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8FF8877" w14:textId="77777777" w:rsidR="0069600E" w:rsidRPr="00E2269E" w:rsidRDefault="0069600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E231919" w14:textId="77777777" w:rsidR="0069600E" w:rsidRPr="00E2269E" w:rsidRDefault="0069600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38692B8" w14:textId="77777777" w:rsidR="0069600E" w:rsidRPr="00E2269E" w:rsidRDefault="00696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00E" w:rsidRPr="00E2269E" w14:paraId="357D796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A3630EF" w14:textId="77777777" w:rsidR="0069600E" w:rsidRPr="00E2269E" w:rsidRDefault="0069600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0C00277B" w14:textId="77777777" w:rsidR="0069600E" w:rsidRPr="00E2269E" w:rsidRDefault="00696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CF74776" w14:textId="77777777" w:rsidR="0069600E" w:rsidRPr="00E2269E" w:rsidRDefault="0069600E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69600E" w:rsidRPr="00E2269E" w14:paraId="0E13437B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9A6F787" w14:textId="77777777" w:rsidR="0069600E" w:rsidRPr="00E2269E" w:rsidRDefault="0069600E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572B5BC" w14:textId="77777777" w:rsidR="0069600E" w:rsidRPr="00E2269E" w:rsidRDefault="0069600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1CB2AFE9" w14:textId="77777777" w:rsidR="0069600E" w:rsidRPr="00E2269E" w:rsidRDefault="0069600E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08440" w14:textId="77777777" w:rsidR="0069600E" w:rsidRDefault="0069600E">
      <w:pPr>
        <w:pStyle w:val="KUJKtucny"/>
        <w:rPr>
          <w:rFonts w:cs="Arial"/>
          <w:szCs w:val="20"/>
        </w:rPr>
      </w:pPr>
    </w:p>
    <w:p w14:paraId="58AE586D" w14:textId="77777777" w:rsidR="0069600E" w:rsidRPr="00E2269E" w:rsidRDefault="0069600E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33832AE2" w14:textId="77777777" w:rsidR="0069600E" w:rsidRPr="00E2269E" w:rsidRDefault="0069600E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4A10FF69" w14:textId="77777777" w:rsidR="0069600E" w:rsidRPr="00E2269E" w:rsidRDefault="0069600E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9233AC9" w14:textId="77777777" w:rsidR="0069600E" w:rsidRDefault="0069600E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2792EA1E" w14:textId="77777777" w:rsidR="0069600E" w:rsidRPr="00E1103F" w:rsidRDefault="0069600E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30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5</w:t>
      </w:r>
      <w:r w:rsidRPr="004B4EBB">
        <w:rPr>
          <w:rFonts w:cs="Arial"/>
          <w:szCs w:val="20"/>
        </w:rPr>
        <w:t>. 2022;</w:t>
      </w:r>
    </w:p>
    <w:p w14:paraId="4A2C441C" w14:textId="77777777" w:rsidR="0069600E" w:rsidRDefault="0069600E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1F3DBD64" w14:textId="77777777" w:rsidR="0069600E" w:rsidRDefault="0069600E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1E97694A" w14:textId="77777777" w:rsidR="0069600E" w:rsidRDefault="0069600E" w:rsidP="008C6973">
      <w:pPr>
        <w:pStyle w:val="KUJKnormal"/>
        <w:rPr>
          <w:rFonts w:cs="Arial"/>
          <w:szCs w:val="20"/>
        </w:rPr>
      </w:pPr>
    </w:p>
    <w:p w14:paraId="31AF0C0F" w14:textId="77777777" w:rsidR="0069600E" w:rsidRDefault="0069600E" w:rsidP="008C6973">
      <w:pPr>
        <w:pStyle w:val="KUJKnormal"/>
        <w:rPr>
          <w:rFonts w:cs="Arial"/>
          <w:szCs w:val="20"/>
        </w:rPr>
      </w:pPr>
    </w:p>
    <w:p w14:paraId="236E5C90" w14:textId="77777777" w:rsidR="0069600E" w:rsidRDefault="0069600E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5BE1D43B" w14:textId="77777777" w:rsidR="0069600E" w:rsidRDefault="0069600E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0197C610" w14:textId="77777777" w:rsidR="0069600E" w:rsidRDefault="0069600E" w:rsidP="008C6973">
      <w:pPr>
        <w:pStyle w:val="KUJKnormal"/>
        <w:rPr>
          <w:rFonts w:cs="Arial"/>
          <w:szCs w:val="20"/>
        </w:rPr>
      </w:pPr>
    </w:p>
    <w:p w14:paraId="3695F322" w14:textId="77777777" w:rsidR="0069600E" w:rsidRPr="005E1C52" w:rsidRDefault="0069600E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319D3658" w14:textId="77777777" w:rsidR="0069600E" w:rsidRPr="00010268" w:rsidRDefault="0069600E" w:rsidP="008C6973">
      <w:pPr>
        <w:pStyle w:val="KUJKnormal"/>
        <w:rPr>
          <w:rFonts w:cs="Arial"/>
          <w:szCs w:val="20"/>
        </w:rPr>
      </w:pPr>
      <w:r w:rsidRPr="00010268">
        <w:rPr>
          <w:rFonts w:cs="Arial"/>
          <w:szCs w:val="20"/>
        </w:rPr>
        <w:t xml:space="preserve">1. </w:t>
      </w:r>
      <w:r w:rsidRPr="00010268">
        <w:rPr>
          <w:rFonts w:cs="Arial"/>
          <w:szCs w:val="20"/>
          <w:u w:val="single"/>
        </w:rPr>
        <w:t>usnesení označená v předchozí zprávě jako splněná, případně vyřazená ze sledování, ke dni 19. 5.  2022</w:t>
      </w:r>
      <w:r w:rsidRPr="00010268">
        <w:rPr>
          <w:rFonts w:cs="Arial"/>
          <w:szCs w:val="20"/>
        </w:rPr>
        <w:t xml:space="preserve">: 394/2015/ZK-20; 154/2020/ZK-28; 170/2020/ZK-28; 101/2021/ZK-6; 117/2021/ZK-6; 174/2021/ZK-7; 176-177/2021/ZK-7; 180/2021/ZK-7; 13-14/2022/ZK-14; 16/2022/ZK-14; 79/2022/ZK-15; 100/2022/ZK-16; 140/2022/ZK-16; 127/2022/ZK-16; 133-134/2022/ZK-16; </w:t>
      </w:r>
    </w:p>
    <w:p w14:paraId="773AAED9" w14:textId="77777777" w:rsidR="0069600E" w:rsidRPr="00115567" w:rsidRDefault="0069600E" w:rsidP="008C6973">
      <w:pPr>
        <w:pStyle w:val="KUJKnormal"/>
        <w:rPr>
          <w:rFonts w:cs="Arial"/>
          <w:szCs w:val="20"/>
          <w:highlight w:val="yellow"/>
        </w:rPr>
      </w:pPr>
    </w:p>
    <w:p w14:paraId="2152B5B7" w14:textId="77777777" w:rsidR="0069600E" w:rsidRPr="00EC0667" w:rsidRDefault="0069600E" w:rsidP="008C6973">
      <w:pPr>
        <w:pStyle w:val="KUJKnormal"/>
        <w:rPr>
          <w:rFonts w:cs="Arial"/>
          <w:szCs w:val="20"/>
        </w:rPr>
      </w:pPr>
      <w:r w:rsidRPr="00F35BF1">
        <w:rPr>
          <w:rFonts w:cs="Arial"/>
          <w:szCs w:val="20"/>
        </w:rPr>
        <w:t xml:space="preserve">2. </w:t>
      </w:r>
      <w:r w:rsidRPr="00F35BF1">
        <w:rPr>
          <w:rFonts w:cs="Arial"/>
          <w:szCs w:val="20"/>
          <w:u w:val="single"/>
        </w:rPr>
        <w:t xml:space="preserve">usnesení s termínem další kontroly od 9/2022 do </w:t>
      </w:r>
      <w:r>
        <w:rPr>
          <w:rFonts w:cs="Arial"/>
          <w:szCs w:val="20"/>
          <w:u w:val="single"/>
        </w:rPr>
        <w:t>4</w:t>
      </w:r>
      <w:r w:rsidRPr="00F35BF1">
        <w:rPr>
          <w:rFonts w:cs="Arial"/>
          <w:szCs w:val="20"/>
          <w:u w:val="single"/>
        </w:rPr>
        <w:t xml:space="preserve">/2023 (komentáře budou uvedeny ve zprávě o plnění usnesení na Zastupitelstvu Jihočeského kraje v příslušných měsících konání zastupitelstva </w:t>
      </w:r>
      <w:r w:rsidRPr="00EC0667">
        <w:rPr>
          <w:rFonts w:cs="Arial"/>
          <w:szCs w:val="20"/>
          <w:u w:val="single"/>
        </w:rPr>
        <w:t>kraje):</w:t>
      </w:r>
      <w:r w:rsidRPr="00EC0667">
        <w:rPr>
          <w:rFonts w:cs="Arial"/>
          <w:szCs w:val="20"/>
        </w:rPr>
        <w:t xml:space="preserve"> </w:t>
      </w:r>
    </w:p>
    <w:p w14:paraId="7D12031F" w14:textId="77777777" w:rsidR="0069600E" w:rsidRDefault="0069600E" w:rsidP="008C6973">
      <w:pPr>
        <w:pStyle w:val="KUJKnormal"/>
        <w:rPr>
          <w:rFonts w:cs="Arial"/>
          <w:szCs w:val="20"/>
        </w:rPr>
      </w:pPr>
      <w:r w:rsidRPr="00EC0667">
        <w:rPr>
          <w:rFonts w:cs="Arial"/>
          <w:szCs w:val="20"/>
        </w:rPr>
        <w:t>395/2008/ZK; 182/2015/ZK-17; 393/2015/ZK-20; 395/2015/ZK-20; 380/2016/ZK-25; 404/2016/ZK-25; 386/2018/ZK-18; 42/2019/ZK-19; 107/2019/ZK-20; 174-175/2019/ZK-21; 338/2019/ZK-24; 359-360/2019/ZK-24; 402/2019/ZK-25; 17/2021/ZK-4; 68-69/2021/ZK-5; 183/2021/ZK-7; 435-436/2021/ZK-13; 439/2021/ZK-13; 11-12/2022/ZK-14; 15/2022/ZK-14; 25/2022/ZK-14; 62/2022/ZK-15; 82-84/2022/ZK-15; 94-96/2022/ZK-16; 102/2022/ZK-16; 104/2022/ZK-16; 106/2022/ZK-16; 108-123/2022/ZK-16; 130-</w:t>
      </w:r>
      <w:r>
        <w:rPr>
          <w:rFonts w:cs="Arial"/>
          <w:szCs w:val="20"/>
        </w:rPr>
        <w:t>131/2022/ZK-16.</w:t>
      </w:r>
    </w:p>
    <w:p w14:paraId="370EADB4" w14:textId="77777777" w:rsidR="0069600E" w:rsidRDefault="0069600E" w:rsidP="008C6973">
      <w:pPr>
        <w:pStyle w:val="KUJKnormal"/>
        <w:rPr>
          <w:rFonts w:cs="Arial"/>
          <w:szCs w:val="20"/>
        </w:rPr>
      </w:pPr>
    </w:p>
    <w:p w14:paraId="492AAC87" w14:textId="77777777" w:rsidR="0069600E" w:rsidRDefault="0069600E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0529A498" w14:textId="77777777" w:rsidR="0069600E" w:rsidRDefault="0069600E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299BFDC3" w14:textId="77777777" w:rsidR="0069600E" w:rsidRPr="001F70AC" w:rsidRDefault="0069600E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6062F190" w14:textId="77777777" w:rsidR="0069600E" w:rsidRPr="0032405E" w:rsidRDefault="0069600E" w:rsidP="0032405E">
      <w:pPr>
        <w:pStyle w:val="KUJKnormal"/>
      </w:pPr>
    </w:p>
    <w:p w14:paraId="4EDA0557" w14:textId="77777777" w:rsidR="0069600E" w:rsidRPr="00CF4F57" w:rsidRDefault="0069600E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1D0BC741" w14:textId="77777777" w:rsidR="0069600E" w:rsidRDefault="0069600E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30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5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ZK160622</w:t>
      </w:r>
      <w:r w:rsidRPr="00AE4101">
        <w:t>_př.doc)</w:t>
      </w:r>
      <w:r w:rsidRPr="00EA686B">
        <w:t xml:space="preserve"> </w:t>
      </w:r>
    </w:p>
    <w:p w14:paraId="67E7CA9F" w14:textId="77777777" w:rsidR="0069600E" w:rsidRPr="00C70CAD" w:rsidRDefault="0069600E" w:rsidP="00C70CA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- z</w:t>
      </w:r>
      <w:r w:rsidRPr="00C70CAD">
        <w:rPr>
          <w:rFonts w:cs="Arial"/>
          <w:i/>
          <w:iCs/>
          <w:szCs w:val="20"/>
        </w:rPr>
        <w:t> důvodu rozsahu</w:t>
      </w:r>
      <w:r>
        <w:rPr>
          <w:rFonts w:cs="Arial"/>
          <w:i/>
          <w:iCs/>
          <w:szCs w:val="20"/>
        </w:rPr>
        <w:t xml:space="preserve"> - 34 stran</w:t>
      </w:r>
      <w:r w:rsidRPr="00C70CAD">
        <w:rPr>
          <w:rFonts w:cs="Arial"/>
          <w:i/>
          <w:iCs/>
          <w:szCs w:val="20"/>
        </w:rPr>
        <w:t xml:space="preserve"> </w:t>
      </w:r>
      <w:r>
        <w:rPr>
          <w:rFonts w:cs="Arial"/>
          <w:i/>
          <w:iCs/>
          <w:szCs w:val="20"/>
        </w:rPr>
        <w:t xml:space="preserve">- </w:t>
      </w:r>
      <w:r w:rsidRPr="00C70CAD">
        <w:rPr>
          <w:rFonts w:cs="Arial"/>
          <w:i/>
          <w:iCs/>
          <w:szCs w:val="20"/>
        </w:rPr>
        <w:t>pouze v elektronické podobě</w:t>
      </w:r>
    </w:p>
    <w:p w14:paraId="425536F0" w14:textId="77777777" w:rsidR="0069600E" w:rsidRDefault="0069600E" w:rsidP="00E57CFC">
      <w:pPr>
        <w:pStyle w:val="KUJKtucny"/>
        <w:rPr>
          <w:rFonts w:cs="Arial"/>
          <w:szCs w:val="20"/>
        </w:rPr>
      </w:pPr>
    </w:p>
    <w:p w14:paraId="5A2974B8" w14:textId="77777777" w:rsidR="0069600E" w:rsidRDefault="0069600E" w:rsidP="00E57CFC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036FA764" w14:textId="77777777" w:rsidR="0069600E" w:rsidRDefault="0069600E" w:rsidP="008C6973">
      <w:pPr>
        <w:pStyle w:val="KUJKnormal"/>
        <w:rPr>
          <w:rFonts w:cs="Arial"/>
          <w:szCs w:val="20"/>
        </w:rPr>
      </w:pPr>
    </w:p>
    <w:p w14:paraId="6D75540F" w14:textId="77777777" w:rsidR="0069600E" w:rsidRDefault="0069600E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16. 06. 2022                                     </w:t>
      </w:r>
    </w:p>
    <w:p w14:paraId="4926AE26" w14:textId="77777777" w:rsidR="0069600E" w:rsidRDefault="0069600E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16. 06.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45BE" w14:textId="77777777" w:rsidR="0069600E" w:rsidRDefault="0069600E" w:rsidP="0069600E">
    <w:r>
      <w:rPr>
        <w:noProof/>
      </w:rPr>
      <w:pict w14:anchorId="6CCE60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9E8D26" w14:textId="77777777" w:rsidR="0069600E" w:rsidRPr="005F485E" w:rsidRDefault="0069600E" w:rsidP="0069600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99C88B" w14:textId="77777777" w:rsidR="0069600E" w:rsidRPr="005F485E" w:rsidRDefault="0069600E" w:rsidP="0069600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560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4E455E" w14:textId="77777777" w:rsidR="0069600E" w:rsidRDefault="0069600E" w:rsidP="0069600E">
    <w:r>
      <w:pict w14:anchorId="340B53E7">
        <v:rect id="_x0000_i1026" style="width:481.9pt;height:2pt" o:hralign="center" o:hrstd="t" o:hrnoshade="t" o:hr="t" fillcolor="black" stroked="f"/>
      </w:pict>
    </w:r>
  </w:p>
  <w:p w14:paraId="2E615B67" w14:textId="77777777" w:rsidR="0069600E" w:rsidRPr="0069600E" w:rsidRDefault="0069600E" w:rsidP="006960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97107">
    <w:abstractNumId w:val="1"/>
  </w:num>
  <w:num w:numId="2" w16cid:durableId="725495958">
    <w:abstractNumId w:val="2"/>
  </w:num>
  <w:num w:numId="3" w16cid:durableId="1292056388">
    <w:abstractNumId w:val="9"/>
  </w:num>
  <w:num w:numId="4" w16cid:durableId="478421463">
    <w:abstractNumId w:val="7"/>
  </w:num>
  <w:num w:numId="5" w16cid:durableId="1684042593">
    <w:abstractNumId w:val="0"/>
  </w:num>
  <w:num w:numId="6" w16cid:durableId="1954095907">
    <w:abstractNumId w:val="3"/>
  </w:num>
  <w:num w:numId="7" w16cid:durableId="342754244">
    <w:abstractNumId w:val="6"/>
  </w:num>
  <w:num w:numId="8" w16cid:durableId="1735200038">
    <w:abstractNumId w:val="4"/>
  </w:num>
  <w:num w:numId="9" w16cid:durableId="256984822">
    <w:abstractNumId w:val="5"/>
  </w:num>
  <w:num w:numId="10" w16cid:durableId="1821531753">
    <w:abstractNumId w:val="8"/>
  </w:num>
  <w:num w:numId="11" w16cid:durableId="1334801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00E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69600E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69600E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2022-06-17T11:43:00Z</dcterms:created>
  <dcterms:modified xsi:type="dcterms:W3CDTF">2022-06-17T11:43:00Z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5934199</vt:i4>
  </property>
  <property fmtid="{D5CDD505-2E9C-101B-9397-08002B2CF9AE}" pid="4" name="UlozitJako">
    <vt:lpwstr>C:\Users\mrazkova\AppData\Local\Temp\iU42893620\Zastupitelstvo\2022-06-16\Navrhy\174-ZK-22.</vt:lpwstr>
  </property>
  <property fmtid="{D5CDD505-2E9C-101B-9397-08002B2CF9AE}" pid="5" name="Zpracovat">
    <vt:bool>false</vt:bool>
  </property>
</Properties>
</file>