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D6ADB" w14:paraId="0BB91EAC" w14:textId="77777777" w:rsidTr="00C40679">
        <w:trPr>
          <w:trHeight w:hRule="exact" w:val="397"/>
        </w:trPr>
        <w:tc>
          <w:tcPr>
            <w:tcW w:w="2376" w:type="dxa"/>
            <w:hideMark/>
          </w:tcPr>
          <w:p w14:paraId="65E81728" w14:textId="77777777" w:rsidR="005D6ADB" w:rsidRDefault="005D6ADB" w:rsidP="008648D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CD4ECC" w14:textId="77777777" w:rsidR="005D6ADB" w:rsidRDefault="005D6ADB" w:rsidP="008648DA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654A5DA" w14:textId="77777777" w:rsidR="005D6ADB" w:rsidRDefault="005D6ADB" w:rsidP="008648D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6B6972" w14:textId="77777777" w:rsidR="005D6ADB" w:rsidRDefault="005D6ADB" w:rsidP="008648DA">
            <w:pPr>
              <w:pStyle w:val="KUJKnormal"/>
            </w:pPr>
          </w:p>
        </w:tc>
      </w:tr>
      <w:tr w:rsidR="005D6ADB" w14:paraId="309FF50E" w14:textId="77777777" w:rsidTr="00C40679">
        <w:trPr>
          <w:cantSplit/>
          <w:trHeight w:hRule="exact" w:val="397"/>
        </w:trPr>
        <w:tc>
          <w:tcPr>
            <w:tcW w:w="2376" w:type="dxa"/>
            <w:hideMark/>
          </w:tcPr>
          <w:p w14:paraId="57DA614F" w14:textId="77777777" w:rsidR="005D6ADB" w:rsidRDefault="005D6ADB" w:rsidP="008648D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D3EFB5" w14:textId="77777777" w:rsidR="005D6ADB" w:rsidRDefault="005D6ADB" w:rsidP="008648DA">
            <w:pPr>
              <w:pStyle w:val="KUJKnormal"/>
            </w:pPr>
            <w:r>
              <w:t>173/ZK/22</w:t>
            </w:r>
          </w:p>
        </w:tc>
      </w:tr>
      <w:tr w:rsidR="005D6ADB" w14:paraId="2131F693" w14:textId="77777777" w:rsidTr="00C40679">
        <w:trPr>
          <w:trHeight w:val="397"/>
        </w:trPr>
        <w:tc>
          <w:tcPr>
            <w:tcW w:w="2376" w:type="dxa"/>
          </w:tcPr>
          <w:p w14:paraId="0388EF22" w14:textId="77777777" w:rsidR="005D6ADB" w:rsidRDefault="005D6ADB" w:rsidP="008648DA"/>
          <w:p w14:paraId="374AA50C" w14:textId="77777777" w:rsidR="005D6ADB" w:rsidRDefault="005D6ADB" w:rsidP="008648D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AA91F4" w14:textId="77777777" w:rsidR="005D6ADB" w:rsidRDefault="005D6ADB" w:rsidP="008648DA"/>
          <w:p w14:paraId="3BAE1A41" w14:textId="77777777" w:rsidR="005D6ADB" w:rsidRDefault="005D6ADB" w:rsidP="008648D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„Podpora ohrožených rodin a pěstounské péče v Jihočeském kraji“ a jeho financování z rozpočtu Jihočeského kraje</w:t>
            </w:r>
          </w:p>
        </w:tc>
      </w:tr>
    </w:tbl>
    <w:p w14:paraId="14CD1968" w14:textId="77777777" w:rsidR="005D6ADB" w:rsidRDefault="005D6ADB" w:rsidP="00C40679">
      <w:pPr>
        <w:pStyle w:val="KUJKnormal"/>
        <w:rPr>
          <w:b/>
          <w:bCs/>
        </w:rPr>
      </w:pPr>
      <w:r>
        <w:rPr>
          <w:b/>
          <w:bCs/>
        </w:rPr>
        <w:pict w14:anchorId="37A3544A">
          <v:rect id="_x0000_i1029" style="width:453.6pt;height:1.5pt" o:hralign="center" o:hrstd="t" o:hrnoshade="t" o:hr="t" fillcolor="black" stroked="f"/>
        </w:pict>
      </w:r>
    </w:p>
    <w:p w14:paraId="1B546082" w14:textId="77777777" w:rsidR="005D6ADB" w:rsidRDefault="005D6ADB" w:rsidP="00C40679">
      <w:pPr>
        <w:pStyle w:val="KUJKnormal"/>
      </w:pPr>
    </w:p>
    <w:p w14:paraId="0F0717C6" w14:textId="77777777" w:rsidR="005D6ADB" w:rsidRDefault="005D6ADB" w:rsidP="00C4067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D6ADB" w14:paraId="6E87875F" w14:textId="77777777" w:rsidTr="008648DA">
        <w:trPr>
          <w:trHeight w:val="397"/>
        </w:trPr>
        <w:tc>
          <w:tcPr>
            <w:tcW w:w="2350" w:type="dxa"/>
            <w:hideMark/>
          </w:tcPr>
          <w:p w14:paraId="1E27B16B" w14:textId="77777777" w:rsidR="005D6ADB" w:rsidRDefault="005D6ADB" w:rsidP="008648D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CE08F8" w14:textId="77777777" w:rsidR="005D6ADB" w:rsidRDefault="005D6ADB" w:rsidP="008648DA">
            <w:pPr>
              <w:pStyle w:val="KUJKnormal"/>
            </w:pPr>
            <w:r>
              <w:t>doc. Ing. Lucie Kozlová, Ph.D.</w:t>
            </w:r>
          </w:p>
          <w:p w14:paraId="423B0DA7" w14:textId="77777777" w:rsidR="005D6ADB" w:rsidRDefault="005D6ADB" w:rsidP="008648DA"/>
        </w:tc>
      </w:tr>
      <w:tr w:rsidR="005D6ADB" w14:paraId="49005889" w14:textId="77777777" w:rsidTr="008648DA">
        <w:trPr>
          <w:trHeight w:val="397"/>
        </w:trPr>
        <w:tc>
          <w:tcPr>
            <w:tcW w:w="2350" w:type="dxa"/>
          </w:tcPr>
          <w:p w14:paraId="60614132" w14:textId="77777777" w:rsidR="005D6ADB" w:rsidRDefault="005D6ADB" w:rsidP="008648DA">
            <w:pPr>
              <w:pStyle w:val="KUJKtucny"/>
            </w:pPr>
            <w:r>
              <w:t>Zpracoval:</w:t>
            </w:r>
          </w:p>
          <w:p w14:paraId="0E0EF468" w14:textId="77777777" w:rsidR="005D6ADB" w:rsidRDefault="005D6ADB" w:rsidP="008648DA"/>
        </w:tc>
        <w:tc>
          <w:tcPr>
            <w:tcW w:w="6862" w:type="dxa"/>
            <w:hideMark/>
          </w:tcPr>
          <w:p w14:paraId="6EC2FA11" w14:textId="77777777" w:rsidR="005D6ADB" w:rsidRDefault="005D6ADB" w:rsidP="008648DA">
            <w:pPr>
              <w:pStyle w:val="KUJKnormal"/>
            </w:pPr>
            <w:r>
              <w:t>OSOV</w:t>
            </w:r>
          </w:p>
        </w:tc>
      </w:tr>
      <w:tr w:rsidR="005D6ADB" w14:paraId="7285144F" w14:textId="77777777" w:rsidTr="008648DA">
        <w:trPr>
          <w:trHeight w:val="397"/>
        </w:trPr>
        <w:tc>
          <w:tcPr>
            <w:tcW w:w="2350" w:type="dxa"/>
          </w:tcPr>
          <w:p w14:paraId="2D514B13" w14:textId="77777777" w:rsidR="005D6ADB" w:rsidRPr="009715F9" w:rsidRDefault="005D6ADB" w:rsidP="008648D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B9E06F" w14:textId="77777777" w:rsidR="005D6ADB" w:rsidRDefault="005D6ADB" w:rsidP="008648DA"/>
        </w:tc>
        <w:tc>
          <w:tcPr>
            <w:tcW w:w="6862" w:type="dxa"/>
            <w:hideMark/>
          </w:tcPr>
          <w:p w14:paraId="4FE3D592" w14:textId="77777777" w:rsidR="005D6ADB" w:rsidRDefault="005D6ADB" w:rsidP="008648DA">
            <w:pPr>
              <w:pStyle w:val="KUJKnormal"/>
            </w:pPr>
            <w:r>
              <w:t>Mgr. Pavla Doubková</w:t>
            </w:r>
          </w:p>
        </w:tc>
      </w:tr>
    </w:tbl>
    <w:p w14:paraId="76690578" w14:textId="77777777" w:rsidR="005D6ADB" w:rsidRDefault="005D6ADB" w:rsidP="00C40679">
      <w:pPr>
        <w:pStyle w:val="KUJKnormal"/>
      </w:pPr>
    </w:p>
    <w:p w14:paraId="3603C6A7" w14:textId="77777777" w:rsidR="005D6ADB" w:rsidRPr="0052161F" w:rsidRDefault="005D6ADB" w:rsidP="00C40679">
      <w:pPr>
        <w:pStyle w:val="KUJKtucny"/>
      </w:pPr>
      <w:r w:rsidRPr="0052161F">
        <w:t>NÁVRH USNESENÍ</w:t>
      </w:r>
    </w:p>
    <w:p w14:paraId="49E8CA76" w14:textId="77777777" w:rsidR="005D6ADB" w:rsidRDefault="005D6ADB" w:rsidP="00C4067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2ABE9E3" w14:textId="77777777" w:rsidR="005D6ADB" w:rsidRDefault="005D6ADB" w:rsidP="00C40679">
      <w:pPr>
        <w:pStyle w:val="KUJKPolozka"/>
      </w:pPr>
      <w:r w:rsidRPr="00841DFC">
        <w:t>Zastupitelstvo Jihočeského kraje</w:t>
      </w:r>
    </w:p>
    <w:p w14:paraId="183854DA" w14:textId="77777777" w:rsidR="005D6ADB" w:rsidRPr="00E10FE7" w:rsidRDefault="005D6ADB" w:rsidP="008E59FF">
      <w:pPr>
        <w:pStyle w:val="KUJKdoplnek2"/>
      </w:pPr>
      <w:r w:rsidRPr="00AF7BAE">
        <w:t>schvaluje</w:t>
      </w:r>
    </w:p>
    <w:p w14:paraId="441BE931" w14:textId="77777777" w:rsidR="005D6ADB" w:rsidRDefault="005D6ADB" w:rsidP="008E59FF">
      <w:pPr>
        <w:pStyle w:val="KUJKnormal"/>
      </w:pPr>
      <w:r>
        <w:t xml:space="preserve">1. realizaci projektu Jihočeského kraje „Podpora ohrožených rodin a pěstounské péče v Jihočeském kraji“ </w:t>
      </w:r>
      <w:r>
        <w:br/>
        <w:t xml:space="preserve">a podání žádosti do Operačního programu Zaměstnanost plus, priorita 2 – Sociální začleňování, </w:t>
      </w:r>
      <w:r>
        <w:br/>
        <w:t>do připravované první procesní výzvy s celkovými výdaji ve výši 11 360 000,- Kč, z toho s celkovými způsobilými výdaji ve výši 10 860 000,- Kč,</w:t>
      </w:r>
    </w:p>
    <w:p w14:paraId="7DCDDDE8" w14:textId="77777777" w:rsidR="005D6ADB" w:rsidRDefault="005D6ADB" w:rsidP="008E59FF">
      <w:pPr>
        <w:pStyle w:val="KUJKnormal"/>
      </w:pPr>
      <w:r>
        <w:t>2. kofinancování projektu „Podpora ohrožených rodin a pěstounské péče v Jihočeském kraji“ z rozpočtu Jihočeského kraje ve výši 10 % z celkových způsobilých výdajů projektu, tj. maximálně ve výši 10 86 000,- Kč, s podmínkou přidělení dotace z Operačního programu Zaměstnanost plus, s čerpáním na základě Formuláře evropského projektu dle přílohy návrhu č. 173/ZK/22,</w:t>
      </w:r>
    </w:p>
    <w:p w14:paraId="5DC6F6B4" w14:textId="77777777" w:rsidR="005D6ADB" w:rsidRDefault="005D6ADB" w:rsidP="008E59FF">
      <w:pPr>
        <w:pStyle w:val="KUJKnormal"/>
      </w:pPr>
      <w:r>
        <w:t>3. financování nezpůsobilých výdajů projektu „Podpora ohrožených rodin a pěstounské péče v Jihočeském kraji“ ve výši maximálně 500 000,- Kč, s podmínkou přidělení dotace z Operačního programu Zaměstnanost plus, s čerpáním na základě Formuláře evropského projektu dle přílohy návrhu č. 173/ZK/22;</w:t>
      </w:r>
    </w:p>
    <w:p w14:paraId="34F3471C" w14:textId="77777777" w:rsidR="005D6ADB" w:rsidRDefault="005D6ADB" w:rsidP="00706B5A">
      <w:pPr>
        <w:pStyle w:val="KUJKdoplnek2"/>
      </w:pPr>
      <w:r w:rsidRPr="0021676C">
        <w:t>ukládá</w:t>
      </w:r>
    </w:p>
    <w:p w14:paraId="73FBD057" w14:textId="77777777" w:rsidR="005D6ADB" w:rsidRDefault="005D6ADB" w:rsidP="00317D3C">
      <w:pPr>
        <w:pStyle w:val="KUJKnormal"/>
      </w:pPr>
      <w:r>
        <w:t>JUDr. Lukáši Glaserovi, řediteli krajského úřadu, zajistit realizaci části I. uvedeného usnesení.</w:t>
      </w:r>
    </w:p>
    <w:p w14:paraId="1E748B46" w14:textId="77777777" w:rsidR="005D6ADB" w:rsidRDefault="005D6ADB" w:rsidP="00317D3C">
      <w:pPr>
        <w:pStyle w:val="KUJKmezeraDZ"/>
      </w:pPr>
      <w:bookmarkStart w:id="2" w:name="US_DuvodZprava"/>
      <w:bookmarkEnd w:id="2"/>
    </w:p>
    <w:p w14:paraId="780FC508" w14:textId="77777777" w:rsidR="005D6ADB" w:rsidRDefault="005D6ADB" w:rsidP="00317D3C">
      <w:pPr>
        <w:pStyle w:val="KUJKnadpisDZ"/>
      </w:pPr>
      <w:r>
        <w:t>DŮVODOVÁ ZPRÁVA</w:t>
      </w:r>
    </w:p>
    <w:p w14:paraId="1006C47D" w14:textId="77777777" w:rsidR="005D6ADB" w:rsidRPr="009B7B0B" w:rsidRDefault="005D6ADB" w:rsidP="00317D3C">
      <w:pPr>
        <w:pStyle w:val="KUJKmezeraDZ"/>
      </w:pPr>
    </w:p>
    <w:p w14:paraId="6EAC9732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Operační program Zaměstnanost plus (dále jen „OPZ+“), priorita 2 – Sociální začleňování, v rámci specifického cíle 2.2 umožní mimo jiné financování aktivity „rozvoj nových modelů služeb podporujících sociální začleňování (včetně nových modelů sociálně-právní ochrany dětí), přenos dobré praxe a podpora pilotních projektů k posílení udržitelnosti a vyšší efektivnosti jednotlivých systémů“.</w:t>
      </w:r>
    </w:p>
    <w:p w14:paraId="6E31444F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7316814F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termín vyhlášení tzv. první procesní výzvy pro kraje v rámci specifického cíle 2.2 je na konci 2. čtvrtletí roku 2022. Předpokládaný termín podání žádosti o podporu je v 2. pololetí roku 2022. </w:t>
      </w:r>
      <w:r>
        <w:rPr>
          <w:rFonts w:ascii="Arial" w:hAnsi="Arial" w:cs="Arial"/>
          <w:sz w:val="20"/>
          <w:szCs w:val="20"/>
        </w:rPr>
        <w:br/>
        <w:t xml:space="preserve">Pro Jihočeský kraj byla stanovena celková alokace této výzvy ve výši 26 313 000,- Kč. </w:t>
      </w:r>
    </w:p>
    <w:p w14:paraId="416BA238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593B152F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výše uvedené výzvy bude předložen projekt „Podpora ohrožených rodin a pěstounské péče v Jihočeském kraji“ (dále jen „Projekt“). Jedná se o pilotní Projekt Jihočeského kraje v oblasti sociálně právní ochrany dětí. Projekt bude zaměřen na vytvoření efektivního nástroje pro práci s ohroženými rodinami v Jihočeském kraji, konkrétně s rodinami, které jsou ohrožené odloučením dítěte. Tímto efektivním nástrojem bude Plán podpory ohrožených rodin v Jihočeském kraji (dále též „Plán podpory rodin“). Současně je Projekt zacílen na řešení dlouhodobého nedostatku pěstounů na přechodnou dobu a nedostatek pěstounů pro děti se specifickými potřebami, tj. děti zdravotně znevýhodněné, sourozenecké skupiny, děti školního věku a děti jiného etnika. Zatímco kampaň na podporu pěstounství, která je v rámci aktivit Projektu plánovaná, bude zaměřena na celý Jihočeský kraj, Plán podpory rodin bude realizován </w:t>
      </w:r>
      <w:r>
        <w:rPr>
          <w:rFonts w:ascii="Arial" w:hAnsi="Arial" w:cs="Arial"/>
          <w:sz w:val="20"/>
          <w:szCs w:val="20"/>
        </w:rPr>
        <w:br/>
        <w:t>a ověřen v rámci dvou předem vybraných ORP Jihočeského kraje.</w:t>
      </w:r>
    </w:p>
    <w:p w14:paraId="4AA899EB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4125B126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Hlavními cíli projektu jsou:</w:t>
      </w:r>
    </w:p>
    <w:p w14:paraId="5E09E468" w14:textId="77777777" w:rsidR="005D6ADB" w:rsidRDefault="005D6ADB" w:rsidP="00EF4B12">
      <w:pPr>
        <w:pStyle w:val="Zkladntext2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zavedení efektivního nástroje na podporu ohrožených rodin a ohrožených dětí v Jihočeském kraji, </w:t>
      </w:r>
    </w:p>
    <w:p w14:paraId="3C8C4F4F" w14:textId="77777777" w:rsidR="005D6ADB" w:rsidRDefault="005D6ADB" w:rsidP="00EF4B12">
      <w:pPr>
        <w:pStyle w:val="Zkladntext2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rozšíření povědomí o možnostech pěstounské péče, její osvěta na území Jihočeského kraje </w:t>
      </w:r>
      <w:r>
        <w:rPr>
          <w:rFonts w:ascii="Arial" w:hAnsi="Arial" w:cs="Arial"/>
          <w:sz w:val="20"/>
          <w:szCs w:val="20"/>
        </w:rPr>
        <w:br/>
        <w:t>a profesionalizace.</w:t>
      </w:r>
    </w:p>
    <w:p w14:paraId="6DCB6842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2F6B8EA9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Uvedených cílů projektu bude dosaženo prostřednictvím financování realizace následujících aktivit:</w:t>
      </w:r>
    </w:p>
    <w:p w14:paraId="4C4CA569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337299F1" w14:textId="77777777" w:rsidR="005D6ADB" w:rsidRDefault="005D6ADB" w:rsidP="00EF4B12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Vytvoření pracovní skupiny, která vytvoří první a následně připraví finální verzi Plánu podpory ohrožených rodin v Jihočeském kraji (pracovní skupina bude mít 12 členů).</w:t>
      </w:r>
    </w:p>
    <w:p w14:paraId="4E888280" w14:textId="77777777" w:rsidR="005D6ADB" w:rsidRDefault="005D6ADB" w:rsidP="00EF4B12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Vytvoření multidisciplinárního týmu pro zajištění odborné pomoci ohroženým rodinám (bude zajištěno dodavatelem odborných služeb).</w:t>
      </w:r>
    </w:p>
    <w:p w14:paraId="66033B12" w14:textId="77777777" w:rsidR="005D6ADB" w:rsidRDefault="005D6ADB" w:rsidP="00EF4B12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Pilotní ověření první verze Plánu podpory rodin v rámci skutečných konkrétních případů sanace rodiny na území vybraných ORP (podpora 15 rodin na území vybraných ORP). </w:t>
      </w:r>
    </w:p>
    <w:p w14:paraId="24FE01D3" w14:textId="77777777" w:rsidR="005D6ADB" w:rsidRDefault="005D6ADB" w:rsidP="00EF4B12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 případových konferencí pro vyhodnocení nastavených postupů v rámci pilotního ověřování, a to jednak v průběhu ověřování a dále pak po ukončení jednotlivých případů rodin.</w:t>
      </w:r>
    </w:p>
    <w:p w14:paraId="3F98BECA" w14:textId="77777777" w:rsidR="005D6ADB" w:rsidRDefault="005D6ADB" w:rsidP="00EF4B12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Prezentace finální verze Plánu podpory rodin včetně postupu, jakým byl vytvořen, odborné veřejnosti, především pak z řad pracovníků OSPOD celého Jihočeského kraje (závěrečné setkání).</w:t>
      </w:r>
    </w:p>
    <w:p w14:paraId="61DC1BA1" w14:textId="77777777" w:rsidR="005D6ADB" w:rsidRDefault="005D6ADB" w:rsidP="00EF4B12">
      <w:pPr>
        <w:pStyle w:val="Zkladntext2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Realizace informační kampaně na podporu pěstounství na území Jihočeského kraje</w:t>
      </w:r>
      <w:r>
        <w:t>.</w:t>
      </w:r>
    </w:p>
    <w:p w14:paraId="541CDDEF" w14:textId="77777777" w:rsidR="005D6ADB" w:rsidRDefault="005D6ADB" w:rsidP="00EF4B12">
      <w:pPr>
        <w:pStyle w:val="Tabulkatext"/>
        <w:numPr>
          <w:ilvl w:val="0"/>
          <w:numId w:val="12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Vzdělávání a podpora odborného růstu pracovníků OSPOD z obcí Jihočeského kraje.</w:t>
      </w:r>
    </w:p>
    <w:p w14:paraId="727AE99F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</w:p>
    <w:p w14:paraId="706163C2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Cílovými skupinami projektu jsou poskytovatelé sociální služby sociálně aktivizační služby pro rodiny s dětmi, organizace pověřené sociálně právní ochranou dítěte, zaměstnanci OSPOD Jihočeského kraje </w:t>
      </w:r>
      <w:r>
        <w:rPr>
          <w:rFonts w:ascii="Arial" w:hAnsi="Arial" w:cs="Arial"/>
          <w:sz w:val="20"/>
          <w:szCs w:val="20"/>
        </w:rPr>
        <w:br/>
        <w:t>a obcí Jihočeského kraje, rodiny, jenž opakovaně selhávají při péči o dítě, neformální pečující – pěstouni, zájemci o pěstounství.</w:t>
      </w:r>
    </w:p>
    <w:p w14:paraId="633CF200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u w:val="single"/>
          <w:lang w:eastAsia="en-US"/>
        </w:rPr>
      </w:pPr>
    </w:p>
    <w:p w14:paraId="341CD2D3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Celkem budou v projektu realizovány 4 klíčové aktivity:</w:t>
      </w:r>
    </w:p>
    <w:p w14:paraId="50D0C6E9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</w:p>
    <w:p w14:paraId="746BC5D0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KA 1 – Vytvoření a pilotní ověření Plánu podpory ohrožených rodin v Jihočeském kraji</w:t>
      </w:r>
    </w:p>
    <w:p w14:paraId="6590AF5A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KA 2 – Realizace informační kampaně „Fandíme pěstounství“</w:t>
      </w:r>
    </w:p>
    <w:p w14:paraId="7AA3F405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KA 3 – Vzdělávání pro pracovníky sociálně – právní ochrany dětí</w:t>
      </w:r>
    </w:p>
    <w:p w14:paraId="7ED56C55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KA 4 – Evaluace projektu (povinná aktivita)</w:t>
      </w:r>
    </w:p>
    <w:p w14:paraId="5CA9F748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7F806F7A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projektu bude zahájena 1. 1. 2023 a ukončena 31. 12. 2025 (36 měsíců). </w:t>
      </w:r>
    </w:p>
    <w:p w14:paraId="7D4191DA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5785662F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Rozpočet projektu je nastaven následujícím způsobem:</w:t>
      </w:r>
    </w:p>
    <w:p w14:paraId="33ADFB02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34833EB7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b/>
          <w:sz w:val="20"/>
          <w:szCs w:val="28"/>
          <w:lang w:eastAsia="en-US"/>
        </w:rPr>
        <w:t>Celkové předpokládané výdaje projektu:</w:t>
      </w:r>
      <w:r>
        <w:rPr>
          <w:rFonts w:ascii="Arial" w:hAnsi="Arial"/>
          <w:sz w:val="20"/>
          <w:szCs w:val="28"/>
          <w:lang w:eastAsia="en-US"/>
        </w:rPr>
        <w:t xml:space="preserve"> </w:t>
      </w:r>
      <w:r>
        <w:rPr>
          <w:rFonts w:ascii="Arial" w:hAnsi="Arial"/>
          <w:b/>
          <w:sz w:val="20"/>
          <w:szCs w:val="28"/>
          <w:lang w:eastAsia="en-US"/>
        </w:rPr>
        <w:t>11 360 000,- Kč, z toho:</w:t>
      </w:r>
    </w:p>
    <w:p w14:paraId="2A09B4CB" w14:textId="77777777" w:rsidR="005D6ADB" w:rsidRDefault="005D6ADB" w:rsidP="00EF4B12">
      <w:pPr>
        <w:pStyle w:val="Zkladntext2"/>
        <w:rPr>
          <w:rFonts w:ascii="Arial" w:hAnsi="Arial"/>
          <w:b/>
          <w:sz w:val="20"/>
          <w:szCs w:val="28"/>
          <w:lang w:eastAsia="en-US"/>
        </w:rPr>
      </w:pPr>
    </w:p>
    <w:p w14:paraId="5169A012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  <w:lang w:eastAsia="en-US"/>
        </w:rPr>
        <w:t xml:space="preserve">Způsobilé výdaje projektu (dále „ZV“): </w:t>
      </w:r>
      <w:r>
        <w:rPr>
          <w:rFonts w:ascii="Arial" w:hAnsi="Arial" w:cs="Arial"/>
          <w:sz w:val="20"/>
          <w:szCs w:val="20"/>
        </w:rPr>
        <w:t>10 860 000,- Kč</w:t>
      </w:r>
    </w:p>
    <w:p w14:paraId="5C2EA196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</w:p>
    <w:p w14:paraId="03F9E989" w14:textId="77777777" w:rsidR="005D6ADB" w:rsidRDefault="005D6ADB" w:rsidP="00EF4B12">
      <w:pPr>
        <w:pStyle w:val="Zkladntext2"/>
        <w:numPr>
          <w:ilvl w:val="0"/>
          <w:numId w:val="13"/>
        </w:numPr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ESF: 8 333 421,-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8"/>
          <w:lang w:eastAsia="en-US"/>
        </w:rPr>
        <w:t>Kč (76,735 % ZV)</w:t>
      </w:r>
    </w:p>
    <w:p w14:paraId="2580F1C8" w14:textId="77777777" w:rsidR="005D6ADB" w:rsidRDefault="005D6ADB" w:rsidP="00EF4B12">
      <w:pPr>
        <w:pStyle w:val="Zkladntext2"/>
        <w:numPr>
          <w:ilvl w:val="0"/>
          <w:numId w:val="13"/>
        </w:numPr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SR: 1 440 579,- Kč (13,265 % ZV)</w:t>
      </w:r>
    </w:p>
    <w:p w14:paraId="5EC8444B" w14:textId="77777777" w:rsidR="005D6ADB" w:rsidRDefault="005D6ADB" w:rsidP="00EF4B12">
      <w:pPr>
        <w:pStyle w:val="Zkladntext2"/>
        <w:numPr>
          <w:ilvl w:val="0"/>
          <w:numId w:val="13"/>
        </w:numPr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vlastní zdroje (Jihočeský kraj): </w:t>
      </w:r>
      <w:r>
        <w:rPr>
          <w:rFonts w:ascii="Arial" w:hAnsi="Arial" w:cs="Arial"/>
          <w:sz w:val="20"/>
          <w:szCs w:val="20"/>
        </w:rPr>
        <w:t xml:space="preserve">1 086 000,- </w:t>
      </w:r>
      <w:r>
        <w:rPr>
          <w:rFonts w:ascii="Arial" w:hAnsi="Arial"/>
          <w:sz w:val="20"/>
          <w:szCs w:val="28"/>
          <w:lang w:eastAsia="en-US"/>
        </w:rPr>
        <w:t>Kč (10 % ZV)</w:t>
      </w:r>
    </w:p>
    <w:p w14:paraId="43F0EBC1" w14:textId="77777777" w:rsidR="005D6ADB" w:rsidRDefault="005D6ADB" w:rsidP="00EF4B12">
      <w:pPr>
        <w:pStyle w:val="Zkladntext2"/>
        <w:rPr>
          <w:rFonts w:ascii="Arial" w:hAnsi="Arial"/>
          <w:b/>
          <w:sz w:val="20"/>
          <w:szCs w:val="28"/>
          <w:lang w:eastAsia="en-US"/>
        </w:rPr>
      </w:pPr>
    </w:p>
    <w:p w14:paraId="0C912448" w14:textId="77777777" w:rsidR="005D6ADB" w:rsidRDefault="005D6ADB" w:rsidP="00EF4B12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Nezpůsobilé výdaje projektu (dále „NZV“): </w:t>
      </w:r>
    </w:p>
    <w:p w14:paraId="3729977A" w14:textId="77777777" w:rsidR="005D6ADB" w:rsidRDefault="005D6ADB" w:rsidP="00EF4B12">
      <w:pPr>
        <w:pStyle w:val="Zkladntext2"/>
        <w:numPr>
          <w:ilvl w:val="0"/>
          <w:numId w:val="14"/>
        </w:numPr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vlastní zdroje (Jihočeský kraj</w:t>
      </w:r>
      <w:r>
        <w:rPr>
          <w:rFonts w:ascii="Arial" w:hAnsi="Arial" w:cs="Arial"/>
          <w:sz w:val="20"/>
          <w:szCs w:val="20"/>
          <w:lang w:eastAsia="en-US"/>
        </w:rPr>
        <w:t xml:space="preserve">): </w:t>
      </w:r>
      <w:r>
        <w:rPr>
          <w:rFonts w:ascii="Arial" w:hAnsi="Arial" w:cs="Arial"/>
          <w:sz w:val="20"/>
          <w:szCs w:val="20"/>
        </w:rPr>
        <w:t>500 000,-</w:t>
      </w:r>
      <w:r>
        <w:rPr>
          <w:rFonts w:ascii="Arial" w:hAnsi="Arial" w:cs="Arial"/>
          <w:sz w:val="20"/>
          <w:szCs w:val="20"/>
          <w:lang w:eastAsia="en-US"/>
        </w:rPr>
        <w:t xml:space="preserve"> Kč (</w:t>
      </w:r>
      <w:r>
        <w:rPr>
          <w:rFonts w:ascii="Arial" w:hAnsi="Arial" w:cs="Arial"/>
          <w:sz w:val="20"/>
          <w:szCs w:val="20"/>
        </w:rPr>
        <w:t>4,4 % z celkových výdajů Projektu)</w:t>
      </w:r>
    </w:p>
    <w:p w14:paraId="51A4FB6F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</w:p>
    <w:p w14:paraId="414EC28B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způsobilých výdajů Projektu budou hrazeny výše uvedené aktivity Projektu (přímé náklady Projektu) a administrace Projektu (nepřímé náklady Projektu). Čerpáno bude především na osobní náklady a nákup služeb. Plánované nezpůsobilé výdaje budou využity na pokrytí případných odměň zaměstnanců podílejících se na realizaci Projektu a na pokrytí výdajů spojených s administrací Projektu, pokud by došlo k vyčerpání nepřímých nákladů Projektu, jejichž výše je ovlivněna skutečným čerpáním nákladů přímých.</w:t>
      </w:r>
    </w:p>
    <w:p w14:paraId="058A1395" w14:textId="77777777" w:rsidR="005D6ADB" w:rsidRDefault="005D6ADB" w:rsidP="00EF4B1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D1E00BD" w14:textId="77777777" w:rsidR="005D6ADB" w:rsidRDefault="005D6ADB" w:rsidP="00C4067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Financování Projektu bude probíhat v režimu ex ante. Do 20 pracovních dnů po akceptaci právního aktu nebo nejpozději k datu zahájení realizace Projektu bude Jihočeskému kraji vyplacena záloha, jejíž výše bude upravena v právním aktu (max. 30 % způsobilých výdajů Projektu). Následně bude dotace průběžně proplácena formou záloh za prokázané způsobilé výdaje Projektu.</w:t>
      </w:r>
    </w:p>
    <w:p w14:paraId="230F22B0" w14:textId="77777777" w:rsidR="005D6ADB" w:rsidRDefault="005D6ADB" w:rsidP="00C40679">
      <w:pPr>
        <w:pStyle w:val="KUJKnormal"/>
      </w:pPr>
    </w:p>
    <w:p w14:paraId="16B26D1E" w14:textId="77777777" w:rsidR="005D6ADB" w:rsidRDefault="005D6ADB" w:rsidP="00C40679">
      <w:pPr>
        <w:pStyle w:val="KUJKnormal"/>
      </w:pPr>
      <w:r>
        <w:t>Finanční nároky a krytí:</w:t>
      </w:r>
    </w:p>
    <w:p w14:paraId="5610CDB2" w14:textId="77777777" w:rsidR="005D6ADB" w:rsidRDefault="005D6ADB" w:rsidP="00EF4B12">
      <w:pPr>
        <w:pStyle w:val="KUJKnormal"/>
      </w:pPr>
      <w:r>
        <w:rPr>
          <w:rFonts w:cs="Arial"/>
          <w:szCs w:val="20"/>
        </w:rPr>
        <w:t>Celkové výdaje Projektu jsou předpokládány ve výši max. 11 360 000,- Kč. Z toho způsobilé výdaje ve výši max. 10 086 000,- Kč a nezpůsobilé výdaje ve výši max. 500 000,- Kč (4,4 % z celkových výdajů Projektu). Kofinancování způsobilých výdajů činí 1 086 000,- Kč (10 % z celkových způsobilých výdajů Projektu). Financování výdajů Projektu bude zahájeno v roce 2023, přijetí zálohy je předpokládáno již v roce 2022. V SVR jsou k dispozici prostředky v rezervě ORJ 2068, paragraf 4399 pol. 5909.</w:t>
      </w:r>
    </w:p>
    <w:p w14:paraId="5DB00F89" w14:textId="77777777" w:rsidR="005D6ADB" w:rsidRDefault="005D6ADB" w:rsidP="00C40679">
      <w:pPr>
        <w:pStyle w:val="KUJKnormal"/>
      </w:pPr>
    </w:p>
    <w:p w14:paraId="4650EDDC" w14:textId="77777777" w:rsidR="005D6ADB" w:rsidRDefault="005D6ADB" w:rsidP="00C40679">
      <w:pPr>
        <w:pStyle w:val="KUJKnormal"/>
      </w:pPr>
      <w:r>
        <w:t>Vyjádření správce rozpočtu:</w:t>
      </w:r>
    </w:p>
    <w:p w14:paraId="29C1EAC3" w14:textId="77777777" w:rsidR="005D6ADB" w:rsidRDefault="005D6ADB" w:rsidP="00150856">
      <w:pPr>
        <w:pStyle w:val="KUJKnormal"/>
      </w:pPr>
      <w:r>
        <w:t>Ing. Michaela Zárubová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 z hlediska rozpočtového krytí.</w:t>
      </w:r>
    </w:p>
    <w:p w14:paraId="0F580C84" w14:textId="77777777" w:rsidR="005D6ADB" w:rsidRDefault="005D6ADB" w:rsidP="00C40679">
      <w:pPr>
        <w:pStyle w:val="KUJKnormal"/>
      </w:pPr>
    </w:p>
    <w:p w14:paraId="3FE4D6FB" w14:textId="77777777" w:rsidR="005D6ADB" w:rsidRDefault="005D6ADB" w:rsidP="00C40679">
      <w:pPr>
        <w:pStyle w:val="KUJKnormal"/>
      </w:pPr>
      <w:r>
        <w:t>Návrh projednán (stanoviska):</w:t>
      </w:r>
      <w:r w:rsidRPr="00EF4B12">
        <w:t xml:space="preserve"> </w:t>
      </w:r>
      <w:r>
        <w:t>Návrh projednala rada kraje dne 26. 5. 2022, usnesení č. 595/2022/RK-43.</w:t>
      </w:r>
    </w:p>
    <w:p w14:paraId="49182969" w14:textId="77777777" w:rsidR="005D6ADB" w:rsidRDefault="005D6ADB" w:rsidP="00C40679">
      <w:pPr>
        <w:pStyle w:val="KUJKnormal"/>
      </w:pPr>
    </w:p>
    <w:p w14:paraId="3EF96CE6" w14:textId="77777777" w:rsidR="005D6ADB" w:rsidRPr="007939A8" w:rsidRDefault="005D6ADB" w:rsidP="00C40679">
      <w:pPr>
        <w:pStyle w:val="KUJKtucny"/>
      </w:pPr>
      <w:r w:rsidRPr="007939A8">
        <w:t>PŘÍLOHY:</w:t>
      </w:r>
      <w:r w:rsidRPr="00EF4B12">
        <w:rPr>
          <w:bCs/>
        </w:rPr>
        <w:t xml:space="preserve"> </w:t>
      </w:r>
    </w:p>
    <w:p w14:paraId="01D37F89" w14:textId="77777777" w:rsidR="005D6ADB" w:rsidRPr="00B52AA9" w:rsidRDefault="005D6ADB" w:rsidP="00F5514D">
      <w:pPr>
        <w:pStyle w:val="KUJKcislovany"/>
      </w:pPr>
      <w:r>
        <w:t>Formulář evropského projektu Podpora ohrožených rodin a pěstounské péče v Jihočeském kraji</w:t>
      </w:r>
      <w:r w:rsidRPr="0081756D">
        <w:t xml:space="preserve"> (</w:t>
      </w:r>
      <w:r>
        <w:t>ZK160622_173_Formulář evropského projektu Podpora ohrožených rodin a pěstounské péče v JčK.xls</w:t>
      </w:r>
      <w:r w:rsidRPr="0081756D">
        <w:t>)</w:t>
      </w:r>
    </w:p>
    <w:p w14:paraId="29D0654A" w14:textId="77777777" w:rsidR="005D6ADB" w:rsidRDefault="005D6ADB" w:rsidP="00C40679">
      <w:pPr>
        <w:pStyle w:val="KUJKnormal"/>
      </w:pPr>
    </w:p>
    <w:p w14:paraId="3ACA9C68" w14:textId="77777777" w:rsidR="005D6ADB" w:rsidRPr="007C1EE7" w:rsidRDefault="005D6ADB" w:rsidP="00C40679">
      <w:pPr>
        <w:pStyle w:val="KUJKtucny"/>
      </w:pPr>
      <w:r w:rsidRPr="007C1EE7">
        <w:t>Zodpovídá:</w:t>
      </w:r>
      <w:r w:rsidRPr="00EF4B12">
        <w:rPr>
          <w:b w:val="0"/>
        </w:rPr>
        <w:t xml:space="preserve"> vedoucí OSOV – Mgr. Pavla Doubková</w:t>
      </w:r>
    </w:p>
    <w:p w14:paraId="09DF0811" w14:textId="77777777" w:rsidR="005D6ADB" w:rsidRDefault="005D6ADB" w:rsidP="00C40679">
      <w:pPr>
        <w:pStyle w:val="KUJKnormal"/>
      </w:pPr>
    </w:p>
    <w:p w14:paraId="4C453630" w14:textId="77777777" w:rsidR="005D6ADB" w:rsidRDefault="005D6ADB" w:rsidP="00C40679">
      <w:pPr>
        <w:pStyle w:val="KUJKnormal"/>
      </w:pPr>
      <w:r>
        <w:t>Termín kontroly: 31. 12. 2022</w:t>
      </w:r>
    </w:p>
    <w:p w14:paraId="163CAA41" w14:textId="77777777" w:rsidR="005D6ADB" w:rsidRDefault="005D6ADB" w:rsidP="00C40679">
      <w:pPr>
        <w:pStyle w:val="KUJKnormal"/>
      </w:pPr>
      <w:r>
        <w:t>Termín splnění: 31. 12. 2022</w:t>
      </w:r>
    </w:p>
    <w:p w14:paraId="305C38C9" w14:textId="77777777" w:rsidR="005D6ADB" w:rsidRDefault="005D6AD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0759" w14:textId="77777777" w:rsidR="005D6ADB" w:rsidRDefault="005D6ADB" w:rsidP="005D6ADB">
    <w:r>
      <w:rPr>
        <w:noProof/>
      </w:rPr>
      <w:pict w14:anchorId="1BDEDF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AD4659" w14:textId="77777777" w:rsidR="005D6ADB" w:rsidRPr="005F485E" w:rsidRDefault="005D6ADB" w:rsidP="005D6AD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70A930" w14:textId="77777777" w:rsidR="005D6ADB" w:rsidRPr="005F485E" w:rsidRDefault="005D6ADB" w:rsidP="005D6AD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261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B08C045" w14:textId="77777777" w:rsidR="005D6ADB" w:rsidRDefault="005D6ADB" w:rsidP="005D6ADB">
    <w:r>
      <w:pict w14:anchorId="60670164">
        <v:rect id="_x0000_i1026" style="width:481.9pt;height:2pt" o:hralign="center" o:hrstd="t" o:hrnoshade="t" o:hr="t" fillcolor="black" stroked="f"/>
      </w:pict>
    </w:r>
  </w:p>
  <w:p w14:paraId="1F2F674B" w14:textId="77777777" w:rsidR="005D6ADB" w:rsidRPr="005D6ADB" w:rsidRDefault="005D6ADB" w:rsidP="005D6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64270"/>
    <w:multiLevelType w:val="hybridMultilevel"/>
    <w:tmpl w:val="0E0EA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6EA"/>
    <w:multiLevelType w:val="hybridMultilevel"/>
    <w:tmpl w:val="2D9C4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E64F13"/>
    <w:multiLevelType w:val="hybridMultilevel"/>
    <w:tmpl w:val="B5A87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723D9"/>
    <w:multiLevelType w:val="hybridMultilevel"/>
    <w:tmpl w:val="5BD46DD8"/>
    <w:lvl w:ilvl="0" w:tplc="54D4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18383">
    <w:abstractNumId w:val="1"/>
  </w:num>
  <w:num w:numId="2" w16cid:durableId="542714126">
    <w:abstractNumId w:val="3"/>
  </w:num>
  <w:num w:numId="3" w16cid:durableId="1962034020">
    <w:abstractNumId w:val="12"/>
  </w:num>
  <w:num w:numId="4" w16cid:durableId="1145969612">
    <w:abstractNumId w:val="10"/>
  </w:num>
  <w:num w:numId="5" w16cid:durableId="1377853892">
    <w:abstractNumId w:val="0"/>
  </w:num>
  <w:num w:numId="6" w16cid:durableId="2119981598">
    <w:abstractNumId w:val="5"/>
  </w:num>
  <w:num w:numId="7" w16cid:durableId="1762067604">
    <w:abstractNumId w:val="8"/>
  </w:num>
  <w:num w:numId="8" w16cid:durableId="2018146489">
    <w:abstractNumId w:val="6"/>
  </w:num>
  <w:num w:numId="9" w16cid:durableId="1839495900">
    <w:abstractNumId w:val="7"/>
  </w:num>
  <w:num w:numId="10" w16cid:durableId="646008626">
    <w:abstractNumId w:val="11"/>
  </w:num>
  <w:num w:numId="11" w16cid:durableId="15798975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59052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96215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786745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ADB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rsid w:val="005D6ADB"/>
    <w:pPr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D6ADB"/>
    <w:rPr>
      <w:rFonts w:ascii="Times New Roman" w:eastAsia="Times New Roman" w:hAnsi="Times New Roman"/>
      <w:sz w:val="28"/>
      <w:szCs w:val="24"/>
    </w:rPr>
  </w:style>
  <w:style w:type="character" w:customStyle="1" w:styleId="TabulkatextChar">
    <w:name w:val="Tabulka text Char"/>
    <w:link w:val="Tabulkatext"/>
    <w:uiPriority w:val="6"/>
    <w:locked/>
    <w:rsid w:val="005D6ADB"/>
    <w:rPr>
      <w:color w:val="080808"/>
    </w:rPr>
  </w:style>
  <w:style w:type="paragraph" w:customStyle="1" w:styleId="Tabulkatext">
    <w:name w:val="Tabulka text"/>
    <w:link w:val="TabulkatextChar"/>
    <w:uiPriority w:val="6"/>
    <w:qFormat/>
    <w:rsid w:val="005D6ADB"/>
    <w:pPr>
      <w:spacing w:before="60" w:after="60"/>
      <w:ind w:left="57" w:right="57"/>
    </w:pPr>
    <w:rPr>
      <w:color w:val="0808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2022-06-17T11:45:00Z</dcterms:created>
  <dcterms:modified xsi:type="dcterms:W3CDTF">2022-06-17T11:45:00Z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5933156</vt:i4>
  </property>
  <property fmtid="{D5CDD505-2E9C-101B-9397-08002B2CF9AE}" pid="4" name="UlozitJako">
    <vt:lpwstr>C:\Users\mrazkova\AppData\Local\Temp\iU42893620\Zastupitelstvo\2022-06-16\Navrhy\173-ZK-22.</vt:lpwstr>
  </property>
  <property fmtid="{D5CDD505-2E9C-101B-9397-08002B2CF9AE}" pid="5" name="Zpracovat">
    <vt:bool>false</vt:bool>
  </property>
</Properties>
</file>