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64D9E" w14:paraId="311E1E4E" w14:textId="77777777" w:rsidTr="00FD2A08">
        <w:trPr>
          <w:trHeight w:hRule="exact" w:val="397"/>
        </w:trPr>
        <w:tc>
          <w:tcPr>
            <w:tcW w:w="2376" w:type="dxa"/>
            <w:hideMark/>
          </w:tcPr>
          <w:p w14:paraId="0823F1ED" w14:textId="77777777" w:rsidR="00F64D9E" w:rsidRDefault="00F64D9E" w:rsidP="0030010B">
            <w:pPr>
              <w:pStyle w:val="KUJKtucny"/>
            </w:pPr>
            <w:r>
              <w:t>Datum jednání:</w:t>
            </w:r>
          </w:p>
        </w:tc>
        <w:tc>
          <w:tcPr>
            <w:tcW w:w="3828" w:type="dxa"/>
            <w:hideMark/>
          </w:tcPr>
          <w:p w14:paraId="6604C013" w14:textId="77777777" w:rsidR="00F64D9E" w:rsidRDefault="00F64D9E" w:rsidP="0030010B">
            <w:pPr>
              <w:pStyle w:val="KUJKnormal"/>
            </w:pPr>
            <w:r>
              <w:t>19. 05. 2022</w:t>
            </w:r>
          </w:p>
        </w:tc>
        <w:tc>
          <w:tcPr>
            <w:tcW w:w="2126" w:type="dxa"/>
            <w:hideMark/>
          </w:tcPr>
          <w:p w14:paraId="5F4994D5" w14:textId="77777777" w:rsidR="00F64D9E" w:rsidRDefault="00F64D9E" w:rsidP="0030010B">
            <w:pPr>
              <w:pStyle w:val="KUJKtucny"/>
            </w:pPr>
            <w:r>
              <w:t>Bod programu:</w:t>
            </w:r>
          </w:p>
        </w:tc>
        <w:tc>
          <w:tcPr>
            <w:tcW w:w="850" w:type="dxa"/>
          </w:tcPr>
          <w:p w14:paraId="24DF99DB" w14:textId="77777777" w:rsidR="00F64D9E" w:rsidRDefault="00F64D9E" w:rsidP="0030010B">
            <w:pPr>
              <w:pStyle w:val="KUJKnormal"/>
            </w:pPr>
          </w:p>
        </w:tc>
      </w:tr>
      <w:tr w:rsidR="00F64D9E" w14:paraId="6D83A17B" w14:textId="77777777" w:rsidTr="00FD2A08">
        <w:trPr>
          <w:cantSplit/>
          <w:trHeight w:hRule="exact" w:val="397"/>
        </w:trPr>
        <w:tc>
          <w:tcPr>
            <w:tcW w:w="2376" w:type="dxa"/>
            <w:hideMark/>
          </w:tcPr>
          <w:p w14:paraId="6B7D7591" w14:textId="77777777" w:rsidR="00F64D9E" w:rsidRDefault="00F64D9E" w:rsidP="0030010B">
            <w:pPr>
              <w:pStyle w:val="KUJKtucny"/>
            </w:pPr>
            <w:r>
              <w:t>Číslo návrhu:</w:t>
            </w:r>
          </w:p>
        </w:tc>
        <w:tc>
          <w:tcPr>
            <w:tcW w:w="6804" w:type="dxa"/>
            <w:gridSpan w:val="3"/>
            <w:hideMark/>
          </w:tcPr>
          <w:p w14:paraId="471436B5" w14:textId="77777777" w:rsidR="00F64D9E" w:rsidRDefault="00F64D9E" w:rsidP="0030010B">
            <w:pPr>
              <w:pStyle w:val="KUJKnormal"/>
            </w:pPr>
            <w:r>
              <w:t>175/ZK/22</w:t>
            </w:r>
          </w:p>
        </w:tc>
      </w:tr>
      <w:tr w:rsidR="00F64D9E" w14:paraId="4E6C76AB" w14:textId="77777777" w:rsidTr="00FD2A08">
        <w:trPr>
          <w:trHeight w:val="397"/>
        </w:trPr>
        <w:tc>
          <w:tcPr>
            <w:tcW w:w="2376" w:type="dxa"/>
          </w:tcPr>
          <w:p w14:paraId="6DD6E2D1" w14:textId="77777777" w:rsidR="00F64D9E" w:rsidRDefault="00F64D9E" w:rsidP="0030010B"/>
          <w:p w14:paraId="67C864EF" w14:textId="77777777" w:rsidR="00F64D9E" w:rsidRDefault="00F64D9E" w:rsidP="0030010B">
            <w:pPr>
              <w:pStyle w:val="KUJKtucny"/>
            </w:pPr>
            <w:r>
              <w:t>Název bodu:</w:t>
            </w:r>
          </w:p>
        </w:tc>
        <w:tc>
          <w:tcPr>
            <w:tcW w:w="6804" w:type="dxa"/>
            <w:gridSpan w:val="3"/>
          </w:tcPr>
          <w:p w14:paraId="0DD50C27" w14:textId="77777777" w:rsidR="00F64D9E" w:rsidRDefault="00F64D9E" w:rsidP="0030010B"/>
          <w:p w14:paraId="413FFA27" w14:textId="77777777" w:rsidR="00F64D9E" w:rsidRDefault="00F64D9E" w:rsidP="0030010B">
            <w:pPr>
              <w:pStyle w:val="KUJKtucny"/>
              <w:rPr>
                <w:sz w:val="22"/>
                <w:szCs w:val="22"/>
              </w:rPr>
            </w:pPr>
            <w:r>
              <w:rPr>
                <w:sz w:val="22"/>
                <w:szCs w:val="22"/>
              </w:rPr>
              <w:t>Žádosti o poskytnutí individuální dotace z oblasti sportu</w:t>
            </w:r>
          </w:p>
        </w:tc>
      </w:tr>
    </w:tbl>
    <w:p w14:paraId="3211696B" w14:textId="77777777" w:rsidR="00F64D9E" w:rsidRDefault="00F64D9E" w:rsidP="00FD2A08">
      <w:pPr>
        <w:pStyle w:val="KUJKnormal"/>
        <w:rPr>
          <w:b/>
          <w:bCs/>
        </w:rPr>
      </w:pPr>
      <w:r>
        <w:rPr>
          <w:b/>
          <w:bCs/>
        </w:rPr>
        <w:pict w14:anchorId="01EED9C3">
          <v:rect id="_x0000_i1029" style="width:453.6pt;height:1.5pt" o:hralign="center" o:hrstd="t" o:hrnoshade="t" o:hr="t" fillcolor="black" stroked="f"/>
        </w:pict>
      </w:r>
    </w:p>
    <w:p w14:paraId="61060BE8" w14:textId="77777777" w:rsidR="00F64D9E" w:rsidRDefault="00F64D9E" w:rsidP="00FD2A08">
      <w:pPr>
        <w:pStyle w:val="KUJKnormal"/>
      </w:pPr>
    </w:p>
    <w:p w14:paraId="40039B8C" w14:textId="77777777" w:rsidR="00F64D9E" w:rsidRDefault="00F64D9E" w:rsidP="00FD2A08">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F64D9E" w14:paraId="67AD6341" w14:textId="77777777" w:rsidTr="0030010B">
        <w:trPr>
          <w:trHeight w:val="397"/>
        </w:trPr>
        <w:tc>
          <w:tcPr>
            <w:tcW w:w="2350" w:type="dxa"/>
            <w:hideMark/>
          </w:tcPr>
          <w:p w14:paraId="657322A6" w14:textId="77777777" w:rsidR="00F64D9E" w:rsidRDefault="00F64D9E" w:rsidP="0030010B">
            <w:pPr>
              <w:pStyle w:val="KUJKtucny"/>
            </w:pPr>
            <w:r>
              <w:t>Předkladatel:</w:t>
            </w:r>
          </w:p>
        </w:tc>
        <w:tc>
          <w:tcPr>
            <w:tcW w:w="6862" w:type="dxa"/>
          </w:tcPr>
          <w:p w14:paraId="0D051D83" w14:textId="77777777" w:rsidR="00F64D9E" w:rsidRDefault="00F64D9E" w:rsidP="0030010B">
            <w:pPr>
              <w:pStyle w:val="KUJKnormal"/>
            </w:pPr>
            <w:r>
              <w:t>Mgr. Pavel Klíma</w:t>
            </w:r>
          </w:p>
          <w:p w14:paraId="1849F0F3" w14:textId="77777777" w:rsidR="00F64D9E" w:rsidRDefault="00F64D9E" w:rsidP="0030010B"/>
        </w:tc>
      </w:tr>
      <w:tr w:rsidR="00F64D9E" w14:paraId="1E0AFA2C" w14:textId="77777777" w:rsidTr="0030010B">
        <w:trPr>
          <w:trHeight w:val="397"/>
        </w:trPr>
        <w:tc>
          <w:tcPr>
            <w:tcW w:w="2350" w:type="dxa"/>
          </w:tcPr>
          <w:p w14:paraId="01C5B1AC" w14:textId="77777777" w:rsidR="00F64D9E" w:rsidRDefault="00F64D9E" w:rsidP="0030010B">
            <w:pPr>
              <w:pStyle w:val="KUJKtucny"/>
            </w:pPr>
            <w:r>
              <w:t>Zpracoval:</w:t>
            </w:r>
          </w:p>
          <w:p w14:paraId="183DCD08" w14:textId="77777777" w:rsidR="00F64D9E" w:rsidRDefault="00F64D9E" w:rsidP="0030010B"/>
        </w:tc>
        <w:tc>
          <w:tcPr>
            <w:tcW w:w="6862" w:type="dxa"/>
            <w:hideMark/>
          </w:tcPr>
          <w:p w14:paraId="15EF7292" w14:textId="77777777" w:rsidR="00F64D9E" w:rsidRDefault="00F64D9E" w:rsidP="0030010B">
            <w:pPr>
              <w:pStyle w:val="KUJKnormal"/>
            </w:pPr>
            <w:r>
              <w:t>OSMT</w:t>
            </w:r>
          </w:p>
        </w:tc>
      </w:tr>
      <w:tr w:rsidR="00F64D9E" w14:paraId="05C46911" w14:textId="77777777" w:rsidTr="0030010B">
        <w:trPr>
          <w:trHeight w:val="397"/>
        </w:trPr>
        <w:tc>
          <w:tcPr>
            <w:tcW w:w="2350" w:type="dxa"/>
          </w:tcPr>
          <w:p w14:paraId="262C2721" w14:textId="77777777" w:rsidR="00F64D9E" w:rsidRPr="009715F9" w:rsidRDefault="00F64D9E" w:rsidP="0030010B">
            <w:pPr>
              <w:pStyle w:val="KUJKnormal"/>
              <w:rPr>
                <w:b/>
              </w:rPr>
            </w:pPr>
            <w:r w:rsidRPr="009715F9">
              <w:rPr>
                <w:b/>
              </w:rPr>
              <w:t>Vedoucí odboru:</w:t>
            </w:r>
          </w:p>
          <w:p w14:paraId="06E5D8DC" w14:textId="77777777" w:rsidR="00F64D9E" w:rsidRDefault="00F64D9E" w:rsidP="0030010B"/>
        </w:tc>
        <w:tc>
          <w:tcPr>
            <w:tcW w:w="6862" w:type="dxa"/>
            <w:hideMark/>
          </w:tcPr>
          <w:p w14:paraId="3ABD286B" w14:textId="77777777" w:rsidR="00F64D9E" w:rsidRDefault="00F64D9E" w:rsidP="0030010B">
            <w:pPr>
              <w:pStyle w:val="KUJKnormal"/>
            </w:pPr>
            <w:r>
              <w:t>Ing. Hana Šímová</w:t>
            </w:r>
          </w:p>
        </w:tc>
      </w:tr>
    </w:tbl>
    <w:p w14:paraId="5AFF5CA2" w14:textId="77777777" w:rsidR="00F64D9E" w:rsidRDefault="00F64D9E" w:rsidP="00FD2A08">
      <w:pPr>
        <w:pStyle w:val="KUJKnormal"/>
      </w:pPr>
    </w:p>
    <w:p w14:paraId="11919A2E" w14:textId="77777777" w:rsidR="00F64D9E" w:rsidRPr="0052161F" w:rsidRDefault="00F64D9E" w:rsidP="00FD2A08">
      <w:pPr>
        <w:pStyle w:val="KUJKtucny"/>
      </w:pPr>
      <w:r w:rsidRPr="0052161F">
        <w:t>NÁVRH USNESENÍ</w:t>
      </w:r>
    </w:p>
    <w:p w14:paraId="19D49CB2" w14:textId="77777777" w:rsidR="00F64D9E" w:rsidRDefault="00F64D9E" w:rsidP="00FD2A08">
      <w:pPr>
        <w:pStyle w:val="KUJKnormal"/>
        <w:rPr>
          <w:rFonts w:ascii="Calibri" w:hAnsi="Calibri" w:cs="Calibri"/>
          <w:sz w:val="12"/>
          <w:szCs w:val="12"/>
        </w:rPr>
      </w:pPr>
      <w:bookmarkStart w:id="1" w:name="US_ZaVeVeci"/>
      <w:bookmarkEnd w:id="1"/>
    </w:p>
    <w:p w14:paraId="0C8C252B" w14:textId="77777777" w:rsidR="00F64D9E" w:rsidRPr="00841DFC" w:rsidRDefault="00F64D9E" w:rsidP="00FD2A08">
      <w:pPr>
        <w:pStyle w:val="KUJKPolozka"/>
      </w:pPr>
      <w:r w:rsidRPr="00841DFC">
        <w:t>Zastupitelstvo Jihočeského kraje</w:t>
      </w:r>
    </w:p>
    <w:p w14:paraId="777AA78D" w14:textId="77777777" w:rsidR="00F64D9E" w:rsidRDefault="00F64D9E" w:rsidP="00D20B5D">
      <w:pPr>
        <w:pStyle w:val="KUJKdoplnek2"/>
        <w:ind w:left="357" w:hanging="357"/>
      </w:pPr>
      <w:r w:rsidRPr="00730306">
        <w:t>bere na vědomí</w:t>
      </w:r>
    </w:p>
    <w:p w14:paraId="377AD09F" w14:textId="77777777" w:rsidR="00F64D9E" w:rsidRPr="00D20B5D" w:rsidRDefault="00F64D9E" w:rsidP="00D20B5D">
      <w:pPr>
        <w:pStyle w:val="KUJKnormal"/>
      </w:pPr>
      <w:r w:rsidRPr="00D20B5D">
        <w:t>žádosti o poskytnutí individuální dotace z rozpočtu Jihočeského kraje žadatelů:</w:t>
      </w:r>
    </w:p>
    <w:p w14:paraId="7DA23C19" w14:textId="77777777" w:rsidR="00F64D9E" w:rsidRPr="00D20B5D" w:rsidRDefault="00F64D9E" w:rsidP="00D20B5D">
      <w:pPr>
        <w:pStyle w:val="KUJKnormal"/>
        <w:numPr>
          <w:ilvl w:val="0"/>
          <w:numId w:val="11"/>
        </w:numPr>
        <w:ind w:firstLine="0"/>
      </w:pPr>
      <w:r w:rsidRPr="00D20B5D">
        <w:t xml:space="preserve">Nadační fond na podporu fotbalové mládeže Jihočeského kraje, Skuherského 1478/14, 370 01 České Budějovice, IČO 02043572, na realizaci projektu „Podpora činnosti Regionální fotbalové akademie Jihočeského kraje“, v požadované výši 1 800 000 Kč,  </w:t>
      </w:r>
    </w:p>
    <w:p w14:paraId="53E89134" w14:textId="77777777" w:rsidR="00F64D9E" w:rsidRPr="00D20B5D" w:rsidRDefault="00F64D9E" w:rsidP="00D20B5D">
      <w:pPr>
        <w:pStyle w:val="KUJKnormal"/>
      </w:pPr>
      <w:r w:rsidRPr="00D20B5D">
        <w:t>2) HC České Budějovice, z.s., F. A. Gerstnera 7/8, 370 01 České Budějovice, IČO 14499061, na realizaci projektu „Zajištění, provozování a rozvoj mládežnického klubu ledního hokeje – Akademie ČSLH“, v požadované výši 6 000 000 Kč,</w:t>
      </w:r>
    </w:p>
    <w:p w14:paraId="1C175721" w14:textId="77777777" w:rsidR="00F64D9E" w:rsidRPr="00D20B5D" w:rsidRDefault="00F64D9E" w:rsidP="00D20B5D">
      <w:pPr>
        <w:pStyle w:val="KUJKnormal"/>
      </w:pPr>
      <w:r w:rsidRPr="00D20B5D">
        <w:t>3) SK Dynamo České Budějovice akademie, z.s., Střelecký ostrov 27/3, 370 01 České Budějovice, IČO 47234199, na realizaci projektu „Podpora výchovy talentované mládeže“, v požadované výši 4 000 000 Kč;</w:t>
      </w:r>
    </w:p>
    <w:p w14:paraId="46763B4B" w14:textId="77777777" w:rsidR="00F64D9E" w:rsidRPr="00E10FE7" w:rsidRDefault="00F64D9E" w:rsidP="00D20B5D">
      <w:pPr>
        <w:pStyle w:val="KUJKdoplnek2"/>
      </w:pPr>
      <w:r w:rsidRPr="00AF7BAE">
        <w:t>schvaluje</w:t>
      </w:r>
    </w:p>
    <w:p w14:paraId="40CD8FD3" w14:textId="77777777" w:rsidR="00F64D9E" w:rsidRPr="00D20B5D" w:rsidRDefault="00F64D9E" w:rsidP="00D20B5D">
      <w:pPr>
        <w:pStyle w:val="KUJKPolozka"/>
        <w:rPr>
          <w:b w:val="0"/>
        </w:rPr>
      </w:pPr>
      <w:r w:rsidRPr="00D20B5D">
        <w:rPr>
          <w:b w:val="0"/>
        </w:rPr>
        <w:t>poskytnutí individuální dotace a uzavř</w:t>
      </w:r>
      <w:r>
        <w:rPr>
          <w:b w:val="0"/>
        </w:rPr>
        <w:t>ení</w:t>
      </w:r>
      <w:r w:rsidRPr="00D20B5D">
        <w:rPr>
          <w:b w:val="0"/>
        </w:rPr>
        <w:t xml:space="preserve"> veřejnoprávní smlouvy o poskytnutí dotace dle vzorové smlouvy schválené usnesením zastupitelstva kraje č. 78/2019/ZK-20 ze dne 11. 4. 2019 s žadateli:</w:t>
      </w:r>
    </w:p>
    <w:p w14:paraId="29137ADA" w14:textId="77777777" w:rsidR="00F64D9E" w:rsidRPr="00D20B5D" w:rsidRDefault="00F64D9E" w:rsidP="00D20B5D">
      <w:pPr>
        <w:pStyle w:val="KUJKPolozka"/>
        <w:rPr>
          <w:b w:val="0"/>
        </w:rPr>
      </w:pPr>
      <w:r w:rsidRPr="00D20B5D">
        <w:rPr>
          <w:b w:val="0"/>
        </w:rPr>
        <w:t xml:space="preserve">1) </w:t>
      </w:r>
      <w:bookmarkStart w:id="2" w:name="_Hlk101796104"/>
      <w:r w:rsidRPr="00D20B5D">
        <w:rPr>
          <w:b w:val="0"/>
        </w:rPr>
        <w:t>Nadační fond na podporu fotbalové mládeže Jihočeského kraje</w:t>
      </w:r>
      <w:bookmarkEnd w:id="2"/>
      <w:r w:rsidRPr="00D20B5D">
        <w:rPr>
          <w:b w:val="0"/>
        </w:rPr>
        <w:t>, Skuherského 1478/14, 370 01 České Budějovice, IČO 02043572, v požadované výši 1 800 000 Kč na realizaci projektu „</w:t>
      </w:r>
      <w:bookmarkStart w:id="3" w:name="_Hlk101796116"/>
      <w:r w:rsidRPr="00D20B5D">
        <w:rPr>
          <w:b w:val="0"/>
        </w:rPr>
        <w:t>Podpora činnosti Regionální fotbalové akademie Jihočeského kraje</w:t>
      </w:r>
      <w:bookmarkEnd w:id="3"/>
      <w:r w:rsidRPr="00D20B5D">
        <w:rPr>
          <w:b w:val="0"/>
        </w:rPr>
        <w:t xml:space="preserve">“, termín dosažení účelu dotace 30. 6. 2023, </w:t>
      </w:r>
    </w:p>
    <w:p w14:paraId="6B5CD7EE" w14:textId="77777777" w:rsidR="00F64D9E" w:rsidRPr="00D20B5D" w:rsidRDefault="00F64D9E" w:rsidP="00D20B5D">
      <w:pPr>
        <w:pStyle w:val="KUJKPolozka"/>
        <w:rPr>
          <w:b w:val="0"/>
        </w:rPr>
      </w:pPr>
      <w:r w:rsidRPr="00D20B5D">
        <w:rPr>
          <w:b w:val="0"/>
        </w:rPr>
        <w:t xml:space="preserve">2) </w:t>
      </w:r>
      <w:bookmarkStart w:id="4" w:name="_Hlk101796141"/>
      <w:r w:rsidRPr="00D20B5D">
        <w:rPr>
          <w:b w:val="0"/>
        </w:rPr>
        <w:t>HC České Budějovice</w:t>
      </w:r>
      <w:bookmarkEnd w:id="4"/>
      <w:r w:rsidRPr="00D20B5D">
        <w:rPr>
          <w:b w:val="0"/>
        </w:rPr>
        <w:t>, z.s., F. A. Gerstnera 7/8, 370 01 České Budějovice, IČO 14499061, ve výši 4 000 000 Kč na realizaci projektu „Zajištění, provozování a rozvoj mládežnického klubu ledního hokeje – Akademie ČSLH“, termín dosažení účelu dotace 30. 4. 2023,</w:t>
      </w:r>
    </w:p>
    <w:p w14:paraId="63D4C463" w14:textId="77777777" w:rsidR="00F64D9E" w:rsidRPr="00D20B5D" w:rsidRDefault="00F64D9E" w:rsidP="00D20B5D">
      <w:pPr>
        <w:pStyle w:val="KUJKPolozka"/>
        <w:rPr>
          <w:b w:val="0"/>
        </w:rPr>
      </w:pPr>
      <w:r w:rsidRPr="00D20B5D">
        <w:rPr>
          <w:b w:val="0"/>
        </w:rPr>
        <w:t>3) SK Dynamo České Budějovice akademie, z.s., Střelecký ostrov 27/3, 370 01 České Budějovice, IČO 47234199, ve výši 3 000 000 Kč na realizaci projektu „Podpora výchovy talentované mládeže“, termín dosažení účelu dotace 6/2023;</w:t>
      </w:r>
    </w:p>
    <w:p w14:paraId="747EFEC6" w14:textId="77777777" w:rsidR="00F64D9E" w:rsidRDefault="00F64D9E" w:rsidP="00ED167C">
      <w:pPr>
        <w:pStyle w:val="KUJKdoplnek2"/>
        <w:numPr>
          <w:ilvl w:val="0"/>
          <w:numId w:val="0"/>
        </w:numPr>
        <w:ind w:left="360" w:hanging="360"/>
      </w:pPr>
      <w:r>
        <w:t xml:space="preserve">III.   </w:t>
      </w:r>
      <w:r w:rsidRPr="0021676C">
        <w:t>ukládá</w:t>
      </w:r>
    </w:p>
    <w:p w14:paraId="4700F8F3" w14:textId="77777777" w:rsidR="00F64D9E" w:rsidRDefault="00F64D9E" w:rsidP="00ED167C">
      <w:pPr>
        <w:pStyle w:val="KUJKnormal"/>
      </w:pPr>
      <w:r>
        <w:t>JUDr. Lukáši Glaserovi, řediteli krajského úřadu, zabezpečit veškeré úkony potřebné k realizaci části II. tohoto usnesení.</w:t>
      </w:r>
    </w:p>
    <w:p w14:paraId="0B5B6868" w14:textId="77777777" w:rsidR="00F64D9E" w:rsidRDefault="00F64D9E" w:rsidP="00ED167C">
      <w:pPr>
        <w:pStyle w:val="KUJKnormal"/>
      </w:pPr>
    </w:p>
    <w:p w14:paraId="4CC1275C" w14:textId="77777777" w:rsidR="00F64D9E" w:rsidRDefault="00F64D9E" w:rsidP="00ED167C">
      <w:pPr>
        <w:pStyle w:val="KUJKnormal"/>
      </w:pPr>
    </w:p>
    <w:p w14:paraId="290FDC80" w14:textId="77777777" w:rsidR="00F64D9E" w:rsidRDefault="00F64D9E" w:rsidP="00ED167C">
      <w:pPr>
        <w:pStyle w:val="KUJKmezeraDZ"/>
      </w:pPr>
      <w:bookmarkStart w:id="5" w:name="US_DuvodZprava"/>
      <w:bookmarkEnd w:id="5"/>
    </w:p>
    <w:p w14:paraId="608AD970" w14:textId="77777777" w:rsidR="00F64D9E" w:rsidRDefault="00F64D9E" w:rsidP="00ED167C">
      <w:pPr>
        <w:pStyle w:val="KUJKnadpisDZ"/>
      </w:pPr>
      <w:r>
        <w:t>DŮVODOVÁ ZPRÁVA</w:t>
      </w:r>
    </w:p>
    <w:p w14:paraId="49C48DB4" w14:textId="77777777" w:rsidR="00F64D9E" w:rsidRDefault="00F64D9E" w:rsidP="00ED167C">
      <w:pPr>
        <w:pStyle w:val="KUJKmezeraDZ"/>
      </w:pPr>
    </w:p>
    <w:p w14:paraId="147D2170" w14:textId="77777777" w:rsidR="00F64D9E" w:rsidRDefault="00F64D9E" w:rsidP="00CA0D7A">
      <w:pPr>
        <w:pStyle w:val="KUJKnormal"/>
      </w:pPr>
    </w:p>
    <w:p w14:paraId="1F788082" w14:textId="77777777" w:rsidR="00F64D9E" w:rsidRDefault="00F64D9E" w:rsidP="00CA0D7A">
      <w:pPr>
        <w:pStyle w:val="KUJKnormal"/>
      </w:pPr>
      <w:r>
        <w:t>Poskytování dotací nad 200 tis. Kč v jednotlivém případě fyzickým nebo právnickým osobám v kalendářním roce a poskytování dotací obcím z rozpočtu kraje (§ 36 zákona o krajích) jsou vyhrazeny zastupitelstvu kraje. Pro určení příslušnosti zastupitelstva se rozumí jednotlivým případem účel dotace a je rozhodující nikoli částka, která bude krajem přiznána, ale částka, která byla v žádosti požadována, přičemž se sčítají požadované částky na stejný účel v kalendářním roce (výklad Ministerstva financí – zprávy pro finanční orgány obcí a krajů č. 3/2015).</w:t>
      </w:r>
    </w:p>
    <w:p w14:paraId="6CE6C541" w14:textId="77777777" w:rsidR="00F64D9E" w:rsidRDefault="00F64D9E" w:rsidP="00CA0D7A">
      <w:pPr>
        <w:pStyle w:val="KUJKnormal"/>
      </w:pPr>
      <w:r>
        <w:lastRenderedPageBreak/>
        <w:t>Návrh je předkládán v souladu se směrnicí č. SM/107/ZK - Zásady Jihočeského kraje pro poskytování veřejné finanční podpory.</w:t>
      </w:r>
    </w:p>
    <w:p w14:paraId="6C2A3A22" w14:textId="77777777" w:rsidR="00F64D9E" w:rsidRDefault="00F64D9E" w:rsidP="00CA0D7A">
      <w:pPr>
        <w:pStyle w:val="KUJKnormal"/>
        <w:spacing w:before="120"/>
        <w:rPr>
          <w:rFonts w:cs="Arial"/>
          <w:szCs w:val="20"/>
        </w:rPr>
      </w:pPr>
      <w:r>
        <w:rPr>
          <w:rFonts w:cs="Arial"/>
          <w:szCs w:val="20"/>
        </w:rPr>
        <w:t>Níže uvedení žadatelé podali v souladu s ustanovením §10a odst. 3 zákona č. 250/2000 Sb., o rozpočtových pravidlech územních rozpočtů, ve znění pozdějších předpisů, žádosti o poskytnutí individuální dotace z rozpočtu Jihočeského kraje. Návrh je předkládán v souladu se směrnicí č. SM/107/ZK Zásady Jihočeského kraje pro poskytování veřejné finanční podpory</w:t>
      </w:r>
    </w:p>
    <w:p w14:paraId="2B051D5E" w14:textId="77777777" w:rsidR="00F64D9E" w:rsidRDefault="00F64D9E" w:rsidP="00CA0D7A">
      <w:pPr>
        <w:pStyle w:val="KUJKnormal"/>
        <w:spacing w:before="120"/>
        <w:rPr>
          <w:rFonts w:cs="Arial"/>
          <w:b/>
          <w:szCs w:val="20"/>
        </w:rPr>
      </w:pPr>
    </w:p>
    <w:p w14:paraId="7E447217" w14:textId="77777777" w:rsidR="00F64D9E" w:rsidRDefault="00F64D9E" w:rsidP="00CA0D7A">
      <w:pPr>
        <w:pStyle w:val="KUJKnormal"/>
        <w:spacing w:before="120"/>
        <w:rPr>
          <w:rFonts w:cs="Arial"/>
          <w:szCs w:val="20"/>
        </w:rPr>
      </w:pPr>
      <w:r>
        <w:rPr>
          <w:rFonts w:cs="Arial"/>
          <w:b/>
          <w:szCs w:val="20"/>
        </w:rPr>
        <w:t xml:space="preserve">Přehled </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8"/>
        <w:gridCol w:w="1556"/>
        <w:gridCol w:w="1926"/>
        <w:gridCol w:w="1418"/>
        <w:gridCol w:w="1411"/>
        <w:gridCol w:w="1277"/>
        <w:gridCol w:w="729"/>
      </w:tblGrid>
      <w:tr w:rsidR="00F64D9E" w14:paraId="762A3E22" w14:textId="77777777" w:rsidTr="00CA0D7A">
        <w:trPr>
          <w:trHeight w:val="423"/>
          <w:jc w:val="center"/>
        </w:trPr>
        <w:tc>
          <w:tcPr>
            <w:tcW w:w="577" w:type="dxa"/>
            <w:tcBorders>
              <w:top w:val="single" w:sz="4" w:space="0" w:color="auto"/>
              <w:left w:val="single" w:sz="4" w:space="0" w:color="auto"/>
              <w:bottom w:val="single" w:sz="4" w:space="0" w:color="auto"/>
              <w:right w:val="single" w:sz="4" w:space="0" w:color="auto"/>
            </w:tcBorders>
            <w:shd w:val="clear" w:color="auto" w:fill="C0C0C0"/>
          </w:tcPr>
          <w:p w14:paraId="22D9DF7B" w14:textId="77777777" w:rsidR="00F64D9E" w:rsidRDefault="00F64D9E">
            <w:pPr>
              <w:jc w:val="center"/>
              <w:rPr>
                <w:rFonts w:ascii="Arial" w:hAnsi="Arial" w:cs="Arial"/>
                <w:b/>
                <w:bCs/>
                <w:sz w:val="18"/>
                <w:szCs w:val="18"/>
              </w:rPr>
            </w:pPr>
            <w:bookmarkStart w:id="6" w:name="_Hlk87421122"/>
          </w:p>
          <w:p w14:paraId="1B5F46BB" w14:textId="77777777" w:rsidR="00F64D9E" w:rsidRDefault="00F64D9E">
            <w:pPr>
              <w:jc w:val="center"/>
              <w:rPr>
                <w:rFonts w:ascii="Arial" w:hAnsi="Arial" w:cs="Arial"/>
                <w:b/>
                <w:bCs/>
                <w:sz w:val="18"/>
                <w:szCs w:val="18"/>
              </w:rPr>
            </w:pPr>
            <w:r>
              <w:rPr>
                <w:rFonts w:ascii="Arial" w:hAnsi="Arial" w:cs="Arial"/>
                <w:b/>
                <w:bCs/>
                <w:sz w:val="18"/>
                <w:szCs w:val="18"/>
              </w:rPr>
              <w:t>Poř. č.</w:t>
            </w:r>
          </w:p>
        </w:tc>
        <w:tc>
          <w:tcPr>
            <w:tcW w:w="15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1292DA1" w14:textId="77777777" w:rsidR="00F64D9E" w:rsidRDefault="00F64D9E">
            <w:pPr>
              <w:jc w:val="center"/>
              <w:rPr>
                <w:rFonts w:ascii="Arial" w:hAnsi="Arial" w:cs="Arial"/>
                <w:b/>
                <w:bCs/>
                <w:sz w:val="18"/>
                <w:szCs w:val="18"/>
              </w:rPr>
            </w:pPr>
            <w:r>
              <w:rPr>
                <w:rFonts w:ascii="Arial" w:hAnsi="Arial" w:cs="Arial"/>
                <w:b/>
                <w:bCs/>
                <w:sz w:val="18"/>
                <w:szCs w:val="18"/>
              </w:rPr>
              <w:t>Žadatel</w:t>
            </w:r>
          </w:p>
        </w:tc>
        <w:tc>
          <w:tcPr>
            <w:tcW w:w="19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3C84E16" w14:textId="77777777" w:rsidR="00F64D9E" w:rsidRDefault="00F64D9E">
            <w:pPr>
              <w:jc w:val="center"/>
              <w:rPr>
                <w:rFonts w:ascii="Arial" w:hAnsi="Arial" w:cs="Arial"/>
                <w:b/>
                <w:bCs/>
                <w:sz w:val="18"/>
                <w:szCs w:val="18"/>
              </w:rPr>
            </w:pPr>
            <w:r>
              <w:rPr>
                <w:rFonts w:ascii="Arial" w:hAnsi="Arial" w:cs="Arial"/>
                <w:b/>
                <w:bCs/>
                <w:sz w:val="18"/>
                <w:szCs w:val="18"/>
              </w:rPr>
              <w:t>Akce / termín</w:t>
            </w:r>
          </w:p>
        </w:tc>
        <w:tc>
          <w:tcPr>
            <w:tcW w:w="141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668583E" w14:textId="77777777" w:rsidR="00F64D9E" w:rsidRDefault="00F64D9E">
            <w:pPr>
              <w:jc w:val="center"/>
              <w:rPr>
                <w:rFonts w:ascii="Arial" w:hAnsi="Arial" w:cs="Arial"/>
                <w:b/>
                <w:bCs/>
                <w:sz w:val="18"/>
                <w:szCs w:val="18"/>
              </w:rPr>
            </w:pPr>
            <w:r>
              <w:rPr>
                <w:rFonts w:ascii="Arial" w:hAnsi="Arial" w:cs="Arial"/>
                <w:b/>
                <w:sz w:val="18"/>
                <w:szCs w:val="18"/>
              </w:rPr>
              <w:t>Celkové náklady v Kč</w:t>
            </w:r>
          </w:p>
        </w:tc>
        <w:tc>
          <w:tcPr>
            <w:tcW w:w="141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C0E097A" w14:textId="77777777" w:rsidR="00F64D9E" w:rsidRDefault="00F64D9E">
            <w:pPr>
              <w:jc w:val="center"/>
              <w:rPr>
                <w:rFonts w:ascii="Arial" w:hAnsi="Arial" w:cs="Arial"/>
                <w:b/>
                <w:bCs/>
                <w:sz w:val="18"/>
                <w:szCs w:val="18"/>
              </w:rPr>
            </w:pPr>
            <w:r>
              <w:rPr>
                <w:rFonts w:ascii="Arial" w:hAnsi="Arial" w:cs="Arial"/>
                <w:b/>
                <w:sz w:val="18"/>
                <w:szCs w:val="18"/>
              </w:rPr>
              <w:t>Žádost ve výši v Kč</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8E8E0B" w14:textId="77777777" w:rsidR="00F64D9E" w:rsidRDefault="00F64D9E">
            <w:pPr>
              <w:jc w:val="center"/>
              <w:rPr>
                <w:rFonts w:ascii="Arial" w:hAnsi="Arial" w:cs="Arial"/>
                <w:b/>
                <w:bCs/>
                <w:sz w:val="18"/>
                <w:szCs w:val="18"/>
              </w:rPr>
            </w:pPr>
            <w:r>
              <w:rPr>
                <w:rFonts w:ascii="Arial" w:hAnsi="Arial" w:cs="Arial"/>
                <w:b/>
                <w:bCs/>
                <w:sz w:val="18"/>
                <w:szCs w:val="18"/>
              </w:rPr>
              <w:t>Návrh dotace v Kč</w:t>
            </w:r>
          </w:p>
        </w:tc>
        <w:tc>
          <w:tcPr>
            <w:tcW w:w="72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4EC3E9A" w14:textId="77777777" w:rsidR="00F64D9E" w:rsidRDefault="00F64D9E">
            <w:pPr>
              <w:jc w:val="center"/>
              <w:rPr>
                <w:rFonts w:ascii="Arial" w:hAnsi="Arial" w:cs="Arial"/>
                <w:b/>
                <w:bCs/>
                <w:sz w:val="18"/>
                <w:szCs w:val="18"/>
              </w:rPr>
            </w:pPr>
            <w:r>
              <w:rPr>
                <w:rFonts w:ascii="Arial" w:hAnsi="Arial" w:cs="Arial"/>
                <w:b/>
                <w:sz w:val="18"/>
                <w:szCs w:val="18"/>
              </w:rPr>
              <w:t>Pravomoc</w:t>
            </w:r>
          </w:p>
        </w:tc>
      </w:tr>
      <w:tr w:rsidR="00F64D9E" w14:paraId="7DF34719" w14:textId="77777777" w:rsidTr="00CA0D7A">
        <w:trPr>
          <w:trHeight w:val="887"/>
          <w:jc w:val="center"/>
        </w:trPr>
        <w:tc>
          <w:tcPr>
            <w:tcW w:w="577" w:type="dxa"/>
            <w:tcBorders>
              <w:top w:val="single" w:sz="4" w:space="0" w:color="auto"/>
              <w:left w:val="single" w:sz="4" w:space="0" w:color="auto"/>
              <w:bottom w:val="single" w:sz="4" w:space="0" w:color="auto"/>
              <w:right w:val="single" w:sz="4" w:space="0" w:color="auto"/>
            </w:tcBorders>
            <w:hideMark/>
          </w:tcPr>
          <w:p w14:paraId="4D9E944A" w14:textId="77777777" w:rsidR="00F64D9E" w:rsidRDefault="00F64D9E">
            <w:pPr>
              <w:jc w:val="center"/>
              <w:rPr>
                <w:rFonts w:ascii="Arial" w:hAnsi="Arial" w:cs="Arial"/>
                <w:sz w:val="18"/>
                <w:szCs w:val="18"/>
              </w:rPr>
            </w:pPr>
            <w:r>
              <w:rPr>
                <w:rFonts w:ascii="Arial" w:hAnsi="Arial" w:cs="Arial"/>
                <w:sz w:val="18"/>
                <w:szCs w:val="18"/>
              </w:rPr>
              <w:t>1.</w:t>
            </w:r>
          </w:p>
        </w:tc>
        <w:tc>
          <w:tcPr>
            <w:tcW w:w="1555" w:type="dxa"/>
            <w:tcBorders>
              <w:top w:val="single" w:sz="4" w:space="0" w:color="auto"/>
              <w:left w:val="single" w:sz="4" w:space="0" w:color="auto"/>
              <w:bottom w:val="single" w:sz="4" w:space="0" w:color="auto"/>
              <w:right w:val="single" w:sz="4" w:space="0" w:color="auto"/>
            </w:tcBorders>
            <w:hideMark/>
          </w:tcPr>
          <w:p w14:paraId="57ABB120" w14:textId="77777777" w:rsidR="00F64D9E" w:rsidRDefault="00F64D9E">
            <w:pPr>
              <w:rPr>
                <w:rFonts w:ascii="Arial" w:hAnsi="Arial" w:cs="Arial"/>
                <w:sz w:val="18"/>
                <w:szCs w:val="18"/>
              </w:rPr>
            </w:pPr>
            <w:r>
              <w:rPr>
                <w:rFonts w:ascii="Arial" w:hAnsi="Arial" w:cs="Arial"/>
                <w:sz w:val="18"/>
                <w:szCs w:val="18"/>
              </w:rPr>
              <w:t>Nadační fond na podporu fotbalové mládeže Jihočeského kraje</w:t>
            </w:r>
          </w:p>
        </w:tc>
        <w:tc>
          <w:tcPr>
            <w:tcW w:w="1925" w:type="dxa"/>
            <w:tcBorders>
              <w:top w:val="single" w:sz="4" w:space="0" w:color="auto"/>
              <w:left w:val="single" w:sz="4" w:space="0" w:color="auto"/>
              <w:bottom w:val="single" w:sz="4" w:space="0" w:color="auto"/>
              <w:right w:val="single" w:sz="4" w:space="0" w:color="auto"/>
            </w:tcBorders>
            <w:hideMark/>
          </w:tcPr>
          <w:p w14:paraId="70B6F515" w14:textId="77777777" w:rsidR="00F64D9E" w:rsidRDefault="00F64D9E">
            <w:pPr>
              <w:rPr>
                <w:rFonts w:ascii="Arial" w:hAnsi="Arial" w:cs="Arial"/>
                <w:sz w:val="18"/>
                <w:szCs w:val="18"/>
              </w:rPr>
            </w:pPr>
            <w:r>
              <w:rPr>
                <w:rFonts w:ascii="Arial" w:hAnsi="Arial" w:cs="Arial"/>
                <w:sz w:val="20"/>
                <w:szCs w:val="20"/>
              </w:rPr>
              <w:t>Podpora činnosti Regionální fotbalové akademie Jihočeského kraje</w:t>
            </w:r>
            <w:r>
              <w:rPr>
                <w:rFonts w:ascii="Arial" w:hAnsi="Arial" w:cs="Arial"/>
                <w:sz w:val="18"/>
                <w:szCs w:val="18"/>
              </w:rPr>
              <w:t xml:space="preserve"> / termín realizace 1. 7. 2022 – 30. 6. 2023</w:t>
            </w:r>
          </w:p>
        </w:tc>
        <w:tc>
          <w:tcPr>
            <w:tcW w:w="1417" w:type="dxa"/>
            <w:tcBorders>
              <w:top w:val="single" w:sz="4" w:space="0" w:color="auto"/>
              <w:left w:val="single" w:sz="4" w:space="0" w:color="auto"/>
              <w:bottom w:val="single" w:sz="4" w:space="0" w:color="auto"/>
              <w:right w:val="single" w:sz="4" w:space="0" w:color="auto"/>
            </w:tcBorders>
            <w:hideMark/>
          </w:tcPr>
          <w:p w14:paraId="35E52C60" w14:textId="77777777" w:rsidR="00F64D9E" w:rsidRDefault="00F64D9E">
            <w:pPr>
              <w:jc w:val="center"/>
              <w:rPr>
                <w:rFonts w:ascii="Arial" w:hAnsi="Arial" w:cs="Arial"/>
                <w:sz w:val="18"/>
                <w:szCs w:val="18"/>
              </w:rPr>
            </w:pPr>
            <w:r>
              <w:rPr>
                <w:rFonts w:ascii="Arial" w:hAnsi="Arial" w:cs="Arial"/>
                <w:sz w:val="18"/>
                <w:szCs w:val="18"/>
              </w:rPr>
              <w:t>7 800 000,00</w:t>
            </w:r>
          </w:p>
        </w:tc>
        <w:tc>
          <w:tcPr>
            <w:tcW w:w="1410" w:type="dxa"/>
            <w:tcBorders>
              <w:top w:val="single" w:sz="4" w:space="0" w:color="auto"/>
              <w:left w:val="single" w:sz="4" w:space="0" w:color="auto"/>
              <w:bottom w:val="single" w:sz="4" w:space="0" w:color="auto"/>
              <w:right w:val="single" w:sz="4" w:space="0" w:color="auto"/>
            </w:tcBorders>
            <w:hideMark/>
          </w:tcPr>
          <w:p w14:paraId="33E4418E" w14:textId="77777777" w:rsidR="00F64D9E" w:rsidRDefault="00F64D9E">
            <w:pPr>
              <w:jc w:val="center"/>
              <w:rPr>
                <w:rFonts w:ascii="Arial" w:hAnsi="Arial" w:cs="Arial"/>
                <w:sz w:val="18"/>
                <w:szCs w:val="18"/>
              </w:rPr>
            </w:pPr>
            <w:r>
              <w:rPr>
                <w:rFonts w:ascii="Arial" w:hAnsi="Arial" w:cs="Arial"/>
                <w:sz w:val="18"/>
                <w:szCs w:val="18"/>
              </w:rPr>
              <w:t>1 800 000,00</w:t>
            </w:r>
          </w:p>
        </w:tc>
        <w:tc>
          <w:tcPr>
            <w:tcW w:w="1276" w:type="dxa"/>
            <w:tcBorders>
              <w:top w:val="single" w:sz="4" w:space="0" w:color="auto"/>
              <w:left w:val="single" w:sz="4" w:space="0" w:color="auto"/>
              <w:bottom w:val="single" w:sz="4" w:space="0" w:color="auto"/>
              <w:right w:val="single" w:sz="4" w:space="0" w:color="auto"/>
            </w:tcBorders>
            <w:hideMark/>
          </w:tcPr>
          <w:p w14:paraId="56B3C6E4" w14:textId="77777777" w:rsidR="00F64D9E" w:rsidRDefault="00F64D9E">
            <w:pPr>
              <w:jc w:val="center"/>
              <w:rPr>
                <w:rFonts w:ascii="Arial" w:hAnsi="Arial" w:cs="Arial"/>
                <w:b/>
                <w:sz w:val="18"/>
                <w:szCs w:val="18"/>
              </w:rPr>
            </w:pPr>
            <w:r>
              <w:rPr>
                <w:rFonts w:ascii="Arial" w:hAnsi="Arial" w:cs="Arial"/>
                <w:b/>
                <w:sz w:val="18"/>
                <w:szCs w:val="18"/>
              </w:rPr>
              <w:t>1 800 000,00</w:t>
            </w:r>
          </w:p>
        </w:tc>
        <w:tc>
          <w:tcPr>
            <w:tcW w:w="729" w:type="dxa"/>
            <w:tcBorders>
              <w:top w:val="single" w:sz="4" w:space="0" w:color="auto"/>
              <w:left w:val="single" w:sz="4" w:space="0" w:color="auto"/>
              <w:bottom w:val="single" w:sz="4" w:space="0" w:color="auto"/>
              <w:right w:val="single" w:sz="4" w:space="0" w:color="auto"/>
            </w:tcBorders>
            <w:hideMark/>
          </w:tcPr>
          <w:p w14:paraId="49E1FEA8" w14:textId="77777777" w:rsidR="00F64D9E" w:rsidRDefault="00F64D9E">
            <w:pPr>
              <w:jc w:val="center"/>
              <w:rPr>
                <w:rFonts w:ascii="Arial" w:hAnsi="Arial" w:cs="Arial"/>
                <w:sz w:val="18"/>
                <w:szCs w:val="18"/>
              </w:rPr>
            </w:pPr>
            <w:r>
              <w:rPr>
                <w:rFonts w:ascii="Arial" w:hAnsi="Arial" w:cs="Arial"/>
                <w:sz w:val="18"/>
                <w:szCs w:val="18"/>
              </w:rPr>
              <w:t>ZK</w:t>
            </w:r>
          </w:p>
        </w:tc>
      </w:tr>
      <w:tr w:rsidR="00F64D9E" w14:paraId="16FB294D" w14:textId="77777777" w:rsidTr="00CA0D7A">
        <w:trPr>
          <w:trHeight w:val="887"/>
          <w:jc w:val="center"/>
        </w:trPr>
        <w:tc>
          <w:tcPr>
            <w:tcW w:w="577" w:type="dxa"/>
            <w:tcBorders>
              <w:top w:val="single" w:sz="4" w:space="0" w:color="auto"/>
              <w:left w:val="single" w:sz="4" w:space="0" w:color="auto"/>
              <w:bottom w:val="single" w:sz="4" w:space="0" w:color="auto"/>
              <w:right w:val="single" w:sz="4" w:space="0" w:color="auto"/>
            </w:tcBorders>
            <w:hideMark/>
          </w:tcPr>
          <w:p w14:paraId="78FB82A3" w14:textId="77777777" w:rsidR="00F64D9E" w:rsidRDefault="00F64D9E">
            <w:pPr>
              <w:jc w:val="center"/>
              <w:rPr>
                <w:rFonts w:ascii="Arial" w:hAnsi="Arial" w:cs="Arial"/>
                <w:sz w:val="18"/>
                <w:szCs w:val="18"/>
              </w:rPr>
            </w:pPr>
            <w:r>
              <w:rPr>
                <w:rFonts w:ascii="Arial" w:hAnsi="Arial" w:cs="Arial"/>
                <w:sz w:val="18"/>
                <w:szCs w:val="18"/>
              </w:rPr>
              <w:t>2.</w:t>
            </w:r>
          </w:p>
        </w:tc>
        <w:tc>
          <w:tcPr>
            <w:tcW w:w="1555" w:type="dxa"/>
            <w:tcBorders>
              <w:top w:val="single" w:sz="4" w:space="0" w:color="auto"/>
              <w:left w:val="single" w:sz="4" w:space="0" w:color="auto"/>
              <w:bottom w:val="single" w:sz="4" w:space="0" w:color="auto"/>
              <w:right w:val="single" w:sz="4" w:space="0" w:color="auto"/>
            </w:tcBorders>
            <w:hideMark/>
          </w:tcPr>
          <w:p w14:paraId="63CFB175" w14:textId="77777777" w:rsidR="00F64D9E" w:rsidRDefault="00F64D9E">
            <w:pPr>
              <w:rPr>
                <w:rFonts w:ascii="Arial" w:hAnsi="Arial" w:cs="Arial"/>
                <w:sz w:val="18"/>
                <w:szCs w:val="18"/>
              </w:rPr>
            </w:pPr>
            <w:r>
              <w:rPr>
                <w:rFonts w:ascii="Arial" w:hAnsi="Arial" w:cs="Arial"/>
                <w:sz w:val="18"/>
                <w:szCs w:val="18"/>
              </w:rPr>
              <w:t>HC České Budějovice, z.s.</w:t>
            </w:r>
          </w:p>
        </w:tc>
        <w:tc>
          <w:tcPr>
            <w:tcW w:w="1925" w:type="dxa"/>
            <w:tcBorders>
              <w:top w:val="single" w:sz="4" w:space="0" w:color="auto"/>
              <w:left w:val="single" w:sz="4" w:space="0" w:color="auto"/>
              <w:bottom w:val="single" w:sz="4" w:space="0" w:color="auto"/>
              <w:right w:val="single" w:sz="4" w:space="0" w:color="auto"/>
            </w:tcBorders>
            <w:hideMark/>
          </w:tcPr>
          <w:p w14:paraId="31D7B44A" w14:textId="77777777" w:rsidR="00F64D9E" w:rsidRDefault="00F64D9E">
            <w:pPr>
              <w:rPr>
                <w:rFonts w:ascii="Arial" w:hAnsi="Arial" w:cs="Arial"/>
                <w:sz w:val="18"/>
                <w:szCs w:val="18"/>
              </w:rPr>
            </w:pPr>
            <w:bookmarkStart w:id="7" w:name="_Hlk101796153"/>
            <w:r>
              <w:rPr>
                <w:rFonts w:ascii="Arial" w:hAnsi="Arial" w:cs="Arial"/>
                <w:sz w:val="18"/>
                <w:szCs w:val="18"/>
              </w:rPr>
              <w:t xml:space="preserve">Zajištění, provozování a rozvoj mládežnického klubu ledního hokeje – Akademie ČSLH </w:t>
            </w:r>
            <w:bookmarkEnd w:id="7"/>
            <w:r>
              <w:rPr>
                <w:rFonts w:ascii="Arial" w:hAnsi="Arial" w:cs="Arial"/>
                <w:sz w:val="18"/>
                <w:szCs w:val="18"/>
              </w:rPr>
              <w:t xml:space="preserve">/ </w:t>
            </w:r>
            <w:bookmarkStart w:id="8" w:name="_Hlk101798061"/>
            <w:r>
              <w:rPr>
                <w:rFonts w:ascii="Arial" w:hAnsi="Arial" w:cs="Arial"/>
                <w:sz w:val="18"/>
                <w:szCs w:val="18"/>
              </w:rPr>
              <w:t>termín realizace 1. 5. 2022 – 30. 4. 2023</w:t>
            </w:r>
            <w:bookmarkEnd w:id="8"/>
          </w:p>
        </w:tc>
        <w:tc>
          <w:tcPr>
            <w:tcW w:w="1417" w:type="dxa"/>
            <w:tcBorders>
              <w:top w:val="single" w:sz="4" w:space="0" w:color="auto"/>
              <w:left w:val="single" w:sz="4" w:space="0" w:color="auto"/>
              <w:bottom w:val="single" w:sz="4" w:space="0" w:color="auto"/>
              <w:right w:val="single" w:sz="4" w:space="0" w:color="auto"/>
            </w:tcBorders>
            <w:hideMark/>
          </w:tcPr>
          <w:p w14:paraId="3B2C4C1B" w14:textId="77777777" w:rsidR="00F64D9E" w:rsidRDefault="00F64D9E">
            <w:pPr>
              <w:jc w:val="center"/>
              <w:rPr>
                <w:rFonts w:ascii="Arial" w:hAnsi="Arial" w:cs="Arial"/>
                <w:sz w:val="18"/>
                <w:szCs w:val="18"/>
              </w:rPr>
            </w:pPr>
            <w:r>
              <w:rPr>
                <w:rFonts w:ascii="Arial" w:hAnsi="Arial" w:cs="Arial"/>
                <w:sz w:val="18"/>
                <w:szCs w:val="18"/>
              </w:rPr>
              <w:t>26 860 000,00</w:t>
            </w:r>
          </w:p>
        </w:tc>
        <w:tc>
          <w:tcPr>
            <w:tcW w:w="1410" w:type="dxa"/>
            <w:tcBorders>
              <w:top w:val="single" w:sz="4" w:space="0" w:color="auto"/>
              <w:left w:val="single" w:sz="4" w:space="0" w:color="auto"/>
              <w:bottom w:val="single" w:sz="4" w:space="0" w:color="auto"/>
              <w:right w:val="single" w:sz="4" w:space="0" w:color="auto"/>
            </w:tcBorders>
            <w:hideMark/>
          </w:tcPr>
          <w:p w14:paraId="2D707DC1" w14:textId="77777777" w:rsidR="00F64D9E" w:rsidRDefault="00F64D9E">
            <w:pPr>
              <w:jc w:val="center"/>
              <w:rPr>
                <w:rFonts w:ascii="Arial" w:hAnsi="Arial" w:cs="Arial"/>
                <w:sz w:val="18"/>
                <w:szCs w:val="18"/>
              </w:rPr>
            </w:pPr>
            <w:r>
              <w:rPr>
                <w:rFonts w:ascii="Arial" w:hAnsi="Arial" w:cs="Arial"/>
                <w:sz w:val="18"/>
                <w:szCs w:val="18"/>
              </w:rPr>
              <w:t>6 000 000,00</w:t>
            </w:r>
          </w:p>
        </w:tc>
        <w:tc>
          <w:tcPr>
            <w:tcW w:w="1276" w:type="dxa"/>
            <w:tcBorders>
              <w:top w:val="single" w:sz="4" w:space="0" w:color="auto"/>
              <w:left w:val="single" w:sz="4" w:space="0" w:color="auto"/>
              <w:bottom w:val="single" w:sz="4" w:space="0" w:color="auto"/>
              <w:right w:val="single" w:sz="4" w:space="0" w:color="auto"/>
            </w:tcBorders>
            <w:hideMark/>
          </w:tcPr>
          <w:p w14:paraId="4F9515B3" w14:textId="77777777" w:rsidR="00F64D9E" w:rsidRDefault="00F64D9E">
            <w:pPr>
              <w:jc w:val="center"/>
              <w:rPr>
                <w:rFonts w:ascii="Arial" w:hAnsi="Arial" w:cs="Arial"/>
                <w:b/>
                <w:sz w:val="18"/>
                <w:szCs w:val="18"/>
              </w:rPr>
            </w:pPr>
            <w:r>
              <w:rPr>
                <w:rFonts w:ascii="Arial" w:hAnsi="Arial" w:cs="Arial"/>
                <w:b/>
                <w:sz w:val="18"/>
                <w:szCs w:val="18"/>
              </w:rPr>
              <w:t>4 000 000,00</w:t>
            </w:r>
          </w:p>
        </w:tc>
        <w:tc>
          <w:tcPr>
            <w:tcW w:w="729" w:type="dxa"/>
            <w:tcBorders>
              <w:top w:val="single" w:sz="4" w:space="0" w:color="auto"/>
              <w:left w:val="single" w:sz="4" w:space="0" w:color="auto"/>
              <w:bottom w:val="single" w:sz="4" w:space="0" w:color="auto"/>
              <w:right w:val="single" w:sz="4" w:space="0" w:color="auto"/>
            </w:tcBorders>
            <w:hideMark/>
          </w:tcPr>
          <w:p w14:paraId="256E63E6" w14:textId="77777777" w:rsidR="00F64D9E" w:rsidRDefault="00F64D9E">
            <w:pPr>
              <w:jc w:val="center"/>
              <w:rPr>
                <w:rFonts w:ascii="Arial" w:hAnsi="Arial" w:cs="Arial"/>
                <w:sz w:val="18"/>
                <w:szCs w:val="18"/>
              </w:rPr>
            </w:pPr>
            <w:r>
              <w:rPr>
                <w:rFonts w:ascii="Arial" w:hAnsi="Arial" w:cs="Arial"/>
                <w:sz w:val="18"/>
                <w:szCs w:val="18"/>
              </w:rPr>
              <w:t>ZK</w:t>
            </w:r>
          </w:p>
        </w:tc>
      </w:tr>
      <w:tr w:rsidR="00F64D9E" w14:paraId="78CA48F3" w14:textId="77777777" w:rsidTr="00CA0D7A">
        <w:trPr>
          <w:trHeight w:val="887"/>
          <w:jc w:val="center"/>
        </w:trPr>
        <w:tc>
          <w:tcPr>
            <w:tcW w:w="577" w:type="dxa"/>
            <w:tcBorders>
              <w:top w:val="single" w:sz="4" w:space="0" w:color="auto"/>
              <w:left w:val="single" w:sz="4" w:space="0" w:color="auto"/>
              <w:bottom w:val="single" w:sz="4" w:space="0" w:color="auto"/>
              <w:right w:val="single" w:sz="4" w:space="0" w:color="auto"/>
            </w:tcBorders>
            <w:hideMark/>
          </w:tcPr>
          <w:p w14:paraId="3C6C3209" w14:textId="77777777" w:rsidR="00F64D9E" w:rsidRDefault="00F64D9E">
            <w:pPr>
              <w:jc w:val="center"/>
              <w:rPr>
                <w:rFonts w:ascii="Arial" w:hAnsi="Arial" w:cs="Arial"/>
                <w:sz w:val="18"/>
                <w:szCs w:val="18"/>
              </w:rPr>
            </w:pPr>
            <w:r>
              <w:rPr>
                <w:rFonts w:ascii="Arial" w:hAnsi="Arial" w:cs="Arial"/>
                <w:sz w:val="18"/>
                <w:szCs w:val="18"/>
              </w:rPr>
              <w:t>3.</w:t>
            </w:r>
          </w:p>
        </w:tc>
        <w:tc>
          <w:tcPr>
            <w:tcW w:w="1555" w:type="dxa"/>
            <w:tcBorders>
              <w:top w:val="single" w:sz="4" w:space="0" w:color="auto"/>
              <w:left w:val="single" w:sz="4" w:space="0" w:color="auto"/>
              <w:bottom w:val="single" w:sz="4" w:space="0" w:color="auto"/>
              <w:right w:val="single" w:sz="4" w:space="0" w:color="auto"/>
            </w:tcBorders>
            <w:hideMark/>
          </w:tcPr>
          <w:p w14:paraId="1DC84C8D" w14:textId="77777777" w:rsidR="00F64D9E" w:rsidRDefault="00F64D9E">
            <w:pPr>
              <w:rPr>
                <w:rFonts w:ascii="Arial" w:hAnsi="Arial" w:cs="Arial"/>
                <w:sz w:val="18"/>
                <w:szCs w:val="18"/>
              </w:rPr>
            </w:pPr>
            <w:bookmarkStart w:id="9" w:name="_Hlk101796172"/>
            <w:r>
              <w:rPr>
                <w:rFonts w:ascii="Arial" w:hAnsi="Arial" w:cs="Arial"/>
                <w:sz w:val="18"/>
                <w:szCs w:val="18"/>
              </w:rPr>
              <w:t>SK Dynamo České Budějovice akademie</w:t>
            </w:r>
            <w:bookmarkEnd w:id="9"/>
            <w:r>
              <w:rPr>
                <w:rFonts w:ascii="Arial" w:hAnsi="Arial" w:cs="Arial"/>
                <w:sz w:val="18"/>
                <w:szCs w:val="18"/>
              </w:rPr>
              <w:t>, z.s.</w:t>
            </w:r>
          </w:p>
        </w:tc>
        <w:tc>
          <w:tcPr>
            <w:tcW w:w="1925" w:type="dxa"/>
            <w:tcBorders>
              <w:top w:val="single" w:sz="4" w:space="0" w:color="auto"/>
              <w:left w:val="single" w:sz="4" w:space="0" w:color="auto"/>
              <w:bottom w:val="single" w:sz="4" w:space="0" w:color="auto"/>
              <w:right w:val="single" w:sz="4" w:space="0" w:color="auto"/>
            </w:tcBorders>
            <w:hideMark/>
          </w:tcPr>
          <w:p w14:paraId="282D896D" w14:textId="77777777" w:rsidR="00F64D9E" w:rsidRDefault="00F64D9E">
            <w:pPr>
              <w:rPr>
                <w:rFonts w:ascii="Arial" w:hAnsi="Arial" w:cs="Arial"/>
                <w:sz w:val="18"/>
                <w:szCs w:val="18"/>
              </w:rPr>
            </w:pPr>
            <w:bookmarkStart w:id="10" w:name="_Hlk101796183"/>
            <w:r>
              <w:rPr>
                <w:rFonts w:ascii="Arial" w:hAnsi="Arial" w:cs="Arial"/>
                <w:sz w:val="18"/>
                <w:szCs w:val="18"/>
              </w:rPr>
              <w:t xml:space="preserve">Podpora výchovy talentované mládeže </w:t>
            </w:r>
            <w:bookmarkEnd w:id="10"/>
            <w:r>
              <w:rPr>
                <w:rFonts w:ascii="Arial" w:hAnsi="Arial" w:cs="Arial"/>
                <w:sz w:val="18"/>
                <w:szCs w:val="18"/>
              </w:rPr>
              <w:t>/ termín realizace 1. 7. 2022 – 30. 6. 2023</w:t>
            </w:r>
          </w:p>
        </w:tc>
        <w:tc>
          <w:tcPr>
            <w:tcW w:w="1417" w:type="dxa"/>
            <w:tcBorders>
              <w:top w:val="single" w:sz="4" w:space="0" w:color="auto"/>
              <w:left w:val="single" w:sz="4" w:space="0" w:color="auto"/>
              <w:bottom w:val="single" w:sz="4" w:space="0" w:color="auto"/>
              <w:right w:val="single" w:sz="4" w:space="0" w:color="auto"/>
            </w:tcBorders>
            <w:hideMark/>
          </w:tcPr>
          <w:p w14:paraId="75FDEA05" w14:textId="77777777" w:rsidR="00F64D9E" w:rsidRDefault="00F64D9E">
            <w:pPr>
              <w:jc w:val="center"/>
              <w:rPr>
                <w:rFonts w:ascii="Arial" w:hAnsi="Arial" w:cs="Arial"/>
                <w:sz w:val="18"/>
                <w:szCs w:val="18"/>
              </w:rPr>
            </w:pPr>
            <w:r>
              <w:rPr>
                <w:rFonts w:ascii="Arial" w:hAnsi="Arial" w:cs="Arial"/>
                <w:sz w:val="18"/>
                <w:szCs w:val="18"/>
              </w:rPr>
              <w:t>5 000 000,00</w:t>
            </w:r>
          </w:p>
        </w:tc>
        <w:tc>
          <w:tcPr>
            <w:tcW w:w="1410" w:type="dxa"/>
            <w:tcBorders>
              <w:top w:val="single" w:sz="4" w:space="0" w:color="auto"/>
              <w:left w:val="single" w:sz="4" w:space="0" w:color="auto"/>
              <w:bottom w:val="single" w:sz="4" w:space="0" w:color="auto"/>
              <w:right w:val="single" w:sz="4" w:space="0" w:color="auto"/>
            </w:tcBorders>
            <w:hideMark/>
          </w:tcPr>
          <w:p w14:paraId="2907B056" w14:textId="77777777" w:rsidR="00F64D9E" w:rsidRDefault="00F64D9E">
            <w:pPr>
              <w:jc w:val="center"/>
              <w:rPr>
                <w:rFonts w:ascii="Arial" w:hAnsi="Arial" w:cs="Arial"/>
                <w:sz w:val="18"/>
                <w:szCs w:val="18"/>
              </w:rPr>
            </w:pPr>
            <w:r>
              <w:rPr>
                <w:rFonts w:ascii="Arial" w:hAnsi="Arial" w:cs="Arial"/>
                <w:sz w:val="18"/>
                <w:szCs w:val="18"/>
              </w:rPr>
              <w:t>4 000 000,00</w:t>
            </w:r>
          </w:p>
        </w:tc>
        <w:tc>
          <w:tcPr>
            <w:tcW w:w="1276" w:type="dxa"/>
            <w:tcBorders>
              <w:top w:val="single" w:sz="4" w:space="0" w:color="auto"/>
              <w:left w:val="single" w:sz="4" w:space="0" w:color="auto"/>
              <w:bottom w:val="single" w:sz="4" w:space="0" w:color="auto"/>
              <w:right w:val="single" w:sz="4" w:space="0" w:color="auto"/>
            </w:tcBorders>
          </w:tcPr>
          <w:p w14:paraId="2704AA16" w14:textId="77777777" w:rsidR="00F64D9E" w:rsidRDefault="00F64D9E">
            <w:pPr>
              <w:jc w:val="center"/>
              <w:rPr>
                <w:rFonts w:ascii="Arial" w:hAnsi="Arial" w:cs="Arial"/>
                <w:b/>
                <w:sz w:val="18"/>
                <w:szCs w:val="18"/>
              </w:rPr>
            </w:pPr>
            <w:r>
              <w:rPr>
                <w:rFonts w:ascii="Arial" w:hAnsi="Arial" w:cs="Arial"/>
                <w:b/>
                <w:sz w:val="18"/>
                <w:szCs w:val="18"/>
              </w:rPr>
              <w:t>3 000 000,00</w:t>
            </w:r>
          </w:p>
          <w:p w14:paraId="78FDD578" w14:textId="77777777" w:rsidR="00F64D9E" w:rsidRDefault="00F64D9E">
            <w:pPr>
              <w:jc w:val="center"/>
              <w:rPr>
                <w:rFonts w:ascii="Arial" w:hAnsi="Arial" w:cs="Arial"/>
                <w:b/>
                <w:sz w:val="18"/>
                <w:szCs w:val="18"/>
              </w:rPr>
            </w:pPr>
          </w:p>
          <w:p w14:paraId="3CF367BC" w14:textId="77777777" w:rsidR="00F64D9E" w:rsidRDefault="00F64D9E">
            <w:pPr>
              <w:jc w:val="center"/>
              <w:rPr>
                <w:rFonts w:ascii="Arial" w:hAnsi="Arial" w:cs="Arial"/>
                <w:sz w:val="18"/>
                <w:szCs w:val="18"/>
              </w:rPr>
            </w:pPr>
          </w:p>
        </w:tc>
        <w:tc>
          <w:tcPr>
            <w:tcW w:w="729" w:type="dxa"/>
            <w:tcBorders>
              <w:top w:val="single" w:sz="4" w:space="0" w:color="auto"/>
              <w:left w:val="single" w:sz="4" w:space="0" w:color="auto"/>
              <w:bottom w:val="single" w:sz="4" w:space="0" w:color="auto"/>
              <w:right w:val="single" w:sz="4" w:space="0" w:color="auto"/>
            </w:tcBorders>
            <w:hideMark/>
          </w:tcPr>
          <w:p w14:paraId="60DF7CF9" w14:textId="77777777" w:rsidR="00F64D9E" w:rsidRDefault="00F64D9E">
            <w:pPr>
              <w:jc w:val="center"/>
              <w:rPr>
                <w:rFonts w:ascii="Arial" w:hAnsi="Arial" w:cs="Arial"/>
                <w:sz w:val="18"/>
                <w:szCs w:val="18"/>
              </w:rPr>
            </w:pPr>
            <w:r>
              <w:rPr>
                <w:rFonts w:ascii="Arial" w:hAnsi="Arial" w:cs="Arial"/>
                <w:sz w:val="18"/>
                <w:szCs w:val="18"/>
              </w:rPr>
              <w:t>ZK</w:t>
            </w:r>
          </w:p>
        </w:tc>
      </w:tr>
      <w:tr w:rsidR="00F64D9E" w14:paraId="52DB6D45" w14:textId="77777777" w:rsidTr="00CA0D7A">
        <w:trPr>
          <w:gridAfter w:val="1"/>
          <w:wAfter w:w="729" w:type="dxa"/>
          <w:trHeight w:val="417"/>
          <w:jc w:val="center"/>
        </w:trPr>
        <w:tc>
          <w:tcPr>
            <w:tcW w:w="4057" w:type="dxa"/>
            <w:gridSpan w:val="3"/>
            <w:tcBorders>
              <w:top w:val="single" w:sz="4" w:space="0" w:color="auto"/>
              <w:left w:val="single" w:sz="4" w:space="0" w:color="auto"/>
              <w:bottom w:val="single" w:sz="4" w:space="0" w:color="auto"/>
              <w:right w:val="single" w:sz="4" w:space="0" w:color="auto"/>
            </w:tcBorders>
            <w:hideMark/>
          </w:tcPr>
          <w:p w14:paraId="035D9315" w14:textId="77777777" w:rsidR="00F64D9E" w:rsidRDefault="00F64D9E">
            <w:pPr>
              <w:rPr>
                <w:rFonts w:ascii="Arial" w:hAnsi="Arial" w:cs="Arial"/>
                <w:sz w:val="18"/>
                <w:szCs w:val="18"/>
              </w:rPr>
            </w:pPr>
            <w:r>
              <w:rPr>
                <w:rFonts w:ascii="Arial" w:hAnsi="Arial" w:cs="Arial"/>
                <w:sz w:val="18"/>
                <w:szCs w:val="18"/>
              </w:rPr>
              <w:t>CELKEM</w:t>
            </w:r>
          </w:p>
        </w:tc>
        <w:tc>
          <w:tcPr>
            <w:tcW w:w="1417" w:type="dxa"/>
            <w:tcBorders>
              <w:top w:val="single" w:sz="4" w:space="0" w:color="auto"/>
              <w:left w:val="single" w:sz="4" w:space="0" w:color="auto"/>
              <w:bottom w:val="single" w:sz="4" w:space="0" w:color="auto"/>
              <w:right w:val="single" w:sz="4" w:space="0" w:color="auto"/>
            </w:tcBorders>
            <w:hideMark/>
          </w:tcPr>
          <w:p w14:paraId="37E04966" w14:textId="77777777" w:rsidR="00F64D9E" w:rsidRDefault="00F64D9E">
            <w:pPr>
              <w:jc w:val="center"/>
              <w:rPr>
                <w:rFonts w:ascii="Arial" w:hAnsi="Arial" w:cs="Arial"/>
                <w:sz w:val="18"/>
                <w:szCs w:val="18"/>
              </w:rPr>
            </w:pPr>
            <w:r>
              <w:rPr>
                <w:rFonts w:ascii="Arial" w:hAnsi="Arial" w:cs="Arial"/>
                <w:sz w:val="18"/>
                <w:szCs w:val="18"/>
              </w:rPr>
              <w:t>39 660 000,00</w:t>
            </w:r>
          </w:p>
        </w:tc>
        <w:tc>
          <w:tcPr>
            <w:tcW w:w="1410" w:type="dxa"/>
            <w:tcBorders>
              <w:top w:val="single" w:sz="4" w:space="0" w:color="auto"/>
              <w:left w:val="single" w:sz="4" w:space="0" w:color="auto"/>
              <w:bottom w:val="single" w:sz="4" w:space="0" w:color="auto"/>
              <w:right w:val="single" w:sz="4" w:space="0" w:color="auto"/>
            </w:tcBorders>
            <w:hideMark/>
          </w:tcPr>
          <w:p w14:paraId="326C8D72" w14:textId="77777777" w:rsidR="00F64D9E" w:rsidRDefault="00F64D9E">
            <w:pPr>
              <w:jc w:val="center"/>
              <w:rPr>
                <w:rFonts w:ascii="Arial" w:hAnsi="Arial" w:cs="Arial"/>
                <w:sz w:val="18"/>
                <w:szCs w:val="18"/>
              </w:rPr>
            </w:pPr>
            <w:r>
              <w:rPr>
                <w:rFonts w:ascii="Arial" w:hAnsi="Arial" w:cs="Arial"/>
                <w:sz w:val="18"/>
                <w:szCs w:val="18"/>
              </w:rPr>
              <w:t>11 800 000,00</w:t>
            </w:r>
          </w:p>
        </w:tc>
        <w:tc>
          <w:tcPr>
            <w:tcW w:w="1276" w:type="dxa"/>
            <w:tcBorders>
              <w:top w:val="single" w:sz="4" w:space="0" w:color="auto"/>
              <w:left w:val="single" w:sz="4" w:space="0" w:color="auto"/>
              <w:bottom w:val="single" w:sz="4" w:space="0" w:color="auto"/>
              <w:right w:val="single" w:sz="4" w:space="0" w:color="auto"/>
            </w:tcBorders>
            <w:hideMark/>
          </w:tcPr>
          <w:p w14:paraId="097B1B85" w14:textId="77777777" w:rsidR="00F64D9E" w:rsidRDefault="00F64D9E">
            <w:pPr>
              <w:jc w:val="center"/>
              <w:rPr>
                <w:rFonts w:ascii="Arial" w:hAnsi="Arial" w:cs="Arial"/>
                <w:b/>
                <w:sz w:val="18"/>
                <w:szCs w:val="18"/>
              </w:rPr>
            </w:pPr>
            <w:r>
              <w:rPr>
                <w:rFonts w:ascii="Arial" w:hAnsi="Arial" w:cs="Arial"/>
                <w:b/>
                <w:sz w:val="18"/>
                <w:szCs w:val="18"/>
              </w:rPr>
              <w:t>8 800 000,00</w:t>
            </w:r>
          </w:p>
        </w:tc>
      </w:tr>
      <w:bookmarkEnd w:id="6"/>
    </w:tbl>
    <w:p w14:paraId="46FBD37F" w14:textId="77777777" w:rsidR="00F64D9E" w:rsidRDefault="00F64D9E" w:rsidP="00CA0D7A">
      <w:pPr>
        <w:pStyle w:val="KUJKnormal"/>
        <w:rPr>
          <w:rFonts w:cs="Arial"/>
          <w:i/>
          <w:color w:val="FF0000"/>
          <w:sz w:val="19"/>
          <w:szCs w:val="19"/>
        </w:rPr>
      </w:pPr>
    </w:p>
    <w:p w14:paraId="45ED8A66" w14:textId="77777777" w:rsidR="00F64D9E" w:rsidRDefault="00F64D9E" w:rsidP="00F64D9E">
      <w:pPr>
        <w:pStyle w:val="Odstavecseseznamem"/>
        <w:numPr>
          <w:ilvl w:val="0"/>
          <w:numId w:val="12"/>
        </w:numPr>
        <w:ind w:left="567" w:hanging="283"/>
        <w:jc w:val="both"/>
        <w:rPr>
          <w:rStyle w:val="dn"/>
          <w:rFonts w:ascii="Arial" w:hAnsi="Arial"/>
          <w:sz w:val="20"/>
          <w:szCs w:val="20"/>
        </w:rPr>
      </w:pPr>
      <w:r>
        <w:rPr>
          <w:rFonts w:ascii="Arial" w:hAnsi="Arial" w:cs="Arial"/>
          <w:b/>
          <w:bCs/>
          <w:sz w:val="20"/>
          <w:szCs w:val="20"/>
        </w:rPr>
        <w:t>Žadatel:</w:t>
      </w:r>
      <w:r>
        <w:rPr>
          <w:rFonts w:ascii="Arial" w:hAnsi="Arial" w:cs="Arial"/>
          <w:b/>
          <w:bCs/>
          <w:sz w:val="20"/>
          <w:szCs w:val="20"/>
        </w:rPr>
        <w:tab/>
        <w:t>Nadační fond na podporu fotbalové mládeže Jihočeského kraje,</w:t>
      </w:r>
      <w:r>
        <w:rPr>
          <w:rFonts w:ascii="Arial" w:hAnsi="Arial" w:cs="Arial"/>
          <w:sz w:val="20"/>
          <w:szCs w:val="20"/>
        </w:rPr>
        <w:t xml:space="preserve"> Skuherského 14, 370 01 České Budějovice, IČO 02043572</w:t>
      </w:r>
    </w:p>
    <w:p w14:paraId="44E34E09" w14:textId="77777777" w:rsidR="00F64D9E" w:rsidRDefault="00F64D9E" w:rsidP="00CA0D7A">
      <w:pPr>
        <w:pStyle w:val="Odstavecseseznamem"/>
        <w:ind w:left="284" w:firstLine="283"/>
        <w:jc w:val="both"/>
      </w:pPr>
      <w:r>
        <w:rPr>
          <w:rFonts w:ascii="Arial" w:hAnsi="Arial" w:cs="Arial"/>
          <w:sz w:val="20"/>
          <w:szCs w:val="20"/>
        </w:rPr>
        <w:t>Žádost došla dne: 27. 4. 2022</w:t>
      </w:r>
    </w:p>
    <w:p w14:paraId="5F358715" w14:textId="77777777" w:rsidR="00F64D9E" w:rsidRDefault="00F64D9E" w:rsidP="00CA0D7A">
      <w:pPr>
        <w:pStyle w:val="Odstavecseseznamem"/>
        <w:ind w:left="1276" w:hanging="709"/>
        <w:jc w:val="both"/>
        <w:rPr>
          <w:rFonts w:ascii="Arial" w:hAnsi="Arial" w:cs="Arial"/>
          <w:sz w:val="20"/>
          <w:szCs w:val="20"/>
        </w:rPr>
      </w:pPr>
      <w:r>
        <w:rPr>
          <w:rFonts w:ascii="Arial" w:hAnsi="Arial" w:cs="Arial"/>
          <w:b/>
          <w:bCs/>
          <w:sz w:val="20"/>
          <w:szCs w:val="20"/>
        </w:rPr>
        <w:t>Účel</w:t>
      </w:r>
      <w:r>
        <w:rPr>
          <w:rFonts w:ascii="Arial" w:hAnsi="Arial" w:cs="Arial"/>
          <w:sz w:val="20"/>
          <w:szCs w:val="20"/>
        </w:rPr>
        <w:t xml:space="preserve">:      </w:t>
      </w:r>
      <w:r>
        <w:rPr>
          <w:rFonts w:ascii="Arial" w:hAnsi="Arial" w:cs="Arial"/>
          <w:b/>
          <w:bCs/>
          <w:sz w:val="20"/>
          <w:szCs w:val="20"/>
        </w:rPr>
        <w:t>Podpora činnosti Regionální fotbalové akademie Jihočeského kraje,</w:t>
      </w:r>
      <w:r>
        <w:rPr>
          <w:rFonts w:ascii="Arial" w:hAnsi="Arial" w:cs="Arial"/>
          <w:sz w:val="20"/>
          <w:szCs w:val="20"/>
        </w:rPr>
        <w:t xml:space="preserve"> </w:t>
      </w:r>
    </w:p>
    <w:p w14:paraId="238C2C56" w14:textId="77777777" w:rsidR="00F64D9E" w:rsidRDefault="00F64D9E" w:rsidP="00CA0D7A">
      <w:pPr>
        <w:pStyle w:val="Odstavecseseznamem"/>
        <w:ind w:left="1276" w:hanging="709"/>
        <w:jc w:val="both"/>
        <w:rPr>
          <w:rFonts w:ascii="Arial" w:hAnsi="Arial" w:cs="Arial"/>
          <w:sz w:val="20"/>
          <w:szCs w:val="20"/>
        </w:rPr>
      </w:pPr>
      <w:r>
        <w:rPr>
          <w:rFonts w:ascii="Arial" w:hAnsi="Arial" w:cs="Arial"/>
          <w:sz w:val="20"/>
          <w:szCs w:val="20"/>
        </w:rPr>
        <w:t>termín realizace 1. 7.  2022 – 30. 6. 2023</w:t>
      </w:r>
    </w:p>
    <w:p w14:paraId="538DB4CF" w14:textId="77777777" w:rsidR="00F64D9E" w:rsidRDefault="00F64D9E" w:rsidP="00CA0D7A">
      <w:pPr>
        <w:pStyle w:val="Odstavecseseznamem"/>
        <w:ind w:left="284" w:firstLine="283"/>
        <w:jc w:val="both"/>
        <w:rPr>
          <w:rFonts w:ascii="Arial" w:hAnsi="Arial" w:cs="Arial"/>
          <w:sz w:val="20"/>
          <w:szCs w:val="20"/>
        </w:rPr>
      </w:pPr>
      <w:r>
        <w:rPr>
          <w:rFonts w:ascii="Arial" w:hAnsi="Arial" w:cs="Arial"/>
          <w:sz w:val="20"/>
          <w:szCs w:val="20"/>
        </w:rPr>
        <w:t xml:space="preserve">Požadovaná dotace: 1 800 000 Kč </w:t>
      </w:r>
    </w:p>
    <w:p w14:paraId="7E5E53AB" w14:textId="77777777" w:rsidR="00F64D9E" w:rsidRDefault="00F64D9E" w:rsidP="00CA0D7A">
      <w:pPr>
        <w:pStyle w:val="KUJKnormal"/>
        <w:rPr>
          <w:rFonts w:ascii="Tahoma" w:hAnsi="Tahoma" w:cs="Tahoma"/>
          <w:szCs w:val="20"/>
        </w:rPr>
      </w:pPr>
      <w:r>
        <w:rPr>
          <w:rFonts w:ascii="Tahoma" w:hAnsi="Tahoma" w:cs="Tahoma"/>
          <w:szCs w:val="20"/>
        </w:rPr>
        <w:t xml:space="preserve">        </w:t>
      </w:r>
    </w:p>
    <w:p w14:paraId="03BCCB99" w14:textId="77777777" w:rsidR="00F64D9E" w:rsidRDefault="00F64D9E" w:rsidP="00F64D9E">
      <w:pPr>
        <w:pStyle w:val="KUJKnormal"/>
        <w:numPr>
          <w:ilvl w:val="0"/>
          <w:numId w:val="13"/>
        </w:numPr>
        <w:rPr>
          <w:rFonts w:cs="Arial Bold"/>
          <w:color w:val="000000"/>
          <w:spacing w:val="-2"/>
        </w:rPr>
      </w:pPr>
      <w:r>
        <w:rPr>
          <w:rFonts w:cs="Arial Bold"/>
          <w:color w:val="000000"/>
          <w:spacing w:val="-2"/>
        </w:rPr>
        <w:t>Fotbalová asociace České republiky (dále jen „FAČR“), Ministerstvo školství, mládeže a tělovýchovy České republiky a Nadační fondy FAČR společně podporují projekt, který je zaměřen na rozvoj fotbalově talentovaných hráčů v mládežnických kategoriích 14 a 15 let.</w:t>
      </w:r>
    </w:p>
    <w:p w14:paraId="7CDB6573" w14:textId="77777777" w:rsidR="00F64D9E" w:rsidRDefault="00F64D9E" w:rsidP="00F64D9E">
      <w:pPr>
        <w:pStyle w:val="KUJKnormal"/>
        <w:numPr>
          <w:ilvl w:val="0"/>
          <w:numId w:val="13"/>
        </w:numPr>
        <w:rPr>
          <w:rFonts w:cs="Arial"/>
          <w:szCs w:val="20"/>
        </w:rPr>
      </w:pPr>
      <w:r>
        <w:rPr>
          <w:rFonts w:cs="Arial Bold"/>
          <w:color w:val="000000"/>
          <w:spacing w:val="-2"/>
        </w:rPr>
        <w:t>Regionální fotbalové akademie FAČR (dále jen „RFA“) jsou určeny až pro 25 hráčů v tomto věku, a mohou pojmout maximálně 50 hráčů. Z hlediska základní školní docházky jsou určeny pro žáky 7., 8. a 9. tříd.</w:t>
      </w:r>
    </w:p>
    <w:p w14:paraId="07CFE7D0" w14:textId="77777777" w:rsidR="00F64D9E" w:rsidRDefault="00F64D9E" w:rsidP="00F64D9E">
      <w:pPr>
        <w:pStyle w:val="KUJKnormal"/>
        <w:numPr>
          <w:ilvl w:val="0"/>
          <w:numId w:val="13"/>
        </w:numPr>
        <w:rPr>
          <w:rFonts w:cs="Arial"/>
          <w:szCs w:val="20"/>
        </w:rPr>
      </w:pPr>
      <w:r>
        <w:rPr>
          <w:rFonts w:cs="Arial Bold"/>
          <w:color w:val="000000"/>
          <w:spacing w:val="-2"/>
        </w:rPr>
        <w:t xml:space="preserve">RFA Jihočeského kraje nyní sdružuje 46 hráčů. </w:t>
      </w:r>
    </w:p>
    <w:p w14:paraId="4DFCD3EE" w14:textId="77777777" w:rsidR="00F64D9E" w:rsidRDefault="00F64D9E" w:rsidP="00F64D9E">
      <w:pPr>
        <w:pStyle w:val="KUJKnormal"/>
        <w:numPr>
          <w:ilvl w:val="0"/>
          <w:numId w:val="13"/>
        </w:numPr>
        <w:rPr>
          <w:rFonts w:cs="Arial Bold"/>
          <w:color w:val="000000"/>
          <w:spacing w:val="-2"/>
        </w:rPr>
      </w:pPr>
      <w:r>
        <w:rPr>
          <w:rFonts w:cs="Arial Bold"/>
          <w:color w:val="000000"/>
          <w:spacing w:val="-2"/>
        </w:rPr>
        <w:t>Momentálně úspěšně funguje deset RFA v deseti krajích (se sídly v Pardubicích, Ostravě, Karviné, Plzni, Brnu, Olomouci, Jihlavě, Českých Budějovicích, Teplicích a Hradci Králové). </w:t>
      </w:r>
    </w:p>
    <w:p w14:paraId="775B223B" w14:textId="77777777" w:rsidR="00F64D9E" w:rsidRDefault="00F64D9E" w:rsidP="00F64D9E">
      <w:pPr>
        <w:pStyle w:val="KUJKnormal"/>
        <w:numPr>
          <w:ilvl w:val="0"/>
          <w:numId w:val="13"/>
        </w:numPr>
        <w:rPr>
          <w:rFonts w:cs="Arial"/>
          <w:szCs w:val="20"/>
        </w:rPr>
      </w:pPr>
      <w:r>
        <w:rPr>
          <w:rFonts w:cs="Arial Bold"/>
          <w:color w:val="000000"/>
          <w:spacing w:val="-2"/>
        </w:rPr>
        <w:t>Projekt je založený na základě podepsaného memoranda ze dne 27. 10. 2015 o součinnosti pro vznik a fungování RFA mezi FAČR, statutárním městem České Budějovice a Jihočeským krajem, jehož cílem je poskytnout talentované mládeži v nejrizikovějším věku 13, 14 a 15 let zázemí pro jejich co nekvalitnější rozvoj všech pohybových schopností a dovedností s maximálním důrazem na jejich osobnostní a společenský rozvoj, a proto Vás žádáme o spolupráci v níže popsaných oblastech.</w:t>
      </w:r>
    </w:p>
    <w:p w14:paraId="7E3D2A4A" w14:textId="77777777" w:rsidR="00F64D9E" w:rsidRDefault="00F64D9E" w:rsidP="00F64D9E">
      <w:pPr>
        <w:pStyle w:val="KUJKnormal"/>
        <w:numPr>
          <w:ilvl w:val="0"/>
          <w:numId w:val="13"/>
        </w:numPr>
        <w:rPr>
          <w:rFonts w:cs="Arial"/>
          <w:szCs w:val="20"/>
        </w:rPr>
      </w:pPr>
      <w:r>
        <w:rPr>
          <w:rFonts w:cs="Arial"/>
          <w:szCs w:val="20"/>
        </w:rPr>
        <w:t xml:space="preserve">Finanční podpora či služby budou výhradně použity na chod RFA-ubytování žáků na internátu, strava pro hráče, mzdy pro 2 vychovatele a pomocnou pedagogickou pracovnici, zdravotnické služby, zdravotní prohlídky hráčů, sportovně materiálně technické vybavení, zdravotnický materiál a na náklady spojené s mezinárodní konfrontací. </w:t>
      </w:r>
    </w:p>
    <w:p w14:paraId="0B8C58A4" w14:textId="77777777" w:rsidR="00F64D9E" w:rsidRDefault="00F64D9E" w:rsidP="00F64D9E">
      <w:pPr>
        <w:pStyle w:val="KUJKnormal"/>
        <w:numPr>
          <w:ilvl w:val="0"/>
          <w:numId w:val="13"/>
        </w:numPr>
        <w:rPr>
          <w:rFonts w:cs="Arial"/>
          <w:szCs w:val="20"/>
        </w:rPr>
      </w:pPr>
      <w:r>
        <w:rPr>
          <w:rFonts w:cs="Arial"/>
          <w:szCs w:val="20"/>
        </w:rPr>
        <w:t xml:space="preserve">Dne 23. 7. 2020 bylo prodlouženo Memorandum o spolupráci při rozvoji regionální fotbalové akademie a to do 30. 6. 2024. </w:t>
      </w:r>
    </w:p>
    <w:p w14:paraId="22313384" w14:textId="77777777" w:rsidR="00F64D9E" w:rsidRDefault="00F64D9E" w:rsidP="00CA0D7A">
      <w:pPr>
        <w:jc w:val="both"/>
        <w:rPr>
          <w:rFonts w:ascii="Arial" w:hAnsi="Arial" w:cs="Arial"/>
          <w:sz w:val="20"/>
          <w:szCs w:val="20"/>
        </w:rPr>
      </w:pPr>
    </w:p>
    <w:p w14:paraId="549221AC" w14:textId="77777777" w:rsidR="00F64D9E" w:rsidRDefault="00F64D9E" w:rsidP="00CA0D7A">
      <w:pPr>
        <w:jc w:val="both"/>
        <w:rPr>
          <w:rFonts w:ascii="Arial" w:hAnsi="Arial" w:cs="Arial"/>
          <w:sz w:val="20"/>
          <w:szCs w:val="20"/>
        </w:rPr>
      </w:pPr>
      <w:r>
        <w:rPr>
          <w:rFonts w:ascii="Arial" w:hAnsi="Arial" w:cs="Arial"/>
          <w:sz w:val="20"/>
          <w:szCs w:val="20"/>
        </w:rPr>
        <w:t xml:space="preserve">Celková požadovaná částka: 1 800 000 Kč. Tato specifikace je vytvořena na základě reálných dat z fungování RFA a závisí na počtu ubytovaných dětí na DM, který pro školní rok 2022/2023 ještě není přesně znám. </w:t>
      </w:r>
    </w:p>
    <w:p w14:paraId="0522B1B5" w14:textId="77777777" w:rsidR="00F64D9E" w:rsidRDefault="00F64D9E" w:rsidP="00CA0D7A">
      <w:pPr>
        <w:jc w:val="both"/>
        <w:rPr>
          <w:rFonts w:ascii="Arial" w:hAnsi="Arial" w:cs="Arial"/>
          <w:sz w:val="20"/>
          <w:szCs w:val="20"/>
        </w:rPr>
      </w:pPr>
      <w:r>
        <w:rPr>
          <w:rFonts w:ascii="Arial" w:hAnsi="Arial" w:cs="Arial"/>
          <w:sz w:val="20"/>
          <w:szCs w:val="20"/>
        </w:rPr>
        <w:lastRenderedPageBreak/>
        <w:t xml:space="preserve">500 000 Kč ubytování internát (obsazená a neobsazená lůžka), 270 000 Kč strava ubytovaných (snídaně, večeře, druhá večeře), 700 000 Kč mzdy vychovatelé + 80 000 Kč pomocné pedagogické pracovnice, 100 000 Kč sportovně mat. technické vybavení a zdravotnický materiál pro hráče akademie, 50 000 Kč zdravotní prohlídky hráčů akademie, 100 000 Kč náklady spojené s mezinárodní konfrontací (přátelské zápasy v zahraničí). </w:t>
      </w:r>
    </w:p>
    <w:p w14:paraId="1F0827A6" w14:textId="77777777" w:rsidR="00F64D9E" w:rsidRDefault="00F64D9E" w:rsidP="00CA0D7A">
      <w:pPr>
        <w:jc w:val="both"/>
        <w:rPr>
          <w:rFonts w:ascii="Arial" w:hAnsi="Arial" w:cs="Arial"/>
          <w:sz w:val="20"/>
          <w:szCs w:val="20"/>
        </w:rPr>
      </w:pPr>
    </w:p>
    <w:p w14:paraId="16E5DC4E" w14:textId="77777777" w:rsidR="00F64D9E" w:rsidRDefault="00F64D9E" w:rsidP="00CA0D7A">
      <w:pPr>
        <w:pStyle w:val="KUJKnormal"/>
        <w:spacing w:before="120"/>
        <w:rPr>
          <w:rFonts w:eastAsia="Times New Roman" w:cs="Arial"/>
          <w:szCs w:val="20"/>
          <w:lang w:eastAsia="cs-CZ"/>
        </w:rPr>
      </w:pPr>
      <w:r>
        <w:rPr>
          <w:rFonts w:eastAsia="Times New Roman" w:cs="Arial"/>
          <w:szCs w:val="20"/>
          <w:u w:val="single"/>
          <w:lang w:eastAsia="cs-CZ"/>
        </w:rPr>
        <w:t>Komentář</w:t>
      </w:r>
      <w:r>
        <w:rPr>
          <w:rFonts w:eastAsia="Times New Roman" w:cs="Arial"/>
          <w:szCs w:val="20"/>
          <w:lang w:eastAsia="cs-CZ"/>
        </w:rPr>
        <w:t>:</w:t>
      </w:r>
    </w:p>
    <w:p w14:paraId="0B415D61" w14:textId="77777777" w:rsidR="00F64D9E" w:rsidRDefault="00F64D9E" w:rsidP="00F64D9E">
      <w:pPr>
        <w:pStyle w:val="KUJKnormal"/>
        <w:numPr>
          <w:ilvl w:val="0"/>
          <w:numId w:val="14"/>
        </w:numPr>
        <w:spacing w:before="120"/>
        <w:rPr>
          <w:rFonts w:eastAsia="Times New Roman" w:cs="Arial"/>
          <w:szCs w:val="20"/>
          <w:lang w:eastAsia="cs-CZ"/>
        </w:rPr>
      </w:pPr>
      <w:r>
        <w:rPr>
          <w:rFonts w:eastAsia="Times New Roman" w:cs="Arial"/>
          <w:szCs w:val="20"/>
          <w:lang w:eastAsia="cs-CZ"/>
        </w:rPr>
        <w:t>Dotace z rozpočtu kraje v roce 2022 na stejný účel: nebyla poskytnuta.</w:t>
      </w:r>
    </w:p>
    <w:p w14:paraId="65A7F8D3" w14:textId="77777777" w:rsidR="00F64D9E" w:rsidRDefault="00F64D9E" w:rsidP="00F64D9E">
      <w:pPr>
        <w:pStyle w:val="Odstavecseseznamem"/>
        <w:numPr>
          <w:ilvl w:val="0"/>
          <w:numId w:val="14"/>
        </w:numPr>
        <w:spacing w:before="120"/>
        <w:jc w:val="both"/>
        <w:rPr>
          <w:rFonts w:ascii="Arial" w:hAnsi="Arial" w:cs="Arial"/>
          <w:sz w:val="20"/>
          <w:szCs w:val="20"/>
        </w:rPr>
      </w:pPr>
      <w:r>
        <w:rPr>
          <w:rFonts w:ascii="Arial" w:hAnsi="Arial" w:cs="Arial"/>
          <w:sz w:val="20"/>
          <w:szCs w:val="20"/>
        </w:rPr>
        <w:t xml:space="preserve">Žádost v dotačním programu kraje pro rok 2022: nebyla podána. Projekt naplňuje cíl DP Podpora sportovní činnosti dětí a mládeže, výkonnostního sportu, op. č. 2 Podpora výchovy talentované mládeže, avšak žádost nebyla podána v řádném termínu. </w:t>
      </w:r>
    </w:p>
    <w:p w14:paraId="7801A565" w14:textId="77777777" w:rsidR="00F64D9E" w:rsidRDefault="00F64D9E" w:rsidP="00F64D9E">
      <w:pPr>
        <w:pStyle w:val="Odstavecseseznamem"/>
        <w:numPr>
          <w:ilvl w:val="0"/>
          <w:numId w:val="14"/>
        </w:numPr>
        <w:spacing w:before="120"/>
        <w:jc w:val="both"/>
        <w:rPr>
          <w:rFonts w:ascii="Arial" w:hAnsi="Arial" w:cs="Arial"/>
          <w:sz w:val="20"/>
          <w:szCs w:val="20"/>
        </w:rPr>
      </w:pPr>
      <w:r>
        <w:rPr>
          <w:rFonts w:ascii="Arial" w:hAnsi="Arial" w:cs="Arial"/>
          <w:sz w:val="20"/>
          <w:szCs w:val="20"/>
        </w:rPr>
        <w:t>OŠMT nemá fin. prostředky na krytí této žádosti, proto navrhuje krytí z nevyčerpaných prostředků výše uvedeného DP.</w:t>
      </w:r>
    </w:p>
    <w:p w14:paraId="7232FF5C" w14:textId="77777777" w:rsidR="00F64D9E" w:rsidRDefault="00F64D9E" w:rsidP="00F64D9E">
      <w:pPr>
        <w:pStyle w:val="Odstavecseseznamem"/>
        <w:numPr>
          <w:ilvl w:val="0"/>
          <w:numId w:val="14"/>
        </w:numPr>
        <w:spacing w:before="120"/>
        <w:jc w:val="both"/>
        <w:rPr>
          <w:rFonts w:ascii="Arial" w:hAnsi="Arial" w:cs="Arial"/>
          <w:sz w:val="20"/>
          <w:szCs w:val="20"/>
        </w:rPr>
      </w:pPr>
      <w:r>
        <w:rPr>
          <w:rFonts w:ascii="Arial" w:hAnsi="Arial" w:cs="Arial"/>
          <w:sz w:val="20"/>
          <w:szCs w:val="20"/>
        </w:rPr>
        <w:t xml:space="preserve">I přesto, že žádost nebyla do výše uvedeného DP podána, OŠMT vzhledem k dlouhodobé pandemické situaci a potřebě podpořit zejména projekty, které vrátí děti a mládež ke sportu doporučuje poskytnutí dotace schválit. </w:t>
      </w:r>
    </w:p>
    <w:p w14:paraId="297B6D60" w14:textId="77777777" w:rsidR="00F64D9E" w:rsidRDefault="00F64D9E" w:rsidP="00CA0D7A">
      <w:pPr>
        <w:pStyle w:val="Odstavecseseznamem"/>
        <w:spacing w:before="120"/>
        <w:ind w:left="360"/>
        <w:jc w:val="both"/>
        <w:rPr>
          <w:rFonts w:ascii="Arial" w:hAnsi="Arial" w:cs="Arial"/>
          <w:sz w:val="20"/>
          <w:szCs w:val="20"/>
        </w:rPr>
      </w:pPr>
    </w:p>
    <w:p w14:paraId="7F1FC693" w14:textId="77777777" w:rsidR="00F64D9E" w:rsidRDefault="00F64D9E" w:rsidP="00CA0D7A">
      <w:pPr>
        <w:pStyle w:val="KUJKnormal"/>
        <w:spacing w:before="120"/>
        <w:ind w:left="1418" w:hanging="1418"/>
        <w:rPr>
          <w:rFonts w:cs="Arial"/>
          <w:szCs w:val="20"/>
        </w:rPr>
      </w:pPr>
      <w:r>
        <w:rPr>
          <w:rFonts w:cs="Arial"/>
          <w:b/>
          <w:szCs w:val="20"/>
        </w:rPr>
        <w:t xml:space="preserve">2.  Žadatel: </w:t>
      </w:r>
      <w:r>
        <w:rPr>
          <w:rFonts w:cs="Arial"/>
          <w:b/>
          <w:szCs w:val="20"/>
        </w:rPr>
        <w:tab/>
      </w:r>
      <w:r>
        <w:rPr>
          <w:rFonts w:cs="Arial"/>
          <w:szCs w:val="20"/>
        </w:rPr>
        <w:t>HC České Budějovice, z.s.</w:t>
      </w:r>
      <w:r>
        <w:rPr>
          <w:rFonts w:cs="Arial"/>
          <w:b/>
          <w:szCs w:val="20"/>
        </w:rPr>
        <w:t xml:space="preserve">, </w:t>
      </w:r>
      <w:r>
        <w:rPr>
          <w:rFonts w:cs="Arial"/>
          <w:szCs w:val="20"/>
        </w:rPr>
        <w:t>F. A. Gerstnera 7/8, 370 01 České Budějovice, IČO 14499061</w:t>
      </w:r>
    </w:p>
    <w:p w14:paraId="0111F948" w14:textId="77777777" w:rsidR="00F64D9E" w:rsidRDefault="00F64D9E" w:rsidP="00CA0D7A">
      <w:pPr>
        <w:pStyle w:val="KUJKnormal"/>
        <w:spacing w:before="120"/>
        <w:ind w:left="1418" w:hanging="1418"/>
        <w:rPr>
          <w:rFonts w:cs="Arial"/>
          <w:bCs/>
          <w:szCs w:val="20"/>
        </w:rPr>
      </w:pPr>
      <w:r>
        <w:rPr>
          <w:rFonts w:cs="Arial"/>
          <w:b/>
          <w:szCs w:val="20"/>
        </w:rPr>
        <w:t xml:space="preserve">     </w:t>
      </w:r>
      <w:r>
        <w:rPr>
          <w:rFonts w:cs="Arial"/>
          <w:bCs/>
          <w:szCs w:val="20"/>
        </w:rPr>
        <w:t>Žádost došla dne: 27. 4. 2022</w:t>
      </w:r>
    </w:p>
    <w:p w14:paraId="2994E6A5" w14:textId="77777777" w:rsidR="00F64D9E" w:rsidRDefault="00F64D9E" w:rsidP="00CA0D7A">
      <w:pPr>
        <w:pStyle w:val="KUJKnormal"/>
        <w:spacing w:before="120"/>
        <w:rPr>
          <w:rFonts w:cs="Arial"/>
          <w:szCs w:val="20"/>
        </w:rPr>
      </w:pPr>
      <w:r>
        <w:rPr>
          <w:rFonts w:cs="Arial"/>
          <w:b/>
          <w:szCs w:val="20"/>
        </w:rPr>
        <w:t xml:space="preserve">     Účel: </w:t>
      </w:r>
      <w:r>
        <w:rPr>
          <w:rFonts w:cs="Arial"/>
          <w:b/>
          <w:bCs/>
          <w:szCs w:val="20"/>
        </w:rPr>
        <w:t>Zajištění, provozování a rozvoj mládežnického klubu ledního hokeje – Akademie ČSLH</w:t>
      </w:r>
      <w:r>
        <w:rPr>
          <w:rFonts w:cs="Arial"/>
          <w:szCs w:val="20"/>
        </w:rPr>
        <w:t xml:space="preserve">, </w:t>
      </w:r>
    </w:p>
    <w:p w14:paraId="50611737" w14:textId="77777777" w:rsidR="00F64D9E" w:rsidRDefault="00F64D9E" w:rsidP="00CA0D7A">
      <w:pPr>
        <w:pStyle w:val="KUJKnormal"/>
        <w:spacing w:before="120"/>
        <w:rPr>
          <w:rFonts w:cs="Arial"/>
          <w:szCs w:val="20"/>
        </w:rPr>
      </w:pPr>
      <w:r>
        <w:rPr>
          <w:rFonts w:cs="Arial"/>
          <w:szCs w:val="20"/>
        </w:rPr>
        <w:t xml:space="preserve">     termín realizace 1. 5. 2022 – 30. 4. 2023</w:t>
      </w:r>
    </w:p>
    <w:p w14:paraId="37C48511" w14:textId="77777777" w:rsidR="00F64D9E" w:rsidRDefault="00F64D9E" w:rsidP="00CA0D7A">
      <w:pPr>
        <w:pStyle w:val="KUJKnormal"/>
        <w:spacing w:before="120"/>
        <w:rPr>
          <w:rFonts w:cs="Arial"/>
          <w:szCs w:val="20"/>
        </w:rPr>
      </w:pPr>
      <w:r>
        <w:rPr>
          <w:rFonts w:cs="Arial"/>
          <w:szCs w:val="20"/>
        </w:rPr>
        <w:t xml:space="preserve">     Požadovaná dotace: 6 000 000 Kč</w:t>
      </w:r>
    </w:p>
    <w:p w14:paraId="0931A483" w14:textId="77777777" w:rsidR="00F64D9E" w:rsidRDefault="00F64D9E" w:rsidP="00CA0D7A">
      <w:pPr>
        <w:pStyle w:val="KUJKnormal"/>
        <w:spacing w:before="120"/>
        <w:rPr>
          <w:rFonts w:cs="Arial"/>
          <w:szCs w:val="20"/>
          <w:highlight w:val="yellow"/>
        </w:rPr>
      </w:pPr>
    </w:p>
    <w:p w14:paraId="5080E611" w14:textId="77777777" w:rsidR="00F64D9E" w:rsidRDefault="00F64D9E" w:rsidP="00F64D9E">
      <w:pPr>
        <w:numPr>
          <w:ilvl w:val="0"/>
          <w:numId w:val="13"/>
        </w:numPr>
        <w:jc w:val="both"/>
        <w:rPr>
          <w:rFonts w:ascii="Arial" w:hAnsi="Arial" w:cs="Arial"/>
          <w:sz w:val="20"/>
          <w:szCs w:val="20"/>
        </w:rPr>
      </w:pPr>
      <w:r>
        <w:rPr>
          <w:rFonts w:ascii="Arial" w:hAnsi="Arial" w:cs="Arial"/>
          <w:sz w:val="20"/>
          <w:szCs w:val="20"/>
        </w:rPr>
        <w:t xml:space="preserve">Hokejový klub HC Motor České Budějovice je největším hokejovým klubem v Jihočeském kraji a je spádovým místem pro největší mládežnické hokejové talenty našeho kraje. </w:t>
      </w:r>
    </w:p>
    <w:p w14:paraId="7C070804" w14:textId="77777777" w:rsidR="00F64D9E" w:rsidRDefault="00F64D9E" w:rsidP="00F64D9E">
      <w:pPr>
        <w:numPr>
          <w:ilvl w:val="0"/>
          <w:numId w:val="13"/>
        </w:numPr>
        <w:jc w:val="both"/>
        <w:rPr>
          <w:rFonts w:ascii="Arial" w:hAnsi="Arial" w:cs="Arial"/>
          <w:sz w:val="20"/>
          <w:szCs w:val="20"/>
        </w:rPr>
      </w:pPr>
      <w:r>
        <w:rPr>
          <w:rFonts w:ascii="Arial" w:hAnsi="Arial" w:cs="Arial"/>
          <w:sz w:val="20"/>
          <w:szCs w:val="20"/>
        </w:rPr>
        <w:t>Děti a mládež je organizována podle věkových kategorií v celkem 13 týmech.</w:t>
      </w:r>
    </w:p>
    <w:p w14:paraId="34CB8C99" w14:textId="77777777" w:rsidR="00F64D9E" w:rsidRDefault="00F64D9E" w:rsidP="00F64D9E">
      <w:pPr>
        <w:numPr>
          <w:ilvl w:val="0"/>
          <w:numId w:val="13"/>
        </w:numPr>
        <w:jc w:val="both"/>
        <w:rPr>
          <w:rFonts w:ascii="Arial" w:hAnsi="Arial" w:cs="Arial"/>
          <w:sz w:val="20"/>
          <w:szCs w:val="20"/>
        </w:rPr>
      </w:pPr>
      <w:r>
        <w:rPr>
          <w:rFonts w:ascii="Arial" w:hAnsi="Arial" w:cs="Arial"/>
          <w:sz w:val="20"/>
          <w:szCs w:val="20"/>
        </w:rPr>
        <w:t xml:space="preserve"> Od sezony 2017/ 2018 je HC České Budějovice držitelem statutu „Akademie Českého hokeje“. Záměrem projektu „Akademie ČH“ je vytvoření špičkových tréninkových, materiálních a technických podmínek pro rozvoj nejtalentovanějších juniorských hráčů ve spojení s důrazem na absolvování středoškolského vzdělání.</w:t>
      </w:r>
    </w:p>
    <w:p w14:paraId="7FDD88E5" w14:textId="77777777" w:rsidR="00F64D9E" w:rsidRDefault="00F64D9E" w:rsidP="00F64D9E">
      <w:pPr>
        <w:numPr>
          <w:ilvl w:val="0"/>
          <w:numId w:val="13"/>
        </w:numPr>
        <w:jc w:val="both"/>
        <w:rPr>
          <w:rFonts w:ascii="Arial" w:hAnsi="Arial" w:cs="Arial"/>
          <w:sz w:val="20"/>
          <w:szCs w:val="20"/>
        </w:rPr>
      </w:pPr>
      <w:r>
        <w:rPr>
          <w:rFonts w:ascii="Arial" w:hAnsi="Arial" w:cs="Arial"/>
          <w:sz w:val="20"/>
          <w:szCs w:val="20"/>
        </w:rPr>
        <w:t xml:space="preserve">Dotace Jihočeského kraje významně napomůže klubu zajistit financování činnosti a dosahování základních cílů klubu, zejména sportovních, ale i v oblasti studia, zdravého životního stylu a jednání Fair Play. </w:t>
      </w:r>
    </w:p>
    <w:p w14:paraId="70D9A5AF" w14:textId="77777777" w:rsidR="00F64D9E" w:rsidRDefault="00F64D9E" w:rsidP="00CA0D7A">
      <w:pPr>
        <w:jc w:val="both"/>
        <w:rPr>
          <w:rFonts w:ascii="Arial" w:hAnsi="Arial" w:cs="Arial"/>
          <w:sz w:val="20"/>
          <w:szCs w:val="20"/>
        </w:rPr>
      </w:pPr>
    </w:p>
    <w:p w14:paraId="68B62B60" w14:textId="77777777" w:rsidR="00F64D9E" w:rsidRDefault="00F64D9E" w:rsidP="00CA0D7A">
      <w:pPr>
        <w:jc w:val="both"/>
        <w:rPr>
          <w:rFonts w:ascii="Arial" w:hAnsi="Arial" w:cs="Arial"/>
          <w:sz w:val="20"/>
          <w:szCs w:val="20"/>
        </w:rPr>
      </w:pPr>
      <w:r>
        <w:rPr>
          <w:rFonts w:ascii="Arial" w:hAnsi="Arial" w:cs="Arial"/>
          <w:sz w:val="20"/>
          <w:szCs w:val="20"/>
        </w:rPr>
        <w:t>Celkové náklady: 26 860 000 Kč</w:t>
      </w:r>
    </w:p>
    <w:p w14:paraId="2FAAE502" w14:textId="77777777" w:rsidR="00F64D9E" w:rsidRDefault="00F64D9E" w:rsidP="00CA0D7A">
      <w:pPr>
        <w:jc w:val="both"/>
        <w:rPr>
          <w:rFonts w:ascii="Arial" w:hAnsi="Arial" w:cs="Arial"/>
          <w:sz w:val="20"/>
          <w:szCs w:val="20"/>
        </w:rPr>
      </w:pPr>
      <w:r>
        <w:rPr>
          <w:rFonts w:ascii="Arial" w:hAnsi="Arial" w:cs="Arial"/>
          <w:sz w:val="20"/>
          <w:szCs w:val="20"/>
        </w:rPr>
        <w:t xml:space="preserve">2 100 000 Kč administrativa, 4 465 000 Kč odměny trenérům a ostatním pracovníkům akademie, 2 400 000 Kč odměny trenérům a ostatním pracovníkům Sportovního střediska mládeže I., 2 086 000 Kč odměny trenérům a ostatním pracovníkům Sportovního střediska mládeže II., 2 840 000 Kč náklady spojené s účastí na utkání, 2 130 000 Kč pronájem Budvar Arény,  475 000 Kč letní příprava, 550 000 Kč turnaje, 120 000 Kč vybavení kanceláří, posilovny, 2 815 000 Kč ubytování a stravování akademie, 1 615 000 Kč oddílový textil, 3 104 000 Kč sportovní vybavení, 852 000 Kč lékařská péče, 150 000 Kč školení, speciální programy, 242 000 Kč klubovna motor, 916 000 Kč ostatní (náborové akce, ostatní materiál, registrace, účetní program). </w:t>
      </w:r>
    </w:p>
    <w:p w14:paraId="4A203D1E" w14:textId="77777777" w:rsidR="00F64D9E" w:rsidRDefault="00F64D9E" w:rsidP="00CA0D7A">
      <w:pPr>
        <w:pStyle w:val="KUJKnormal"/>
        <w:spacing w:before="120"/>
        <w:rPr>
          <w:rFonts w:cs="Arial"/>
          <w:szCs w:val="20"/>
        </w:rPr>
      </w:pPr>
      <w:r>
        <w:rPr>
          <w:rFonts w:cs="Arial"/>
          <w:szCs w:val="20"/>
        </w:rPr>
        <w:t>Komentář:</w:t>
      </w:r>
    </w:p>
    <w:p w14:paraId="51D57500" w14:textId="77777777" w:rsidR="00F64D9E" w:rsidRDefault="00F64D9E" w:rsidP="00F64D9E">
      <w:pPr>
        <w:pStyle w:val="KUJKnormal"/>
        <w:numPr>
          <w:ilvl w:val="0"/>
          <w:numId w:val="14"/>
        </w:numPr>
        <w:spacing w:before="120"/>
        <w:rPr>
          <w:rFonts w:eastAsia="Times New Roman" w:cs="Arial"/>
          <w:szCs w:val="20"/>
          <w:lang w:eastAsia="cs-CZ"/>
        </w:rPr>
      </w:pPr>
      <w:r>
        <w:rPr>
          <w:rFonts w:eastAsia="Times New Roman" w:cs="Arial"/>
          <w:szCs w:val="20"/>
          <w:lang w:eastAsia="cs-CZ"/>
        </w:rPr>
        <w:t>Dotace z rozpočtu kraje v roce 2022 na stejný účel: nebyla poskytnuta.</w:t>
      </w:r>
    </w:p>
    <w:p w14:paraId="04F65752" w14:textId="77777777" w:rsidR="00F64D9E" w:rsidRDefault="00F64D9E" w:rsidP="00F64D9E">
      <w:pPr>
        <w:pStyle w:val="Odstavecseseznamem"/>
        <w:numPr>
          <w:ilvl w:val="0"/>
          <w:numId w:val="14"/>
        </w:numPr>
        <w:spacing w:before="120"/>
        <w:jc w:val="both"/>
        <w:rPr>
          <w:rFonts w:ascii="Arial" w:hAnsi="Arial" w:cs="Arial"/>
          <w:sz w:val="20"/>
          <w:szCs w:val="20"/>
        </w:rPr>
      </w:pPr>
      <w:r>
        <w:rPr>
          <w:rFonts w:ascii="Arial" w:hAnsi="Arial" w:cs="Arial"/>
          <w:sz w:val="20"/>
          <w:szCs w:val="20"/>
        </w:rPr>
        <w:t>Žádost v dotačním programu kraje pro rok 2022: byla podána. Projekt naplňuje cíl DP Podpora sportovní činnosti dětí a mládeže, výkonnostního sportu, op. č. 2 Podpora výchovy talentované mládeže, avšak žádost byla formálně vyřazena.</w:t>
      </w:r>
    </w:p>
    <w:p w14:paraId="7980A1DA" w14:textId="77777777" w:rsidR="00F64D9E" w:rsidRDefault="00F64D9E" w:rsidP="00F64D9E">
      <w:pPr>
        <w:pStyle w:val="Odstavecseseznamem"/>
        <w:numPr>
          <w:ilvl w:val="0"/>
          <w:numId w:val="14"/>
        </w:numPr>
        <w:spacing w:before="120"/>
        <w:jc w:val="both"/>
        <w:rPr>
          <w:rFonts w:ascii="Arial" w:hAnsi="Arial" w:cs="Arial"/>
          <w:sz w:val="20"/>
          <w:szCs w:val="20"/>
        </w:rPr>
      </w:pPr>
      <w:r>
        <w:rPr>
          <w:rFonts w:ascii="Arial" w:hAnsi="Arial" w:cs="Arial"/>
          <w:sz w:val="20"/>
          <w:szCs w:val="20"/>
        </w:rPr>
        <w:t>OŠMT nemá fin. prostředky na krytí této žádosti, proto navrhuje krytí z nevyčerpaných prostředků výše uvedeného DP.</w:t>
      </w:r>
    </w:p>
    <w:p w14:paraId="56CE29D2" w14:textId="77777777" w:rsidR="00F64D9E" w:rsidRDefault="00F64D9E" w:rsidP="00F64D9E">
      <w:pPr>
        <w:pStyle w:val="Odstavecseseznamem"/>
        <w:numPr>
          <w:ilvl w:val="0"/>
          <w:numId w:val="14"/>
        </w:numPr>
        <w:spacing w:before="120"/>
        <w:jc w:val="both"/>
        <w:rPr>
          <w:rFonts w:cs="Arial"/>
          <w:szCs w:val="20"/>
        </w:rPr>
      </w:pPr>
      <w:r>
        <w:rPr>
          <w:rFonts w:ascii="Arial" w:hAnsi="Arial" w:cs="Arial"/>
          <w:sz w:val="20"/>
          <w:szCs w:val="20"/>
        </w:rPr>
        <w:t xml:space="preserve">I přesto, že žádost byla z výše uvedeného DP formálně vyřazena, OŠMT vzhledem k tradici, přínosu pro kraj a úspěšnosti klubu doporučuje poskytnutí dotace schválit. </w:t>
      </w:r>
    </w:p>
    <w:p w14:paraId="3E27406B" w14:textId="77777777" w:rsidR="00F64D9E" w:rsidRPr="000D65AD" w:rsidRDefault="00F64D9E" w:rsidP="000D65AD">
      <w:pPr>
        <w:pStyle w:val="Odstavecseseznamem"/>
        <w:spacing w:before="120"/>
        <w:ind w:left="360"/>
        <w:jc w:val="both"/>
        <w:rPr>
          <w:rFonts w:cs="Arial"/>
          <w:szCs w:val="20"/>
        </w:rPr>
      </w:pPr>
    </w:p>
    <w:p w14:paraId="02DF2EA1" w14:textId="77777777" w:rsidR="00F64D9E" w:rsidRDefault="00F64D9E" w:rsidP="00CA0D7A">
      <w:pPr>
        <w:pStyle w:val="KUJKnormal"/>
        <w:spacing w:before="120"/>
        <w:ind w:left="1418" w:hanging="1418"/>
        <w:rPr>
          <w:rFonts w:cs="Arial"/>
          <w:szCs w:val="20"/>
        </w:rPr>
      </w:pPr>
      <w:r>
        <w:rPr>
          <w:rFonts w:cs="Arial"/>
          <w:b/>
          <w:szCs w:val="20"/>
        </w:rPr>
        <w:t xml:space="preserve">3.  Žadatel: </w:t>
      </w:r>
      <w:r>
        <w:rPr>
          <w:rFonts w:cs="Arial"/>
          <w:b/>
          <w:szCs w:val="20"/>
        </w:rPr>
        <w:tab/>
        <w:t>SK Dynamo České Budějovice akademie, z.s.</w:t>
      </w:r>
      <w:r>
        <w:rPr>
          <w:rFonts w:cs="Arial"/>
          <w:szCs w:val="20"/>
        </w:rPr>
        <w:t>, Střelecký ostrov 27/3, 370 01 České Budějovice, IČO 47234199</w:t>
      </w:r>
    </w:p>
    <w:p w14:paraId="470C7D3A" w14:textId="77777777" w:rsidR="00F64D9E" w:rsidRDefault="00F64D9E" w:rsidP="00CA0D7A">
      <w:pPr>
        <w:pStyle w:val="KUJKnormal"/>
        <w:spacing w:before="120"/>
        <w:ind w:left="1418" w:hanging="1418"/>
        <w:rPr>
          <w:rFonts w:cs="Arial"/>
          <w:bCs/>
          <w:szCs w:val="20"/>
        </w:rPr>
      </w:pPr>
      <w:r>
        <w:rPr>
          <w:rFonts w:cs="Arial"/>
          <w:b/>
          <w:szCs w:val="20"/>
        </w:rPr>
        <w:t xml:space="preserve">     </w:t>
      </w:r>
      <w:r>
        <w:rPr>
          <w:rFonts w:cs="Arial"/>
          <w:bCs/>
          <w:szCs w:val="20"/>
        </w:rPr>
        <w:t>Žádost došla dne: 27. 4. 2022</w:t>
      </w:r>
    </w:p>
    <w:p w14:paraId="452CF064" w14:textId="77777777" w:rsidR="00F64D9E" w:rsidRDefault="00F64D9E" w:rsidP="00CA0D7A">
      <w:pPr>
        <w:pStyle w:val="KUJKnormal"/>
        <w:spacing w:before="120"/>
        <w:ind w:left="1418" w:hanging="1418"/>
        <w:rPr>
          <w:rFonts w:cs="Arial"/>
          <w:szCs w:val="20"/>
        </w:rPr>
      </w:pPr>
      <w:r>
        <w:rPr>
          <w:rFonts w:cs="Arial"/>
          <w:b/>
          <w:szCs w:val="20"/>
        </w:rPr>
        <w:lastRenderedPageBreak/>
        <w:t xml:space="preserve">     Účel:</w:t>
      </w:r>
      <w:r>
        <w:rPr>
          <w:rFonts w:cs="Arial"/>
          <w:b/>
          <w:szCs w:val="20"/>
        </w:rPr>
        <w:tab/>
        <w:t>Podpora výchovy talentované mládeže</w:t>
      </w:r>
      <w:r>
        <w:rPr>
          <w:rFonts w:cs="Arial"/>
          <w:szCs w:val="20"/>
        </w:rPr>
        <w:t xml:space="preserve">, termín realizace 7/2022- 6/2023 </w:t>
      </w:r>
    </w:p>
    <w:p w14:paraId="680F0065" w14:textId="77777777" w:rsidR="00F64D9E" w:rsidRDefault="00F64D9E" w:rsidP="00CA0D7A">
      <w:pPr>
        <w:pStyle w:val="KUJKnormal"/>
        <w:spacing w:before="120"/>
        <w:rPr>
          <w:rFonts w:cs="Arial"/>
          <w:szCs w:val="20"/>
        </w:rPr>
      </w:pPr>
      <w:r>
        <w:rPr>
          <w:rFonts w:cs="Arial"/>
          <w:szCs w:val="20"/>
        </w:rPr>
        <w:t xml:space="preserve">     Požadovaná dotace: 5 000 000 Kč</w:t>
      </w:r>
    </w:p>
    <w:p w14:paraId="228F1B41" w14:textId="77777777" w:rsidR="00F64D9E" w:rsidRDefault="00F64D9E" w:rsidP="00F64D9E">
      <w:pPr>
        <w:pStyle w:val="KUJKnormal"/>
        <w:numPr>
          <w:ilvl w:val="0"/>
          <w:numId w:val="13"/>
        </w:numPr>
        <w:spacing w:before="120"/>
        <w:rPr>
          <w:rFonts w:cs="Arial"/>
          <w:szCs w:val="20"/>
        </w:rPr>
      </w:pPr>
      <w:r>
        <w:rPr>
          <w:rFonts w:cs="Arial"/>
          <w:szCs w:val="20"/>
        </w:rPr>
        <w:t>SK Dynamo České Budějovice akademie je jednou z 10 akademií v České republice, splňující podmínky statutu akademie stanovené FAČR, jedná se o akademii klubovou.</w:t>
      </w:r>
    </w:p>
    <w:p w14:paraId="67154A0D" w14:textId="77777777" w:rsidR="00F64D9E" w:rsidRDefault="00F64D9E" w:rsidP="00F64D9E">
      <w:pPr>
        <w:pStyle w:val="KUJKnormal"/>
        <w:numPr>
          <w:ilvl w:val="0"/>
          <w:numId w:val="13"/>
        </w:numPr>
        <w:spacing w:before="120"/>
        <w:rPr>
          <w:rFonts w:cs="Arial"/>
          <w:szCs w:val="20"/>
        </w:rPr>
      </w:pPr>
      <w:r>
        <w:rPr>
          <w:rFonts w:cs="Arial"/>
          <w:szCs w:val="20"/>
        </w:rPr>
        <w:t xml:space="preserve">Záměrem projektu je zajištění hlavního cíle akademie, kterým je sportovní příprava a výchova talentovaných sportovců ve věku 5 až 19 let z celého Jihočeského kraje, kteří se budou schopni uplatnit i na nejvyšší profesionální úrovni. </w:t>
      </w:r>
    </w:p>
    <w:p w14:paraId="36C6D2D4" w14:textId="77777777" w:rsidR="00F64D9E" w:rsidRDefault="00F64D9E" w:rsidP="00F64D9E">
      <w:pPr>
        <w:pStyle w:val="KUJKnormal"/>
        <w:numPr>
          <w:ilvl w:val="0"/>
          <w:numId w:val="13"/>
        </w:numPr>
        <w:spacing w:before="120"/>
        <w:rPr>
          <w:rFonts w:cs="Arial"/>
          <w:szCs w:val="20"/>
        </w:rPr>
      </w:pPr>
      <w:r>
        <w:rPr>
          <w:rFonts w:cs="Arial"/>
          <w:szCs w:val="20"/>
        </w:rPr>
        <w:t xml:space="preserve">Pro více než 300 hráčů a hráček sdružených v 17 mládežnických družstvech zajišťuje akademie optimální sportovní rozvoj jejich pohybových schopností a fotbalových dovedností pod vedením kvalifikovaných trenérů v jednom z nejmodernějších tréninkových center v ČR. </w:t>
      </w:r>
    </w:p>
    <w:p w14:paraId="0492DD65" w14:textId="77777777" w:rsidR="00F64D9E" w:rsidRDefault="00F64D9E" w:rsidP="00F64D9E">
      <w:pPr>
        <w:pStyle w:val="KUJKnormal"/>
        <w:numPr>
          <w:ilvl w:val="0"/>
          <w:numId w:val="13"/>
        </w:numPr>
        <w:spacing w:before="120"/>
        <w:rPr>
          <w:rFonts w:cs="Arial"/>
          <w:szCs w:val="20"/>
        </w:rPr>
      </w:pPr>
      <w:r>
        <w:rPr>
          <w:rFonts w:cs="Arial"/>
          <w:szCs w:val="20"/>
        </w:rPr>
        <w:t>Kromě sportu je dbáno i na celkový osobnostní rozvoj dětí a mládeže. Akademie úzce spolupracuje s vybranými základními, středními i mateřskými školami i s dalšími sport. kluby. Pro členy jsou organizovány nejen sportovní utkání, turnaje, soustředění, fotbalové kempy a příměstské tábory, ale např. i dětské dny, besedy s osobnostmi klubu, různé vzdělávací a preventivní semináře.</w:t>
      </w:r>
    </w:p>
    <w:p w14:paraId="11441F05" w14:textId="77777777" w:rsidR="00F64D9E" w:rsidRDefault="00F64D9E" w:rsidP="00CA0D7A">
      <w:pPr>
        <w:pStyle w:val="KUJKnormal"/>
        <w:rPr>
          <w:rFonts w:cs="Arial"/>
          <w:szCs w:val="20"/>
        </w:rPr>
      </w:pPr>
    </w:p>
    <w:p w14:paraId="7D66C68C" w14:textId="77777777" w:rsidR="00F64D9E" w:rsidRDefault="00F64D9E" w:rsidP="00CA0D7A">
      <w:pPr>
        <w:pStyle w:val="KUJKnormal"/>
        <w:spacing w:before="120"/>
        <w:rPr>
          <w:rFonts w:cs="Arial"/>
          <w:szCs w:val="20"/>
        </w:rPr>
      </w:pPr>
      <w:r>
        <w:rPr>
          <w:rFonts w:cs="Arial"/>
          <w:szCs w:val="20"/>
        </w:rPr>
        <w:t>Celkové náklady 5 000 000 Kč</w:t>
      </w:r>
    </w:p>
    <w:p w14:paraId="6ADBF0DA" w14:textId="77777777" w:rsidR="00F64D9E" w:rsidRDefault="00F64D9E" w:rsidP="00CA0D7A">
      <w:pPr>
        <w:pStyle w:val="KUJKnormal"/>
        <w:spacing w:before="120"/>
        <w:rPr>
          <w:rFonts w:cs="Arial"/>
          <w:szCs w:val="20"/>
        </w:rPr>
      </w:pPr>
      <w:r>
        <w:rPr>
          <w:rFonts w:cs="Arial"/>
          <w:szCs w:val="20"/>
        </w:rPr>
        <w:t xml:space="preserve">300 000 Kč materiál pro hřiště a sportovní potřeby, 1 000 000 Kč údržba tréninkového centra, 2 400 000 Kč mzdy trenérům, fyzioterapeutům, masérům a lékařům, 1 300 000 Kč náklady na soustředění a zápasy. </w:t>
      </w:r>
    </w:p>
    <w:p w14:paraId="12B3CF1D" w14:textId="77777777" w:rsidR="00F64D9E" w:rsidRDefault="00F64D9E" w:rsidP="00CA0D7A">
      <w:pPr>
        <w:pStyle w:val="KUJKnormal"/>
        <w:rPr>
          <w:rFonts w:cs="Arial"/>
          <w:szCs w:val="20"/>
        </w:rPr>
      </w:pPr>
    </w:p>
    <w:p w14:paraId="171D3F04" w14:textId="77777777" w:rsidR="00F64D9E" w:rsidRDefault="00F64D9E" w:rsidP="00CA0D7A">
      <w:pPr>
        <w:pStyle w:val="KUJKnormal"/>
        <w:rPr>
          <w:rFonts w:cs="Arial"/>
          <w:szCs w:val="20"/>
          <w:u w:val="single"/>
        </w:rPr>
      </w:pPr>
      <w:r>
        <w:rPr>
          <w:rFonts w:cs="Arial"/>
          <w:szCs w:val="20"/>
          <w:u w:val="single"/>
        </w:rPr>
        <w:t>Komentář:</w:t>
      </w:r>
    </w:p>
    <w:p w14:paraId="580727C3" w14:textId="77777777" w:rsidR="00F64D9E" w:rsidRDefault="00F64D9E" w:rsidP="00F64D9E">
      <w:pPr>
        <w:pStyle w:val="KUJKnormal"/>
        <w:numPr>
          <w:ilvl w:val="0"/>
          <w:numId w:val="15"/>
        </w:numPr>
        <w:spacing w:before="120"/>
        <w:rPr>
          <w:rFonts w:eastAsia="Times New Roman" w:cs="Arial"/>
          <w:szCs w:val="20"/>
          <w:lang w:eastAsia="cs-CZ"/>
        </w:rPr>
      </w:pPr>
      <w:r>
        <w:rPr>
          <w:rFonts w:eastAsia="Times New Roman" w:cs="Arial"/>
          <w:szCs w:val="20"/>
          <w:lang w:eastAsia="cs-CZ"/>
        </w:rPr>
        <w:t>Dotace z rozpočtu kraje v roce 2022 na stejný účel: nebyla poskytnuta.</w:t>
      </w:r>
    </w:p>
    <w:p w14:paraId="258D3D3B" w14:textId="77777777" w:rsidR="00F64D9E" w:rsidRDefault="00F64D9E" w:rsidP="00F64D9E">
      <w:pPr>
        <w:pStyle w:val="Odstavecseseznamem"/>
        <w:numPr>
          <w:ilvl w:val="0"/>
          <w:numId w:val="15"/>
        </w:numPr>
        <w:spacing w:before="120"/>
        <w:jc w:val="both"/>
        <w:rPr>
          <w:rFonts w:ascii="Arial" w:hAnsi="Arial" w:cs="Arial"/>
          <w:sz w:val="20"/>
          <w:szCs w:val="20"/>
        </w:rPr>
      </w:pPr>
      <w:r>
        <w:rPr>
          <w:rFonts w:ascii="Arial" w:hAnsi="Arial" w:cs="Arial"/>
          <w:sz w:val="20"/>
          <w:szCs w:val="20"/>
        </w:rPr>
        <w:t xml:space="preserve">Žádost v dotačním programu kraje pro rok 2022: byla podána. Projekt naplňuje cíl DP Podpora sportovní činnosti dětí a mládeže, výkonnostního sportu, op. č. 2 Podpora výchovy talentované mládeže. Žádost byla formálně v pořádku, avšak z důvodu snížení alokace v opatření č. 2 hodnotící komise podporu nenavrhla. </w:t>
      </w:r>
    </w:p>
    <w:p w14:paraId="3672CEA9" w14:textId="77777777" w:rsidR="00F64D9E" w:rsidRPr="000D65AD" w:rsidRDefault="00F64D9E" w:rsidP="00F64D9E">
      <w:pPr>
        <w:pStyle w:val="Odstavecseseznamem"/>
        <w:numPr>
          <w:ilvl w:val="0"/>
          <w:numId w:val="15"/>
        </w:numPr>
        <w:spacing w:before="120"/>
        <w:jc w:val="both"/>
        <w:rPr>
          <w:rFonts w:ascii="Arial" w:hAnsi="Arial" w:cs="Arial"/>
          <w:sz w:val="20"/>
          <w:szCs w:val="20"/>
        </w:rPr>
      </w:pPr>
      <w:r w:rsidRPr="000D65AD">
        <w:rPr>
          <w:rFonts w:ascii="Arial" w:hAnsi="Arial" w:cs="Arial"/>
          <w:sz w:val="20"/>
          <w:szCs w:val="20"/>
        </w:rPr>
        <w:t>OŠMT nemá fin. prostředky na krytí této žádosti, proto navrhuje krytí z nevyčerpaných prostředků výše uvedeného DP.</w:t>
      </w:r>
    </w:p>
    <w:p w14:paraId="6D6EF525" w14:textId="77777777" w:rsidR="00F64D9E" w:rsidRDefault="00F64D9E" w:rsidP="00FD2A08">
      <w:pPr>
        <w:pStyle w:val="KUJKnormal"/>
      </w:pPr>
    </w:p>
    <w:p w14:paraId="54BF7EC8" w14:textId="77777777" w:rsidR="00F64D9E" w:rsidRDefault="00F64D9E" w:rsidP="00FD2A08">
      <w:pPr>
        <w:pStyle w:val="KUJKnormal"/>
      </w:pPr>
      <w:r>
        <w:t>Finanční nároky a krytí:</w:t>
      </w:r>
    </w:p>
    <w:p w14:paraId="516F9FB0" w14:textId="77777777" w:rsidR="00F64D9E" w:rsidRDefault="00F64D9E" w:rsidP="00FD2A08">
      <w:pPr>
        <w:pStyle w:val="KUJKnormal"/>
      </w:pPr>
      <w:r>
        <w:rPr>
          <w:rFonts w:cs="Arial"/>
          <w:szCs w:val="20"/>
        </w:rPr>
        <w:t xml:space="preserve">Navrženou celkovou částku 8 800 000 Kč na krytí výše uvedených žádostí nemá OŠMT alokovánu ve svém rozpočtu, proto navrhuje krytí navrhované částky z nevyčerpaných prostředků z rozpočtu OEZI: 8 800 000 Kč - ORJ 1453, UZ 0, § 3636, pol. 5222, ORG 9822000000000. Rozpočtové opatření na převod částky 8 800 000 Kč z rozpočtu OEZI do rozpočtu OŠMT bude předkládáno k projednání RK prostřednictvím OEKO. </w:t>
      </w:r>
    </w:p>
    <w:p w14:paraId="424E0565" w14:textId="77777777" w:rsidR="00F64D9E" w:rsidRDefault="00F64D9E" w:rsidP="00FD2A08">
      <w:pPr>
        <w:pStyle w:val="KUJKnormal"/>
      </w:pPr>
    </w:p>
    <w:p w14:paraId="4631C118" w14:textId="77777777" w:rsidR="00F64D9E" w:rsidRDefault="00F64D9E" w:rsidP="00FD2A08">
      <w:pPr>
        <w:pStyle w:val="KUJKnormal"/>
      </w:pPr>
      <w:r>
        <w:t>Vyjádření správce rozpočtu:</w:t>
      </w:r>
    </w:p>
    <w:p w14:paraId="7DC9818B" w14:textId="77777777" w:rsidR="00F64D9E" w:rsidRDefault="00F64D9E" w:rsidP="00AD6D04">
      <w:pPr>
        <w:pStyle w:val="KUJKnormal"/>
      </w:pPr>
      <w:r>
        <w:t>Bc. Blanka Klímová</w:t>
      </w:r>
      <w:r w:rsidRPr="007666AA">
        <w:t xml:space="preserve"> - </w:t>
      </w:r>
      <w:r>
        <w:t>Ekonomický odbor (OEKO):</w:t>
      </w:r>
      <w:r w:rsidRPr="007666AA">
        <w:t xml:space="preserve"> </w:t>
      </w:r>
      <w:r>
        <w:t xml:space="preserve"> Souhlasím</w:t>
      </w:r>
      <w:r w:rsidRPr="007666AA">
        <w:t xml:space="preserve"> - </w:t>
      </w:r>
      <w:r>
        <w:t xml:space="preserve">z hlediska rozpočtového krytí pouze za předpokladu skutečného nedočerpání prostředků alokovaných na Program podpory sportu v rozpočtu OEZI ve výši 8,8 mil. Kč a schválení rozpočtového opatření na převod těchto prostředků do rozpočtu OŠMT. V rozpočtu OŠMT v současné době nejsou volné prostředky na krytí těchto žádostí. </w:t>
      </w:r>
    </w:p>
    <w:p w14:paraId="367BAACE" w14:textId="77777777" w:rsidR="00F64D9E" w:rsidRDefault="00F64D9E" w:rsidP="00FD2A08">
      <w:pPr>
        <w:pStyle w:val="KUJKnormal"/>
      </w:pPr>
    </w:p>
    <w:p w14:paraId="41547DAC" w14:textId="77777777" w:rsidR="00F64D9E" w:rsidRDefault="00F64D9E" w:rsidP="00FD2A08">
      <w:pPr>
        <w:pStyle w:val="KUJKnormal"/>
      </w:pPr>
      <w:r>
        <w:t>Návrh projednán (stanoviska):</w:t>
      </w:r>
    </w:p>
    <w:p w14:paraId="61660B58" w14:textId="77777777" w:rsidR="00F64D9E" w:rsidRDefault="00F64D9E" w:rsidP="00D30618">
      <w:pPr>
        <w:pStyle w:val="KUJKnormal"/>
      </w:pPr>
      <w:r>
        <w:t>Ing. Petra Prantlová</w:t>
      </w:r>
      <w:r w:rsidRPr="007666AA">
        <w:t xml:space="preserve"> - </w:t>
      </w:r>
      <w:r>
        <w:t>Ekonomický odbor (OEKO):</w:t>
      </w:r>
      <w:r w:rsidRPr="007666AA">
        <w:t xml:space="preserve"> </w:t>
      </w:r>
      <w:r>
        <w:t>Souhlasím</w:t>
      </w:r>
      <w:r w:rsidRPr="007666AA">
        <w:t xml:space="preserve"> - </w:t>
      </w:r>
      <w:r>
        <w:t>z hlediska návrhu financování.</w:t>
      </w:r>
    </w:p>
    <w:p w14:paraId="22CE2356" w14:textId="77777777" w:rsidR="00F64D9E" w:rsidRPr="000D65AD" w:rsidRDefault="00F64D9E" w:rsidP="00E62C37">
      <w:pPr>
        <w:pStyle w:val="KUJKnormal"/>
        <w:spacing w:before="120" w:after="120"/>
      </w:pPr>
      <w:r>
        <w:t>Rada kraje usnesením č. 526/2022/RK-41 ze dne 4. 5. 2022 dopor</w:t>
      </w:r>
      <w:r w:rsidRPr="000D65AD">
        <w:t>učuje zastupitelstvu kraje schválit poskytnutí dotací ve výši 1 800 000 Kč</w:t>
      </w:r>
      <w:r>
        <w:t xml:space="preserve"> s</w:t>
      </w:r>
      <w:r w:rsidRPr="000D65AD">
        <w:t xml:space="preserve"> žadatel</w:t>
      </w:r>
      <w:r>
        <w:t>em</w:t>
      </w:r>
      <w:r w:rsidRPr="000D65AD">
        <w:t xml:space="preserve"> Nadační fond na podporu fotbalové mládeže Jihočeského kraje</w:t>
      </w:r>
      <w:r>
        <w:t xml:space="preserve">, </w:t>
      </w:r>
      <w:r w:rsidRPr="000D65AD">
        <w:t>4 000 000 Kč žadatel</w:t>
      </w:r>
      <w:r>
        <w:t>em</w:t>
      </w:r>
      <w:r w:rsidRPr="000D65AD">
        <w:t xml:space="preserve"> HC České Budějovice, z.s. a 3 000</w:t>
      </w:r>
      <w:r>
        <w:t> </w:t>
      </w:r>
      <w:r w:rsidRPr="000D65AD">
        <w:t>000</w:t>
      </w:r>
      <w:r>
        <w:t xml:space="preserve"> Kč</w:t>
      </w:r>
      <w:r w:rsidRPr="000D65AD">
        <w:t xml:space="preserve"> žadatel</w:t>
      </w:r>
      <w:r>
        <w:t>em</w:t>
      </w:r>
      <w:r w:rsidRPr="000D65AD">
        <w:t xml:space="preserve"> SK Dynamo České Budějovice akademie, z.s.</w:t>
      </w:r>
    </w:p>
    <w:p w14:paraId="592E5117" w14:textId="77777777" w:rsidR="00F64D9E" w:rsidRDefault="00F64D9E" w:rsidP="00E62C37">
      <w:pPr>
        <w:pStyle w:val="KUJKnormal"/>
      </w:pPr>
      <w:r w:rsidRPr="000D65AD">
        <w:t>Výbor</w:t>
      </w:r>
      <w:r>
        <w:t>u</w:t>
      </w:r>
      <w:r w:rsidRPr="000D65AD">
        <w:t xml:space="preserve"> pro výchovu, vzdělávání a zaměstnanost</w:t>
      </w:r>
      <w:r>
        <w:t xml:space="preserve"> ZK je návrh předložen k projednání dne 18. 5. 2022.</w:t>
      </w:r>
    </w:p>
    <w:p w14:paraId="60E9B7B2" w14:textId="77777777" w:rsidR="00F64D9E" w:rsidRDefault="00F64D9E" w:rsidP="00FD2A08">
      <w:pPr>
        <w:pStyle w:val="KUJKnormal"/>
      </w:pPr>
    </w:p>
    <w:p w14:paraId="0139076D" w14:textId="77777777" w:rsidR="00F64D9E" w:rsidRDefault="00F64D9E" w:rsidP="00FD2A08">
      <w:pPr>
        <w:pStyle w:val="KUJKtucny"/>
        <w:rPr>
          <w:b w:val="0"/>
          <w:bCs/>
        </w:rPr>
      </w:pPr>
      <w:r w:rsidRPr="007939A8">
        <w:t>PŘÍLOHY:</w:t>
      </w:r>
      <w:r>
        <w:t xml:space="preserve"> </w:t>
      </w:r>
    </w:p>
    <w:p w14:paraId="03DE9953" w14:textId="77777777" w:rsidR="00F64D9E" w:rsidRPr="00B52AA9" w:rsidRDefault="00F64D9E" w:rsidP="001E468A">
      <w:pPr>
        <w:pStyle w:val="KUJKcislovany"/>
      </w:pPr>
      <w:r>
        <w:t>Žádost o individuální dotaci Nadačního fondu na podporu fotbalové mládeže Jčk</w:t>
      </w:r>
      <w:r w:rsidRPr="0081756D">
        <w:t xml:space="preserve"> </w:t>
      </w:r>
    </w:p>
    <w:p w14:paraId="0DACA587" w14:textId="77777777" w:rsidR="00F64D9E" w:rsidRPr="00B52AA9" w:rsidRDefault="00F64D9E" w:rsidP="001E468A">
      <w:pPr>
        <w:pStyle w:val="KUJKcislovany"/>
      </w:pPr>
      <w:r>
        <w:t>Žádost o individuální dotaci HC České Budějovice, z.s.</w:t>
      </w:r>
      <w:r w:rsidRPr="0081756D">
        <w:t xml:space="preserve"> </w:t>
      </w:r>
    </w:p>
    <w:p w14:paraId="3356D6A3" w14:textId="77777777" w:rsidR="00F64D9E" w:rsidRDefault="00F64D9E" w:rsidP="006F799F">
      <w:pPr>
        <w:pStyle w:val="KUJKcislovany"/>
      </w:pPr>
      <w:r>
        <w:t>Žádost o individuální dotaci SK Dynamo České Budějovice akademie, z.s</w:t>
      </w:r>
    </w:p>
    <w:p w14:paraId="2574F454" w14:textId="77777777" w:rsidR="00F64D9E" w:rsidRDefault="00F64D9E" w:rsidP="00FD2A08">
      <w:pPr>
        <w:pStyle w:val="KUJKnormal"/>
      </w:pPr>
    </w:p>
    <w:p w14:paraId="12CE00A7" w14:textId="77777777" w:rsidR="00F64D9E" w:rsidRPr="007C1EE7" w:rsidRDefault="00F64D9E" w:rsidP="00FD2A08">
      <w:pPr>
        <w:pStyle w:val="KUJKtucny"/>
      </w:pPr>
      <w:r w:rsidRPr="007C1EE7">
        <w:t>Zodpovídá:</w:t>
      </w:r>
      <w:r>
        <w:t xml:space="preserve"> </w:t>
      </w:r>
      <w:r w:rsidRPr="00E62C37">
        <w:rPr>
          <w:b w:val="0"/>
          <w:bCs/>
        </w:rPr>
        <w:t>vedoucí OŠMT- Ing. Hana Šímová</w:t>
      </w:r>
    </w:p>
    <w:p w14:paraId="03FBBABF" w14:textId="77777777" w:rsidR="00F64D9E" w:rsidRDefault="00F64D9E" w:rsidP="00FD2A08">
      <w:pPr>
        <w:pStyle w:val="KUJKnormal"/>
      </w:pPr>
    </w:p>
    <w:p w14:paraId="6B37EE14" w14:textId="77777777" w:rsidR="00F64D9E" w:rsidRPr="00E903D0" w:rsidRDefault="00F64D9E" w:rsidP="00FD2A08">
      <w:pPr>
        <w:pStyle w:val="KUJKnormal"/>
      </w:pPr>
      <w:r>
        <w:t xml:space="preserve">Termín </w:t>
      </w:r>
      <w:r w:rsidRPr="00E903D0">
        <w:t>kontroly: 4/23</w:t>
      </w:r>
    </w:p>
    <w:p w14:paraId="5BB5540C" w14:textId="77777777" w:rsidR="00F64D9E" w:rsidRDefault="00F64D9E" w:rsidP="0027044E">
      <w:pPr>
        <w:pStyle w:val="KUJKnormal"/>
      </w:pPr>
      <w:r w:rsidRPr="00E903D0">
        <w:t xml:space="preserve">Termín splnění: </w:t>
      </w:r>
      <w:r>
        <w:t>7</w:t>
      </w:r>
      <w:r w:rsidRPr="00E903D0">
        <w:t>/23</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Arial Narrow"/>
    <w:panose1 w:val="020F0502020204030204"/>
    <w:charset w:val="EE"/>
    <w:family w:val="swiss"/>
    <w:pitch w:val="variable"/>
    <w:sig w:usb0="E4002EFF" w:usb1="C000247B" w:usb2="00000009" w:usb3="00000000" w:csb0="000001FF" w:csb1="00000000"/>
  </w:font>
  <w:font w:name="Arial 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4810" w14:textId="77777777" w:rsidR="00F64D9E" w:rsidRDefault="00F64D9E" w:rsidP="00F64D9E">
    <w:r>
      <w:rPr>
        <w:noProof/>
      </w:rPr>
      <w:pict w14:anchorId="6A0F653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07B03DF" w14:textId="77777777" w:rsidR="00F64D9E" w:rsidRPr="005F485E" w:rsidRDefault="00F64D9E" w:rsidP="00F64D9E">
                <w:pPr>
                  <w:spacing w:after="60"/>
                  <w:rPr>
                    <w:rFonts w:ascii="Arial" w:hAnsi="Arial" w:cs="Arial"/>
                    <w:b/>
                    <w:sz w:val="22"/>
                  </w:rPr>
                </w:pPr>
                <w:r w:rsidRPr="005F485E">
                  <w:rPr>
                    <w:rFonts w:ascii="Arial" w:hAnsi="Arial" w:cs="Arial"/>
                    <w:b/>
                    <w:sz w:val="22"/>
                  </w:rPr>
                  <w:t>ZASTUPITELSTVO JIHOČESKÉHO KRAJE</w:t>
                </w:r>
              </w:p>
              <w:p w14:paraId="1A50661E" w14:textId="77777777" w:rsidR="00F64D9E" w:rsidRPr="005F485E" w:rsidRDefault="00F64D9E" w:rsidP="00F64D9E">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BAAB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20642A3" w14:textId="77777777" w:rsidR="00F64D9E" w:rsidRDefault="00F64D9E" w:rsidP="00F64D9E">
    <w:r>
      <w:pict w14:anchorId="100CA74E">
        <v:rect id="_x0000_i1026" style="width:481.9pt;height:2pt" o:hralign="center" o:hrstd="t" o:hrnoshade="t" o:hr="t" fillcolor="black" stroked="f"/>
      </w:pict>
    </w:r>
  </w:p>
  <w:p w14:paraId="2972D66C" w14:textId="77777777" w:rsidR="00F64D9E" w:rsidRPr="00F64D9E" w:rsidRDefault="00F64D9E" w:rsidP="00F64D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A3418E"/>
    <w:multiLevelType w:val="hybridMultilevel"/>
    <w:tmpl w:val="B87E6A62"/>
    <w:lvl w:ilvl="0" w:tplc="9B2206CE">
      <w:start w:val="1"/>
      <w:numFmt w:val="bullet"/>
      <w:lvlText w:val=""/>
      <w:lvlJc w:val="left"/>
      <w:pPr>
        <w:ind w:left="720" w:hanging="360"/>
      </w:pPr>
      <w:rPr>
        <w:rFonts w:ascii="Symbol" w:hAnsi="Symbol" w:hint="default"/>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F1E7226"/>
    <w:multiLevelType w:val="hybridMultilevel"/>
    <w:tmpl w:val="2A847D40"/>
    <w:lvl w:ilvl="0" w:tplc="5EFECDF8">
      <w:start w:val="1"/>
      <w:numFmt w:val="bullet"/>
      <w:lvlText w:val=""/>
      <w:lvlJc w:val="left"/>
      <w:pPr>
        <w:ind w:left="360" w:hanging="360"/>
      </w:pPr>
      <w:rPr>
        <w:rFonts w:ascii="Symbol" w:hAnsi="Symbol" w:hint="default"/>
        <w:sz w:val="20"/>
        <w:szCs w:val="20"/>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A4813D0"/>
    <w:multiLevelType w:val="hybridMultilevel"/>
    <w:tmpl w:val="4E2AFFDA"/>
    <w:lvl w:ilvl="0" w:tplc="F6804BE6">
      <w:start w:val="1"/>
      <w:numFmt w:val="decimal"/>
      <w:lvlText w:val="%1."/>
      <w:lvlJc w:val="left"/>
      <w:pPr>
        <w:ind w:left="1209" w:hanging="360"/>
      </w:pPr>
      <w:rPr>
        <w:b/>
      </w:rPr>
    </w:lvl>
    <w:lvl w:ilvl="1" w:tplc="04050019">
      <w:start w:val="1"/>
      <w:numFmt w:val="lowerLetter"/>
      <w:lvlText w:val="%2."/>
      <w:lvlJc w:val="left"/>
      <w:pPr>
        <w:ind w:left="2213" w:hanging="360"/>
      </w:pPr>
    </w:lvl>
    <w:lvl w:ilvl="2" w:tplc="0405001B">
      <w:start w:val="1"/>
      <w:numFmt w:val="lowerRoman"/>
      <w:lvlText w:val="%3."/>
      <w:lvlJc w:val="right"/>
      <w:pPr>
        <w:ind w:left="2933" w:hanging="180"/>
      </w:pPr>
    </w:lvl>
    <w:lvl w:ilvl="3" w:tplc="0405000F">
      <w:start w:val="1"/>
      <w:numFmt w:val="decimal"/>
      <w:lvlText w:val="%4."/>
      <w:lvlJc w:val="left"/>
      <w:pPr>
        <w:ind w:left="3653" w:hanging="360"/>
      </w:pPr>
    </w:lvl>
    <w:lvl w:ilvl="4" w:tplc="04050019">
      <w:start w:val="1"/>
      <w:numFmt w:val="lowerLetter"/>
      <w:lvlText w:val="%5."/>
      <w:lvlJc w:val="left"/>
      <w:pPr>
        <w:ind w:left="4373" w:hanging="360"/>
      </w:pPr>
    </w:lvl>
    <w:lvl w:ilvl="5" w:tplc="0405001B">
      <w:start w:val="1"/>
      <w:numFmt w:val="lowerRoman"/>
      <w:lvlText w:val="%6."/>
      <w:lvlJc w:val="right"/>
      <w:pPr>
        <w:ind w:left="5093" w:hanging="180"/>
      </w:pPr>
    </w:lvl>
    <w:lvl w:ilvl="6" w:tplc="0405000F">
      <w:start w:val="1"/>
      <w:numFmt w:val="decimal"/>
      <w:lvlText w:val="%7."/>
      <w:lvlJc w:val="left"/>
      <w:pPr>
        <w:ind w:left="5813" w:hanging="360"/>
      </w:pPr>
    </w:lvl>
    <w:lvl w:ilvl="7" w:tplc="04050019">
      <w:start w:val="1"/>
      <w:numFmt w:val="lowerLetter"/>
      <w:lvlText w:val="%8."/>
      <w:lvlJc w:val="left"/>
      <w:pPr>
        <w:ind w:left="6533" w:hanging="360"/>
      </w:pPr>
    </w:lvl>
    <w:lvl w:ilvl="8" w:tplc="0405001B">
      <w:start w:val="1"/>
      <w:numFmt w:val="lowerRoman"/>
      <w:lvlText w:val="%9."/>
      <w:lvlJc w:val="right"/>
      <w:pPr>
        <w:ind w:left="7253" w:hanging="180"/>
      </w:pPr>
    </w:lvl>
  </w:abstractNum>
  <w:abstractNum w:abstractNumId="11"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5E6E1C"/>
    <w:multiLevelType w:val="hybridMultilevel"/>
    <w:tmpl w:val="13646264"/>
    <w:lvl w:ilvl="0" w:tplc="797C0DAE">
      <w:start w:val="1"/>
      <w:numFmt w:val="decimal"/>
      <w:suff w:val="space"/>
      <w:lvlText w:val="%1)"/>
      <w:lvlJc w:val="left"/>
      <w:pPr>
        <w:ind w:left="0" w:firstLine="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DCD7313"/>
    <w:multiLevelType w:val="hybridMultilevel"/>
    <w:tmpl w:val="B470D970"/>
    <w:lvl w:ilvl="0" w:tplc="43D0E528">
      <w:start w:val="7"/>
      <w:numFmt w:val="bullet"/>
      <w:lvlText w:val="-"/>
      <w:lvlJc w:val="left"/>
      <w:pPr>
        <w:ind w:left="360" w:hanging="360"/>
      </w:pPr>
      <w:rPr>
        <w:rFonts w:ascii="Tahoma" w:eastAsia="Calibri" w:hAnsi="Tahoma" w:cs="Tahoma"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1852596881">
    <w:abstractNumId w:val="1"/>
  </w:num>
  <w:num w:numId="2" w16cid:durableId="324944069">
    <w:abstractNumId w:val="3"/>
  </w:num>
  <w:num w:numId="3" w16cid:durableId="1614903234">
    <w:abstractNumId w:val="12"/>
  </w:num>
  <w:num w:numId="4" w16cid:durableId="1731070587">
    <w:abstractNumId w:val="9"/>
  </w:num>
  <w:num w:numId="5" w16cid:durableId="1576083851">
    <w:abstractNumId w:val="0"/>
  </w:num>
  <w:num w:numId="6" w16cid:durableId="692076912">
    <w:abstractNumId w:val="4"/>
  </w:num>
  <w:num w:numId="7" w16cid:durableId="398602720">
    <w:abstractNumId w:val="8"/>
  </w:num>
  <w:num w:numId="8" w16cid:durableId="274487013">
    <w:abstractNumId w:val="5"/>
  </w:num>
  <w:num w:numId="9" w16cid:durableId="1210872539">
    <w:abstractNumId w:val="6"/>
  </w:num>
  <w:num w:numId="10" w16cid:durableId="1434664530">
    <w:abstractNumId w:val="11"/>
  </w:num>
  <w:num w:numId="11" w16cid:durableId="6913453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58529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8467789">
    <w:abstractNumId w:val="14"/>
    <w:lvlOverride w:ilvl="0"/>
    <w:lvlOverride w:ilvl="1"/>
    <w:lvlOverride w:ilvl="2"/>
    <w:lvlOverride w:ilvl="3"/>
    <w:lvlOverride w:ilvl="4"/>
    <w:lvlOverride w:ilvl="5"/>
    <w:lvlOverride w:ilvl="6"/>
    <w:lvlOverride w:ilvl="7"/>
    <w:lvlOverride w:ilvl="8"/>
  </w:num>
  <w:num w:numId="14" w16cid:durableId="785195016">
    <w:abstractNumId w:val="7"/>
    <w:lvlOverride w:ilvl="0"/>
    <w:lvlOverride w:ilvl="1"/>
    <w:lvlOverride w:ilvl="2"/>
    <w:lvlOverride w:ilvl="3"/>
    <w:lvlOverride w:ilvl="4"/>
    <w:lvlOverride w:ilvl="5"/>
    <w:lvlOverride w:ilvl="6"/>
    <w:lvlOverride w:ilvl="7"/>
    <w:lvlOverride w:ilvl="8"/>
  </w:num>
  <w:num w:numId="15" w16cid:durableId="48385520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4D9E"/>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dn">
    <w:name w:val="Žádný"/>
    <w:rsid w:val="00F64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1934</Words>
  <Characters>11413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2022-06-02T05:34:00Z</dcterms:created>
  <dcterms:modified xsi:type="dcterms:W3CDTF">2022-06-02T05:34:00Z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5824870</vt:i4>
  </property>
  <property fmtid="{D5CDD505-2E9C-101B-9397-08002B2CF9AE}" pid="3" name="ID_Navrh">
    <vt:i4>5934295</vt:i4>
  </property>
  <property fmtid="{D5CDD505-2E9C-101B-9397-08002B2CF9AE}" pid="4" name="UlozitJako">
    <vt:lpwstr>C:\Users\mrazkova\AppData\Local\Temp\iU57777040\Zastupitelstvo\2022-05-19\Navrhy\175-ZK-22.</vt:lpwstr>
  </property>
  <property fmtid="{D5CDD505-2E9C-101B-9397-08002B2CF9AE}" pid="5" name="Zpracovat">
    <vt:bool>false</vt:bool>
  </property>
</Properties>
</file>