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826EA" w14:paraId="4C044D76" w14:textId="77777777" w:rsidTr="005E161B">
        <w:trPr>
          <w:trHeight w:hRule="exact" w:val="397"/>
        </w:trPr>
        <w:tc>
          <w:tcPr>
            <w:tcW w:w="2376" w:type="dxa"/>
            <w:hideMark/>
          </w:tcPr>
          <w:p w14:paraId="37E1726E" w14:textId="77777777" w:rsidR="00F826EA" w:rsidRDefault="00F826EA" w:rsidP="002C5316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EEFA63F" w14:textId="77777777" w:rsidR="00F826EA" w:rsidRDefault="00F826EA" w:rsidP="002C5316">
            <w:pPr>
              <w:pStyle w:val="KUJKnormal"/>
            </w:pPr>
            <w:r>
              <w:t>19. 05. 2022</w:t>
            </w:r>
          </w:p>
        </w:tc>
        <w:tc>
          <w:tcPr>
            <w:tcW w:w="2126" w:type="dxa"/>
            <w:hideMark/>
          </w:tcPr>
          <w:p w14:paraId="2AC9B93F" w14:textId="77777777" w:rsidR="00F826EA" w:rsidRDefault="00F826EA" w:rsidP="002C5316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7D4711E" w14:textId="77777777" w:rsidR="00F826EA" w:rsidRDefault="00F826EA" w:rsidP="002C5316">
            <w:pPr>
              <w:pStyle w:val="KUJKnormal"/>
            </w:pPr>
          </w:p>
        </w:tc>
      </w:tr>
      <w:tr w:rsidR="00F826EA" w14:paraId="4BF05E98" w14:textId="77777777" w:rsidTr="005E161B">
        <w:trPr>
          <w:cantSplit/>
          <w:trHeight w:hRule="exact" w:val="397"/>
        </w:trPr>
        <w:tc>
          <w:tcPr>
            <w:tcW w:w="2376" w:type="dxa"/>
            <w:hideMark/>
          </w:tcPr>
          <w:p w14:paraId="5C1C7F3B" w14:textId="77777777" w:rsidR="00F826EA" w:rsidRDefault="00F826EA" w:rsidP="002C5316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C49F2B1" w14:textId="77777777" w:rsidR="00F826EA" w:rsidRDefault="00F826EA" w:rsidP="002C5316">
            <w:pPr>
              <w:pStyle w:val="KUJKnormal"/>
            </w:pPr>
            <w:r>
              <w:t>153/ZK/22</w:t>
            </w:r>
          </w:p>
        </w:tc>
      </w:tr>
      <w:tr w:rsidR="00F826EA" w14:paraId="5ECB41A9" w14:textId="77777777" w:rsidTr="005E161B">
        <w:trPr>
          <w:trHeight w:val="397"/>
        </w:trPr>
        <w:tc>
          <w:tcPr>
            <w:tcW w:w="2376" w:type="dxa"/>
          </w:tcPr>
          <w:p w14:paraId="5F69D571" w14:textId="77777777" w:rsidR="00F826EA" w:rsidRDefault="00F826EA" w:rsidP="002C5316"/>
          <w:p w14:paraId="7A2E434A" w14:textId="77777777" w:rsidR="00F826EA" w:rsidRDefault="00F826EA" w:rsidP="002C5316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BD855A8" w14:textId="77777777" w:rsidR="00F826EA" w:rsidRDefault="00F826EA" w:rsidP="002C5316"/>
          <w:p w14:paraId="155AFDE7" w14:textId="77777777" w:rsidR="00F826EA" w:rsidRDefault="00F826EA" w:rsidP="002C5316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Písek, a.s.</w:t>
            </w:r>
          </w:p>
        </w:tc>
      </w:tr>
    </w:tbl>
    <w:p w14:paraId="36A2D9D2" w14:textId="77777777" w:rsidR="00F826EA" w:rsidRDefault="00F826EA" w:rsidP="005E161B">
      <w:pPr>
        <w:pStyle w:val="KUJKnormal"/>
        <w:rPr>
          <w:b/>
          <w:bCs/>
        </w:rPr>
      </w:pPr>
      <w:r>
        <w:rPr>
          <w:b/>
          <w:bCs/>
        </w:rPr>
        <w:pict w14:anchorId="04606F79">
          <v:rect id="_x0000_i1029" style="width:453.6pt;height:1.5pt" o:hralign="center" o:hrstd="t" o:hrnoshade="t" o:hr="t" fillcolor="black" stroked="f"/>
        </w:pict>
      </w:r>
    </w:p>
    <w:p w14:paraId="208B1692" w14:textId="77777777" w:rsidR="00F826EA" w:rsidRDefault="00F826EA" w:rsidP="005E161B">
      <w:pPr>
        <w:pStyle w:val="KUJKnormal"/>
      </w:pPr>
    </w:p>
    <w:p w14:paraId="12EDAB3F" w14:textId="77777777" w:rsidR="00F826EA" w:rsidRDefault="00F826EA" w:rsidP="005E161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826EA" w14:paraId="2811A83C" w14:textId="77777777" w:rsidTr="002C5316">
        <w:trPr>
          <w:trHeight w:val="397"/>
        </w:trPr>
        <w:tc>
          <w:tcPr>
            <w:tcW w:w="2350" w:type="dxa"/>
            <w:hideMark/>
          </w:tcPr>
          <w:p w14:paraId="42CF38F3" w14:textId="77777777" w:rsidR="00F826EA" w:rsidRDefault="00F826EA" w:rsidP="002C5316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2C88A6F" w14:textId="77777777" w:rsidR="00F826EA" w:rsidRDefault="00F826EA" w:rsidP="002C5316">
            <w:pPr>
              <w:pStyle w:val="KUJKnormal"/>
            </w:pPr>
            <w:r>
              <w:t>MUDr. Martin Kuba</w:t>
            </w:r>
          </w:p>
          <w:p w14:paraId="02739B18" w14:textId="77777777" w:rsidR="00F826EA" w:rsidRDefault="00F826EA" w:rsidP="002C5316"/>
        </w:tc>
      </w:tr>
      <w:tr w:rsidR="00F826EA" w14:paraId="5B287F28" w14:textId="77777777" w:rsidTr="002C5316">
        <w:trPr>
          <w:trHeight w:val="397"/>
        </w:trPr>
        <w:tc>
          <w:tcPr>
            <w:tcW w:w="2350" w:type="dxa"/>
          </w:tcPr>
          <w:p w14:paraId="486FC856" w14:textId="77777777" w:rsidR="00F826EA" w:rsidRDefault="00F826EA" w:rsidP="002C5316">
            <w:pPr>
              <w:pStyle w:val="KUJKtucny"/>
            </w:pPr>
            <w:r>
              <w:t>Zpracoval:</w:t>
            </w:r>
          </w:p>
          <w:p w14:paraId="0365611D" w14:textId="77777777" w:rsidR="00F826EA" w:rsidRDefault="00F826EA" w:rsidP="002C5316"/>
        </w:tc>
        <w:tc>
          <w:tcPr>
            <w:tcW w:w="6862" w:type="dxa"/>
            <w:hideMark/>
          </w:tcPr>
          <w:p w14:paraId="634B4F27" w14:textId="77777777" w:rsidR="00F826EA" w:rsidRDefault="00F826EA" w:rsidP="002C5316">
            <w:pPr>
              <w:pStyle w:val="KUJKnormal"/>
            </w:pPr>
            <w:r>
              <w:t>OZDR</w:t>
            </w:r>
          </w:p>
        </w:tc>
      </w:tr>
      <w:tr w:rsidR="00F826EA" w14:paraId="27782F30" w14:textId="77777777" w:rsidTr="002C5316">
        <w:trPr>
          <w:trHeight w:val="397"/>
        </w:trPr>
        <w:tc>
          <w:tcPr>
            <w:tcW w:w="2350" w:type="dxa"/>
          </w:tcPr>
          <w:p w14:paraId="3BA30244" w14:textId="77777777" w:rsidR="00F826EA" w:rsidRPr="009715F9" w:rsidRDefault="00F826EA" w:rsidP="002C5316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79AB148" w14:textId="77777777" w:rsidR="00F826EA" w:rsidRDefault="00F826EA" w:rsidP="002C5316"/>
        </w:tc>
        <w:tc>
          <w:tcPr>
            <w:tcW w:w="6862" w:type="dxa"/>
            <w:hideMark/>
          </w:tcPr>
          <w:p w14:paraId="04901B69" w14:textId="77777777" w:rsidR="00F826EA" w:rsidRDefault="00F826EA" w:rsidP="002C5316">
            <w:pPr>
              <w:pStyle w:val="KUJKnormal"/>
            </w:pPr>
            <w:r>
              <w:t>Mgr. Ivana Turková, pověřena zastupováním</w:t>
            </w:r>
          </w:p>
        </w:tc>
      </w:tr>
    </w:tbl>
    <w:p w14:paraId="48B70613" w14:textId="77777777" w:rsidR="00F826EA" w:rsidRDefault="00F826EA" w:rsidP="005E161B">
      <w:pPr>
        <w:pStyle w:val="KUJKnormal"/>
      </w:pPr>
    </w:p>
    <w:p w14:paraId="3070E53D" w14:textId="77777777" w:rsidR="00F826EA" w:rsidRPr="0052161F" w:rsidRDefault="00F826EA" w:rsidP="005E161B">
      <w:pPr>
        <w:pStyle w:val="KUJKtucny"/>
      </w:pPr>
      <w:r w:rsidRPr="0052161F">
        <w:t>NÁVRH USNESENÍ</w:t>
      </w:r>
    </w:p>
    <w:p w14:paraId="761722EF" w14:textId="77777777" w:rsidR="00F826EA" w:rsidRDefault="00F826EA" w:rsidP="005E161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0A4197E" w14:textId="77777777" w:rsidR="00F826EA" w:rsidRPr="00841DFC" w:rsidRDefault="00F826EA" w:rsidP="005E161B">
      <w:pPr>
        <w:pStyle w:val="KUJKPolozka"/>
      </w:pPr>
      <w:r w:rsidRPr="00841DFC">
        <w:t>Zastupitelstvo Jihočeského kraje</w:t>
      </w:r>
    </w:p>
    <w:p w14:paraId="6272DB8D" w14:textId="77777777" w:rsidR="00F826EA" w:rsidRPr="00E10FE7" w:rsidRDefault="00F826EA" w:rsidP="00F82BE2">
      <w:pPr>
        <w:pStyle w:val="KUJKdoplnek2"/>
      </w:pPr>
      <w:r w:rsidRPr="00AF7BAE">
        <w:t>schvaluje</w:t>
      </w:r>
    </w:p>
    <w:p w14:paraId="6B5D95E6" w14:textId="77777777" w:rsidR="00F826EA" w:rsidRDefault="00F826EA" w:rsidP="005E161B">
      <w:pPr>
        <w:pStyle w:val="KUJKnormal"/>
      </w:pPr>
      <w:r>
        <w:t>zvýšení základního kapitálu obchodní společnosti Nemocnice Písek, a.s., IČO 26095190, o částku 20 000 000,00 Kč;</w:t>
      </w:r>
    </w:p>
    <w:p w14:paraId="004C850E" w14:textId="77777777" w:rsidR="00F826EA" w:rsidRDefault="00F826EA" w:rsidP="002C5316">
      <w:pPr>
        <w:pStyle w:val="KUJKdoplnek2"/>
      </w:pPr>
      <w:r w:rsidRPr="0021676C">
        <w:t>ukládá</w:t>
      </w:r>
    </w:p>
    <w:p w14:paraId="12991E2A" w14:textId="77777777" w:rsidR="00F826EA" w:rsidRDefault="00F826EA" w:rsidP="00F82BE2">
      <w:pPr>
        <w:pStyle w:val="KUJKnormal"/>
      </w:pPr>
      <w:r>
        <w:t>MUDr. Martinu Kubovi, hejtmanovi kraje, předložit návrh usnesení radě kraje vykonávající působnost valné hromady obchodní společnosti k projednání.</w:t>
      </w:r>
    </w:p>
    <w:p w14:paraId="1726EDF4" w14:textId="77777777" w:rsidR="00F826EA" w:rsidRDefault="00F826EA" w:rsidP="00F82BE2">
      <w:pPr>
        <w:pStyle w:val="KUJKnormal"/>
      </w:pPr>
      <w:r>
        <w:t>T: 26. 5. 2022</w:t>
      </w:r>
    </w:p>
    <w:p w14:paraId="4B83706E" w14:textId="77777777" w:rsidR="00F826EA" w:rsidRDefault="00F826EA" w:rsidP="00F82BE2">
      <w:pPr>
        <w:pStyle w:val="KUJKnormal"/>
      </w:pPr>
    </w:p>
    <w:p w14:paraId="0C7D003D" w14:textId="77777777" w:rsidR="00F826EA" w:rsidRPr="00F82BE2" w:rsidRDefault="00F826EA" w:rsidP="00F82BE2">
      <w:pPr>
        <w:pStyle w:val="KUJKnormal"/>
      </w:pPr>
    </w:p>
    <w:p w14:paraId="327EECC4" w14:textId="77777777" w:rsidR="00F826EA" w:rsidRDefault="00F826EA" w:rsidP="00F82BE2">
      <w:pPr>
        <w:pStyle w:val="KUJKmezeraDZ"/>
      </w:pPr>
      <w:bookmarkStart w:id="2" w:name="US_DuvodZprava"/>
      <w:bookmarkEnd w:id="2"/>
    </w:p>
    <w:p w14:paraId="4A4DF56B" w14:textId="77777777" w:rsidR="00F826EA" w:rsidRDefault="00F826EA" w:rsidP="00F82BE2">
      <w:pPr>
        <w:pStyle w:val="KUJKnadpisDZ"/>
      </w:pPr>
      <w:r>
        <w:t>DŮVODOVÁ ZPRÁVA</w:t>
      </w:r>
    </w:p>
    <w:p w14:paraId="2BCCD806" w14:textId="77777777" w:rsidR="00F826EA" w:rsidRPr="009B7B0B" w:rsidRDefault="00F826EA" w:rsidP="00F82BE2">
      <w:pPr>
        <w:pStyle w:val="KUJKmezeraDZ"/>
      </w:pPr>
    </w:p>
    <w:p w14:paraId="6C8822F6" w14:textId="77777777" w:rsidR="00F826EA" w:rsidRPr="008D3FA7" w:rsidRDefault="00F826EA" w:rsidP="008D3FA7">
      <w:pPr>
        <w:spacing w:after="60"/>
        <w:jc w:val="both"/>
        <w:rPr>
          <w:rFonts w:ascii="Arial" w:hAnsi="Arial" w:cs="Arial"/>
          <w:sz w:val="20"/>
          <w:szCs w:val="28"/>
        </w:rPr>
      </w:pPr>
      <w:r w:rsidRPr="008D3FA7">
        <w:rPr>
          <w:rFonts w:ascii="Arial" w:hAnsi="Arial" w:cs="Arial"/>
          <w:sz w:val="20"/>
          <w:szCs w:val="28"/>
        </w:rPr>
        <w:t xml:space="preserve">Rozhodování o peněžitých vkladech do právnických osob je vyhrazeno zastupitelstvu kraje dle § 36 odst. 1 písm. m) zákona č. 129/2000 Sb., o krajích (krajské zřízení), ve znění pozdějších předpisů. </w:t>
      </w:r>
    </w:p>
    <w:p w14:paraId="3DB22DD4" w14:textId="77777777" w:rsidR="00F826EA" w:rsidRPr="008D3FA7" w:rsidRDefault="00F826EA" w:rsidP="008D3FA7">
      <w:pPr>
        <w:spacing w:after="60"/>
        <w:jc w:val="both"/>
        <w:rPr>
          <w:rFonts w:ascii="Arial" w:hAnsi="Arial" w:cs="Arial"/>
          <w:sz w:val="20"/>
          <w:szCs w:val="28"/>
        </w:rPr>
      </w:pPr>
      <w:r w:rsidRPr="008D3FA7">
        <w:rPr>
          <w:rFonts w:ascii="Arial" w:hAnsi="Arial" w:cs="Arial"/>
          <w:sz w:val="20"/>
          <w:szCs w:val="28"/>
        </w:rPr>
        <w:t xml:space="preserve">Z důvodu zajištění finančního krytí investičního rozvoje obchodní společnosti Nemocnice Písek, a.s., je v souladu s § 474–493 zákona č. 90/2012 Sb., zákon o obchodních společnostech a družstvech (zákon o obchodních korporacích), ve znění pozdějších předpisů navrhováno zvýšení základního kapitálu obchodní společnosti o částku 20 000 000,00 Kč. </w:t>
      </w:r>
    </w:p>
    <w:p w14:paraId="7794FE98" w14:textId="77777777" w:rsidR="00F826EA" w:rsidRPr="008D3FA7" w:rsidRDefault="00F826EA" w:rsidP="008D3FA7">
      <w:pPr>
        <w:spacing w:after="60"/>
        <w:jc w:val="both"/>
        <w:rPr>
          <w:rFonts w:ascii="Arial" w:hAnsi="Arial" w:cs="Arial"/>
          <w:sz w:val="20"/>
          <w:szCs w:val="28"/>
        </w:rPr>
      </w:pPr>
      <w:r w:rsidRPr="008D3FA7">
        <w:rPr>
          <w:rFonts w:ascii="Arial" w:hAnsi="Arial" w:cs="Arial"/>
          <w:sz w:val="20"/>
          <w:szCs w:val="28"/>
        </w:rPr>
        <w:t>Finanční prostředky získané obchodní společností zvýšením jejího základního kapitálu budou použity především na financování investiční akce:</w:t>
      </w:r>
    </w:p>
    <w:p w14:paraId="29F81298" w14:textId="77777777" w:rsidR="00F826EA" w:rsidRPr="008D3FA7" w:rsidRDefault="00F826EA" w:rsidP="008D3FA7">
      <w:pPr>
        <w:spacing w:after="60"/>
        <w:jc w:val="both"/>
        <w:rPr>
          <w:rFonts w:ascii="Arial" w:hAnsi="Arial" w:cs="Arial"/>
          <w:sz w:val="20"/>
          <w:szCs w:val="28"/>
        </w:rPr>
      </w:pPr>
      <w:r w:rsidRPr="008D3FA7">
        <w:rPr>
          <w:rFonts w:ascii="Arial" w:hAnsi="Arial" w:cs="Arial"/>
          <w:sz w:val="20"/>
          <w:szCs w:val="28"/>
        </w:rPr>
        <w:t>-</w:t>
      </w:r>
      <w:r w:rsidRPr="008D3FA7">
        <w:rPr>
          <w:rFonts w:ascii="Arial" w:hAnsi="Arial" w:cs="Arial"/>
          <w:sz w:val="20"/>
          <w:szCs w:val="28"/>
        </w:rPr>
        <w:tab/>
        <w:t>Stavební úpravy budovy S – patologie.</w:t>
      </w:r>
    </w:p>
    <w:p w14:paraId="2CEE10FC" w14:textId="77777777" w:rsidR="00F826EA" w:rsidRPr="008D3FA7" w:rsidRDefault="00F826EA" w:rsidP="008D3FA7">
      <w:pPr>
        <w:spacing w:after="60"/>
        <w:jc w:val="both"/>
        <w:rPr>
          <w:rFonts w:ascii="Arial" w:hAnsi="Arial" w:cs="Arial"/>
          <w:sz w:val="20"/>
          <w:szCs w:val="28"/>
        </w:rPr>
      </w:pPr>
      <w:r w:rsidRPr="008D3FA7">
        <w:rPr>
          <w:rFonts w:ascii="Arial" w:hAnsi="Arial" w:cs="Arial"/>
          <w:sz w:val="20"/>
          <w:szCs w:val="28"/>
        </w:rPr>
        <w:t>Realizace projektu a jeho spolufinancování z rozpočtu Jihočeského kraje v letech 2021–2022 bylo schváleno Zastupitelstvem Jihočeského kraje dne 29. 4. 2021 usnesením č. 97/2021/ZK-6.</w:t>
      </w:r>
    </w:p>
    <w:p w14:paraId="440E5D20" w14:textId="77777777" w:rsidR="00F826EA" w:rsidRPr="008D3FA7" w:rsidRDefault="00F826EA" w:rsidP="008D3FA7">
      <w:pPr>
        <w:spacing w:after="60"/>
        <w:jc w:val="both"/>
        <w:rPr>
          <w:rFonts w:ascii="Arial" w:hAnsi="Arial" w:cs="Arial"/>
          <w:sz w:val="20"/>
          <w:szCs w:val="28"/>
        </w:rPr>
      </w:pPr>
    </w:p>
    <w:p w14:paraId="76177CB3" w14:textId="77777777" w:rsidR="00F826EA" w:rsidRPr="008D3FA7" w:rsidRDefault="00F826EA" w:rsidP="008D3FA7">
      <w:pPr>
        <w:spacing w:after="60"/>
        <w:jc w:val="both"/>
        <w:rPr>
          <w:rFonts w:ascii="Arial" w:hAnsi="Arial" w:cs="Arial"/>
          <w:sz w:val="20"/>
          <w:szCs w:val="28"/>
        </w:rPr>
      </w:pPr>
      <w:r w:rsidRPr="008D3FA7">
        <w:rPr>
          <w:rFonts w:ascii="Arial" w:hAnsi="Arial" w:cs="Arial"/>
          <w:sz w:val="20"/>
          <w:szCs w:val="28"/>
        </w:rPr>
        <w:t>Základní kapitál obchodní společnosti se tím zvýší z částky 702 669 000,00 Kč na částku 722 669 000,00 Kč, a to upsáním nových akcií až do částky navrhovaného zvýšení základního kapitálu.</w:t>
      </w:r>
    </w:p>
    <w:p w14:paraId="7E17C454" w14:textId="77777777" w:rsidR="00F826EA" w:rsidRPr="008D3FA7" w:rsidRDefault="00F826EA" w:rsidP="008D3FA7">
      <w:pPr>
        <w:spacing w:after="60"/>
        <w:jc w:val="both"/>
        <w:rPr>
          <w:rFonts w:ascii="Arial" w:hAnsi="Arial" w:cs="Arial"/>
          <w:sz w:val="20"/>
          <w:szCs w:val="28"/>
        </w:rPr>
      </w:pPr>
      <w:r w:rsidRPr="008D3FA7">
        <w:rPr>
          <w:rFonts w:ascii="Arial" w:hAnsi="Arial" w:cs="Arial"/>
          <w:sz w:val="20"/>
          <w:szCs w:val="28"/>
        </w:rPr>
        <w:t>Nově upisované akcie znějí na jméno, jsou v listinné podobě, nejsou imobilizované, jsou veřejně neobchodovatelné a omezeně převoditelné.</w:t>
      </w:r>
    </w:p>
    <w:p w14:paraId="70D3BA88" w14:textId="77777777" w:rsidR="00F826EA" w:rsidRPr="008D3FA7" w:rsidRDefault="00F826EA" w:rsidP="008D3FA7">
      <w:pPr>
        <w:spacing w:after="60"/>
        <w:jc w:val="both"/>
        <w:rPr>
          <w:rFonts w:ascii="Arial" w:hAnsi="Arial" w:cs="Arial"/>
          <w:sz w:val="20"/>
          <w:szCs w:val="28"/>
        </w:rPr>
      </w:pPr>
      <w:r w:rsidRPr="008D3FA7">
        <w:rPr>
          <w:rFonts w:ascii="Arial" w:hAnsi="Arial" w:cs="Arial"/>
          <w:sz w:val="20"/>
          <w:szCs w:val="28"/>
        </w:rPr>
        <w:t>Po projednání návrhu v zastupitelstvu kraje bude následně návrh předložen k projednání radě kraje vykonávající působnost valné hromady obchodní společnosti. Úpis akcií bude proveden na základě uzavřené smlouvy po schválení zvýšení základního kapitálu v těchto orgánech.</w:t>
      </w:r>
    </w:p>
    <w:p w14:paraId="05A7E287" w14:textId="77777777" w:rsidR="00F826EA" w:rsidRDefault="00F826EA" w:rsidP="005E161B">
      <w:pPr>
        <w:pStyle w:val="KUJKnormal"/>
      </w:pPr>
    </w:p>
    <w:p w14:paraId="14AA16E8" w14:textId="77777777" w:rsidR="00F826EA" w:rsidRDefault="00F826EA" w:rsidP="005E161B">
      <w:pPr>
        <w:pStyle w:val="KUJKnormal"/>
      </w:pPr>
    </w:p>
    <w:p w14:paraId="5C3D8F28" w14:textId="77777777" w:rsidR="00F826EA" w:rsidRDefault="00F826EA" w:rsidP="005E161B">
      <w:pPr>
        <w:pStyle w:val="KUJKnormal"/>
      </w:pPr>
    </w:p>
    <w:p w14:paraId="40A9D94F" w14:textId="77777777" w:rsidR="00F826EA" w:rsidRDefault="00F826EA" w:rsidP="005E161B">
      <w:pPr>
        <w:pStyle w:val="KUJKnormal"/>
      </w:pPr>
      <w:r>
        <w:lastRenderedPageBreak/>
        <w:t>Finanční nároky a krytí:</w:t>
      </w:r>
    </w:p>
    <w:p w14:paraId="4F027521" w14:textId="77777777" w:rsidR="00F826EA" w:rsidRDefault="00F826EA" w:rsidP="005E161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Investiční prostředky ve výši 20 000 000,00 Kč jsou alokovány v rozpočtu Jihočeského kraje ORJ 09 - OZDR (ORJ 956 – Transfery společnostem s majetkovou účastí kraje, § 3522 – Ostatní nemocnice, položka 6316 - Investiční transfery obecním a krajským nemocnicím - obchodním společnostem) a budou rozpočtovým opatřením převedeny na ORJ 05 – OEKO (§ 3522 - Ostatní nemocnice, položka 6201 - Nákup akcií, ORG 9127000309504).</w:t>
      </w:r>
    </w:p>
    <w:p w14:paraId="2C544D21" w14:textId="77777777" w:rsidR="00F826EA" w:rsidRDefault="00F826EA" w:rsidP="005E161B">
      <w:pPr>
        <w:pStyle w:val="KUJKnormal"/>
      </w:pPr>
    </w:p>
    <w:p w14:paraId="391FB22C" w14:textId="77777777" w:rsidR="00F826EA" w:rsidRDefault="00F826EA" w:rsidP="005E161B">
      <w:pPr>
        <w:pStyle w:val="KUJKnormal"/>
      </w:pPr>
    </w:p>
    <w:p w14:paraId="10030AE5" w14:textId="77777777" w:rsidR="00F826EA" w:rsidRDefault="00F826EA" w:rsidP="005E161B">
      <w:pPr>
        <w:pStyle w:val="KUJKnormal"/>
      </w:pPr>
      <w:r>
        <w:t>Vyjádření správce rozpočtu:</w:t>
      </w:r>
    </w:p>
    <w:p w14:paraId="5FC59C8D" w14:textId="77777777" w:rsidR="00F826EA" w:rsidRDefault="00F826EA" w:rsidP="005E161B">
      <w:pPr>
        <w:pStyle w:val="KUJKnormal"/>
        <w:rPr>
          <w:rFonts w:cs="Arial"/>
        </w:rPr>
      </w:pPr>
      <w:r>
        <w:rPr>
          <w:rFonts w:cs="Arial"/>
        </w:rPr>
        <w:t>Bc. Monika Wolfová - Ekonomický odbor (OEKO): Souhlasím - z hlediska rozpočtového krytí s tím, že rozpočtové opatření je předloženo ke schválení.</w:t>
      </w:r>
    </w:p>
    <w:p w14:paraId="3B13B141" w14:textId="77777777" w:rsidR="00F826EA" w:rsidRDefault="00F826EA" w:rsidP="005E161B">
      <w:pPr>
        <w:pStyle w:val="KUJKnormal"/>
        <w:rPr>
          <w:rFonts w:cs="Arial"/>
        </w:rPr>
      </w:pPr>
    </w:p>
    <w:p w14:paraId="7D83D0E5" w14:textId="77777777" w:rsidR="00F826EA" w:rsidRDefault="00F826EA" w:rsidP="005E161B">
      <w:pPr>
        <w:pStyle w:val="KUJKnormal"/>
        <w:rPr>
          <w:rFonts w:cs="Arial"/>
        </w:rPr>
      </w:pPr>
    </w:p>
    <w:p w14:paraId="44F1C991" w14:textId="77777777" w:rsidR="00F826EA" w:rsidRDefault="00F826EA" w:rsidP="005E161B">
      <w:pPr>
        <w:pStyle w:val="KUJKnormal"/>
      </w:pPr>
      <w:r>
        <w:t>Návrh projednán (stanoviska):</w:t>
      </w:r>
    </w:p>
    <w:p w14:paraId="0ACE9A91" w14:textId="77777777" w:rsidR="00F826EA" w:rsidRPr="00FF1676" w:rsidRDefault="00F826EA" w:rsidP="00FF1676">
      <w:pPr>
        <w:spacing w:after="60"/>
        <w:jc w:val="both"/>
        <w:rPr>
          <w:rFonts w:ascii="Arial" w:hAnsi="Arial" w:cs="Arial"/>
          <w:sz w:val="20"/>
          <w:szCs w:val="28"/>
        </w:rPr>
      </w:pPr>
      <w:r w:rsidRPr="00FF1676">
        <w:rPr>
          <w:rFonts w:ascii="Arial" w:hAnsi="Arial" w:cs="Arial"/>
          <w:sz w:val="20"/>
          <w:szCs w:val="28"/>
        </w:rPr>
        <w:t>Záměr zvýšení základního kapitálu projednala dne 7. 4. 2022 Rada Jihočeského kraje a usnesením č. 349/2022/RK-39 doporučila zastupitelstvu kraje schválit zvýšení základního kapitálu.</w:t>
      </w:r>
    </w:p>
    <w:p w14:paraId="330C6CD1" w14:textId="77777777" w:rsidR="00F826EA" w:rsidRPr="00FF1676" w:rsidRDefault="00F826EA" w:rsidP="00FF1676">
      <w:pPr>
        <w:pStyle w:val="KUJKnormal"/>
        <w:spacing w:after="60"/>
        <w:contextualSpacing w:val="0"/>
        <w:rPr>
          <w:rFonts w:cs="Arial"/>
        </w:rPr>
      </w:pPr>
      <w:r w:rsidRPr="00FF1676">
        <w:rPr>
          <w:rFonts w:cs="Arial"/>
        </w:rPr>
        <w:t>Záměr zvýšení základního kapitálu projednal dne 9. 5. 2022 jak Finanční výbor, tak i Výbor pro zdravotnictví a oba výbory souhlasí se zvýšením základního kapitálu.</w:t>
      </w:r>
    </w:p>
    <w:p w14:paraId="7EB753FB" w14:textId="77777777" w:rsidR="00F826EA" w:rsidRDefault="00F826EA" w:rsidP="00FF1676">
      <w:pPr>
        <w:pStyle w:val="KUJKnormal"/>
      </w:pPr>
    </w:p>
    <w:p w14:paraId="5A1DBE04" w14:textId="77777777" w:rsidR="00F826EA" w:rsidRDefault="00F826EA" w:rsidP="00FF1676">
      <w:pPr>
        <w:pStyle w:val="KUJKnormal"/>
      </w:pPr>
    </w:p>
    <w:p w14:paraId="420F86C8" w14:textId="77777777" w:rsidR="00F826EA" w:rsidRPr="007939A8" w:rsidRDefault="00F826EA" w:rsidP="008D3FA7">
      <w:pPr>
        <w:pStyle w:val="KUJKtucny"/>
        <w:tabs>
          <w:tab w:val="left" w:pos="1344"/>
        </w:tabs>
      </w:pPr>
      <w:r w:rsidRPr="007939A8">
        <w:t>PŘÍLOHY:</w:t>
      </w:r>
      <w:r>
        <w:t xml:space="preserve"> </w:t>
      </w:r>
      <w:r>
        <w:rPr>
          <w:b w:val="0"/>
        </w:rPr>
        <w:t>bez příloh</w:t>
      </w:r>
    </w:p>
    <w:p w14:paraId="68B26CA3" w14:textId="77777777" w:rsidR="00F826EA" w:rsidRDefault="00F826EA" w:rsidP="005E161B">
      <w:pPr>
        <w:pStyle w:val="KUJKnormal"/>
      </w:pPr>
    </w:p>
    <w:p w14:paraId="1FFE9C15" w14:textId="77777777" w:rsidR="00F826EA" w:rsidRDefault="00F826EA" w:rsidP="005E161B">
      <w:pPr>
        <w:pStyle w:val="KUJKnormal"/>
      </w:pPr>
    </w:p>
    <w:p w14:paraId="05B69691" w14:textId="77777777" w:rsidR="00F826EA" w:rsidRPr="007C1EE7" w:rsidRDefault="00F826EA" w:rsidP="005E161B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OZDR – Mgr. Ivana Turková, pověřena zastupováním</w:t>
      </w:r>
    </w:p>
    <w:p w14:paraId="48BAF059" w14:textId="77777777" w:rsidR="00F826EA" w:rsidRDefault="00F826EA" w:rsidP="005E161B">
      <w:pPr>
        <w:pStyle w:val="KUJKnormal"/>
      </w:pPr>
    </w:p>
    <w:p w14:paraId="46A35E99" w14:textId="77777777" w:rsidR="00F826EA" w:rsidRDefault="00F826EA" w:rsidP="005E161B">
      <w:pPr>
        <w:pStyle w:val="KUJKnormal"/>
      </w:pPr>
      <w:r>
        <w:t>Termín kontroly: 26. 5. 2022</w:t>
      </w:r>
    </w:p>
    <w:p w14:paraId="0470EC60" w14:textId="77777777" w:rsidR="00F826EA" w:rsidRDefault="00F826EA" w:rsidP="005E161B">
      <w:pPr>
        <w:pStyle w:val="KUJKnormal"/>
      </w:pPr>
      <w:r>
        <w:t>Termín splnění: 26. 5. 2022</w:t>
      </w:r>
    </w:p>
    <w:p w14:paraId="7B28DBB7" w14:textId="77777777" w:rsidR="00F826EA" w:rsidRDefault="00F826E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5892" w14:textId="77777777" w:rsidR="00F826EA" w:rsidRDefault="00F826EA" w:rsidP="00F826EA">
    <w:r>
      <w:rPr>
        <w:noProof/>
      </w:rPr>
      <w:pict w14:anchorId="6099E26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F769017" w14:textId="77777777" w:rsidR="00F826EA" w:rsidRPr="005F485E" w:rsidRDefault="00F826EA" w:rsidP="00F826E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282C795" w14:textId="77777777" w:rsidR="00F826EA" w:rsidRPr="005F485E" w:rsidRDefault="00F826EA" w:rsidP="00F826E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A8FD2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41DA8D6" w14:textId="77777777" w:rsidR="00F826EA" w:rsidRDefault="00F826EA" w:rsidP="00F826EA">
    <w:r>
      <w:pict w14:anchorId="4A782D81">
        <v:rect id="_x0000_i1026" style="width:481.9pt;height:2pt" o:hralign="center" o:hrstd="t" o:hrnoshade="t" o:hr="t" fillcolor="black" stroked="f"/>
      </w:pict>
    </w:r>
  </w:p>
  <w:p w14:paraId="081C6B90" w14:textId="77777777" w:rsidR="00F826EA" w:rsidRPr="00F826EA" w:rsidRDefault="00F826EA" w:rsidP="00F826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178767">
    <w:abstractNumId w:val="1"/>
  </w:num>
  <w:num w:numId="2" w16cid:durableId="1589190353">
    <w:abstractNumId w:val="2"/>
  </w:num>
  <w:num w:numId="3" w16cid:durableId="494953254">
    <w:abstractNumId w:val="9"/>
  </w:num>
  <w:num w:numId="4" w16cid:durableId="741296014">
    <w:abstractNumId w:val="7"/>
  </w:num>
  <w:num w:numId="5" w16cid:durableId="964963954">
    <w:abstractNumId w:val="0"/>
  </w:num>
  <w:num w:numId="6" w16cid:durableId="1668287093">
    <w:abstractNumId w:val="3"/>
  </w:num>
  <w:num w:numId="7" w16cid:durableId="1719276475">
    <w:abstractNumId w:val="6"/>
  </w:num>
  <w:num w:numId="8" w16cid:durableId="808202802">
    <w:abstractNumId w:val="4"/>
  </w:num>
  <w:num w:numId="9" w16cid:durableId="445396083">
    <w:abstractNumId w:val="5"/>
  </w:num>
  <w:num w:numId="10" w16cid:durableId="10812948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6EA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2022-06-02T05:33:00Z</dcterms:created>
  <dcterms:modified xsi:type="dcterms:W3CDTF">2022-06-02T05:33:00Z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5824870</vt:i4>
  </property>
  <property fmtid="{D5CDD505-2E9C-101B-9397-08002B2CF9AE}" pid="3" name="ID_Navrh">
    <vt:i4>5882337</vt:i4>
  </property>
  <property fmtid="{D5CDD505-2E9C-101B-9397-08002B2CF9AE}" pid="4" name="UlozitJako">
    <vt:lpwstr>C:\Users\mrazkova\AppData\Local\Temp\iU57777040\Zastupitelstvo\2022-05-19\Navrhy\153-ZK-22.</vt:lpwstr>
  </property>
  <property fmtid="{D5CDD505-2E9C-101B-9397-08002B2CF9AE}" pid="5" name="Zpracovat">
    <vt:bool>false</vt:bool>
  </property>
</Properties>
</file>