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F5DF4" w14:paraId="58FDDBDE" w14:textId="77777777" w:rsidTr="00B36E6A">
        <w:trPr>
          <w:trHeight w:hRule="exact" w:val="397"/>
        </w:trPr>
        <w:tc>
          <w:tcPr>
            <w:tcW w:w="2376" w:type="dxa"/>
            <w:hideMark/>
          </w:tcPr>
          <w:p w14:paraId="4F1C5BDC" w14:textId="77777777" w:rsidR="00AF5DF4" w:rsidRDefault="00AF5DF4" w:rsidP="005E598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DFCE26A" w14:textId="77777777" w:rsidR="00AF5DF4" w:rsidRDefault="00AF5DF4" w:rsidP="005E5988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3986A7AB" w14:textId="77777777" w:rsidR="00AF5DF4" w:rsidRDefault="00AF5DF4" w:rsidP="005E598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DDB1692" w14:textId="77777777" w:rsidR="00AF5DF4" w:rsidRDefault="00AF5DF4" w:rsidP="005E5988">
            <w:pPr>
              <w:pStyle w:val="KUJKnormal"/>
            </w:pPr>
          </w:p>
        </w:tc>
      </w:tr>
      <w:tr w:rsidR="00AF5DF4" w14:paraId="19C7C278" w14:textId="77777777" w:rsidTr="00B36E6A">
        <w:trPr>
          <w:cantSplit/>
          <w:trHeight w:hRule="exact" w:val="397"/>
        </w:trPr>
        <w:tc>
          <w:tcPr>
            <w:tcW w:w="2376" w:type="dxa"/>
            <w:hideMark/>
          </w:tcPr>
          <w:p w14:paraId="1DE8C52B" w14:textId="77777777" w:rsidR="00AF5DF4" w:rsidRDefault="00AF5DF4" w:rsidP="005E598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5E0BD38" w14:textId="77777777" w:rsidR="00AF5DF4" w:rsidRDefault="00AF5DF4" w:rsidP="005E5988">
            <w:pPr>
              <w:pStyle w:val="KUJKnormal"/>
            </w:pPr>
            <w:r>
              <w:t>481/ZK/21</w:t>
            </w:r>
          </w:p>
        </w:tc>
      </w:tr>
      <w:tr w:rsidR="00AF5DF4" w14:paraId="066F2F2E" w14:textId="77777777" w:rsidTr="00B36E6A">
        <w:trPr>
          <w:trHeight w:val="397"/>
        </w:trPr>
        <w:tc>
          <w:tcPr>
            <w:tcW w:w="2376" w:type="dxa"/>
          </w:tcPr>
          <w:p w14:paraId="1F7C471E" w14:textId="77777777" w:rsidR="00AF5DF4" w:rsidRDefault="00AF5DF4" w:rsidP="005E5988"/>
          <w:p w14:paraId="7DC11559" w14:textId="77777777" w:rsidR="00AF5DF4" w:rsidRDefault="00AF5DF4" w:rsidP="005E598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35CF429" w14:textId="77777777" w:rsidR="00AF5DF4" w:rsidRDefault="00AF5DF4" w:rsidP="005E5988"/>
          <w:p w14:paraId="500FBA69" w14:textId="77777777" w:rsidR="00AF5DF4" w:rsidRDefault="00AF5DF4" w:rsidP="005E598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k. ú. České Budějovice 3 od ČR - České pošty, s. p.</w:t>
            </w:r>
          </w:p>
        </w:tc>
      </w:tr>
    </w:tbl>
    <w:p w14:paraId="7271B3CD" w14:textId="77777777" w:rsidR="00AF5DF4" w:rsidRDefault="00AF5DF4" w:rsidP="00B36E6A">
      <w:pPr>
        <w:pStyle w:val="KUJKnormal"/>
        <w:rPr>
          <w:b/>
          <w:bCs/>
        </w:rPr>
      </w:pPr>
      <w:r>
        <w:rPr>
          <w:b/>
          <w:bCs/>
        </w:rPr>
        <w:pict w14:anchorId="2EF829AD">
          <v:rect id="_x0000_i1029" style="width:453.6pt;height:1.5pt" o:hralign="center" o:hrstd="t" o:hrnoshade="t" o:hr="t" fillcolor="black" stroked="f"/>
        </w:pict>
      </w:r>
    </w:p>
    <w:p w14:paraId="0F0BB33D" w14:textId="77777777" w:rsidR="00AF5DF4" w:rsidRDefault="00AF5DF4" w:rsidP="00B36E6A">
      <w:pPr>
        <w:pStyle w:val="KUJKnormal"/>
      </w:pPr>
    </w:p>
    <w:p w14:paraId="4EE7F710" w14:textId="77777777" w:rsidR="00AF5DF4" w:rsidRDefault="00AF5DF4" w:rsidP="00B36E6A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F5DF4" w14:paraId="34E6E911" w14:textId="77777777" w:rsidTr="005E5988">
        <w:trPr>
          <w:trHeight w:val="397"/>
        </w:trPr>
        <w:tc>
          <w:tcPr>
            <w:tcW w:w="2350" w:type="dxa"/>
            <w:hideMark/>
          </w:tcPr>
          <w:p w14:paraId="33FDFABA" w14:textId="77777777" w:rsidR="00AF5DF4" w:rsidRDefault="00AF5DF4" w:rsidP="005E598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1888A36" w14:textId="77777777" w:rsidR="00AF5DF4" w:rsidRDefault="00AF5DF4" w:rsidP="005E5988">
            <w:pPr>
              <w:pStyle w:val="KUJKnormal"/>
            </w:pPr>
            <w:r>
              <w:t>Mgr. Bc. Antonín Krák</w:t>
            </w:r>
          </w:p>
          <w:p w14:paraId="5E2B0EE2" w14:textId="77777777" w:rsidR="00AF5DF4" w:rsidRDefault="00AF5DF4" w:rsidP="005E5988"/>
        </w:tc>
      </w:tr>
      <w:tr w:rsidR="00AF5DF4" w14:paraId="5BAEF307" w14:textId="77777777" w:rsidTr="005E5988">
        <w:trPr>
          <w:trHeight w:val="397"/>
        </w:trPr>
        <w:tc>
          <w:tcPr>
            <w:tcW w:w="2350" w:type="dxa"/>
          </w:tcPr>
          <w:p w14:paraId="1987F969" w14:textId="77777777" w:rsidR="00AF5DF4" w:rsidRDefault="00AF5DF4" w:rsidP="005E5988">
            <w:pPr>
              <w:pStyle w:val="KUJKtucny"/>
            </w:pPr>
            <w:r>
              <w:t>Zpracoval:</w:t>
            </w:r>
          </w:p>
          <w:p w14:paraId="1077E885" w14:textId="77777777" w:rsidR="00AF5DF4" w:rsidRDefault="00AF5DF4" w:rsidP="005E5988"/>
        </w:tc>
        <w:tc>
          <w:tcPr>
            <w:tcW w:w="6862" w:type="dxa"/>
            <w:hideMark/>
          </w:tcPr>
          <w:p w14:paraId="631FF2B5" w14:textId="77777777" w:rsidR="00AF5DF4" w:rsidRDefault="00AF5DF4" w:rsidP="005E5988">
            <w:pPr>
              <w:pStyle w:val="KUJKnormal"/>
            </w:pPr>
            <w:r>
              <w:t>ODSH</w:t>
            </w:r>
          </w:p>
        </w:tc>
      </w:tr>
      <w:tr w:rsidR="00AF5DF4" w14:paraId="2C1B93F5" w14:textId="77777777" w:rsidTr="005E5988">
        <w:trPr>
          <w:trHeight w:val="397"/>
        </w:trPr>
        <w:tc>
          <w:tcPr>
            <w:tcW w:w="2350" w:type="dxa"/>
          </w:tcPr>
          <w:p w14:paraId="61AE353F" w14:textId="77777777" w:rsidR="00AF5DF4" w:rsidRPr="009715F9" w:rsidRDefault="00AF5DF4" w:rsidP="005E5988">
            <w:pPr>
              <w:pStyle w:val="KUJKnormal"/>
              <w:rPr>
                <w:b/>
              </w:rPr>
            </w:pPr>
            <w:r>
              <w:rPr>
                <w:b/>
              </w:rPr>
              <w:t>V</w:t>
            </w:r>
            <w:r w:rsidRPr="009715F9">
              <w:rPr>
                <w:b/>
              </w:rPr>
              <w:t>edoucí odboru:</w:t>
            </w:r>
          </w:p>
          <w:p w14:paraId="733DACB1" w14:textId="77777777" w:rsidR="00AF5DF4" w:rsidRDefault="00AF5DF4" w:rsidP="005E5988"/>
        </w:tc>
        <w:tc>
          <w:tcPr>
            <w:tcW w:w="6862" w:type="dxa"/>
            <w:hideMark/>
          </w:tcPr>
          <w:p w14:paraId="2016F757" w14:textId="77777777" w:rsidR="00AF5DF4" w:rsidRDefault="00AF5DF4" w:rsidP="005E5988">
            <w:pPr>
              <w:pStyle w:val="KUJKnormal"/>
            </w:pPr>
            <w:r>
              <w:t>JUDr. Andrea Tetourová</w:t>
            </w:r>
          </w:p>
        </w:tc>
      </w:tr>
    </w:tbl>
    <w:p w14:paraId="3907DF31" w14:textId="77777777" w:rsidR="00AF5DF4" w:rsidRDefault="00AF5DF4" w:rsidP="00B36E6A">
      <w:pPr>
        <w:pStyle w:val="KUJKnormal"/>
      </w:pPr>
    </w:p>
    <w:p w14:paraId="7E0A35AF" w14:textId="77777777" w:rsidR="00AF5DF4" w:rsidRPr="0052161F" w:rsidRDefault="00AF5DF4" w:rsidP="00B36E6A">
      <w:pPr>
        <w:pStyle w:val="KUJKtucny"/>
      </w:pPr>
      <w:r w:rsidRPr="0052161F">
        <w:t>NÁVRH USNESENÍ</w:t>
      </w:r>
    </w:p>
    <w:p w14:paraId="68BA8770" w14:textId="77777777" w:rsidR="00AF5DF4" w:rsidRDefault="00AF5DF4" w:rsidP="00B36E6A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6EAC01C" w14:textId="77777777" w:rsidR="00AF5DF4" w:rsidRPr="00841DFC" w:rsidRDefault="00AF5DF4" w:rsidP="00AF5DF4">
      <w:pPr>
        <w:pStyle w:val="KUJKPolozka"/>
        <w:spacing w:line="240" w:lineRule="auto"/>
      </w:pPr>
      <w:r w:rsidRPr="00841DFC">
        <w:t>Zastupitelstvo Jihočeského kraje</w:t>
      </w:r>
    </w:p>
    <w:p w14:paraId="06D8C5A5" w14:textId="77777777" w:rsidR="00AF5DF4" w:rsidRPr="00E10FE7" w:rsidRDefault="00AF5DF4" w:rsidP="00AF5DF4">
      <w:pPr>
        <w:pStyle w:val="KUJKdoplnek2"/>
        <w:spacing w:line="240" w:lineRule="auto"/>
      </w:pPr>
      <w:r w:rsidRPr="00AF7BAE">
        <w:t>schvaluje</w:t>
      </w:r>
    </w:p>
    <w:p w14:paraId="45230BC1" w14:textId="77777777" w:rsidR="00AF5DF4" w:rsidRPr="00D74BEC" w:rsidRDefault="00AF5DF4" w:rsidP="00AF5DF4">
      <w:pPr>
        <w:pStyle w:val="KUJKPolozka"/>
        <w:spacing w:line="240" w:lineRule="auto"/>
        <w:rPr>
          <w:b w:val="0"/>
          <w:bCs/>
        </w:rPr>
      </w:pPr>
      <w:r w:rsidRPr="00D74BEC">
        <w:rPr>
          <w:b w:val="0"/>
          <w:bCs/>
        </w:rPr>
        <w:t>koupi pozemkových parcel katastru nemovitostí č. 1179/23 o výměře 89 m</w:t>
      </w:r>
      <w:r w:rsidRPr="00D74BEC">
        <w:rPr>
          <w:b w:val="0"/>
          <w:bCs/>
          <w:vertAlign w:val="superscript"/>
        </w:rPr>
        <w:t>2</w:t>
      </w:r>
      <w:r w:rsidRPr="00D74BEC">
        <w:rPr>
          <w:b w:val="0"/>
          <w:bCs/>
        </w:rPr>
        <w:t>, ostatní plocha, ostatní komunikace, č. 1180/22 o výměře 807 m</w:t>
      </w:r>
      <w:r w:rsidRPr="00D74BEC">
        <w:rPr>
          <w:b w:val="0"/>
          <w:bCs/>
          <w:vertAlign w:val="superscript"/>
        </w:rPr>
        <w:t>2</w:t>
      </w:r>
      <w:r w:rsidRPr="00D74BEC">
        <w:rPr>
          <w:b w:val="0"/>
          <w:bCs/>
        </w:rPr>
        <w:t>, ostatní plocha, ostatní komunikace a č. 1180/23 o výměře 704 m</w:t>
      </w:r>
      <w:r w:rsidRPr="00D74BEC">
        <w:rPr>
          <w:b w:val="0"/>
          <w:bCs/>
          <w:vertAlign w:val="superscript"/>
        </w:rPr>
        <w:t>2</w:t>
      </w:r>
      <w:r w:rsidRPr="00D74BEC">
        <w:rPr>
          <w:b w:val="0"/>
          <w:bCs/>
        </w:rPr>
        <w:t>, ostatní plocha, ostatní dopravní plocha dle geometrického plánu č. 5807 – 287/2021 ze dne 4. 8. 2021, které jsou zapsány u Katastrálního úřadu pro Jihočeský kraj, Katastrální pracoviště České Budějovice v katastru nemovitostí na listu vlastnictví č. 3833 pro obec České Budějovice a k. ú. České Budějovice 3 za kupní cenu 830 000,- Kč a náklady spojené s prodejem nemovitostí od ČR – České pošty, s. p., se sídlem Politických vězňů 909/4, Nové Město, 110 00 Praha 1, IČO 47114983;</w:t>
      </w:r>
    </w:p>
    <w:p w14:paraId="6C86C985" w14:textId="77777777" w:rsidR="00AF5DF4" w:rsidRDefault="00AF5DF4" w:rsidP="00D74BEC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09EDEE6D" w14:textId="77777777" w:rsidR="00AF5DF4" w:rsidRDefault="00AF5DF4" w:rsidP="00B36E6A">
      <w:pPr>
        <w:pStyle w:val="KUJKnormal"/>
      </w:pPr>
      <w:r>
        <w:t>JUDr. Lukáši Glaserovi, řediteli krajského úřadu, zajistit uzavření kupní smlouvy dle části I. usnesení.</w:t>
      </w:r>
    </w:p>
    <w:p w14:paraId="07E08FDC" w14:textId="77777777" w:rsidR="00AF5DF4" w:rsidRDefault="00AF5DF4" w:rsidP="00B36E6A">
      <w:pPr>
        <w:pStyle w:val="KUJKnormal"/>
      </w:pPr>
    </w:p>
    <w:p w14:paraId="4CFBB09B" w14:textId="77777777" w:rsidR="00AF5DF4" w:rsidRDefault="00AF5DF4" w:rsidP="00B36E6A">
      <w:pPr>
        <w:pStyle w:val="KUJKnormal"/>
      </w:pPr>
    </w:p>
    <w:p w14:paraId="6EB3014C" w14:textId="77777777" w:rsidR="00AF5DF4" w:rsidRDefault="00AF5DF4" w:rsidP="00D74BEC">
      <w:pPr>
        <w:pStyle w:val="KUJKnadpisDZ"/>
      </w:pPr>
      <w:bookmarkStart w:id="2" w:name="US_DuvodZprava"/>
      <w:bookmarkEnd w:id="2"/>
      <w:r>
        <w:t>DŮVODOVÁ ZPRÁVA</w:t>
      </w:r>
    </w:p>
    <w:p w14:paraId="625924DD" w14:textId="0163A3AC" w:rsidR="00AF5DF4" w:rsidRDefault="00AF5DF4" w:rsidP="00B00B53">
      <w:pPr>
        <w:pStyle w:val="KUJKmezeraDZ"/>
      </w:pPr>
      <w:r w:rsidRPr="00AF5DF4">
        <w:rPr>
          <w:rStyle w:val="KUJKSkrytytext"/>
          <w:color w:val="auto"/>
        </w:rPr>
        <w:t>******</w:t>
      </w:r>
    </w:p>
    <w:p w14:paraId="10E818A4" w14:textId="77777777" w:rsidR="00AF5DF4" w:rsidRDefault="00AF5DF4" w:rsidP="00B00B53">
      <w:pPr>
        <w:pStyle w:val="KUJKnormal"/>
      </w:pPr>
    </w:p>
    <w:p w14:paraId="330603B3" w14:textId="77777777" w:rsidR="00AF5DF4" w:rsidRDefault="00AF5DF4" w:rsidP="00B00B53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 xml:space="preserve">Ředitelství silnic a dálnic ČR (dále jen „ŘSD ČR“) připravuje investiční akci „I/20 České Budějovice, Severní spojka“. </w:t>
      </w:r>
      <w:r>
        <w:rPr>
          <w:rFonts w:ascii="Arial" w:hAnsi="Arial" w:cs="Arial"/>
          <w:szCs w:val="20"/>
        </w:rPr>
        <w:t xml:space="preserve">V rámci této akce dochází k částečnému rušení parkovacích stání v ulici Nemanická. Z důvodu zachování co nejvíce parkovacích míst, byla oslovena České Pošta s.p. s žádostí o odkup parkovacích stání na současném pozemku parc. č. 1180/6 v k.ú. České Budějovice 3. Po předběžném souhlasu České pošty s.p. s prodejem pozemků byl vyhotoven geometrický plán </w:t>
      </w:r>
      <w:r>
        <w:rPr>
          <w:rFonts w:ascii="Arial" w:hAnsi="Arial" w:cs="Arial"/>
          <w:szCs w:val="20"/>
        </w:rPr>
        <w:br/>
        <w:t>č. 5807-287/2021 ze dne 25.7.2021. Geometrický plán nově řeší pozemek parc. č. 1180/22 o výměře 807 m</w:t>
      </w:r>
      <w:r>
        <w:rPr>
          <w:rFonts w:ascii="Arial" w:hAnsi="Arial" w:cs="Arial"/>
          <w:szCs w:val="20"/>
          <w:vertAlign w:val="superscript"/>
        </w:rPr>
        <w:t>2</w:t>
      </w:r>
      <w:r>
        <w:rPr>
          <w:rFonts w:ascii="Arial" w:hAnsi="Arial" w:cs="Arial"/>
          <w:szCs w:val="20"/>
        </w:rPr>
        <w:t>, pozemek parc. č. 1180/23 o výměře 704 m</w:t>
      </w:r>
      <w:r>
        <w:rPr>
          <w:rFonts w:ascii="Arial" w:hAnsi="Arial" w:cs="Arial"/>
          <w:szCs w:val="20"/>
          <w:vertAlign w:val="superscript"/>
        </w:rPr>
        <w:t>2</w:t>
      </w:r>
      <w:r>
        <w:rPr>
          <w:rFonts w:ascii="Arial" w:hAnsi="Arial" w:cs="Arial"/>
          <w:szCs w:val="20"/>
        </w:rPr>
        <w:t xml:space="preserve"> a pozemek parc. č. 1179/23 o výměře 89 m</w:t>
      </w:r>
      <w:r>
        <w:rPr>
          <w:rFonts w:ascii="Arial" w:hAnsi="Arial" w:cs="Arial"/>
          <w:szCs w:val="20"/>
          <w:vertAlign w:val="superscript"/>
        </w:rPr>
        <w:t>2</w:t>
      </w:r>
      <w:r>
        <w:rPr>
          <w:rFonts w:ascii="Arial" w:hAnsi="Arial" w:cs="Arial"/>
          <w:szCs w:val="20"/>
        </w:rPr>
        <w:t xml:space="preserve"> vše v katastrálním území České Budějovice 3. Uvedené pozemky jsou nově určeny k majetkoprávnímu vypořádání. Vzhledem k tomu, že již není možné tento návrh odkupu doplnit do dokumentace pro územní rozhodnutí, aniž by to nezpůsobilo zásadní zdržení přípravy, je proto žádoucí odkup řešit jiným subjektem. V uvedené době již bylo vydáno územní rozhodnutí a nebylo možné změnit trvalý zábor. V případě, že se Jihočeský kraj bude podílet na výkupu potřebných pozemků, bude zásadně urychlena příprava uvedené akce. Z tohoto důvodu požádalo ŘSD ČR Jihočeský kraj, aby uzavřel kupní smlouvu na předmětné pozemky s Českou poštou, s. p. </w:t>
      </w:r>
    </w:p>
    <w:p w14:paraId="08C8C5BE" w14:textId="77777777" w:rsidR="00AF5DF4" w:rsidRDefault="00AF5DF4" w:rsidP="00B00B53">
      <w:pPr>
        <w:jc w:val="both"/>
        <w:rPr>
          <w:rFonts w:ascii="Arial" w:hAnsi="Arial" w:cs="Arial"/>
          <w:szCs w:val="20"/>
        </w:rPr>
      </w:pPr>
    </w:p>
    <w:p w14:paraId="1956CA17" w14:textId="77777777" w:rsidR="00AF5DF4" w:rsidRDefault="00AF5DF4" w:rsidP="00B00B53">
      <w:pPr>
        <w:pStyle w:val="KUJKnormal"/>
      </w:pPr>
      <w:r>
        <w:t>Po nabytí pozemků do vlastnictví Jihočeského kraje dojde k jejich prodeji ŘSD ČR za cenu dle znaleckého posudku dle aktuální oceňovací vyhlášky.</w:t>
      </w:r>
    </w:p>
    <w:p w14:paraId="31939372" w14:textId="77777777" w:rsidR="00AF5DF4" w:rsidRDefault="00AF5DF4" w:rsidP="00B00B53">
      <w:pPr>
        <w:pStyle w:val="KUJKnormal"/>
      </w:pPr>
    </w:p>
    <w:p w14:paraId="058C5402" w14:textId="77777777" w:rsidR="00AF5DF4" w:rsidRDefault="00AF5DF4" w:rsidP="00B00B53">
      <w:pPr>
        <w:pStyle w:val="KUJKnormal"/>
      </w:pPr>
      <w:r>
        <w:t>Podle znaleckého posudku č. 25/101/2021 ze dne 4. 10. 2021 znaleckého ústavu České Budějovice, s. r. o. činí cena zjištěná pozemků 816 080,- Kč, což činí cca 510,- Kč/m</w:t>
      </w:r>
      <w:r>
        <w:rPr>
          <w:vertAlign w:val="superscript"/>
        </w:rPr>
        <w:t>2</w:t>
      </w:r>
      <w:r>
        <w:t>. Znalecký ústav též uvedl cenu obvyklou v daném místě a čase ve výši 830 000,- Kč, což činí cca 519,- Kč/m</w:t>
      </w:r>
      <w:r>
        <w:rPr>
          <w:vertAlign w:val="superscript"/>
        </w:rPr>
        <w:t>2</w:t>
      </w:r>
      <w:r>
        <w:t xml:space="preserve">. Kupní cena pozemků tak činí </w:t>
      </w:r>
      <w:r>
        <w:rPr>
          <w:b/>
          <w:bCs/>
        </w:rPr>
        <w:t>830 000,- Kč</w:t>
      </w:r>
      <w:r>
        <w:t xml:space="preserve"> a náklady spojené s uzavřením kupní smlouvy.</w:t>
      </w:r>
    </w:p>
    <w:p w14:paraId="737F9129" w14:textId="77777777" w:rsidR="00AF5DF4" w:rsidRDefault="00AF5DF4" w:rsidP="00B00B53">
      <w:pPr>
        <w:pStyle w:val="KUJKnormal"/>
      </w:pPr>
    </w:p>
    <w:p w14:paraId="7FF0DA2F" w14:textId="77777777" w:rsidR="00AF5DF4" w:rsidRDefault="00AF5DF4" w:rsidP="00B00B5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55EF4CDC" w14:textId="77777777" w:rsidR="00AF5DF4" w:rsidRDefault="00AF5DF4" w:rsidP="00D74BEC">
      <w:pPr>
        <w:pStyle w:val="KUJKmezeraDZ"/>
      </w:pPr>
    </w:p>
    <w:p w14:paraId="586483A4" w14:textId="77777777" w:rsidR="00AF5DF4" w:rsidRPr="00B00B53" w:rsidRDefault="00AF5DF4" w:rsidP="00B00B53">
      <w:pPr>
        <w:pStyle w:val="KUJKnormal"/>
      </w:pPr>
    </w:p>
    <w:p w14:paraId="231AFDC0" w14:textId="77777777" w:rsidR="00AF5DF4" w:rsidRDefault="00AF5DF4" w:rsidP="00B00B53">
      <w:pPr>
        <w:pStyle w:val="KUJKnormal"/>
      </w:pPr>
      <w:r>
        <w:t>Rada Jihočeského kraje schválila tento návrh na svém jednání dne 2. 12. 2021 usnesením č. 1425/2021/RK – 30. </w:t>
      </w:r>
    </w:p>
    <w:p w14:paraId="5D857A0D" w14:textId="77777777" w:rsidR="00AF5DF4" w:rsidRPr="00B00B53" w:rsidRDefault="00AF5DF4" w:rsidP="00B00B53">
      <w:pPr>
        <w:pStyle w:val="KUJKnormal"/>
      </w:pPr>
    </w:p>
    <w:p w14:paraId="64A8339D" w14:textId="77777777" w:rsidR="00AF5DF4" w:rsidRDefault="00AF5DF4" w:rsidP="00B36E6A">
      <w:pPr>
        <w:pStyle w:val="KUJKnormal"/>
      </w:pPr>
    </w:p>
    <w:p w14:paraId="23D107A5" w14:textId="77777777" w:rsidR="00AF5DF4" w:rsidRDefault="00AF5DF4" w:rsidP="00B00B53">
      <w:pPr>
        <w:pStyle w:val="KUJKnormal"/>
      </w:pPr>
      <w:r>
        <w:t xml:space="preserve">Finanční nároky a krytí: Finanční prostředky pro rok 2022 jsou alokovány v návrhu rozpočtu pro rok 2022, ORJ 1051, závaznou částí na výkupy pozemků (§2212, pol. 6130).  </w:t>
      </w:r>
    </w:p>
    <w:p w14:paraId="251F1737" w14:textId="77777777" w:rsidR="00AF5DF4" w:rsidRDefault="00AF5DF4" w:rsidP="00B36E6A">
      <w:pPr>
        <w:pStyle w:val="KUJKnormal"/>
      </w:pPr>
    </w:p>
    <w:p w14:paraId="34CA5D64" w14:textId="77777777" w:rsidR="00AF5DF4" w:rsidRDefault="00AF5DF4" w:rsidP="00B36E6A">
      <w:pPr>
        <w:pStyle w:val="KUJKnormal"/>
      </w:pPr>
    </w:p>
    <w:p w14:paraId="526D98F3" w14:textId="77777777" w:rsidR="00AF5DF4" w:rsidRDefault="00AF5DF4" w:rsidP="007C4201">
      <w:pPr>
        <w:pStyle w:val="KUJKnormal"/>
      </w:pPr>
      <w:r>
        <w:t xml:space="preserve">Vyjádření správce rozpočtu: Tomáš Budík </w:t>
      </w:r>
      <w:r w:rsidRPr="007666AA">
        <w:t xml:space="preserve">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Souhlasím za předpokladu schválení Návrhu Rozpočtu JčK na rok 2022 s odpovídající finanční alokací.</w:t>
      </w:r>
    </w:p>
    <w:p w14:paraId="51917107" w14:textId="77777777" w:rsidR="00AF5DF4" w:rsidRDefault="00AF5DF4" w:rsidP="00B36E6A">
      <w:pPr>
        <w:pStyle w:val="KUJKnormal"/>
      </w:pPr>
    </w:p>
    <w:p w14:paraId="53A9EFB6" w14:textId="77777777" w:rsidR="00AF5DF4" w:rsidRDefault="00AF5DF4" w:rsidP="00B36E6A">
      <w:pPr>
        <w:pStyle w:val="KUJKnormal"/>
      </w:pPr>
    </w:p>
    <w:p w14:paraId="395DEE9C" w14:textId="77777777" w:rsidR="00AF5DF4" w:rsidRDefault="00AF5DF4" w:rsidP="00B36E6A">
      <w:pPr>
        <w:pStyle w:val="KUJKnormal"/>
      </w:pPr>
      <w:r>
        <w:t>Návrh projednán (stanoviska): nebylo vyžádáno</w:t>
      </w:r>
    </w:p>
    <w:p w14:paraId="6397BA2D" w14:textId="77777777" w:rsidR="00AF5DF4" w:rsidRDefault="00AF5DF4" w:rsidP="00B36E6A">
      <w:pPr>
        <w:pStyle w:val="KUJKnormal"/>
      </w:pPr>
    </w:p>
    <w:p w14:paraId="4ECE3294" w14:textId="77777777" w:rsidR="00AF5DF4" w:rsidRDefault="00AF5DF4" w:rsidP="00B36E6A">
      <w:pPr>
        <w:pStyle w:val="KUJKnormal"/>
      </w:pPr>
    </w:p>
    <w:p w14:paraId="577736A0" w14:textId="77777777" w:rsidR="00AF5DF4" w:rsidRPr="007939A8" w:rsidRDefault="00AF5DF4" w:rsidP="00B36E6A">
      <w:pPr>
        <w:pStyle w:val="KUJKtucny"/>
      </w:pPr>
      <w:r w:rsidRPr="007939A8">
        <w:t>PŘÍLOHY:</w:t>
      </w:r>
    </w:p>
    <w:p w14:paraId="13777052" w14:textId="77777777" w:rsidR="00AF5DF4" w:rsidRPr="00B52AA9" w:rsidRDefault="00AF5DF4" w:rsidP="00AF5DF4">
      <w:pPr>
        <w:pStyle w:val="KUJKcislovany"/>
        <w:spacing w:line="240" w:lineRule="auto"/>
      </w:pPr>
      <w:r>
        <w:t>Příloha č. 1 - žádost ŘSD ČR o odkup parcel, k. ú. ČB 3</w:t>
      </w:r>
      <w:r w:rsidRPr="0081756D">
        <w:t xml:space="preserve"> (</w:t>
      </w:r>
      <w:r>
        <w:t>Příloha č. 1 - žádost ŘSD o koupi parcel, k. ú. ČB 3.pdf</w:t>
      </w:r>
      <w:r w:rsidRPr="0081756D">
        <w:t>)</w:t>
      </w:r>
    </w:p>
    <w:p w14:paraId="681CA53F" w14:textId="77777777" w:rsidR="00AF5DF4" w:rsidRPr="00B52AA9" w:rsidRDefault="00AF5DF4" w:rsidP="00AF5DF4">
      <w:pPr>
        <w:pStyle w:val="KUJKcislovany"/>
        <w:spacing w:line="240" w:lineRule="auto"/>
      </w:pPr>
      <w:r>
        <w:t>Příloha č. 2 - geometrický plán, k. ú. ČB 3</w:t>
      </w:r>
      <w:r w:rsidRPr="0081756D">
        <w:t xml:space="preserve"> (</w:t>
      </w:r>
      <w:r>
        <w:t>Příloha č. 2 - GP, k. ú. ČB 3.pdf</w:t>
      </w:r>
      <w:r w:rsidRPr="0081756D">
        <w:t>)</w:t>
      </w:r>
    </w:p>
    <w:p w14:paraId="2DFC4937" w14:textId="77777777" w:rsidR="00AF5DF4" w:rsidRPr="00B52AA9" w:rsidRDefault="00AF5DF4" w:rsidP="00AF5DF4">
      <w:pPr>
        <w:pStyle w:val="KUJKcislovany"/>
        <w:spacing w:line="240" w:lineRule="auto"/>
      </w:pPr>
      <w:r>
        <w:t>Příloha č. 3 - situace, k. ú. ČB 3</w:t>
      </w:r>
      <w:r w:rsidRPr="0081756D">
        <w:t xml:space="preserve"> (</w:t>
      </w:r>
      <w:r>
        <w:t>Příloha č. 3 - situace, k. ú. ČB 3.pdf</w:t>
      </w:r>
      <w:r w:rsidRPr="0081756D">
        <w:t>)</w:t>
      </w:r>
    </w:p>
    <w:p w14:paraId="429188F7" w14:textId="77777777" w:rsidR="00AF5DF4" w:rsidRPr="00B52AA9" w:rsidRDefault="00AF5DF4" w:rsidP="00AF5DF4">
      <w:pPr>
        <w:pStyle w:val="KUJKcislovany"/>
        <w:spacing w:line="240" w:lineRule="auto"/>
      </w:pPr>
      <w:r>
        <w:t>Příloha č. 4 - fotodokumentace, k. ú. ČB 3</w:t>
      </w:r>
      <w:r w:rsidRPr="0081756D">
        <w:t xml:space="preserve"> (</w:t>
      </w:r>
      <w:r>
        <w:t>Příloha č. 4 - fotodokumentace, k. ú. ČB 3.pdf</w:t>
      </w:r>
      <w:r w:rsidRPr="0081756D">
        <w:t>)</w:t>
      </w:r>
    </w:p>
    <w:p w14:paraId="6440383B" w14:textId="77777777" w:rsidR="00AF5DF4" w:rsidRPr="00B52AA9" w:rsidRDefault="00AF5DF4" w:rsidP="00AF5DF4">
      <w:pPr>
        <w:pStyle w:val="KUJKcislovany"/>
        <w:spacing w:line="240" w:lineRule="auto"/>
      </w:pPr>
      <w:r>
        <w:t>Příloha č. 5 - LV, k. ú. ČB 3</w:t>
      </w:r>
      <w:r w:rsidRPr="0081756D">
        <w:t xml:space="preserve"> (</w:t>
      </w:r>
      <w:r>
        <w:t>Příloha č. 5 - LV, k. ú. ČB 3.pdf</w:t>
      </w:r>
      <w:r w:rsidRPr="0081756D">
        <w:t>)</w:t>
      </w:r>
    </w:p>
    <w:p w14:paraId="0EBA1ABC" w14:textId="77777777" w:rsidR="00AF5DF4" w:rsidRDefault="00AF5DF4" w:rsidP="00B36E6A">
      <w:pPr>
        <w:pStyle w:val="KUJKnormal"/>
      </w:pPr>
    </w:p>
    <w:p w14:paraId="14A055F9" w14:textId="77777777" w:rsidR="00AF5DF4" w:rsidRDefault="00AF5DF4" w:rsidP="00B36E6A">
      <w:pPr>
        <w:pStyle w:val="KUJKnormal"/>
      </w:pPr>
    </w:p>
    <w:p w14:paraId="660EE35B" w14:textId="77777777" w:rsidR="00AF5DF4" w:rsidRDefault="00AF5DF4" w:rsidP="00A72D7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64351936" w14:textId="77777777" w:rsidR="00AF5DF4" w:rsidRDefault="00AF5DF4" w:rsidP="00B36E6A">
      <w:pPr>
        <w:pStyle w:val="KUJKnormal"/>
      </w:pPr>
    </w:p>
    <w:p w14:paraId="64150FD2" w14:textId="77777777" w:rsidR="00AF5DF4" w:rsidRDefault="00AF5DF4" w:rsidP="00B36E6A">
      <w:pPr>
        <w:pStyle w:val="KUJKnormal"/>
      </w:pPr>
      <w:r>
        <w:t>Termín kontroly: V/2022</w:t>
      </w:r>
    </w:p>
    <w:p w14:paraId="170CD803" w14:textId="77777777" w:rsidR="00AF5DF4" w:rsidRDefault="00AF5DF4" w:rsidP="00B36E6A">
      <w:pPr>
        <w:pStyle w:val="KUJKnormal"/>
      </w:pPr>
      <w:r>
        <w:t>Termín splnění: 29. 4. 2022</w:t>
      </w:r>
    </w:p>
    <w:p w14:paraId="62C7B411" w14:textId="77777777" w:rsidR="00AF5DF4" w:rsidRDefault="00AF5DF4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3E482" w14:textId="77777777" w:rsidR="00BB3338" w:rsidRDefault="00BB3338" w:rsidP="002C5539">
      <w:r>
        <w:separator/>
      </w:r>
    </w:p>
  </w:endnote>
  <w:endnote w:type="continuationSeparator" w:id="0">
    <w:p w14:paraId="71F624C7" w14:textId="77777777" w:rsidR="00BB3338" w:rsidRDefault="00BB333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B333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B333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613D2" w14:textId="77777777" w:rsidR="00BB3338" w:rsidRDefault="00BB3338" w:rsidP="002C5539">
      <w:r>
        <w:separator/>
      </w:r>
    </w:p>
  </w:footnote>
  <w:footnote w:type="continuationSeparator" w:id="0">
    <w:p w14:paraId="01548C61" w14:textId="77777777" w:rsidR="00BB3338" w:rsidRDefault="00BB333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CC24" w14:textId="77777777" w:rsidR="00AF5DF4" w:rsidRDefault="00AF5DF4" w:rsidP="00AF5DF4">
    <w:r>
      <w:rPr>
        <w:noProof/>
      </w:rPr>
      <w:pict w14:anchorId="7D72C99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93D59AE" w14:textId="77777777" w:rsidR="00AF5DF4" w:rsidRPr="00D405BE" w:rsidRDefault="00AF5DF4" w:rsidP="00AF5DF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1A6706E" w14:textId="77777777" w:rsidR="00AF5DF4" w:rsidRPr="00D405BE" w:rsidRDefault="00AF5DF4" w:rsidP="00AF5DF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54068D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3031B5C">
        <v:rect id="_x0000_i1026" style="width:481.9pt;height:2pt" o:hralign="center" o:hrstd="t" o:hrnoshade="t" o:hr="t" fillcolor="black" stroked="f"/>
      </w:pict>
    </w:r>
  </w:p>
  <w:p w14:paraId="3608DE11" w14:textId="77777777" w:rsidR="00AF5DF4" w:rsidRPr="00AF5DF4" w:rsidRDefault="00AF5DF4" w:rsidP="00AF5D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6BFA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5DF4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3338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2026-01-30T11:32:00Z</dcterms:created>
  <dcterms:modified xsi:type="dcterms:W3CDTF">2026-01-30T11:32:00Z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5806424</vt:i4>
  </property>
  <property fmtid="{D5CDD505-2E9C-101B-9397-08002B2CF9AE}" pid="5" name="UlozitJako">
    <vt:lpwstr>C:\Users\mrazkova\AppData\Local\Temp\iU95783632\Zastupitelstvo\2021-12-16\Navrhy\481-ZK-21.</vt:lpwstr>
  </property>
  <property fmtid="{D5CDD505-2E9C-101B-9397-08002B2CF9AE}" pid="6" name="Zpracovat">
    <vt:bool>false</vt:bool>
  </property>
</Properties>
</file>