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4878" w14:paraId="391A1508" w14:textId="77777777" w:rsidTr="00DF752E">
        <w:trPr>
          <w:trHeight w:hRule="exact" w:val="397"/>
        </w:trPr>
        <w:tc>
          <w:tcPr>
            <w:tcW w:w="2376" w:type="dxa"/>
            <w:hideMark/>
          </w:tcPr>
          <w:p w14:paraId="0A603E7F" w14:textId="77777777" w:rsidR="00384878" w:rsidRDefault="00384878" w:rsidP="00025EA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4A50E6" w14:textId="77777777" w:rsidR="00384878" w:rsidRDefault="00384878" w:rsidP="00025EA5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30E5B54" w14:textId="77777777" w:rsidR="00384878" w:rsidRDefault="00384878" w:rsidP="00025EA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D25BD6" w14:textId="77777777" w:rsidR="00384878" w:rsidRDefault="00384878" w:rsidP="00025EA5">
            <w:pPr>
              <w:pStyle w:val="KUJKnormal"/>
            </w:pPr>
          </w:p>
        </w:tc>
      </w:tr>
      <w:tr w:rsidR="00384878" w14:paraId="507D2016" w14:textId="77777777" w:rsidTr="00DF752E">
        <w:trPr>
          <w:cantSplit/>
          <w:trHeight w:hRule="exact" w:val="397"/>
        </w:trPr>
        <w:tc>
          <w:tcPr>
            <w:tcW w:w="2376" w:type="dxa"/>
            <w:hideMark/>
          </w:tcPr>
          <w:p w14:paraId="38A5AA26" w14:textId="77777777" w:rsidR="00384878" w:rsidRDefault="00384878" w:rsidP="00025EA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7D5044" w14:textId="77777777" w:rsidR="00384878" w:rsidRDefault="00384878" w:rsidP="00025EA5">
            <w:pPr>
              <w:pStyle w:val="KUJKnormal"/>
            </w:pPr>
            <w:r>
              <w:t>436/ZK/21</w:t>
            </w:r>
          </w:p>
        </w:tc>
      </w:tr>
      <w:tr w:rsidR="00384878" w14:paraId="71FB5CCD" w14:textId="77777777" w:rsidTr="00DF752E">
        <w:trPr>
          <w:trHeight w:val="397"/>
        </w:trPr>
        <w:tc>
          <w:tcPr>
            <w:tcW w:w="2376" w:type="dxa"/>
          </w:tcPr>
          <w:p w14:paraId="6B44CE98" w14:textId="77777777" w:rsidR="00384878" w:rsidRDefault="00384878" w:rsidP="00025EA5"/>
          <w:p w14:paraId="49B69EEB" w14:textId="77777777" w:rsidR="00384878" w:rsidRDefault="00384878" w:rsidP="00025EA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FB8764" w14:textId="77777777" w:rsidR="00384878" w:rsidRDefault="00384878" w:rsidP="00025EA5"/>
          <w:p w14:paraId="3586085B" w14:textId="77777777" w:rsidR="00384878" w:rsidRDefault="00384878" w:rsidP="00025EA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peněžních prostředků z rozpočtu Jihočeského kraje Hasičskému záchrannému sboru Jihočeského kraje na výškovou techniku</w:t>
            </w:r>
          </w:p>
        </w:tc>
      </w:tr>
    </w:tbl>
    <w:p w14:paraId="53242B31" w14:textId="77777777" w:rsidR="00384878" w:rsidRDefault="00384878" w:rsidP="00DF752E">
      <w:pPr>
        <w:pStyle w:val="KUJKnormal"/>
        <w:rPr>
          <w:b/>
          <w:bCs/>
        </w:rPr>
      </w:pPr>
      <w:r>
        <w:rPr>
          <w:b/>
          <w:bCs/>
        </w:rPr>
        <w:pict w14:anchorId="429193B1">
          <v:rect id="_x0000_i1029" style="width:453.6pt;height:1.5pt" o:hralign="center" o:hrstd="t" o:hrnoshade="t" o:hr="t" fillcolor="black" stroked="f"/>
        </w:pict>
      </w:r>
    </w:p>
    <w:p w14:paraId="2D99E76B" w14:textId="77777777" w:rsidR="00384878" w:rsidRDefault="00384878" w:rsidP="00DF752E">
      <w:pPr>
        <w:pStyle w:val="KUJKnormal"/>
      </w:pPr>
    </w:p>
    <w:p w14:paraId="044FCDF0" w14:textId="77777777" w:rsidR="00384878" w:rsidRDefault="00384878" w:rsidP="00DF752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4878" w14:paraId="76E20076" w14:textId="77777777" w:rsidTr="00025EA5">
        <w:trPr>
          <w:trHeight w:val="397"/>
        </w:trPr>
        <w:tc>
          <w:tcPr>
            <w:tcW w:w="2350" w:type="dxa"/>
            <w:hideMark/>
          </w:tcPr>
          <w:p w14:paraId="049C3068" w14:textId="77777777" w:rsidR="00384878" w:rsidRDefault="00384878" w:rsidP="00025EA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F9AC71" w14:textId="77777777" w:rsidR="00384878" w:rsidRDefault="00384878" w:rsidP="00025EA5">
            <w:pPr>
              <w:pStyle w:val="KUJKnormal"/>
            </w:pPr>
            <w:r>
              <w:t>MUDr. Martin Kuba</w:t>
            </w:r>
          </w:p>
          <w:p w14:paraId="635960C3" w14:textId="77777777" w:rsidR="00384878" w:rsidRDefault="00384878" w:rsidP="00025EA5"/>
        </w:tc>
      </w:tr>
      <w:tr w:rsidR="00384878" w14:paraId="3457106E" w14:textId="77777777" w:rsidTr="00025EA5">
        <w:trPr>
          <w:trHeight w:val="397"/>
        </w:trPr>
        <w:tc>
          <w:tcPr>
            <w:tcW w:w="2350" w:type="dxa"/>
          </w:tcPr>
          <w:p w14:paraId="5738B716" w14:textId="77777777" w:rsidR="00384878" w:rsidRDefault="00384878" w:rsidP="00025EA5">
            <w:pPr>
              <w:pStyle w:val="KUJKtucny"/>
            </w:pPr>
            <w:r>
              <w:t>Zpracoval:</w:t>
            </w:r>
          </w:p>
          <w:p w14:paraId="35D4A986" w14:textId="77777777" w:rsidR="00384878" w:rsidRDefault="00384878" w:rsidP="00025EA5"/>
        </w:tc>
        <w:tc>
          <w:tcPr>
            <w:tcW w:w="6862" w:type="dxa"/>
            <w:hideMark/>
          </w:tcPr>
          <w:p w14:paraId="3A784E0D" w14:textId="77777777" w:rsidR="00384878" w:rsidRDefault="00384878" w:rsidP="00025EA5">
            <w:pPr>
              <w:pStyle w:val="KUJKnormal"/>
            </w:pPr>
            <w:r>
              <w:t>KHEJ</w:t>
            </w:r>
          </w:p>
        </w:tc>
      </w:tr>
      <w:tr w:rsidR="00384878" w14:paraId="4053DEF7" w14:textId="77777777" w:rsidTr="00025EA5">
        <w:trPr>
          <w:trHeight w:val="397"/>
        </w:trPr>
        <w:tc>
          <w:tcPr>
            <w:tcW w:w="2350" w:type="dxa"/>
          </w:tcPr>
          <w:p w14:paraId="0B1E1F49" w14:textId="77777777" w:rsidR="00384878" w:rsidRPr="009715F9" w:rsidRDefault="00384878" w:rsidP="00025EA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A2E666" w14:textId="77777777" w:rsidR="00384878" w:rsidRDefault="00384878" w:rsidP="00025EA5"/>
        </w:tc>
        <w:tc>
          <w:tcPr>
            <w:tcW w:w="6862" w:type="dxa"/>
            <w:hideMark/>
          </w:tcPr>
          <w:p w14:paraId="0D6D9759" w14:textId="77777777" w:rsidR="00384878" w:rsidRDefault="00384878" w:rsidP="00025EA5">
            <w:pPr>
              <w:pStyle w:val="KUJKnormal"/>
            </w:pPr>
            <w:r>
              <w:t>Mgr. Petr Podhola</w:t>
            </w:r>
          </w:p>
        </w:tc>
      </w:tr>
    </w:tbl>
    <w:p w14:paraId="6C9D74F5" w14:textId="77777777" w:rsidR="00384878" w:rsidRDefault="00384878" w:rsidP="00DF752E">
      <w:pPr>
        <w:pStyle w:val="KUJKnormal"/>
      </w:pPr>
    </w:p>
    <w:p w14:paraId="6F9CC2ED" w14:textId="77777777" w:rsidR="00384878" w:rsidRPr="0052161F" w:rsidRDefault="00384878" w:rsidP="00DF752E">
      <w:pPr>
        <w:pStyle w:val="KUJKtucny"/>
      </w:pPr>
      <w:r w:rsidRPr="0052161F">
        <w:t>NÁVRH USNESENÍ</w:t>
      </w:r>
    </w:p>
    <w:p w14:paraId="6BEEFBE6" w14:textId="77777777" w:rsidR="00384878" w:rsidRDefault="00384878" w:rsidP="00DF752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A42A5DC" w14:textId="77777777" w:rsidR="00384878" w:rsidRPr="00841DFC" w:rsidRDefault="00384878" w:rsidP="00384878">
      <w:pPr>
        <w:pStyle w:val="KUJKPolozka"/>
        <w:spacing w:line="240" w:lineRule="auto"/>
      </w:pPr>
      <w:r w:rsidRPr="00841DFC">
        <w:t>Zastupitelstvo Jihočeského kraje</w:t>
      </w:r>
    </w:p>
    <w:p w14:paraId="79E1B3C6" w14:textId="77777777" w:rsidR="00384878" w:rsidRPr="00E10FE7" w:rsidRDefault="00384878" w:rsidP="00384878">
      <w:pPr>
        <w:pStyle w:val="KUJKdoplnek2"/>
        <w:spacing w:line="240" w:lineRule="auto"/>
      </w:pPr>
      <w:r w:rsidRPr="00AF7BAE">
        <w:t>schvaluje</w:t>
      </w:r>
    </w:p>
    <w:p w14:paraId="62BA9E60" w14:textId="77777777" w:rsidR="00384878" w:rsidRDefault="00384878" w:rsidP="00384878">
      <w:pPr>
        <w:pStyle w:val="KUJKcislovany"/>
        <w:spacing w:line="240" w:lineRule="auto"/>
        <w:ind w:left="360" w:hanging="360"/>
      </w:pPr>
      <w:r>
        <w:t>poskytnutí individuální dotace z rozpočtu kraje a uzavření veřejnoprávní smlouvy s příjemcem Česká republika – Hasičský záchranný sbor Jihočeského kraje, IČO 70882835, ve výši 7 000 000,- Kč,</w:t>
      </w:r>
    </w:p>
    <w:p w14:paraId="2C5AB500" w14:textId="77777777" w:rsidR="00384878" w:rsidRDefault="00384878" w:rsidP="00384878">
      <w:pPr>
        <w:pStyle w:val="KUJKcislovany"/>
        <w:spacing w:line="240" w:lineRule="auto"/>
        <w:ind w:left="360" w:hanging="360"/>
      </w:pPr>
      <w:r>
        <w:t>veřejnoprávní smlouvu o poskytnutí investiční dotace zastupitelstvem kraje dle přílohy č. 1 návrhu</w:t>
      </w:r>
      <w:r>
        <w:br/>
        <w:t>č. 436/ZK/21;</w:t>
      </w:r>
    </w:p>
    <w:p w14:paraId="2EDE7899" w14:textId="77777777" w:rsidR="00384878" w:rsidRDefault="00384878" w:rsidP="00384878">
      <w:pPr>
        <w:pStyle w:val="KUJKdoplnek2"/>
        <w:spacing w:line="240" w:lineRule="auto"/>
      </w:pPr>
      <w:r>
        <w:t>ukládá</w:t>
      </w:r>
    </w:p>
    <w:p w14:paraId="27C556E2" w14:textId="77777777" w:rsidR="00384878" w:rsidRPr="00982983" w:rsidRDefault="00384878" w:rsidP="00982983">
      <w:pPr>
        <w:pStyle w:val="KUJKnormal"/>
      </w:pPr>
      <w:r>
        <w:t xml:space="preserve">JUDr. Lukáši Glaserovi, řediteli krajského úřadu, </w:t>
      </w:r>
      <w:r w:rsidRPr="00982983">
        <w:t>zabezpečit provedení potřebných úkonů vedoucích</w:t>
      </w:r>
      <w:r>
        <w:br/>
      </w:r>
      <w:r w:rsidRPr="00982983">
        <w:t>k realizaci části I. usnesení.</w:t>
      </w:r>
    </w:p>
    <w:p w14:paraId="58A2D2A6" w14:textId="77777777" w:rsidR="00384878" w:rsidRDefault="00384878" w:rsidP="00DF752E">
      <w:pPr>
        <w:pStyle w:val="KUJKnormal"/>
      </w:pPr>
    </w:p>
    <w:p w14:paraId="79780D22" w14:textId="77777777" w:rsidR="00384878" w:rsidRDefault="00384878" w:rsidP="0067354D">
      <w:pPr>
        <w:pStyle w:val="KUJKmezeraDZ"/>
      </w:pPr>
      <w:bookmarkStart w:id="2" w:name="US_DuvodZprava"/>
      <w:bookmarkEnd w:id="2"/>
    </w:p>
    <w:p w14:paraId="0D9CC199" w14:textId="77777777" w:rsidR="00384878" w:rsidRDefault="00384878" w:rsidP="0067354D">
      <w:pPr>
        <w:pStyle w:val="KUJKnadpisDZ"/>
      </w:pPr>
      <w:r>
        <w:t>DŮVODOVÁ ZPRÁVA</w:t>
      </w:r>
    </w:p>
    <w:p w14:paraId="51BBC1F4" w14:textId="77777777" w:rsidR="00384878" w:rsidRDefault="00384878" w:rsidP="00DF752E">
      <w:pPr>
        <w:pStyle w:val="KUJKnormal"/>
      </w:pPr>
    </w:p>
    <w:p w14:paraId="2B0C9066" w14:textId="77777777" w:rsidR="00384878" w:rsidRDefault="00384878" w:rsidP="00DF752E">
      <w:pPr>
        <w:pStyle w:val="KUJKnormal"/>
      </w:pPr>
      <w:r w:rsidRPr="00982983">
        <w:t>V souladu s § 36 písm. c) zákona č. 129/2000 Sb., o krajích, ve znění pozdějších předpisů, je vyhrazeno zastupitelstvu kraje rozhodování, mimo jiné, o poskytování dotací právnickým osobám působícím na území kraje v oblasti požární ochrany v hodnotě nad 200 000 Kč jedné právnické osobě v kalendářním roce, nejedná-li se o účelové dotace z prostředků státního rozpočtu.</w:t>
      </w:r>
    </w:p>
    <w:p w14:paraId="1C0C5BF8" w14:textId="77777777" w:rsidR="00384878" w:rsidRPr="00982983" w:rsidRDefault="00384878" w:rsidP="00DF752E">
      <w:pPr>
        <w:pStyle w:val="KUJKnormal"/>
        <w:rPr>
          <w:sz w:val="16"/>
          <w:szCs w:val="22"/>
        </w:rPr>
      </w:pPr>
    </w:p>
    <w:p w14:paraId="2130F470" w14:textId="77777777" w:rsidR="00384878" w:rsidRDefault="00384878" w:rsidP="00982983">
      <w:pPr>
        <w:pStyle w:val="KUJKnormal"/>
      </w:pPr>
      <w:r>
        <w:t>Na základě žádosti Hasičského záchranného sboru Jihočeského kraje (dále jen „HZS kraje“) ze dne 22.8.2019 (viz příloha č. 2), kterou se HZS kraje obrátil na Jihočeský kraj o poskytnutí peněžních prostředků na spolufinancování nákupu výškové techniky (plošiny a žebříky), byla usnesením zastupitelstva kraje</w:t>
      </w:r>
      <w:r>
        <w:br/>
        <w:t xml:space="preserve">č. 264/2019/ZK-23 schválena Smlouva o spolupráci při financování potřeb Hasičského záchranného sboru na území Jihočeského kraje (SON/KHEJ/175/19) k zajištění peněžních prostředků v letech 2020 - 2029 v celkové výši 70 000 000,- Kč na kofinancování 33% (tj. 1/3), maximálně však do výše 7 000 000-Kč z ceny jednotlivých veřejných zakázek na nákup 10 kusů výškové techniky na požární stanice Prachatice, Týn nad Vltavou, České Budějovice 3 kusy, Český Krumlov 2 kusy, Strakonice, Tábor a Písek s podmínkou min 67 % (tj. 2/3) krytí každé investiční akce ze státního rozpočtu nebo z rozpočtu </w:t>
      </w:r>
      <w:r>
        <w:lastRenderedPageBreak/>
        <w:t>organizační složky státu ČR – HZS kraje. Na těchto požárních stanicích je výšková technika velmi zastaralá (stáří se pohybuje od 20 do 43 let, zatímco předpokládaná životnost je 16 let) a je nutná její obměna k zajištění spolehlivého nasazení a bezpečnosti hasičů při zásahu.</w:t>
      </w:r>
    </w:p>
    <w:p w14:paraId="6E1E4121" w14:textId="77777777" w:rsidR="00384878" w:rsidRPr="00982983" w:rsidRDefault="00384878" w:rsidP="00982983">
      <w:pPr>
        <w:pStyle w:val="KUJKnormal"/>
        <w:rPr>
          <w:sz w:val="16"/>
          <w:szCs w:val="22"/>
        </w:rPr>
      </w:pPr>
    </w:p>
    <w:p w14:paraId="19B58407" w14:textId="77777777" w:rsidR="00384878" w:rsidRDefault="00384878" w:rsidP="00982983">
      <w:pPr>
        <w:pStyle w:val="KUJKnormal"/>
      </w:pPr>
      <w:r>
        <w:t xml:space="preserve">V loňském roce bylo usnesením zastupitelstva kraje č. 22/2020/ZK-3 ze dne 17. 12. 2020 poprvé schváleno poskytnutí peněžních prostředků v celkové částce 6 270 000,- Kč na pořízení automobilového žebříku </w:t>
      </w:r>
      <w:r>
        <w:br/>
        <w:t>do 30 m pro městský provoz s řiditelnou nápravou. Nový žebřík s účelovou nástavbou Magirus na podvozku IVECO byl uveden do provozu dne 8. 10. 2021 na požární stanici v Českých Budějovicích. Pořizovací cena automobilového žebříku včetně vybavení a dodaného příslušenství je 18 999 036,43 Kč. Projekt byl rovněž spolufinancován Statutárním městem České Budějovice v částce 2 mil. Kč. Vyúčtování akce bylo provedeno ke dni 25. 11. 2021.</w:t>
      </w:r>
    </w:p>
    <w:p w14:paraId="6396CFE4" w14:textId="77777777" w:rsidR="00384878" w:rsidRPr="00982983" w:rsidRDefault="00384878" w:rsidP="00982983">
      <w:pPr>
        <w:pStyle w:val="KUJKnormal"/>
        <w:rPr>
          <w:sz w:val="16"/>
          <w:szCs w:val="22"/>
        </w:rPr>
      </w:pPr>
    </w:p>
    <w:p w14:paraId="2BB24561" w14:textId="77777777" w:rsidR="00384878" w:rsidRDefault="00384878" w:rsidP="00982983">
      <w:pPr>
        <w:pStyle w:val="KUJKnormal"/>
      </w:pPr>
      <w:r>
        <w:t>Dne 26. 10. 2021 krajský úřad obdržel od HZS kraje druhou žádost o poskytnutí individuální investiční dotace na pořízení výškové techniky – automobilové plošiny se záchrannou výškou nejméně 30 m s lafetovou proudnicí pro hašení na podvozku pro městský provoz. Předpokládaná pořizovací cena speciální techniky je 23 500 000,- Kč s dobou realizace projektu nejpozději do 31. 12. 2023.  Požadovaná výše dotace z rozpočtu kraje je ve výši 7 000 000,- Kč.</w:t>
      </w:r>
    </w:p>
    <w:p w14:paraId="711C7520" w14:textId="77777777" w:rsidR="00384878" w:rsidRPr="00982983" w:rsidRDefault="00384878" w:rsidP="00982983">
      <w:pPr>
        <w:pStyle w:val="KUJKnormal"/>
        <w:rPr>
          <w:sz w:val="16"/>
          <w:szCs w:val="22"/>
        </w:rPr>
      </w:pPr>
    </w:p>
    <w:p w14:paraId="6BC63320" w14:textId="77777777" w:rsidR="00384878" w:rsidRDefault="00384878" w:rsidP="00FF781B">
      <w:pPr>
        <w:pStyle w:val="KUJKnormal"/>
      </w:pPr>
      <w:r>
        <w:t xml:space="preserve">Povinnou přílohou žádosti je registrační list akce MV – GŘ HZS ČR včetně schváleného investičního záměru (dále jen „registrační list akce“), kterým HZS kraje dle čl. II odst. 3 a 4 Smlouvy o spolupráci musí prokázat zajištění peněžních prostředků ze státního rozpočtu na pořízení konkrétní výškové techniky. Vzhledem k tomu, že v návrhu státního rozpočtu na rok 2022 jsou finanční prostředky alokovány a k naléhavosti obměnit zastaralou výškovou techniku, byla žádost HZS kraje předložena a poskytnutí peněžních prostředků bylo schváleno v radě kraje usnesením č. 1274/2021/RK-29 ze dne 25.11.2021 s podmínkou, že registrační list akce bude dodán nejpozději do doby jednání zastupitelstva kraje 16.12.2021. </w:t>
      </w:r>
    </w:p>
    <w:p w14:paraId="2DA43F0C" w14:textId="77777777" w:rsidR="00384878" w:rsidRDefault="00384878" w:rsidP="00FF781B">
      <w:pPr>
        <w:pStyle w:val="KUJKnormal"/>
      </w:pPr>
    </w:p>
    <w:p w14:paraId="111382E8" w14:textId="77777777" w:rsidR="00384878" w:rsidRDefault="00384878" w:rsidP="00140C06">
      <w:pPr>
        <w:pStyle w:val="Default"/>
        <w:jc w:val="both"/>
        <w:rPr>
          <w:rFonts w:ascii="Arial" w:hAnsi="Arial"/>
          <w:color w:val="auto"/>
          <w:sz w:val="20"/>
          <w:szCs w:val="28"/>
          <w:lang w:eastAsia="en-US"/>
        </w:rPr>
      </w:pPr>
      <w:r w:rsidRPr="00140C06">
        <w:rPr>
          <w:rFonts w:ascii="Arial" w:hAnsi="Arial"/>
          <w:color w:val="auto"/>
          <w:sz w:val="20"/>
          <w:szCs w:val="28"/>
          <w:lang w:eastAsia="en-US"/>
        </w:rPr>
        <w:t>Vzhledem k tomu, že státní rozpočet na rok 2022 není schválen a začátek roku 2022 tak bude v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 r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>ežimu rozpočtového provizoria, obrátil se HZS kraje dopisem ze dne 29.11.2021 (viz příloha 5)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 na krajský úřad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 xml:space="preserve"> se žádostí o odložení povinnosti žadatele – předložení registračního listu akce. Vydání registračního listu akce je vázáno na schválení investičních finančních prostředků v kapitole M</w:t>
      </w:r>
      <w:r>
        <w:rPr>
          <w:rFonts w:ascii="Arial" w:hAnsi="Arial"/>
          <w:color w:val="auto"/>
          <w:sz w:val="20"/>
          <w:szCs w:val="28"/>
          <w:lang w:eastAsia="en-US"/>
        </w:rPr>
        <w:t>inisterstva vnitra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>. S ohledem k naléhavosti obměnit výškovou techniku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, 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>situaci, kterou HZS kraje nezavinil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 a </w:t>
      </w:r>
      <w:r w:rsidRPr="00413C16">
        <w:rPr>
          <w:rFonts w:ascii="Arial" w:hAnsi="Arial"/>
          <w:color w:val="auto"/>
          <w:sz w:val="20"/>
          <w:szCs w:val="28"/>
          <w:lang w:eastAsia="en-US"/>
        </w:rPr>
        <w:t>čl. II odst. 6 Smlouvy o spolupráci</w:t>
      </w:r>
      <w:r>
        <w:rPr>
          <w:rFonts w:ascii="Arial" w:hAnsi="Arial"/>
          <w:color w:val="auto"/>
          <w:sz w:val="20"/>
          <w:szCs w:val="28"/>
          <w:lang w:eastAsia="en-US"/>
        </w:rPr>
        <w:t>, kdy</w:t>
      </w:r>
      <w:r w:rsidRPr="00413C16">
        <w:rPr>
          <w:rFonts w:ascii="Arial" w:hAnsi="Arial"/>
          <w:color w:val="auto"/>
          <w:sz w:val="20"/>
          <w:szCs w:val="28"/>
          <w:lang w:eastAsia="en-US"/>
        </w:rPr>
        <w:t xml:space="preserve"> v případě, že žadatel nesplní podmínky pro přiznání individuální dotace, nelze alokovanou částku převést k čerpání do dalšího roku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 a HZS kraje by o finanční prostředky alokované v rozpočtu kraje na rok 2021 přišel, je navrženo, 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>aby peněžní prostředky z rozpočtu Jihočeského kraje 2021 byly vyplaceny s tím, že po schválení státního rozpočtu na rok 2022 musí HZS kraje do dvou měsíců doručit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 registrační list akce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 xml:space="preserve"> na krajský úřad</w:t>
      </w:r>
      <w:r>
        <w:rPr>
          <w:rFonts w:ascii="Arial" w:hAnsi="Arial"/>
          <w:color w:val="auto"/>
          <w:sz w:val="20"/>
          <w:szCs w:val="28"/>
          <w:lang w:eastAsia="en-US"/>
        </w:rPr>
        <w:t xml:space="preserve">. </w:t>
      </w:r>
      <w:r w:rsidRPr="00140C06">
        <w:rPr>
          <w:rFonts w:ascii="Arial" w:hAnsi="Arial"/>
          <w:color w:val="auto"/>
          <w:sz w:val="20"/>
          <w:szCs w:val="28"/>
          <w:lang w:eastAsia="en-US"/>
        </w:rPr>
        <w:t xml:space="preserve">V případě, že tuto povinnou přílohu žádosti v daném termínu HZS kraje nedoručí, je povinen vyplacené peněžní prostředky neprodleně vrátit zpět do rozpočtu kraje. </w:t>
      </w:r>
      <w:r>
        <w:rPr>
          <w:rFonts w:ascii="Arial" w:hAnsi="Arial"/>
          <w:color w:val="auto"/>
          <w:sz w:val="20"/>
          <w:szCs w:val="28"/>
          <w:lang w:eastAsia="en-US"/>
        </w:rPr>
        <w:t>V radě kraje dne 16.12. 2021 (návrh č. 1570/RK/21) byla tato výjimka projednána vč. úpravy textu návrhu veřejnoprávní Smlouvy o poskytnutí dotace.</w:t>
      </w:r>
    </w:p>
    <w:p w14:paraId="3491C610" w14:textId="77777777" w:rsidR="00384878" w:rsidRDefault="00384878" w:rsidP="00FF781B">
      <w:pPr>
        <w:pStyle w:val="KUJKnormal"/>
      </w:pPr>
    </w:p>
    <w:p w14:paraId="57682E1A" w14:textId="77777777" w:rsidR="00384878" w:rsidRDefault="00384878" w:rsidP="00B044F9">
      <w:pPr>
        <w:pStyle w:val="KUJKnormal"/>
      </w:pPr>
      <w:r>
        <w:t>Na základě § 10a odst. 3 písm. f) zákona č. 250/2000 Sb., o rozpočtových pravidlech územních rozpočtů, ve znění pozdějších předpisů, jsou žadatelé o dotaci nebo návratnou finanční výpomoc, kteří jsou právnickými osobami, povinni doložit k žádosti o dotaci, mimo jiné, i údaje o skutečném majiteli právnické osoby podle zákona upravujícího evidenci skutečných majitelů. HZS ČR, resp. HZS kraje dle § 7 zákona č. 37/2021 Sb., o evidenci skutečných majitelů, ve znění pozdějších předpisů, tuto povinnost nemá.</w:t>
      </w:r>
    </w:p>
    <w:p w14:paraId="52BD7090" w14:textId="77777777" w:rsidR="00384878" w:rsidRDefault="00384878" w:rsidP="00B044F9">
      <w:pPr>
        <w:pStyle w:val="KUJKnormal"/>
        <w:rPr>
          <w:rFonts w:cs="Arial"/>
        </w:rPr>
      </w:pPr>
    </w:p>
    <w:p w14:paraId="48942B57" w14:textId="77777777" w:rsidR="00384878" w:rsidRDefault="00384878" w:rsidP="00B044F9">
      <w:pPr>
        <w:pStyle w:val="KUJKnormal"/>
      </w:pPr>
      <w:r>
        <w:rPr>
          <w:rFonts w:cs="Arial"/>
        </w:rPr>
        <w:t>Návrh veřejnoprávní smlouvy je uveden v příloze č. 1 tohoto materiálu. Žádost o individuální dotaci na pořízení výškové techniky je uvedena v příloze č. 4. Navrhovaná individuální investiční dotace nenaplňuje kritéria podpory „de minimis“.</w:t>
      </w:r>
      <w:r>
        <w:t xml:space="preserve"> </w:t>
      </w:r>
    </w:p>
    <w:p w14:paraId="774F7913" w14:textId="77777777" w:rsidR="00384878" w:rsidRPr="00B044F9" w:rsidRDefault="00384878" w:rsidP="00B044F9">
      <w:pPr>
        <w:pStyle w:val="KUJKnormal"/>
        <w:rPr>
          <w:sz w:val="16"/>
          <w:szCs w:val="22"/>
        </w:rPr>
      </w:pPr>
    </w:p>
    <w:p w14:paraId="3EE4D141" w14:textId="77777777" w:rsidR="00384878" w:rsidRDefault="00384878" w:rsidP="00B044F9">
      <w:pPr>
        <w:pStyle w:val="KUJKnormal"/>
      </w:pPr>
      <w:r>
        <w:lastRenderedPageBreak/>
        <w:t>Finanční nároky a krytí: finanční prostředky ve výši 7 mil. Kč jsou v letošním rozpočtu kraje schváleny</w:t>
      </w:r>
      <w:r>
        <w:br/>
        <w:t>a alokovány na ORJ 01 – kancelář hejtmana, § 5511, položka 6331. Jedná se o investiční individuální dotaci.</w:t>
      </w:r>
    </w:p>
    <w:p w14:paraId="6B3C6E1F" w14:textId="77777777" w:rsidR="00384878" w:rsidRDefault="00384878" w:rsidP="00982983">
      <w:pPr>
        <w:pStyle w:val="KUJKnormal"/>
      </w:pPr>
    </w:p>
    <w:p w14:paraId="08598E5B" w14:textId="77777777" w:rsidR="00384878" w:rsidRDefault="00384878" w:rsidP="00DF752E">
      <w:pPr>
        <w:pStyle w:val="KUJKnormal"/>
      </w:pPr>
    </w:p>
    <w:p w14:paraId="6EB6EC88" w14:textId="77777777" w:rsidR="00384878" w:rsidRDefault="00384878" w:rsidP="00D83016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finanční prostředky jsou alokovány v rozpočtu KHEJ.</w:t>
      </w:r>
    </w:p>
    <w:p w14:paraId="7A9D1570" w14:textId="77777777" w:rsidR="00384878" w:rsidRDefault="00384878" w:rsidP="00DF752E">
      <w:pPr>
        <w:pStyle w:val="KUJKnormal"/>
      </w:pPr>
    </w:p>
    <w:p w14:paraId="774C6996" w14:textId="77777777" w:rsidR="00384878" w:rsidRDefault="00384878" w:rsidP="00DF752E">
      <w:pPr>
        <w:pStyle w:val="KUJKnormal"/>
      </w:pPr>
    </w:p>
    <w:p w14:paraId="497BA218" w14:textId="77777777" w:rsidR="00384878" w:rsidRDefault="00384878" w:rsidP="00BA3F42">
      <w:pPr>
        <w:pStyle w:val="KUJKnormal"/>
      </w:pPr>
      <w:r>
        <w:t>Návrh projednán (stanoviska):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27063D46" w14:textId="77777777" w:rsidR="00384878" w:rsidRDefault="00384878" w:rsidP="00BA3F42">
      <w:pPr>
        <w:pStyle w:val="KUJKnormal"/>
      </w:pPr>
    </w:p>
    <w:p w14:paraId="35697601" w14:textId="77777777" w:rsidR="00384878" w:rsidRDefault="00384878" w:rsidP="00413C16">
      <w:pPr>
        <w:pStyle w:val="KUJKnormal"/>
      </w:pPr>
      <w:r w:rsidRPr="00140C06">
        <w:t xml:space="preserve">Vyplacení peněžních prostředků bylo podpořeno na jednání </w:t>
      </w:r>
      <w:r>
        <w:t>F</w:t>
      </w:r>
      <w:r w:rsidRPr="00140C06">
        <w:t>inančního výboru kraje dne 30. 11. 2021</w:t>
      </w:r>
      <w:r>
        <w:t>.</w:t>
      </w:r>
    </w:p>
    <w:p w14:paraId="29E0DA75" w14:textId="77777777" w:rsidR="00384878" w:rsidRDefault="00384878" w:rsidP="00DF752E">
      <w:pPr>
        <w:pStyle w:val="KUJKnormal"/>
      </w:pPr>
    </w:p>
    <w:p w14:paraId="32298908" w14:textId="77777777" w:rsidR="00384878" w:rsidRDefault="00384878" w:rsidP="00DF752E">
      <w:pPr>
        <w:pStyle w:val="KUJKnormal"/>
      </w:pPr>
    </w:p>
    <w:p w14:paraId="7E7AB92A" w14:textId="77777777" w:rsidR="00384878" w:rsidRPr="007939A8" w:rsidRDefault="00384878" w:rsidP="00DF752E">
      <w:pPr>
        <w:pStyle w:val="KUJKtucny"/>
      </w:pPr>
      <w:r w:rsidRPr="007939A8">
        <w:t>PŘÍLOHY:</w:t>
      </w:r>
    </w:p>
    <w:p w14:paraId="451E887A" w14:textId="77777777" w:rsidR="00384878" w:rsidRPr="00B52AA9" w:rsidRDefault="00384878" w:rsidP="00384878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Návrh textu smlouvy o poskytnutí dotace</w:t>
      </w:r>
      <w:r w:rsidRPr="0081756D">
        <w:t xml:space="preserve"> (</w:t>
      </w:r>
      <w:r>
        <w:t>Příloha č. 1 - návrh Smlouva_HZS kraje_dotace_výšková_technika_2021.doc</w:t>
      </w:r>
      <w:r w:rsidRPr="0081756D">
        <w:t>)</w:t>
      </w:r>
    </w:p>
    <w:p w14:paraId="3F6692DA" w14:textId="77777777" w:rsidR="00384878" w:rsidRPr="00B52AA9" w:rsidRDefault="00384878" w:rsidP="00384878">
      <w:pPr>
        <w:pStyle w:val="KUJKcislovany"/>
        <w:spacing w:line="240" w:lineRule="auto"/>
      </w:pPr>
      <w:r>
        <w:t>Žádost HZS kraje – výšková technika</w:t>
      </w:r>
      <w:r w:rsidRPr="0081756D">
        <w:t xml:space="preserve"> (</w:t>
      </w:r>
      <w:r>
        <w:t>Příloha č. 2 - Dopis HZS kraje – výšková technika HZS JčK.pdf</w:t>
      </w:r>
      <w:r w:rsidRPr="0081756D">
        <w:t>)</w:t>
      </w:r>
    </w:p>
    <w:p w14:paraId="5D1C8990" w14:textId="77777777" w:rsidR="00384878" w:rsidRPr="00B52AA9" w:rsidRDefault="00384878" w:rsidP="00384878">
      <w:pPr>
        <w:pStyle w:val="KUJKcislovany"/>
        <w:spacing w:line="240" w:lineRule="auto"/>
      </w:pPr>
      <w:r>
        <w:t>Rámcová smlouva – výšková technika</w:t>
      </w:r>
      <w:r w:rsidRPr="0081756D">
        <w:t xml:space="preserve"> (</w:t>
      </w:r>
      <w:r>
        <w:t>Příloha č. 3 - Rámcová smlouva - výšková technika hasiči-70 mil.pdf</w:t>
      </w:r>
      <w:r w:rsidRPr="0081756D">
        <w:t>)</w:t>
      </w:r>
    </w:p>
    <w:p w14:paraId="2AD64762" w14:textId="77777777" w:rsidR="00384878" w:rsidRPr="00B52AA9" w:rsidRDefault="00384878" w:rsidP="00384878">
      <w:pPr>
        <w:pStyle w:val="KUJKcislovany"/>
        <w:spacing w:line="240" w:lineRule="auto"/>
        <w:jc w:val="left"/>
      </w:pPr>
      <w:r>
        <w:t>Žádost HZS kraje – indiv. dotace - 2021</w:t>
      </w:r>
      <w:r w:rsidRPr="0081756D">
        <w:t xml:space="preserve"> (</w:t>
      </w:r>
      <w:r>
        <w:t>Příloha č. 4 -Žádost_o_poskytnutí_individální_dotace_Jihočeský_kraj_Výšková_technika_2021.pdf</w:t>
      </w:r>
      <w:r w:rsidRPr="0081756D">
        <w:t>)</w:t>
      </w:r>
    </w:p>
    <w:p w14:paraId="797D4DEB" w14:textId="77777777" w:rsidR="00384878" w:rsidRPr="00B52AA9" w:rsidRDefault="00384878" w:rsidP="00384878">
      <w:pPr>
        <w:pStyle w:val="KUJKcislovany"/>
        <w:spacing w:line="240" w:lineRule="auto"/>
      </w:pPr>
      <w:r>
        <w:t>Dopis HZS kraje k povinnosti předložení registračního listu akce MV-GŘ HZS ČR vč. investičního záměru</w:t>
      </w:r>
      <w:r w:rsidRPr="0081756D">
        <w:t xml:space="preserve"> (</w:t>
      </w:r>
      <w:r>
        <w:t>Příloha č. 5 - dopis HZS kraje _žádost_o_odložení_registrační_list_kraj.pdf</w:t>
      </w:r>
      <w:r w:rsidRPr="0081756D">
        <w:t>)</w:t>
      </w:r>
    </w:p>
    <w:p w14:paraId="57232FF9" w14:textId="77777777" w:rsidR="00384878" w:rsidRDefault="00384878" w:rsidP="00F51985">
      <w:pPr>
        <w:pStyle w:val="KUJKnormal"/>
      </w:pPr>
    </w:p>
    <w:p w14:paraId="7BF44A2E" w14:textId="77777777" w:rsidR="00384878" w:rsidRPr="00F51985" w:rsidRDefault="00384878" w:rsidP="00F51985">
      <w:pPr>
        <w:pStyle w:val="KUJKnormal"/>
      </w:pPr>
    </w:p>
    <w:p w14:paraId="65CEC809" w14:textId="77777777" w:rsidR="00384878" w:rsidRPr="004B7113" w:rsidRDefault="00384878" w:rsidP="00DF752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B7113">
        <w:rPr>
          <w:b w:val="0"/>
          <w:bCs/>
        </w:rPr>
        <w:t>vedoucí KHEJ – Mgr. Petr Podhola</w:t>
      </w:r>
    </w:p>
    <w:p w14:paraId="48DCEEE4" w14:textId="77777777" w:rsidR="00384878" w:rsidRDefault="00384878" w:rsidP="00DF752E">
      <w:pPr>
        <w:pStyle w:val="KUJKnormal"/>
      </w:pPr>
    </w:p>
    <w:p w14:paraId="5EC570B3" w14:textId="77777777" w:rsidR="00384878" w:rsidRDefault="00384878" w:rsidP="00DF752E">
      <w:pPr>
        <w:pStyle w:val="KUJKnormal"/>
      </w:pPr>
    </w:p>
    <w:p w14:paraId="578174FE" w14:textId="77777777" w:rsidR="00384878" w:rsidRDefault="00384878" w:rsidP="00DF752E">
      <w:pPr>
        <w:pStyle w:val="KUJKnormal"/>
      </w:pPr>
      <w:r>
        <w:t>Termín kontroly: 31. 12. 2021</w:t>
      </w:r>
    </w:p>
    <w:p w14:paraId="1C7218AE" w14:textId="77777777" w:rsidR="00384878" w:rsidRDefault="00384878" w:rsidP="00DF752E">
      <w:pPr>
        <w:pStyle w:val="KUJKnormal"/>
      </w:pPr>
      <w:r>
        <w:t>Termín splnění:  31. 12. 2023</w:t>
      </w:r>
    </w:p>
    <w:p w14:paraId="60298DF8" w14:textId="77777777" w:rsidR="00384878" w:rsidRDefault="0038487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0239" w14:textId="77777777" w:rsidR="00A4061A" w:rsidRDefault="00A4061A" w:rsidP="002C5539">
      <w:r>
        <w:separator/>
      </w:r>
    </w:p>
  </w:endnote>
  <w:endnote w:type="continuationSeparator" w:id="0">
    <w:p w14:paraId="68A346B4" w14:textId="77777777" w:rsidR="00A4061A" w:rsidRDefault="00A4061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4061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4061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6F6E" w14:textId="77777777" w:rsidR="00A4061A" w:rsidRDefault="00A4061A" w:rsidP="002C5539">
      <w:r>
        <w:separator/>
      </w:r>
    </w:p>
  </w:footnote>
  <w:footnote w:type="continuationSeparator" w:id="0">
    <w:p w14:paraId="5C70DAAE" w14:textId="77777777" w:rsidR="00A4061A" w:rsidRDefault="00A4061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3C2B" w14:textId="77777777" w:rsidR="00384878" w:rsidRDefault="00384878" w:rsidP="00384878">
    <w:r>
      <w:rPr>
        <w:noProof/>
      </w:rPr>
      <w:pict w14:anchorId="5253B85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587688E" w14:textId="77777777" w:rsidR="00384878" w:rsidRPr="00D405BE" w:rsidRDefault="00384878" w:rsidP="0038487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6C2E6E0" w14:textId="77777777" w:rsidR="00384878" w:rsidRPr="00D405BE" w:rsidRDefault="00384878" w:rsidP="0038487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C81A2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9F2626">
        <v:rect id="_x0000_i1026" style="width:481.9pt;height:2pt" o:hralign="center" o:hrstd="t" o:hrnoshade="t" o:hr="t" fillcolor="black" stroked="f"/>
      </w:pict>
    </w:r>
  </w:p>
  <w:p w14:paraId="793568FC" w14:textId="77777777" w:rsidR="00384878" w:rsidRPr="00384878" w:rsidRDefault="00384878" w:rsidP="00384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9951215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78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01E4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061A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3848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5796541</vt:i4>
  </property>
  <property fmtid="{D5CDD505-2E9C-101B-9397-08002B2CF9AE}" pid="5" name="UlozitJako">
    <vt:lpwstr>C:\Users\mrazkova\AppData\Local\Temp\iU95783632\Zastupitelstvo\2021-12-16\Navrhy\436-ZK-21.</vt:lpwstr>
  </property>
  <property fmtid="{D5CDD505-2E9C-101B-9397-08002B2CF9AE}" pid="6" name="Zpracovat">
    <vt:bool>false</vt:bool>
  </property>
</Properties>
</file>